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762" w14:textId="1A0BDFFC" w:rsidR="009E60C3" w:rsidRPr="00D00103" w:rsidRDefault="004B45B4" w:rsidP="004B45B4">
      <w:pPr>
        <w:tabs>
          <w:tab w:val="left" w:pos="270"/>
          <w:tab w:val="right" w:pos="9355"/>
        </w:tabs>
      </w:pPr>
      <w:r w:rsidRPr="00D00103">
        <w:rPr>
          <w:b/>
        </w:rPr>
        <w:tab/>
      </w:r>
      <w:r w:rsidRPr="00D00103">
        <w:rPr>
          <w:b/>
        </w:rPr>
        <w:tab/>
      </w:r>
      <w:r w:rsidR="00BC0A28" w:rsidRPr="00D00103">
        <w:rPr>
          <w:b/>
        </w:rPr>
        <w:t xml:space="preserve">      </w:t>
      </w:r>
      <w:r w:rsidR="009E60C3" w:rsidRPr="00D00103">
        <w:rPr>
          <w:b/>
        </w:rPr>
        <w:t>УТВЕРЖДАЮ</w:t>
      </w:r>
    </w:p>
    <w:p w14:paraId="1810F917" w14:textId="77777777" w:rsidR="001E4C46" w:rsidRDefault="003E0F3E" w:rsidP="001E4C46">
      <w:pPr>
        <w:ind w:left="4253"/>
        <w:jc w:val="right"/>
      </w:pPr>
      <w:r>
        <w:t>И.о. п</w:t>
      </w:r>
      <w:r w:rsidR="009E60C3" w:rsidRPr="00D00103">
        <w:t>редседател</w:t>
      </w:r>
      <w:r>
        <w:t>я</w:t>
      </w:r>
      <w:r w:rsidR="007D69CE" w:rsidRPr="00D00103">
        <w:t xml:space="preserve"> </w:t>
      </w:r>
      <w:r w:rsidR="009E60C3" w:rsidRPr="00D00103">
        <w:t>Региональной</w:t>
      </w:r>
    </w:p>
    <w:p w14:paraId="7A8B7B47" w14:textId="7E68A6DA" w:rsidR="009E60C3" w:rsidRPr="00D00103" w:rsidRDefault="009E60C3" w:rsidP="001E4C46">
      <w:pPr>
        <w:ind w:left="4253"/>
        <w:jc w:val="right"/>
      </w:pPr>
      <w:r w:rsidRPr="00D00103">
        <w:t>энергетической комиссии</w:t>
      </w:r>
      <w:r w:rsidR="001E4C46">
        <w:t xml:space="preserve"> </w:t>
      </w:r>
      <w:r w:rsidRPr="00D00103">
        <w:t>Кузбасса</w:t>
      </w:r>
    </w:p>
    <w:p w14:paraId="54054249" w14:textId="77777777" w:rsidR="009E60C3" w:rsidRPr="00D00103" w:rsidRDefault="009E60C3" w:rsidP="00B32B57">
      <w:pPr>
        <w:ind w:left="4253" w:hanging="141"/>
        <w:jc w:val="right"/>
      </w:pPr>
    </w:p>
    <w:p w14:paraId="68CCCF25" w14:textId="5F8BB474" w:rsidR="009E60C3" w:rsidRPr="00D00103" w:rsidRDefault="003E0F3E" w:rsidP="00B32B57">
      <w:pPr>
        <w:ind w:left="4253" w:hanging="141"/>
        <w:jc w:val="right"/>
      </w:pPr>
      <w:r>
        <w:t>О.А. Чурсина</w:t>
      </w:r>
    </w:p>
    <w:p w14:paraId="13498729" w14:textId="77777777" w:rsidR="007D69CE" w:rsidRPr="00D00103" w:rsidRDefault="007D69CE" w:rsidP="009E60C3">
      <w:pPr>
        <w:ind w:left="5580"/>
        <w:jc w:val="right"/>
      </w:pPr>
    </w:p>
    <w:p w14:paraId="1433BC79" w14:textId="77777777" w:rsidR="009E60C3" w:rsidRPr="00D00103" w:rsidRDefault="009E60C3" w:rsidP="00A954FE"/>
    <w:p w14:paraId="5E560E98" w14:textId="748C92B6" w:rsidR="009E60C3" w:rsidRPr="00D00103" w:rsidRDefault="009E60C3" w:rsidP="009E60C3">
      <w:pPr>
        <w:tabs>
          <w:tab w:val="left" w:pos="540"/>
        </w:tabs>
        <w:jc w:val="center"/>
        <w:rPr>
          <w:b/>
        </w:rPr>
      </w:pPr>
      <w:r w:rsidRPr="00D00103">
        <w:rPr>
          <w:b/>
        </w:rPr>
        <w:t xml:space="preserve">ПРОТОКОЛ № </w:t>
      </w:r>
      <w:r w:rsidR="003E0F3E">
        <w:rPr>
          <w:b/>
        </w:rPr>
        <w:t>60</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5099B941" w14:textId="77777777" w:rsidR="0038434F" w:rsidRPr="00D00103" w:rsidRDefault="0038434F" w:rsidP="009E60C3">
      <w:pPr>
        <w:tabs>
          <w:tab w:val="left" w:pos="8619"/>
        </w:tabs>
        <w:jc w:val="both"/>
      </w:pPr>
    </w:p>
    <w:p w14:paraId="38BD252C" w14:textId="701AB810" w:rsidR="009E60C3" w:rsidRPr="00D00103" w:rsidRDefault="003E0F3E" w:rsidP="009E60C3">
      <w:pPr>
        <w:tabs>
          <w:tab w:val="left" w:pos="8619"/>
        </w:tabs>
        <w:jc w:val="both"/>
      </w:pPr>
      <w:r>
        <w:t>15.09</w:t>
      </w:r>
      <w:r w:rsidR="009E60C3" w:rsidRPr="00D00103">
        <w:t>.2022</w:t>
      </w:r>
      <w:r w:rsidR="003D4364" w:rsidRPr="00D00103">
        <w:t xml:space="preserve"> </w:t>
      </w:r>
      <w:r w:rsidR="009E60C3" w:rsidRPr="00D00103">
        <w:t xml:space="preserve">г.                                                                           </w:t>
      </w:r>
      <w:r w:rsidR="00E25E67">
        <w:t xml:space="preserve">    </w:t>
      </w:r>
      <w:r w:rsidR="009E60C3" w:rsidRPr="00D00103">
        <w:t xml:space="preserve">                                    г. Кемерово</w:t>
      </w:r>
    </w:p>
    <w:p w14:paraId="4B47DA0E" w14:textId="77777777" w:rsidR="009E60C3" w:rsidRPr="00D00103" w:rsidRDefault="009E60C3" w:rsidP="009E60C3">
      <w:pPr>
        <w:jc w:val="both"/>
      </w:pPr>
    </w:p>
    <w:p w14:paraId="1E853975" w14:textId="18303255" w:rsidR="009E60C3" w:rsidRPr="00D00103" w:rsidRDefault="009E60C3" w:rsidP="009E60C3">
      <w:pPr>
        <w:jc w:val="both"/>
        <w:rPr>
          <w:bCs/>
        </w:rPr>
      </w:pPr>
      <w:r w:rsidRPr="00D00103">
        <w:t xml:space="preserve">Председательствующий – </w:t>
      </w:r>
      <w:r w:rsidR="003E0F3E">
        <w:rPr>
          <w:b/>
        </w:rPr>
        <w:t>Чурсина О.А.</w:t>
      </w:r>
    </w:p>
    <w:p w14:paraId="77FA0655" w14:textId="74E8B85F" w:rsidR="009E60C3" w:rsidRPr="00D00103" w:rsidRDefault="009E60C3" w:rsidP="009E60C3">
      <w:pPr>
        <w:jc w:val="both"/>
        <w:rPr>
          <w:b/>
          <w:bCs/>
        </w:rPr>
      </w:pPr>
      <w:r w:rsidRPr="00D00103">
        <w:t xml:space="preserve">Секретарь – </w:t>
      </w:r>
      <w:r w:rsidR="003E0F3E">
        <w:rPr>
          <w:b/>
        </w:rPr>
        <w:t>Юхневич К.С.</w:t>
      </w:r>
    </w:p>
    <w:p w14:paraId="4DD1D9FF" w14:textId="77777777" w:rsidR="009E60C3" w:rsidRPr="00D00103" w:rsidRDefault="009E60C3" w:rsidP="009E60C3">
      <w:pPr>
        <w:jc w:val="both"/>
        <w:rPr>
          <w:b/>
        </w:rPr>
      </w:pPr>
    </w:p>
    <w:p w14:paraId="06A4F3DE" w14:textId="77777777" w:rsidR="009E60C3" w:rsidRPr="00D00103" w:rsidRDefault="009E60C3" w:rsidP="009E60C3">
      <w:pPr>
        <w:jc w:val="both"/>
        <w:rPr>
          <w:b/>
        </w:rPr>
      </w:pPr>
      <w:r w:rsidRPr="00D00103">
        <w:rPr>
          <w:b/>
        </w:rPr>
        <w:t>Присутствовали:</w:t>
      </w:r>
    </w:p>
    <w:p w14:paraId="012C322A" w14:textId="77777777" w:rsidR="009E60C3" w:rsidRPr="00D00103" w:rsidRDefault="009E60C3" w:rsidP="009E60C3">
      <w:pPr>
        <w:rPr>
          <w:b/>
        </w:rPr>
      </w:pPr>
    </w:p>
    <w:p w14:paraId="1C49EEB3" w14:textId="1BA940F2" w:rsidR="003176D8" w:rsidRPr="00D00103" w:rsidRDefault="009E60C3" w:rsidP="003176D8">
      <w:pPr>
        <w:ind w:right="-142"/>
        <w:jc w:val="both"/>
        <w:rPr>
          <w:bCs/>
        </w:rPr>
      </w:pPr>
      <w:r w:rsidRPr="00D00103">
        <w:rPr>
          <w:b/>
        </w:rPr>
        <w:t>Члены Правления:</w:t>
      </w:r>
      <w:r w:rsidR="003176D8" w:rsidRPr="00D00103">
        <w:rPr>
          <w:b/>
        </w:rPr>
        <w:t xml:space="preserve"> </w:t>
      </w:r>
      <w:r w:rsidR="00E25E67">
        <w:rPr>
          <w:bCs/>
        </w:rPr>
        <w:t>Зинченко М.В.</w:t>
      </w:r>
      <w:r w:rsidR="00273671">
        <w:rPr>
          <w:bCs/>
        </w:rPr>
        <w:t xml:space="preserve">, </w:t>
      </w:r>
      <w:r w:rsidR="003E0F3E">
        <w:rPr>
          <w:bCs/>
        </w:rPr>
        <w:t>Гусельщиков Э.Б.</w:t>
      </w:r>
    </w:p>
    <w:p w14:paraId="5B570EC9" w14:textId="77777777" w:rsidR="003176D8" w:rsidRPr="00D00103" w:rsidRDefault="003176D8" w:rsidP="003176D8">
      <w:pPr>
        <w:ind w:right="-142"/>
        <w:jc w:val="both"/>
        <w:rPr>
          <w:bCs/>
        </w:rPr>
      </w:pPr>
    </w:p>
    <w:p w14:paraId="3A294FA6" w14:textId="77777777" w:rsidR="009E60C3" w:rsidRPr="00D00103" w:rsidRDefault="009E60C3" w:rsidP="009E60C3">
      <w:pPr>
        <w:ind w:right="-142"/>
        <w:jc w:val="both"/>
        <w:rPr>
          <w:bCs/>
        </w:rPr>
      </w:pPr>
      <w:r w:rsidRPr="00D00103">
        <w:rPr>
          <w:bCs/>
        </w:rPr>
        <w:t>Кворум имеется.</w:t>
      </w:r>
    </w:p>
    <w:p w14:paraId="5DE16922" w14:textId="77777777" w:rsidR="009E60C3" w:rsidRPr="00D00103" w:rsidRDefault="009E60C3" w:rsidP="009E60C3">
      <w:pPr>
        <w:rPr>
          <w:b/>
        </w:rPr>
      </w:pPr>
    </w:p>
    <w:p w14:paraId="2B8B2CFF" w14:textId="019A268E" w:rsidR="009E60C3" w:rsidRPr="00D00103" w:rsidRDefault="009E60C3" w:rsidP="009E60C3">
      <w:pPr>
        <w:rPr>
          <w:b/>
        </w:rPr>
      </w:pPr>
      <w:r w:rsidRPr="00D00103">
        <w:rPr>
          <w:b/>
        </w:rPr>
        <w:t>Приглашенные:</w:t>
      </w:r>
    </w:p>
    <w:p w14:paraId="11C5B941" w14:textId="77777777" w:rsidR="005D5C61" w:rsidRPr="00D00103" w:rsidRDefault="005D5C61" w:rsidP="009E60C3">
      <w:pPr>
        <w:rPr>
          <w:b/>
        </w:rPr>
      </w:pPr>
    </w:p>
    <w:p w14:paraId="2CE0BE9E" w14:textId="0EE76C23" w:rsidR="000E154A" w:rsidRDefault="003E0F3E" w:rsidP="000E154A">
      <w:pPr>
        <w:jc w:val="both"/>
        <w:rPr>
          <w:bCs/>
        </w:rPr>
      </w:pPr>
      <w:r>
        <w:rPr>
          <w:b/>
        </w:rPr>
        <w:t>Федорова В.С.</w:t>
      </w:r>
      <w:r w:rsidR="000E154A" w:rsidRPr="007943BE">
        <w:rPr>
          <w:bCs/>
        </w:rPr>
        <w:t xml:space="preserve"> – </w:t>
      </w:r>
      <w:r>
        <w:rPr>
          <w:bCs/>
        </w:rPr>
        <w:t>главный консультант отдела правового обеспечения и организации закупок</w:t>
      </w:r>
      <w:r w:rsidR="009D39DD" w:rsidRPr="007943BE">
        <w:rPr>
          <w:bCs/>
        </w:rPr>
        <w:t xml:space="preserve"> </w:t>
      </w:r>
      <w:bookmarkStart w:id="0" w:name="_Hlk83037723"/>
      <w:r w:rsidR="000E154A" w:rsidRPr="007943BE">
        <w:rPr>
          <w:bCs/>
        </w:rPr>
        <w:t>Региональной энергетической комиссии Кузбасса</w:t>
      </w:r>
      <w:bookmarkEnd w:id="0"/>
      <w:r w:rsidR="004C194A" w:rsidRPr="007943BE">
        <w:rPr>
          <w:bCs/>
        </w:rPr>
        <w:t>;</w:t>
      </w:r>
    </w:p>
    <w:p w14:paraId="3F83292B" w14:textId="77777777" w:rsidR="00B837CD" w:rsidRPr="001E03E8" w:rsidRDefault="00B837CD" w:rsidP="00B837CD">
      <w:pPr>
        <w:jc w:val="both"/>
        <w:rPr>
          <w:bCs/>
        </w:rPr>
      </w:pPr>
      <w:r w:rsidRPr="001E03E8">
        <w:rPr>
          <w:b/>
        </w:rPr>
        <w:t xml:space="preserve">Щекотова А.В. – </w:t>
      </w:r>
      <w:r w:rsidRPr="001E03E8">
        <w:rPr>
          <w:bCs/>
        </w:rPr>
        <w:t>заместитель начальника отдела ценообразования в сфере водоснабжения и водоотведения и утилизации отходов Региональной энергетической комиссии Кузбасса;</w:t>
      </w:r>
    </w:p>
    <w:p w14:paraId="11762119" w14:textId="2FAA879C" w:rsidR="00B837CD" w:rsidRPr="00AB5EF6" w:rsidRDefault="00B837CD" w:rsidP="00B837CD">
      <w:pPr>
        <w:jc w:val="both"/>
        <w:rPr>
          <w:bCs/>
        </w:rPr>
      </w:pPr>
      <w:r w:rsidRPr="00AB5EF6">
        <w:rPr>
          <w:b/>
        </w:rPr>
        <w:t>Вахнова О.О.</w:t>
      </w:r>
      <w:r w:rsidRPr="00AB5EF6">
        <w:rPr>
          <w:bCs/>
        </w:rPr>
        <w:t xml:space="preserve"> – главный консультант отдела ценообразования в сфере водоснабжения и водоотведения и утилизации отходов Региональной энергетической комиссии Кузбасса;</w:t>
      </w:r>
    </w:p>
    <w:p w14:paraId="31E20B15" w14:textId="71864B64" w:rsidR="002D1384" w:rsidRDefault="00B837CD" w:rsidP="002D1384">
      <w:pPr>
        <w:jc w:val="both"/>
        <w:rPr>
          <w:bCs/>
        </w:rPr>
      </w:pPr>
      <w:r>
        <w:rPr>
          <w:b/>
        </w:rPr>
        <w:t>Щеглов С.В</w:t>
      </w:r>
      <w:r w:rsidRPr="00D74604">
        <w:rPr>
          <w:b/>
        </w:rPr>
        <w:t>.</w:t>
      </w:r>
      <w:r>
        <w:rPr>
          <w:b/>
        </w:rPr>
        <w:t xml:space="preserve"> </w:t>
      </w:r>
      <w:r>
        <w:rPr>
          <w:bCs/>
        </w:rPr>
        <w:t>–</w:t>
      </w:r>
      <w:r w:rsidRPr="00D74604">
        <w:rPr>
          <w:bCs/>
        </w:rPr>
        <w:t xml:space="preserve"> </w:t>
      </w:r>
      <w:r w:rsidR="002D1384">
        <w:rPr>
          <w:bCs/>
        </w:rPr>
        <w:t>генеральный директор ОАО «АЭЭ».</w:t>
      </w:r>
    </w:p>
    <w:p w14:paraId="419A2E6A" w14:textId="67AB4E27" w:rsidR="004613F3" w:rsidRDefault="004613F3" w:rsidP="00B837CD">
      <w:pPr>
        <w:jc w:val="both"/>
        <w:rPr>
          <w:bCs/>
          <w:color w:val="FF0000"/>
        </w:rPr>
      </w:pPr>
    </w:p>
    <w:p w14:paraId="7B03CC70" w14:textId="04E18D9D" w:rsidR="009E60C3" w:rsidRPr="00D00103" w:rsidRDefault="009E60C3" w:rsidP="009E60C3">
      <w:pPr>
        <w:jc w:val="both"/>
        <w:rPr>
          <w:b/>
        </w:rPr>
      </w:pPr>
      <w:r w:rsidRPr="00D00103">
        <w:rPr>
          <w:b/>
        </w:rPr>
        <w:t>Повестка дня:</w:t>
      </w: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8375"/>
      </w:tblGrid>
      <w:tr w:rsidR="00AF3B35" w:rsidRPr="00076767" w14:paraId="4CC760AB" w14:textId="77777777" w:rsidTr="009B06F5">
        <w:trPr>
          <w:trHeight w:val="322"/>
          <w:jc w:val="center"/>
        </w:trPr>
        <w:tc>
          <w:tcPr>
            <w:tcW w:w="437" w:type="dxa"/>
            <w:shd w:val="clear" w:color="auto" w:fill="auto"/>
            <w:vAlign w:val="center"/>
          </w:tcPr>
          <w:p w14:paraId="56BFF261" w14:textId="77777777" w:rsidR="00AF3B35" w:rsidRPr="00076767" w:rsidRDefault="00AF3B35" w:rsidP="009B06F5">
            <w:pPr>
              <w:jc w:val="center"/>
              <w:rPr>
                <w:kern w:val="32"/>
              </w:rPr>
            </w:pPr>
          </w:p>
          <w:p w14:paraId="1CC25FE3" w14:textId="77777777" w:rsidR="00AF3B35" w:rsidRPr="00076767" w:rsidRDefault="00AF3B35" w:rsidP="009B06F5">
            <w:pPr>
              <w:jc w:val="center"/>
              <w:rPr>
                <w:kern w:val="32"/>
              </w:rPr>
            </w:pPr>
            <w:r w:rsidRPr="00076767">
              <w:rPr>
                <w:kern w:val="32"/>
              </w:rPr>
              <w:t>№</w:t>
            </w:r>
          </w:p>
          <w:p w14:paraId="67E554F0" w14:textId="77777777" w:rsidR="00AF3B35" w:rsidRPr="00076767" w:rsidRDefault="00AF3B35" w:rsidP="009B06F5">
            <w:pPr>
              <w:jc w:val="center"/>
              <w:rPr>
                <w:kern w:val="32"/>
              </w:rPr>
            </w:pPr>
          </w:p>
        </w:tc>
        <w:tc>
          <w:tcPr>
            <w:tcW w:w="8631" w:type="dxa"/>
            <w:shd w:val="clear" w:color="auto" w:fill="auto"/>
            <w:vAlign w:val="center"/>
          </w:tcPr>
          <w:p w14:paraId="63F87458" w14:textId="77777777" w:rsidR="00AF3B35" w:rsidRPr="00076767" w:rsidRDefault="00AF3B35" w:rsidP="009B06F5">
            <w:pPr>
              <w:ind w:left="146" w:right="336" w:firstLine="283"/>
              <w:jc w:val="center"/>
              <w:rPr>
                <w:kern w:val="32"/>
              </w:rPr>
            </w:pPr>
            <w:r w:rsidRPr="00076767">
              <w:rPr>
                <w:kern w:val="32"/>
              </w:rPr>
              <w:t>Вопрос</w:t>
            </w:r>
          </w:p>
        </w:tc>
      </w:tr>
      <w:tr w:rsidR="00AF3B35" w:rsidRPr="00076767" w14:paraId="6CADC67D" w14:textId="77777777" w:rsidTr="009B06F5">
        <w:trPr>
          <w:trHeight w:val="322"/>
          <w:jc w:val="center"/>
        </w:trPr>
        <w:tc>
          <w:tcPr>
            <w:tcW w:w="437" w:type="dxa"/>
            <w:shd w:val="clear" w:color="auto" w:fill="auto"/>
            <w:vAlign w:val="center"/>
          </w:tcPr>
          <w:p w14:paraId="17D4517F" w14:textId="77777777" w:rsidR="00AF3B35" w:rsidRPr="00076767" w:rsidRDefault="00AF3B35" w:rsidP="009B06F5">
            <w:pPr>
              <w:jc w:val="center"/>
              <w:rPr>
                <w:kern w:val="32"/>
              </w:rPr>
            </w:pPr>
            <w:r>
              <w:rPr>
                <w:kern w:val="32"/>
              </w:rPr>
              <w:t>1.</w:t>
            </w:r>
          </w:p>
        </w:tc>
        <w:tc>
          <w:tcPr>
            <w:tcW w:w="8631" w:type="dxa"/>
            <w:shd w:val="clear" w:color="auto" w:fill="auto"/>
            <w:vAlign w:val="center"/>
          </w:tcPr>
          <w:p w14:paraId="474732A7" w14:textId="434ABAB2" w:rsidR="00AF3B35" w:rsidRPr="00426D5B" w:rsidRDefault="00AF3B35" w:rsidP="00AF3B35">
            <w:pPr>
              <w:ind w:left="129" w:right="282" w:firstLine="426"/>
              <w:jc w:val="both"/>
              <w:rPr>
                <w:kern w:val="32"/>
              </w:rPr>
            </w:pPr>
            <w:r w:rsidRPr="00383937">
              <w:rPr>
                <w:kern w:val="32"/>
              </w:rPr>
              <w:t>О внесении изменений в постановление региональной энергетической комиссии Кемеровской области от 25.10.2018 № 279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w:t>
            </w:r>
            <w:r w:rsidR="00A06D9F">
              <w:rPr>
                <w:kern w:val="32"/>
              </w:rPr>
              <w:t xml:space="preserve"> </w:t>
            </w:r>
            <w:r w:rsidRPr="00383937">
              <w:rPr>
                <w:kern w:val="32"/>
              </w:rPr>
              <w:t>Кузбасский территориальный участок) (Кемеровский городской округ)»</w:t>
            </w:r>
            <w:r w:rsidR="00A06D9F">
              <w:rPr>
                <w:kern w:val="32"/>
              </w:rPr>
              <w:t xml:space="preserve"> </w:t>
            </w:r>
            <w:r w:rsidRPr="00383937">
              <w:rPr>
                <w:kern w:val="32"/>
              </w:rPr>
              <w:t>в части 2023 года</w:t>
            </w:r>
          </w:p>
        </w:tc>
      </w:tr>
      <w:tr w:rsidR="00AF3B35" w:rsidRPr="00076767" w14:paraId="71BFF80E" w14:textId="77777777" w:rsidTr="009B06F5">
        <w:trPr>
          <w:trHeight w:val="322"/>
          <w:jc w:val="center"/>
        </w:trPr>
        <w:tc>
          <w:tcPr>
            <w:tcW w:w="437" w:type="dxa"/>
            <w:shd w:val="clear" w:color="auto" w:fill="auto"/>
            <w:vAlign w:val="center"/>
          </w:tcPr>
          <w:p w14:paraId="61A4A9D6" w14:textId="77777777" w:rsidR="00AF3B35" w:rsidRDefault="00AF3B35" w:rsidP="009B06F5">
            <w:pPr>
              <w:jc w:val="center"/>
              <w:rPr>
                <w:kern w:val="32"/>
              </w:rPr>
            </w:pPr>
            <w:r>
              <w:rPr>
                <w:kern w:val="32"/>
              </w:rPr>
              <w:t>2</w:t>
            </w:r>
            <w:r w:rsidRPr="00076767">
              <w:rPr>
                <w:kern w:val="32"/>
              </w:rPr>
              <w:t>.</w:t>
            </w:r>
          </w:p>
        </w:tc>
        <w:tc>
          <w:tcPr>
            <w:tcW w:w="8631" w:type="dxa"/>
            <w:shd w:val="clear" w:color="auto" w:fill="auto"/>
          </w:tcPr>
          <w:p w14:paraId="05145D79" w14:textId="595DAA3B" w:rsidR="00AF3B35" w:rsidRPr="00E2782A" w:rsidRDefault="00AF3B35" w:rsidP="00AF3B35">
            <w:pPr>
              <w:ind w:left="129" w:right="282" w:firstLine="426"/>
              <w:jc w:val="both"/>
              <w:rPr>
                <w:bCs/>
              </w:rPr>
            </w:pPr>
            <w:r w:rsidRPr="004A4A93">
              <w:rPr>
                <w:kern w:val="32"/>
              </w:rPr>
              <w:t>О внесении изменений в постановление Региональной энергетической комиссии Кузбасса от 06.10.2020 № 255 «Об утверждении производственной программы в сфере холодного водоснабжения, водоотведения</w:t>
            </w:r>
            <w:r w:rsidR="008D4CD2">
              <w:rPr>
                <w:kern w:val="32"/>
              </w:rPr>
              <w:t xml:space="preserve"> </w:t>
            </w:r>
            <w:r w:rsidRPr="004A4A93">
              <w:rPr>
                <w:kern w:val="32"/>
              </w:rPr>
              <w:t>и об установлении тарифов на питьевую воду, водоотведение</w:t>
            </w:r>
            <w:r w:rsidR="008D4CD2">
              <w:rPr>
                <w:kern w:val="32"/>
              </w:rPr>
              <w:t xml:space="preserve"> </w:t>
            </w:r>
            <w:r w:rsidRPr="004A4A93">
              <w:rPr>
                <w:kern w:val="32"/>
              </w:rPr>
              <w:t>МКП «КТВС НМР» (Новокузнецкий муниципальный округ)»</w:t>
            </w:r>
            <w:r>
              <w:rPr>
                <w:kern w:val="32"/>
              </w:rPr>
              <w:br/>
            </w:r>
            <w:r w:rsidRPr="004A4A93">
              <w:rPr>
                <w:kern w:val="32"/>
              </w:rPr>
              <w:t>в части 2023 года</w:t>
            </w:r>
          </w:p>
        </w:tc>
      </w:tr>
      <w:tr w:rsidR="00AF3B35" w:rsidRPr="00076767" w14:paraId="6937AB53" w14:textId="77777777" w:rsidTr="009B06F5">
        <w:trPr>
          <w:trHeight w:val="322"/>
          <w:jc w:val="center"/>
        </w:trPr>
        <w:tc>
          <w:tcPr>
            <w:tcW w:w="437" w:type="dxa"/>
            <w:shd w:val="clear" w:color="auto" w:fill="auto"/>
            <w:vAlign w:val="center"/>
          </w:tcPr>
          <w:p w14:paraId="6C9C1975" w14:textId="77777777" w:rsidR="00AF3B35" w:rsidRPr="00076767" w:rsidRDefault="00AF3B35" w:rsidP="009B06F5">
            <w:pPr>
              <w:jc w:val="center"/>
              <w:rPr>
                <w:kern w:val="32"/>
              </w:rPr>
            </w:pPr>
            <w:r>
              <w:rPr>
                <w:kern w:val="32"/>
              </w:rPr>
              <w:t>3.</w:t>
            </w:r>
          </w:p>
        </w:tc>
        <w:tc>
          <w:tcPr>
            <w:tcW w:w="8631" w:type="dxa"/>
            <w:shd w:val="clear" w:color="auto" w:fill="auto"/>
          </w:tcPr>
          <w:p w14:paraId="3B899EC1" w14:textId="1ED82917" w:rsidR="00AF3B35" w:rsidRPr="00927A3F" w:rsidRDefault="00AF3B35" w:rsidP="00AF3B35">
            <w:pPr>
              <w:ind w:left="129" w:right="282" w:firstLine="426"/>
              <w:jc w:val="both"/>
              <w:rPr>
                <w:bCs/>
              </w:rPr>
            </w:pPr>
            <w:r w:rsidRPr="00402F2C">
              <w:rPr>
                <w:kern w:val="32"/>
              </w:rPr>
              <w:t>О внесении изменений в постановление региональной</w:t>
            </w:r>
            <w:r>
              <w:rPr>
                <w:kern w:val="32"/>
              </w:rPr>
              <w:br/>
            </w:r>
            <w:r w:rsidRPr="00402F2C">
              <w:rPr>
                <w:kern w:val="32"/>
              </w:rPr>
              <w:t>энергетической комиссии Кемеровской области от 18.10.2018 № 273</w:t>
            </w:r>
            <w:r w:rsidR="00A06D9F">
              <w:rPr>
                <w:kern w:val="32"/>
              </w:rPr>
              <w:t xml:space="preserve"> </w:t>
            </w:r>
            <w:r w:rsidRPr="00402F2C">
              <w:rPr>
                <w:kern w:val="32"/>
              </w:rPr>
              <w:t>«Об утверждении производственной программы в сфере холодного водоснабжения</w:t>
            </w:r>
            <w:r>
              <w:rPr>
                <w:kern w:val="32"/>
              </w:rPr>
              <w:t xml:space="preserve"> </w:t>
            </w:r>
            <w:r w:rsidRPr="00402F2C">
              <w:rPr>
                <w:kern w:val="32"/>
              </w:rPr>
              <w:t>и об установлении тарифов на питьевую воду</w:t>
            </w:r>
            <w:r w:rsidR="00A06D9F">
              <w:rPr>
                <w:kern w:val="32"/>
              </w:rPr>
              <w:t xml:space="preserve"> </w:t>
            </w:r>
            <w:r w:rsidRPr="00402F2C">
              <w:rPr>
                <w:kern w:val="32"/>
              </w:rPr>
              <w:t>АО «Мариинский</w:t>
            </w:r>
            <w:r>
              <w:rPr>
                <w:kern w:val="32"/>
              </w:rPr>
              <w:t xml:space="preserve"> </w:t>
            </w:r>
            <w:r w:rsidRPr="00402F2C">
              <w:rPr>
                <w:kern w:val="32"/>
              </w:rPr>
              <w:t>ликеро-водочный завод» (Мариинский муниципальный округ) в части 2023 года</w:t>
            </w:r>
          </w:p>
        </w:tc>
      </w:tr>
      <w:tr w:rsidR="00AF3B35" w:rsidRPr="00076767" w14:paraId="7AF843FD" w14:textId="77777777" w:rsidTr="009B06F5">
        <w:trPr>
          <w:trHeight w:val="322"/>
          <w:jc w:val="center"/>
        </w:trPr>
        <w:tc>
          <w:tcPr>
            <w:tcW w:w="437" w:type="dxa"/>
            <w:shd w:val="clear" w:color="auto" w:fill="auto"/>
            <w:vAlign w:val="center"/>
          </w:tcPr>
          <w:p w14:paraId="17B484DE" w14:textId="77777777" w:rsidR="00AF3B35" w:rsidRDefault="00AF3B35" w:rsidP="009B06F5">
            <w:pPr>
              <w:jc w:val="center"/>
              <w:rPr>
                <w:kern w:val="32"/>
              </w:rPr>
            </w:pPr>
            <w:r>
              <w:rPr>
                <w:kern w:val="32"/>
              </w:rPr>
              <w:t>4.</w:t>
            </w:r>
          </w:p>
        </w:tc>
        <w:tc>
          <w:tcPr>
            <w:tcW w:w="8631" w:type="dxa"/>
            <w:shd w:val="clear" w:color="auto" w:fill="auto"/>
          </w:tcPr>
          <w:p w14:paraId="0359F9D7" w14:textId="77777777" w:rsidR="00AF3B35" w:rsidRPr="00927A3F" w:rsidRDefault="00AF3B35" w:rsidP="00AF3B35">
            <w:pPr>
              <w:ind w:left="129" w:right="282" w:firstLine="426"/>
              <w:jc w:val="both"/>
              <w:rPr>
                <w:bCs/>
              </w:rPr>
            </w:pPr>
            <w:r>
              <w:rPr>
                <w:bCs/>
              </w:rPr>
              <w:t xml:space="preserve">О внесении изменений в постановление Региональной энергетической комиссии Кузбасса от 05.07.2022 № 176 «Об утверждении нормативов </w:t>
            </w:r>
            <w:r>
              <w:rPr>
                <w:bCs/>
              </w:rPr>
              <w:lastRenderedPageBreak/>
              <w:t>потребления коммунальной услуги по отоплению на территории Кемеровского муниципального округа»</w:t>
            </w:r>
          </w:p>
        </w:tc>
      </w:tr>
    </w:tbl>
    <w:p w14:paraId="5C0269B2" w14:textId="639DAB34" w:rsidR="008978C6" w:rsidRPr="00D00103" w:rsidRDefault="008978C6" w:rsidP="009E60C3">
      <w:pPr>
        <w:jc w:val="both"/>
        <w:rPr>
          <w:b/>
        </w:rPr>
      </w:pPr>
    </w:p>
    <w:p w14:paraId="3EEFF9AF" w14:textId="73B26229" w:rsidR="00FA46A5" w:rsidRDefault="00FA46A5" w:rsidP="00376861">
      <w:pPr>
        <w:ind w:firstLine="567"/>
        <w:jc w:val="both"/>
        <w:rPr>
          <w:bCs/>
        </w:rPr>
      </w:pPr>
    </w:p>
    <w:p w14:paraId="273EC796" w14:textId="018F3879" w:rsidR="00225B61" w:rsidRDefault="001E03E8" w:rsidP="00376861">
      <w:pPr>
        <w:ind w:firstLine="567"/>
        <w:jc w:val="both"/>
        <w:rPr>
          <w:bCs/>
        </w:rPr>
      </w:pPr>
      <w:r>
        <w:rPr>
          <w:b/>
          <w:bCs/>
        </w:rPr>
        <w:t>Ч</w:t>
      </w:r>
      <w:r w:rsidR="00AF3B35" w:rsidRPr="00AF3B35">
        <w:rPr>
          <w:b/>
          <w:bCs/>
        </w:rPr>
        <w:t>урсина О.А</w:t>
      </w:r>
      <w:r w:rsidR="00AF3B35">
        <w:rPr>
          <w:bCs/>
        </w:rPr>
        <w:t>.</w:t>
      </w:r>
      <w:r w:rsidR="00103E10">
        <w:rPr>
          <w:bCs/>
        </w:rPr>
        <w:t xml:space="preserve"> о</w:t>
      </w:r>
      <w:r w:rsidR="00BE76AB" w:rsidRPr="00D00103">
        <w:rPr>
          <w:bCs/>
        </w:rPr>
        <w:t>знакомил</w:t>
      </w:r>
      <w:r w:rsidR="00AF3B35">
        <w:rPr>
          <w:bCs/>
        </w:rPr>
        <w:t>а</w:t>
      </w:r>
      <w:r w:rsidR="00BE76AB" w:rsidRPr="00D00103">
        <w:rPr>
          <w:bCs/>
        </w:rPr>
        <w:t xml:space="preserve"> присутствующих с повесткой дня и предоставил</w:t>
      </w:r>
      <w:r w:rsidR="00AF3B35">
        <w:rPr>
          <w:bCs/>
        </w:rPr>
        <w:t>а</w:t>
      </w:r>
      <w:r w:rsidR="00BE76AB" w:rsidRPr="00D00103">
        <w:rPr>
          <w:bCs/>
        </w:rPr>
        <w:t xml:space="preserve"> слово докладчик</w:t>
      </w:r>
      <w:r w:rsidR="00D92EFA" w:rsidRPr="00D00103">
        <w:rPr>
          <w:bCs/>
        </w:rPr>
        <w:t>у</w:t>
      </w:r>
      <w:r w:rsidR="00BE76AB" w:rsidRPr="00D00103">
        <w:rPr>
          <w:bCs/>
        </w:rPr>
        <w:t>.</w:t>
      </w:r>
    </w:p>
    <w:p w14:paraId="7414E302" w14:textId="3C3A407B" w:rsidR="00A67A74" w:rsidRDefault="00A67A74" w:rsidP="00376861">
      <w:pPr>
        <w:ind w:firstLine="567"/>
        <w:jc w:val="both"/>
        <w:rPr>
          <w:bCs/>
        </w:rPr>
      </w:pPr>
    </w:p>
    <w:p w14:paraId="4F21F042" w14:textId="5BDD6878" w:rsidR="00DF4030" w:rsidRPr="001E03E8" w:rsidRDefault="00CC69B8" w:rsidP="00F9637F">
      <w:pPr>
        <w:ind w:right="-6" w:firstLine="567"/>
        <w:jc w:val="both"/>
        <w:rPr>
          <w:b/>
          <w:bCs/>
          <w:kern w:val="32"/>
        </w:rPr>
      </w:pPr>
      <w:r w:rsidRPr="009343A7">
        <w:rPr>
          <w:kern w:val="32"/>
        </w:rPr>
        <w:t xml:space="preserve">Вопрос </w:t>
      </w:r>
      <w:r w:rsidR="008A5094" w:rsidRPr="009343A7">
        <w:rPr>
          <w:kern w:val="32"/>
        </w:rPr>
        <w:t>1</w:t>
      </w:r>
      <w:r w:rsidR="00E56047" w:rsidRPr="009343A7">
        <w:rPr>
          <w:kern w:val="32"/>
        </w:rPr>
        <w:t>.</w:t>
      </w:r>
      <w:r w:rsidRPr="009343A7">
        <w:rPr>
          <w:b/>
          <w:bCs/>
          <w:kern w:val="32"/>
        </w:rPr>
        <w:t xml:space="preserve"> </w:t>
      </w:r>
      <w:r w:rsidR="001E03E8" w:rsidRPr="001E03E8">
        <w:rPr>
          <w:b/>
          <w:bCs/>
          <w:kern w:val="32"/>
        </w:rPr>
        <w:t>«</w:t>
      </w:r>
      <w:r w:rsidR="001E03E8" w:rsidRPr="001E03E8">
        <w:rPr>
          <w:b/>
          <w:kern w:val="32"/>
        </w:rPr>
        <w:t>О внесении изменений в постановление региональной энергетической комиссии Кемеровской области от 25.10.2018 № 279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w:t>
      </w:r>
      <w:r w:rsidR="001E03E8">
        <w:rPr>
          <w:b/>
          <w:kern w:val="32"/>
        </w:rPr>
        <w:t xml:space="preserve"> </w:t>
      </w:r>
      <w:r w:rsidR="001E03E8" w:rsidRPr="001E03E8">
        <w:rPr>
          <w:b/>
          <w:kern w:val="32"/>
        </w:rPr>
        <w:t>Кузбасский территориальный участок) (Кемеровский городской округ)»</w:t>
      </w:r>
      <w:r w:rsidR="001E03E8">
        <w:rPr>
          <w:b/>
          <w:kern w:val="32"/>
        </w:rPr>
        <w:t xml:space="preserve"> </w:t>
      </w:r>
      <w:r w:rsidR="001E03E8" w:rsidRPr="001E03E8">
        <w:rPr>
          <w:b/>
          <w:kern w:val="32"/>
        </w:rPr>
        <w:t>в части 2023 года»</w:t>
      </w:r>
      <w:r w:rsidR="00AB5EF6">
        <w:rPr>
          <w:b/>
          <w:kern w:val="32"/>
        </w:rPr>
        <w:t>.</w:t>
      </w:r>
    </w:p>
    <w:p w14:paraId="4F5E34F5" w14:textId="77777777" w:rsidR="00B470CD" w:rsidRDefault="00B470CD" w:rsidP="00B470CD">
      <w:pPr>
        <w:ind w:right="-6" w:firstLine="567"/>
        <w:jc w:val="both"/>
        <w:rPr>
          <w:b/>
          <w:bCs/>
          <w:kern w:val="32"/>
        </w:rPr>
      </w:pPr>
    </w:p>
    <w:p w14:paraId="4456F357" w14:textId="09FCC7F4" w:rsidR="00B470CD" w:rsidRPr="009343A7" w:rsidRDefault="00D21C57" w:rsidP="00B470CD">
      <w:pPr>
        <w:ind w:right="-6" w:firstLine="567"/>
        <w:jc w:val="both"/>
        <w:rPr>
          <w:bCs/>
        </w:rPr>
      </w:pPr>
      <w:r>
        <w:rPr>
          <w:bCs/>
        </w:rPr>
        <w:t xml:space="preserve">Докладчик </w:t>
      </w:r>
      <w:r w:rsidR="00FD0B79">
        <w:rPr>
          <w:b/>
        </w:rPr>
        <w:t xml:space="preserve">Щекотова А.В. </w:t>
      </w:r>
      <w:r w:rsidR="009343A7" w:rsidRPr="009343A7">
        <w:rPr>
          <w:bCs/>
        </w:rPr>
        <w:t>согласно экспертному заключению (приложение №</w:t>
      </w:r>
      <w:r w:rsidR="006C1A96">
        <w:rPr>
          <w:bCs/>
        </w:rPr>
        <w:t xml:space="preserve"> </w:t>
      </w:r>
      <w:r w:rsidR="001E03E8">
        <w:rPr>
          <w:bCs/>
        </w:rPr>
        <w:t>1</w:t>
      </w:r>
      <w:r w:rsidR="009343A7" w:rsidRPr="009343A7">
        <w:rPr>
          <w:bCs/>
        </w:rPr>
        <w:t xml:space="preserve"> к настоящему протоколу) предлагает:</w:t>
      </w:r>
    </w:p>
    <w:p w14:paraId="7296D0F6" w14:textId="77777777" w:rsidR="00B470CD" w:rsidRPr="006C1A96" w:rsidRDefault="00B470CD" w:rsidP="00B470CD">
      <w:pPr>
        <w:ind w:right="-6" w:firstLine="567"/>
        <w:jc w:val="both"/>
        <w:rPr>
          <w:bCs/>
        </w:rPr>
      </w:pPr>
    </w:p>
    <w:p w14:paraId="4290C33C" w14:textId="6CF61D17" w:rsidR="00C661C5" w:rsidRPr="00C661C5" w:rsidRDefault="00C661C5" w:rsidP="00C661C5">
      <w:pPr>
        <w:tabs>
          <w:tab w:val="left" w:pos="567"/>
        </w:tabs>
        <w:jc w:val="both"/>
        <w:rPr>
          <w:kern w:val="32"/>
        </w:rPr>
      </w:pPr>
      <w:r>
        <w:rPr>
          <w:kern w:val="32"/>
        </w:rPr>
        <w:tab/>
      </w:r>
      <w:r w:rsidRPr="00C661C5">
        <w:rPr>
          <w:kern w:val="32"/>
        </w:rPr>
        <w:t>1</w:t>
      </w:r>
      <w:r w:rsidRPr="00C661C5">
        <w:rPr>
          <w:bCs/>
        </w:rPr>
        <w:t xml:space="preserve">. Скорректировать </w:t>
      </w:r>
      <w:r w:rsidR="00BE148E">
        <w:rPr>
          <w:bCs/>
        </w:rPr>
        <w:t>п</w:t>
      </w:r>
      <w:r w:rsidRPr="00C661C5">
        <w:rPr>
          <w:bCs/>
        </w:rPr>
        <w:t xml:space="preserve">роизводственную программу ОАО «РЖД» (Центральная дирекция по тепловодоснабжению Западно-Сибирская дирекция по тепловодоснабжению Кузбасский территориальный участок) (Кемеровский городской округ) в сфере холодного водоснабжения питьевой водой, водоотведения на период с 01.01.2019 по 31.12.2023 в части 2023 года согласно приложению № </w:t>
      </w:r>
      <w:r>
        <w:rPr>
          <w:bCs/>
        </w:rPr>
        <w:t>2</w:t>
      </w:r>
      <w:r w:rsidRPr="00C661C5">
        <w:rPr>
          <w:bCs/>
        </w:rPr>
        <w:t xml:space="preserve"> к настоящему протоколу.  </w:t>
      </w:r>
    </w:p>
    <w:p w14:paraId="469EBBC0" w14:textId="25F4C102" w:rsidR="00C661C5" w:rsidRDefault="00C661C5" w:rsidP="00C661C5">
      <w:pPr>
        <w:ind w:right="-6" w:firstLine="567"/>
        <w:jc w:val="both"/>
        <w:rPr>
          <w:kern w:val="32"/>
        </w:rPr>
      </w:pPr>
      <w:r w:rsidRPr="00666893">
        <w:rPr>
          <w:bCs/>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rPr>
        <w:t xml:space="preserve">3 </w:t>
      </w:r>
      <w:r w:rsidRPr="00666893">
        <w:rPr>
          <w:bCs/>
        </w:rPr>
        <w:t>к настоящему протоколу.</w:t>
      </w:r>
    </w:p>
    <w:p w14:paraId="52957E41" w14:textId="137755BA" w:rsidR="00C661C5" w:rsidRPr="00C661C5" w:rsidRDefault="00C661C5" w:rsidP="00C661C5">
      <w:pPr>
        <w:jc w:val="both"/>
        <w:rPr>
          <w:bCs/>
        </w:rPr>
      </w:pPr>
      <w:r>
        <w:rPr>
          <w:bCs/>
        </w:rPr>
        <w:tab/>
      </w:r>
      <w:r w:rsidRPr="00C661C5">
        <w:rPr>
          <w:bCs/>
        </w:rPr>
        <w:t>3</w:t>
      </w:r>
      <w:r w:rsidRPr="00666893">
        <w:rPr>
          <w:bCs/>
        </w:rPr>
        <w:t xml:space="preserve">. </w:t>
      </w:r>
      <w:r w:rsidR="00AA25F4">
        <w:rPr>
          <w:bCs/>
        </w:rPr>
        <w:t xml:space="preserve">Скорректировать </w:t>
      </w:r>
      <w:r w:rsidR="00AA25F4" w:rsidRPr="00666893">
        <w:rPr>
          <w:bCs/>
        </w:rPr>
        <w:t>одноставочные</w:t>
      </w:r>
      <w:r w:rsidRPr="00C661C5">
        <w:rPr>
          <w:bCs/>
        </w:rPr>
        <w:t xml:space="preserve"> тарифы на питьевую воду, водоотведение</w:t>
      </w:r>
      <w:r>
        <w:rPr>
          <w:bCs/>
        </w:rPr>
        <w:t xml:space="preserve"> </w:t>
      </w:r>
      <w:r w:rsidRPr="00C661C5">
        <w:rPr>
          <w:bCs/>
        </w:rPr>
        <w:t>ОАО «РЖД» (Центральная дирекция по тепловодоснабжению Западно-Сибирская дирекция по тепловодоснабжению Кузбасский территориальный участок) (Кемеровский городской округ)</w:t>
      </w:r>
      <w:r w:rsidR="00096185">
        <w:rPr>
          <w:bCs/>
        </w:rPr>
        <w:t xml:space="preserve"> </w:t>
      </w:r>
      <w:r w:rsidRPr="00C661C5">
        <w:rPr>
          <w:bCs/>
        </w:rPr>
        <w:t>на период с 01.01.2019 по 31.12.2023</w:t>
      </w:r>
      <w:r>
        <w:rPr>
          <w:bCs/>
        </w:rPr>
        <w:t xml:space="preserve"> в части 2023 года </w:t>
      </w:r>
      <w:r w:rsidRPr="00666893">
        <w:rPr>
          <w:bCs/>
        </w:rPr>
        <w:t xml:space="preserve">согласно приложению № </w:t>
      </w:r>
      <w:r>
        <w:rPr>
          <w:bCs/>
        </w:rPr>
        <w:t>4</w:t>
      </w:r>
      <w:r w:rsidRPr="00666893">
        <w:rPr>
          <w:bCs/>
        </w:rPr>
        <w:t xml:space="preserve"> к настоящему </w:t>
      </w:r>
      <w:r>
        <w:rPr>
          <w:bCs/>
        </w:rPr>
        <w:t>протоколу</w:t>
      </w:r>
      <w:r w:rsidRPr="00666893">
        <w:rPr>
          <w:bCs/>
        </w:rPr>
        <w:t xml:space="preserve">.  </w:t>
      </w:r>
    </w:p>
    <w:p w14:paraId="4C1964B8" w14:textId="77777777" w:rsidR="00C661C5" w:rsidRPr="00C661C5" w:rsidRDefault="00C661C5" w:rsidP="00C661C5">
      <w:pPr>
        <w:ind w:right="-6" w:firstLine="567"/>
        <w:jc w:val="both"/>
        <w:rPr>
          <w:bCs/>
        </w:rPr>
      </w:pPr>
    </w:p>
    <w:p w14:paraId="5A351288" w14:textId="77777777" w:rsidR="00C661C5" w:rsidRPr="00D00103" w:rsidRDefault="00C661C5" w:rsidP="00C661C5">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4114E132" w14:textId="77777777" w:rsidR="00C661C5" w:rsidRPr="00D00103" w:rsidRDefault="00C661C5" w:rsidP="00C661C5">
      <w:pPr>
        <w:ind w:right="-6" w:firstLine="567"/>
        <w:jc w:val="both"/>
        <w:rPr>
          <w:b/>
          <w:szCs w:val="20"/>
        </w:rPr>
      </w:pPr>
    </w:p>
    <w:p w14:paraId="59100352" w14:textId="77777777" w:rsidR="00C661C5" w:rsidRPr="00D00103" w:rsidRDefault="00C661C5" w:rsidP="00C661C5">
      <w:pPr>
        <w:ind w:right="-6" w:firstLine="567"/>
        <w:jc w:val="both"/>
        <w:rPr>
          <w:b/>
          <w:szCs w:val="20"/>
        </w:rPr>
      </w:pPr>
      <w:r w:rsidRPr="00D00103">
        <w:rPr>
          <w:b/>
          <w:szCs w:val="20"/>
        </w:rPr>
        <w:t>ПОСТАНОВИЛО:</w:t>
      </w:r>
    </w:p>
    <w:p w14:paraId="565C378E" w14:textId="77777777" w:rsidR="00C661C5" w:rsidRPr="00D00103" w:rsidRDefault="00C661C5" w:rsidP="00C661C5">
      <w:pPr>
        <w:ind w:right="-6" w:firstLine="567"/>
        <w:jc w:val="both"/>
        <w:rPr>
          <w:b/>
          <w:szCs w:val="20"/>
        </w:rPr>
      </w:pPr>
    </w:p>
    <w:p w14:paraId="2ACC2977" w14:textId="77777777" w:rsidR="00C661C5" w:rsidRPr="00D00103" w:rsidRDefault="00C661C5" w:rsidP="00C661C5">
      <w:pPr>
        <w:pStyle w:val="ConsPlusNormal"/>
        <w:ind w:firstLine="567"/>
        <w:jc w:val="both"/>
        <w:rPr>
          <w:sz w:val="24"/>
        </w:rPr>
      </w:pPr>
      <w:r>
        <w:rPr>
          <w:sz w:val="24"/>
        </w:rPr>
        <w:t>Согласиться с предложением докладчика.</w:t>
      </w:r>
    </w:p>
    <w:p w14:paraId="755F7CC4" w14:textId="77777777" w:rsidR="00C661C5" w:rsidRDefault="00C661C5" w:rsidP="00C661C5">
      <w:pPr>
        <w:ind w:right="-6" w:firstLine="567"/>
        <w:jc w:val="both"/>
        <w:rPr>
          <w:b/>
        </w:rPr>
      </w:pPr>
    </w:p>
    <w:p w14:paraId="6B42506E" w14:textId="77777777" w:rsidR="00C661C5" w:rsidRDefault="00C661C5" w:rsidP="00C661C5">
      <w:pPr>
        <w:ind w:right="-6" w:firstLine="567"/>
        <w:jc w:val="both"/>
        <w:rPr>
          <w:b/>
        </w:rPr>
      </w:pPr>
      <w:r w:rsidRPr="00D00103">
        <w:rPr>
          <w:b/>
        </w:rPr>
        <w:t>Голосовали «ЗА» -</w:t>
      </w:r>
      <w:r>
        <w:rPr>
          <w:b/>
        </w:rPr>
        <w:t xml:space="preserve"> единогласно.</w:t>
      </w:r>
    </w:p>
    <w:p w14:paraId="72295E73" w14:textId="5A8A5D29" w:rsidR="00CF2D22" w:rsidRDefault="00CF2D22" w:rsidP="00CF2D22">
      <w:pPr>
        <w:ind w:right="-6" w:firstLine="567"/>
        <w:jc w:val="both"/>
        <w:rPr>
          <w:b/>
          <w:bCs/>
          <w:kern w:val="32"/>
        </w:rPr>
      </w:pPr>
    </w:p>
    <w:p w14:paraId="0924D885" w14:textId="77777777" w:rsidR="00C661C5" w:rsidRDefault="00C661C5" w:rsidP="00CF2D22">
      <w:pPr>
        <w:ind w:right="-6" w:firstLine="567"/>
        <w:jc w:val="both"/>
        <w:rPr>
          <w:b/>
          <w:bCs/>
          <w:kern w:val="32"/>
        </w:rPr>
      </w:pPr>
    </w:p>
    <w:p w14:paraId="629409C6" w14:textId="7156F048" w:rsidR="00CD6060" w:rsidRDefault="00A06D9F" w:rsidP="00B04C59">
      <w:pPr>
        <w:ind w:right="-6" w:firstLine="567"/>
        <w:jc w:val="both"/>
        <w:rPr>
          <w:b/>
          <w:kern w:val="32"/>
        </w:rPr>
      </w:pPr>
      <w:r>
        <w:rPr>
          <w:kern w:val="32"/>
        </w:rPr>
        <w:t xml:space="preserve">Вопрос 2. </w:t>
      </w:r>
      <w:r w:rsidRPr="00A06D9F">
        <w:rPr>
          <w:b/>
          <w:kern w:val="32"/>
        </w:rPr>
        <w:t>«О внесении изменений в постановление Региональной энергетической комиссии Кузбасса от 06.10.2020 № 255 «Об утверждении производственной программы в сфере холодного водоснабжения, водоотведения и об установлении тарифов на питьевую воду, водоотведение МКП «КТВС НМР» (Новокузнецкий муниципальный округ)» в части 2023 года»</w:t>
      </w:r>
      <w:r>
        <w:rPr>
          <w:b/>
          <w:kern w:val="32"/>
        </w:rPr>
        <w:t>.</w:t>
      </w:r>
    </w:p>
    <w:p w14:paraId="2F4CDEDC" w14:textId="330E7C8F" w:rsidR="00A06D9F" w:rsidRDefault="00A06D9F" w:rsidP="00B04C59">
      <w:pPr>
        <w:ind w:right="-6" w:firstLine="567"/>
        <w:jc w:val="both"/>
        <w:rPr>
          <w:b/>
          <w:kern w:val="32"/>
        </w:rPr>
      </w:pPr>
    </w:p>
    <w:p w14:paraId="2A11250A" w14:textId="503EA75B" w:rsidR="003C7F03" w:rsidRPr="009343A7" w:rsidRDefault="003C7F03" w:rsidP="007C23FC">
      <w:pPr>
        <w:ind w:right="-6" w:firstLine="567"/>
        <w:jc w:val="both"/>
        <w:rPr>
          <w:bCs/>
        </w:rPr>
      </w:pPr>
      <w:r>
        <w:rPr>
          <w:bCs/>
        </w:rPr>
        <w:t xml:space="preserve">Докладчик </w:t>
      </w:r>
      <w:r w:rsidR="0015520A" w:rsidRPr="0015520A">
        <w:rPr>
          <w:b/>
          <w:kern w:val="32"/>
        </w:rPr>
        <w:t>Вахнова О.О</w:t>
      </w:r>
      <w:r w:rsidR="0015520A">
        <w:rPr>
          <w:bCs/>
        </w:rPr>
        <w:t xml:space="preserve">. </w:t>
      </w:r>
      <w:r w:rsidRPr="009343A7">
        <w:rPr>
          <w:bCs/>
        </w:rPr>
        <w:t>согласно экспертному заключению (приложение №</w:t>
      </w:r>
      <w:r>
        <w:rPr>
          <w:bCs/>
        </w:rPr>
        <w:t xml:space="preserve"> 5</w:t>
      </w:r>
      <w:r w:rsidRPr="009343A7">
        <w:rPr>
          <w:bCs/>
        </w:rPr>
        <w:t xml:space="preserve"> к настоящему протоколу) предлагает:</w:t>
      </w:r>
    </w:p>
    <w:p w14:paraId="6EC6A741" w14:textId="77777777" w:rsidR="003C7F03" w:rsidRPr="007C23FC" w:rsidRDefault="003C7F03" w:rsidP="007C23FC">
      <w:pPr>
        <w:ind w:right="-6" w:firstLine="567"/>
        <w:jc w:val="both"/>
        <w:rPr>
          <w:bCs/>
        </w:rPr>
      </w:pPr>
    </w:p>
    <w:p w14:paraId="560B5269" w14:textId="2B9C053E" w:rsidR="003C7F03" w:rsidRPr="007C23FC" w:rsidRDefault="003C7F03" w:rsidP="007C23FC">
      <w:pPr>
        <w:tabs>
          <w:tab w:val="left" w:pos="567"/>
        </w:tabs>
        <w:ind w:firstLine="567"/>
        <w:jc w:val="both"/>
        <w:rPr>
          <w:bCs/>
        </w:rPr>
      </w:pPr>
      <w:r w:rsidRPr="007C23FC">
        <w:rPr>
          <w:bCs/>
        </w:rPr>
        <w:t xml:space="preserve">1. Скорректировать </w:t>
      </w:r>
      <w:r w:rsidR="004F7CBC">
        <w:rPr>
          <w:bCs/>
        </w:rPr>
        <w:t>п</w:t>
      </w:r>
      <w:r w:rsidRPr="007C23FC">
        <w:rPr>
          <w:bCs/>
        </w:rPr>
        <w:t xml:space="preserve">роизводственную программу </w:t>
      </w:r>
      <w:bookmarkStart w:id="1" w:name="_Hlk535224535"/>
      <w:r w:rsidR="007C23FC" w:rsidRPr="007C23FC">
        <w:rPr>
          <w:bCs/>
        </w:rPr>
        <w:t>МКП «КТВС НМР» (Новокузнецкий муниципальный округ)</w:t>
      </w:r>
      <w:r w:rsidR="007C23FC">
        <w:rPr>
          <w:bCs/>
        </w:rPr>
        <w:t xml:space="preserve"> </w:t>
      </w:r>
      <w:bookmarkEnd w:id="1"/>
      <w:r w:rsidR="007C23FC" w:rsidRPr="007C23FC">
        <w:rPr>
          <w:bCs/>
        </w:rPr>
        <w:t xml:space="preserve">в сфере холодного водоснабжения, водоотведения </w:t>
      </w:r>
      <w:r w:rsidR="007C23FC" w:rsidRPr="007C23FC">
        <w:rPr>
          <w:bCs/>
        </w:rPr>
        <w:lastRenderedPageBreak/>
        <w:t xml:space="preserve">на период с 01.01.2021 по 31.12.2023 </w:t>
      </w:r>
      <w:r w:rsidRPr="00C661C5">
        <w:rPr>
          <w:bCs/>
        </w:rPr>
        <w:t>в части 2023 года согласно приложению №</w:t>
      </w:r>
      <w:r w:rsidR="007C23FC">
        <w:rPr>
          <w:bCs/>
        </w:rPr>
        <w:t xml:space="preserve"> 6</w:t>
      </w:r>
      <w:r w:rsidRPr="00C661C5">
        <w:rPr>
          <w:bCs/>
        </w:rPr>
        <w:t xml:space="preserve"> к настоящему протоколу.  </w:t>
      </w:r>
    </w:p>
    <w:p w14:paraId="0B657245" w14:textId="083E7B75" w:rsidR="003C7F03" w:rsidRDefault="003C7F03" w:rsidP="007C23FC">
      <w:pPr>
        <w:ind w:right="-6" w:firstLine="567"/>
        <w:jc w:val="both"/>
        <w:rPr>
          <w:kern w:val="32"/>
        </w:rPr>
      </w:pPr>
      <w:r w:rsidRPr="00666893">
        <w:rPr>
          <w:bCs/>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sidR="007C23FC">
        <w:rPr>
          <w:bCs/>
        </w:rPr>
        <w:t>7</w:t>
      </w:r>
      <w:r>
        <w:rPr>
          <w:bCs/>
        </w:rPr>
        <w:t xml:space="preserve"> </w:t>
      </w:r>
      <w:r w:rsidRPr="00666893">
        <w:rPr>
          <w:bCs/>
        </w:rPr>
        <w:t>к настоящему протоколу.</w:t>
      </w:r>
    </w:p>
    <w:p w14:paraId="4DDD78AA" w14:textId="3FB165D4" w:rsidR="003C7F03" w:rsidRPr="00C661C5" w:rsidRDefault="003C7F03" w:rsidP="007C23FC">
      <w:pPr>
        <w:tabs>
          <w:tab w:val="left" w:pos="567"/>
        </w:tabs>
        <w:ind w:firstLine="567"/>
        <w:jc w:val="both"/>
        <w:rPr>
          <w:bCs/>
        </w:rPr>
      </w:pPr>
      <w:r>
        <w:rPr>
          <w:bCs/>
        </w:rPr>
        <w:tab/>
      </w:r>
      <w:r w:rsidRPr="00C661C5">
        <w:rPr>
          <w:bCs/>
        </w:rPr>
        <w:t>3</w:t>
      </w:r>
      <w:r w:rsidRPr="00666893">
        <w:rPr>
          <w:bCs/>
        </w:rPr>
        <w:t xml:space="preserve">. </w:t>
      </w:r>
      <w:r>
        <w:rPr>
          <w:bCs/>
        </w:rPr>
        <w:t xml:space="preserve">Скорректировать </w:t>
      </w:r>
      <w:r w:rsidR="007C23FC">
        <w:rPr>
          <w:bCs/>
        </w:rPr>
        <w:t>о</w:t>
      </w:r>
      <w:r w:rsidR="007C23FC" w:rsidRPr="007C23FC">
        <w:rPr>
          <w:bCs/>
        </w:rPr>
        <w:t xml:space="preserve">дноставочные тарифы на питьевую воду, водоотведение МКП «КТВС НМР» (Новокузнецкий муниципальный округ) на период с 01.01.2021 по </w:t>
      </w:r>
      <w:r w:rsidR="00134346" w:rsidRPr="007C23FC">
        <w:rPr>
          <w:bCs/>
        </w:rPr>
        <w:t>31.12.2023</w:t>
      </w:r>
      <w:r w:rsidR="00134346">
        <w:rPr>
          <w:bCs/>
        </w:rPr>
        <w:t xml:space="preserve"> в</w:t>
      </w:r>
      <w:r>
        <w:rPr>
          <w:bCs/>
        </w:rPr>
        <w:t xml:space="preserve"> части 2023 года </w:t>
      </w:r>
      <w:r w:rsidRPr="00666893">
        <w:rPr>
          <w:bCs/>
        </w:rPr>
        <w:t xml:space="preserve">согласно приложению № </w:t>
      </w:r>
      <w:r w:rsidR="007C23FC">
        <w:rPr>
          <w:bCs/>
        </w:rPr>
        <w:t>8</w:t>
      </w:r>
      <w:r w:rsidRPr="00666893">
        <w:rPr>
          <w:bCs/>
        </w:rPr>
        <w:t xml:space="preserve"> к настоящему </w:t>
      </w:r>
      <w:r>
        <w:rPr>
          <w:bCs/>
        </w:rPr>
        <w:t>протоколу</w:t>
      </w:r>
      <w:r w:rsidRPr="00666893">
        <w:rPr>
          <w:bCs/>
        </w:rPr>
        <w:t xml:space="preserve">.  </w:t>
      </w:r>
    </w:p>
    <w:p w14:paraId="446AE30E" w14:textId="77777777" w:rsidR="003C7F03" w:rsidRPr="00C661C5" w:rsidRDefault="003C7F03" w:rsidP="003C7F03">
      <w:pPr>
        <w:ind w:right="-6" w:firstLine="567"/>
        <w:jc w:val="both"/>
        <w:rPr>
          <w:bCs/>
        </w:rPr>
      </w:pPr>
    </w:p>
    <w:p w14:paraId="53956CFF" w14:textId="781E2588" w:rsidR="003C7F03" w:rsidRDefault="003C7F03" w:rsidP="003C7F03">
      <w:pPr>
        <w:ind w:right="-6" w:firstLine="567"/>
        <w:jc w:val="both"/>
        <w:rPr>
          <w:kern w:val="32"/>
        </w:rPr>
      </w:pPr>
      <w:r w:rsidRPr="004F7CBC">
        <w:rPr>
          <w:kern w:val="32"/>
        </w:rPr>
        <w:t xml:space="preserve">В материалах дела имеется письменное обращение от </w:t>
      </w:r>
      <w:r w:rsidR="004F7CBC" w:rsidRPr="004F7CBC">
        <w:rPr>
          <w:kern w:val="32"/>
        </w:rPr>
        <w:t>06.09.</w:t>
      </w:r>
      <w:r w:rsidRPr="004F7CBC">
        <w:rPr>
          <w:kern w:val="32"/>
        </w:rPr>
        <w:t xml:space="preserve">2022 № </w:t>
      </w:r>
      <w:r w:rsidR="004F7CBC" w:rsidRPr="004F7CBC">
        <w:rPr>
          <w:kern w:val="32"/>
        </w:rPr>
        <w:t>2034</w:t>
      </w:r>
      <w:r w:rsidRPr="004F7CBC">
        <w:rPr>
          <w:kern w:val="32"/>
        </w:rPr>
        <w:t xml:space="preserve"> за подписью директора </w:t>
      </w:r>
      <w:r w:rsidR="004F7CBC" w:rsidRPr="004F7CBC">
        <w:rPr>
          <w:bCs/>
        </w:rPr>
        <w:t xml:space="preserve">МКП «КТВС НМР» </w:t>
      </w:r>
      <w:r w:rsidRPr="004F7CBC">
        <w:rPr>
          <w:kern w:val="32"/>
        </w:rPr>
        <w:t xml:space="preserve">с просьбой рассмотреть вопрос и принять тариф без присутствия представителей </w:t>
      </w:r>
      <w:r w:rsidR="004F7CBC" w:rsidRPr="004F7CBC">
        <w:rPr>
          <w:kern w:val="32"/>
        </w:rPr>
        <w:t>организации, с уровнем тарифов согласны.</w:t>
      </w:r>
    </w:p>
    <w:p w14:paraId="26835578" w14:textId="77777777" w:rsidR="003C7F03" w:rsidRDefault="003C7F03" w:rsidP="003C7F03">
      <w:pPr>
        <w:ind w:right="-6" w:firstLine="567"/>
        <w:jc w:val="both"/>
        <w:rPr>
          <w:kern w:val="32"/>
        </w:rPr>
      </w:pPr>
    </w:p>
    <w:p w14:paraId="1772A67A" w14:textId="77777777" w:rsidR="003C7F03" w:rsidRPr="00D00103" w:rsidRDefault="003C7F03" w:rsidP="003C7F03">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24694D8B" w14:textId="77777777" w:rsidR="003C7F03" w:rsidRPr="00D00103" w:rsidRDefault="003C7F03" w:rsidP="003C7F03">
      <w:pPr>
        <w:ind w:right="-6" w:firstLine="567"/>
        <w:jc w:val="both"/>
        <w:rPr>
          <w:b/>
          <w:szCs w:val="20"/>
        </w:rPr>
      </w:pPr>
    </w:p>
    <w:p w14:paraId="76D0A250" w14:textId="77777777" w:rsidR="003C7F03" w:rsidRPr="00D00103" w:rsidRDefault="003C7F03" w:rsidP="003C7F03">
      <w:pPr>
        <w:ind w:right="-6" w:firstLine="567"/>
        <w:jc w:val="both"/>
        <w:rPr>
          <w:b/>
          <w:szCs w:val="20"/>
        </w:rPr>
      </w:pPr>
      <w:r w:rsidRPr="00D00103">
        <w:rPr>
          <w:b/>
          <w:szCs w:val="20"/>
        </w:rPr>
        <w:t>ПОСТАНОВИЛО:</w:t>
      </w:r>
    </w:p>
    <w:p w14:paraId="3CEFC894" w14:textId="77777777" w:rsidR="003C7F03" w:rsidRPr="00D00103" w:rsidRDefault="003C7F03" w:rsidP="003C7F03">
      <w:pPr>
        <w:ind w:right="-6" w:firstLine="567"/>
        <w:jc w:val="both"/>
        <w:rPr>
          <w:b/>
          <w:szCs w:val="20"/>
        </w:rPr>
      </w:pPr>
    </w:p>
    <w:p w14:paraId="55EEB6CC" w14:textId="77777777" w:rsidR="003C7F03" w:rsidRPr="00D00103" w:rsidRDefault="003C7F03" w:rsidP="003C7F03">
      <w:pPr>
        <w:pStyle w:val="ConsPlusNormal"/>
        <w:ind w:firstLine="567"/>
        <w:jc w:val="both"/>
        <w:rPr>
          <w:sz w:val="24"/>
        </w:rPr>
      </w:pPr>
      <w:r>
        <w:rPr>
          <w:sz w:val="24"/>
        </w:rPr>
        <w:t>Согласиться с предложением докладчика.</w:t>
      </w:r>
    </w:p>
    <w:p w14:paraId="41E79291" w14:textId="77777777" w:rsidR="003C7F03" w:rsidRDefault="003C7F03" w:rsidP="003C7F03">
      <w:pPr>
        <w:ind w:right="-6" w:firstLine="567"/>
        <w:jc w:val="both"/>
        <w:rPr>
          <w:b/>
        </w:rPr>
      </w:pPr>
    </w:p>
    <w:p w14:paraId="6BEE9213" w14:textId="573D3EB2" w:rsidR="003C7F03" w:rsidRDefault="003C7F03" w:rsidP="003C7F03">
      <w:pPr>
        <w:ind w:right="-6" w:firstLine="567"/>
        <w:jc w:val="both"/>
        <w:rPr>
          <w:b/>
        </w:rPr>
      </w:pPr>
      <w:r w:rsidRPr="00D00103">
        <w:rPr>
          <w:b/>
        </w:rPr>
        <w:t>Голосовали «ЗА» -</w:t>
      </w:r>
      <w:r>
        <w:rPr>
          <w:b/>
        </w:rPr>
        <w:t xml:space="preserve"> единогласно.</w:t>
      </w:r>
    </w:p>
    <w:p w14:paraId="639B1D49" w14:textId="50BF6591" w:rsidR="001F446A" w:rsidRDefault="001F446A" w:rsidP="003C7F03">
      <w:pPr>
        <w:ind w:right="-6" w:firstLine="567"/>
        <w:jc w:val="both"/>
        <w:rPr>
          <w:b/>
        </w:rPr>
      </w:pPr>
    </w:p>
    <w:p w14:paraId="59A842AB" w14:textId="10FE165B" w:rsidR="001F446A" w:rsidRDefault="001F446A" w:rsidP="003C7F03">
      <w:pPr>
        <w:ind w:right="-6" w:firstLine="567"/>
        <w:jc w:val="both"/>
        <w:rPr>
          <w:b/>
          <w:kern w:val="32"/>
        </w:rPr>
      </w:pPr>
      <w:r>
        <w:rPr>
          <w:kern w:val="32"/>
        </w:rPr>
        <w:t xml:space="preserve">Вопрос 3. </w:t>
      </w:r>
      <w:r w:rsidRPr="001F446A">
        <w:rPr>
          <w:b/>
          <w:kern w:val="32"/>
        </w:rPr>
        <w:t>«О внесении изменений в постановление региональной</w:t>
      </w:r>
      <w:r w:rsidRPr="001F446A">
        <w:rPr>
          <w:b/>
          <w:kern w:val="32"/>
        </w:rPr>
        <w:br/>
        <w:t>энергетической комиссии Кемеровской области от 18.10.2018 № 273 «Об утверждении производственной программы в сфере холодного водоснабжения и об установлении тарифов на питьевую воду АО «Мариинский ликеро-водочный завод» (Мариинский муниципальный округ) в части 2023 года»</w:t>
      </w:r>
      <w:r>
        <w:rPr>
          <w:b/>
          <w:kern w:val="32"/>
        </w:rPr>
        <w:t>.</w:t>
      </w:r>
    </w:p>
    <w:p w14:paraId="7EAC6B4F" w14:textId="379DB621" w:rsidR="001F446A" w:rsidRDefault="001F446A" w:rsidP="003C7F03">
      <w:pPr>
        <w:ind w:right="-6" w:firstLine="567"/>
        <w:jc w:val="both"/>
        <w:rPr>
          <w:b/>
        </w:rPr>
      </w:pPr>
    </w:p>
    <w:p w14:paraId="114BE875" w14:textId="77777777" w:rsidR="00A83A44" w:rsidRDefault="00013A8B" w:rsidP="00A83A44">
      <w:pPr>
        <w:ind w:right="-6" w:firstLine="567"/>
        <w:jc w:val="both"/>
        <w:rPr>
          <w:bCs/>
        </w:rPr>
      </w:pPr>
      <w:r>
        <w:rPr>
          <w:bCs/>
        </w:rPr>
        <w:t xml:space="preserve">Докладчик </w:t>
      </w:r>
      <w:r>
        <w:rPr>
          <w:b/>
          <w:kern w:val="32"/>
        </w:rPr>
        <w:t>Чурсина</w:t>
      </w:r>
      <w:r w:rsidR="00AF32CB">
        <w:rPr>
          <w:b/>
          <w:kern w:val="32"/>
        </w:rPr>
        <w:t xml:space="preserve"> О.А.</w:t>
      </w:r>
      <w:r>
        <w:rPr>
          <w:bCs/>
        </w:rPr>
        <w:t xml:space="preserve"> </w:t>
      </w:r>
      <w:r w:rsidRPr="009343A7">
        <w:rPr>
          <w:bCs/>
        </w:rPr>
        <w:t>согласно экспертному заключению (приложение №</w:t>
      </w:r>
      <w:r>
        <w:rPr>
          <w:bCs/>
        </w:rPr>
        <w:t xml:space="preserve"> 9</w:t>
      </w:r>
      <w:r w:rsidRPr="009343A7">
        <w:rPr>
          <w:bCs/>
        </w:rPr>
        <w:t xml:space="preserve"> к настоящему протоколу) предлагает:</w:t>
      </w:r>
    </w:p>
    <w:p w14:paraId="2CA819A1" w14:textId="77777777" w:rsidR="00A83A44" w:rsidRDefault="00A83A44" w:rsidP="00A83A44">
      <w:pPr>
        <w:ind w:right="-6" w:firstLine="567"/>
        <w:jc w:val="both"/>
        <w:rPr>
          <w:bCs/>
        </w:rPr>
      </w:pPr>
    </w:p>
    <w:p w14:paraId="1128C5A4" w14:textId="2727B216" w:rsidR="00A83A44" w:rsidRDefault="00A83A44" w:rsidP="00A83A44">
      <w:pPr>
        <w:ind w:right="-6" w:firstLine="567"/>
        <w:jc w:val="both"/>
        <w:rPr>
          <w:bCs/>
        </w:rPr>
      </w:pPr>
      <w:r>
        <w:rPr>
          <w:bCs/>
        </w:rPr>
        <w:t xml:space="preserve">1. </w:t>
      </w:r>
      <w:r w:rsidR="00013A8B" w:rsidRPr="00A83A44">
        <w:rPr>
          <w:bCs/>
        </w:rPr>
        <w:t xml:space="preserve">Скорректировать </w:t>
      </w:r>
      <w:r w:rsidRPr="00A83A44">
        <w:rPr>
          <w:bCs/>
        </w:rPr>
        <w:t>п</w:t>
      </w:r>
      <w:r w:rsidR="00013A8B" w:rsidRPr="00A83A44">
        <w:rPr>
          <w:bCs/>
        </w:rPr>
        <w:t xml:space="preserve">роизводственную программу </w:t>
      </w:r>
      <w:r w:rsidR="00605FA2" w:rsidRPr="00A83A44">
        <w:rPr>
          <w:bCs/>
        </w:rPr>
        <w:t xml:space="preserve">АО «Мариинский ликеро-водочный завод» (Мариинский муниципальный округ) в сфере холодного водоснабжения на период с 01.01.2019 по 31.12.2023 </w:t>
      </w:r>
      <w:r w:rsidR="00013A8B" w:rsidRPr="00A83A44">
        <w:rPr>
          <w:bCs/>
        </w:rPr>
        <w:t xml:space="preserve">в части 2023 года согласно приложению № </w:t>
      </w:r>
      <w:r w:rsidR="00605FA2" w:rsidRPr="00A83A44">
        <w:rPr>
          <w:bCs/>
        </w:rPr>
        <w:t>10</w:t>
      </w:r>
      <w:r w:rsidR="00013A8B" w:rsidRPr="00A83A44">
        <w:rPr>
          <w:bCs/>
        </w:rPr>
        <w:t xml:space="preserve"> к настоящему протоколу</w:t>
      </w:r>
      <w:r>
        <w:rPr>
          <w:bCs/>
        </w:rPr>
        <w:t>;</w:t>
      </w:r>
    </w:p>
    <w:p w14:paraId="08740C88" w14:textId="3FBA4A35" w:rsidR="00013A8B" w:rsidRPr="00C661C5" w:rsidRDefault="0033463A" w:rsidP="00A83A44">
      <w:pPr>
        <w:ind w:right="-6" w:firstLine="567"/>
        <w:jc w:val="both"/>
        <w:rPr>
          <w:bCs/>
        </w:rPr>
      </w:pPr>
      <w:r>
        <w:rPr>
          <w:bCs/>
        </w:rPr>
        <w:t>2</w:t>
      </w:r>
      <w:r w:rsidR="00A83A44">
        <w:rPr>
          <w:bCs/>
        </w:rPr>
        <w:t>. С</w:t>
      </w:r>
      <w:r w:rsidR="00013A8B">
        <w:rPr>
          <w:bCs/>
        </w:rPr>
        <w:t>корректировать о</w:t>
      </w:r>
      <w:r w:rsidR="00013A8B" w:rsidRPr="007C23FC">
        <w:rPr>
          <w:bCs/>
        </w:rPr>
        <w:t xml:space="preserve">дноставочные </w:t>
      </w:r>
      <w:r w:rsidR="00605FA2" w:rsidRPr="00605FA2">
        <w:rPr>
          <w:bCs/>
        </w:rPr>
        <w:t>тарифы на питьевую воду АО «Мариинский ликеро-водочный завод» (Мариинский муниципальный округ)</w:t>
      </w:r>
      <w:r w:rsidR="00605FA2">
        <w:rPr>
          <w:bCs/>
        </w:rPr>
        <w:t xml:space="preserve"> </w:t>
      </w:r>
      <w:r w:rsidR="00605FA2" w:rsidRPr="00605FA2">
        <w:rPr>
          <w:bCs/>
        </w:rPr>
        <w:t>на период с 01.01.2019 по 31.12.2023</w:t>
      </w:r>
      <w:r w:rsidR="00605FA2">
        <w:rPr>
          <w:bCs/>
        </w:rPr>
        <w:t xml:space="preserve"> </w:t>
      </w:r>
      <w:r w:rsidR="00013A8B">
        <w:rPr>
          <w:bCs/>
        </w:rPr>
        <w:t xml:space="preserve">в части 2023 года </w:t>
      </w:r>
      <w:r w:rsidR="00013A8B" w:rsidRPr="00666893">
        <w:rPr>
          <w:bCs/>
        </w:rPr>
        <w:t xml:space="preserve">согласно приложению № </w:t>
      </w:r>
      <w:r w:rsidR="00605FA2">
        <w:rPr>
          <w:bCs/>
        </w:rPr>
        <w:t>1</w:t>
      </w:r>
      <w:r>
        <w:rPr>
          <w:bCs/>
        </w:rPr>
        <w:t>1</w:t>
      </w:r>
      <w:r w:rsidR="00013A8B" w:rsidRPr="00666893">
        <w:rPr>
          <w:bCs/>
        </w:rPr>
        <w:t xml:space="preserve"> к настоящему </w:t>
      </w:r>
      <w:r w:rsidR="00013A8B">
        <w:rPr>
          <w:bCs/>
        </w:rPr>
        <w:t>протоколу</w:t>
      </w:r>
      <w:r w:rsidR="00013A8B" w:rsidRPr="00666893">
        <w:rPr>
          <w:bCs/>
        </w:rPr>
        <w:t xml:space="preserve">.  </w:t>
      </w:r>
    </w:p>
    <w:p w14:paraId="341EC988" w14:textId="77777777" w:rsidR="00013A8B" w:rsidRDefault="00013A8B" w:rsidP="00013A8B">
      <w:pPr>
        <w:ind w:right="-6" w:firstLine="567"/>
        <w:jc w:val="both"/>
        <w:rPr>
          <w:kern w:val="32"/>
        </w:rPr>
      </w:pPr>
    </w:p>
    <w:p w14:paraId="1C2638AE" w14:textId="77777777" w:rsidR="00013A8B" w:rsidRPr="00D00103" w:rsidRDefault="00013A8B" w:rsidP="00013A8B">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01592FA0" w14:textId="77777777" w:rsidR="00013A8B" w:rsidRPr="00D00103" w:rsidRDefault="00013A8B" w:rsidP="00013A8B">
      <w:pPr>
        <w:ind w:right="-6" w:firstLine="567"/>
        <w:jc w:val="both"/>
        <w:rPr>
          <w:b/>
          <w:szCs w:val="20"/>
        </w:rPr>
      </w:pPr>
    </w:p>
    <w:p w14:paraId="5584BA61" w14:textId="77777777" w:rsidR="00013A8B" w:rsidRPr="00D00103" w:rsidRDefault="00013A8B" w:rsidP="00013A8B">
      <w:pPr>
        <w:ind w:right="-6" w:firstLine="567"/>
        <w:jc w:val="both"/>
        <w:rPr>
          <w:b/>
          <w:szCs w:val="20"/>
        </w:rPr>
      </w:pPr>
      <w:r w:rsidRPr="00D00103">
        <w:rPr>
          <w:b/>
          <w:szCs w:val="20"/>
        </w:rPr>
        <w:t>ПОСТАНОВИЛО:</w:t>
      </w:r>
    </w:p>
    <w:p w14:paraId="5FEF105A" w14:textId="77777777" w:rsidR="00013A8B" w:rsidRPr="00D00103" w:rsidRDefault="00013A8B" w:rsidP="00013A8B">
      <w:pPr>
        <w:ind w:right="-6" w:firstLine="567"/>
        <w:jc w:val="both"/>
        <w:rPr>
          <w:b/>
          <w:szCs w:val="20"/>
        </w:rPr>
      </w:pPr>
    </w:p>
    <w:p w14:paraId="71532E53" w14:textId="77777777" w:rsidR="00013A8B" w:rsidRPr="00D00103" w:rsidRDefault="00013A8B" w:rsidP="00013A8B">
      <w:pPr>
        <w:pStyle w:val="ConsPlusNormal"/>
        <w:ind w:firstLine="567"/>
        <w:jc w:val="both"/>
        <w:rPr>
          <w:sz w:val="24"/>
        </w:rPr>
      </w:pPr>
      <w:r>
        <w:rPr>
          <w:sz w:val="24"/>
        </w:rPr>
        <w:t>Согласиться с предложением докладчика.</w:t>
      </w:r>
    </w:p>
    <w:p w14:paraId="1F2519FE" w14:textId="77777777" w:rsidR="00013A8B" w:rsidRDefault="00013A8B" w:rsidP="00013A8B">
      <w:pPr>
        <w:ind w:right="-6" w:firstLine="567"/>
        <w:jc w:val="both"/>
        <w:rPr>
          <w:b/>
        </w:rPr>
      </w:pPr>
    </w:p>
    <w:p w14:paraId="6D62F837" w14:textId="77777777" w:rsidR="00013A8B" w:rsidRDefault="00013A8B" w:rsidP="00013A8B">
      <w:pPr>
        <w:ind w:right="-6" w:firstLine="567"/>
        <w:jc w:val="both"/>
        <w:rPr>
          <w:b/>
        </w:rPr>
      </w:pPr>
      <w:r w:rsidRPr="00D00103">
        <w:rPr>
          <w:b/>
        </w:rPr>
        <w:t>Голосовали «ЗА» -</w:t>
      </w:r>
      <w:r>
        <w:rPr>
          <w:b/>
        </w:rPr>
        <w:t xml:space="preserve"> единогласно.</w:t>
      </w:r>
    </w:p>
    <w:p w14:paraId="4DCD3D3C" w14:textId="139C5E9E" w:rsidR="00A06D9F" w:rsidRDefault="00A06D9F" w:rsidP="0033463A">
      <w:pPr>
        <w:ind w:right="-6"/>
        <w:jc w:val="both"/>
        <w:rPr>
          <w:b/>
          <w:kern w:val="32"/>
        </w:rPr>
      </w:pPr>
    </w:p>
    <w:p w14:paraId="28174EF7" w14:textId="77777777" w:rsidR="0033463A" w:rsidRDefault="0033463A" w:rsidP="00B04C59">
      <w:pPr>
        <w:ind w:right="-6" w:firstLine="567"/>
        <w:jc w:val="both"/>
        <w:rPr>
          <w:bCs/>
        </w:rPr>
        <w:sectPr w:rsidR="0033463A" w:rsidSect="00A83A44">
          <w:headerReference w:type="default" r:id="rId8"/>
          <w:pgSz w:w="11906" w:h="16838"/>
          <w:pgMar w:top="709" w:right="851" w:bottom="284" w:left="1701" w:header="709" w:footer="709" w:gutter="0"/>
          <w:cols w:space="708"/>
          <w:titlePg/>
          <w:docGrid w:linePitch="360"/>
        </w:sectPr>
      </w:pPr>
    </w:p>
    <w:p w14:paraId="4FD2F763" w14:textId="3284B405" w:rsidR="00A06D9F" w:rsidRDefault="00C027B0" w:rsidP="00B04C59">
      <w:pPr>
        <w:ind w:right="-6" w:firstLine="567"/>
        <w:jc w:val="both"/>
        <w:rPr>
          <w:b/>
          <w:bCs/>
        </w:rPr>
      </w:pPr>
      <w:r>
        <w:rPr>
          <w:bCs/>
        </w:rPr>
        <w:lastRenderedPageBreak/>
        <w:t xml:space="preserve">Вопрос 4. </w:t>
      </w:r>
      <w:r w:rsidRPr="00C027B0">
        <w:rPr>
          <w:b/>
          <w:bCs/>
        </w:rPr>
        <w:t>«О внесении изменений в постановление Региональной энергетической комиссии Кузбасса от 05.07.2022 № 176 «Об утверждении нормативов потребления коммунальной услуги по отоплению на территории Кемеровского муниципального округа»</w:t>
      </w:r>
      <w:r>
        <w:rPr>
          <w:b/>
          <w:bCs/>
        </w:rPr>
        <w:t>.</w:t>
      </w:r>
    </w:p>
    <w:p w14:paraId="27FAEFDF" w14:textId="60D0FF7F" w:rsidR="00C027B0" w:rsidRDefault="00C027B0" w:rsidP="00B04C59">
      <w:pPr>
        <w:ind w:right="-6" w:firstLine="567"/>
        <w:jc w:val="both"/>
        <w:rPr>
          <w:b/>
          <w:kern w:val="32"/>
        </w:rPr>
      </w:pPr>
    </w:p>
    <w:p w14:paraId="05FD0B57" w14:textId="6C0F7C2F" w:rsidR="00AF32CB" w:rsidRPr="00B515B6" w:rsidRDefault="00AF32CB" w:rsidP="00AF32CB">
      <w:pPr>
        <w:ind w:firstLine="709"/>
        <w:jc w:val="both"/>
      </w:pPr>
      <w:r w:rsidRPr="00B515B6">
        <w:t xml:space="preserve">Докладчик </w:t>
      </w:r>
      <w:r w:rsidRPr="00B515B6">
        <w:rPr>
          <w:b/>
        </w:rPr>
        <w:t>Зинченко М.В.</w:t>
      </w:r>
      <w:r w:rsidRPr="00B515B6">
        <w:t xml:space="preserve"> </w:t>
      </w:r>
      <w:r w:rsidR="00AF1932" w:rsidRPr="00B515B6">
        <w:t>пояснила, что в</w:t>
      </w:r>
      <w:r w:rsidRPr="00B515B6">
        <w:t xml:space="preserve"> связи с технической ошибкой предлагается в приложении № 1 постановления Региональной энергетической комиссии</w:t>
      </w:r>
      <w:r w:rsidR="00AF1932" w:rsidRPr="00B515B6">
        <w:t xml:space="preserve"> </w:t>
      </w:r>
      <w:r w:rsidRPr="00B515B6">
        <w:t>Кузбасса</w:t>
      </w:r>
      <w:r w:rsidR="00AF1932" w:rsidRPr="00B515B6">
        <w:t xml:space="preserve"> </w:t>
      </w:r>
      <w:r w:rsidRPr="00B515B6">
        <w:t>от 05.07.2022 № 176 заголовок таблицы заменить словами «Нормативы потребления коммунальной услуги по отоплению в жилых помещениях на территории Кемеровского муниципального округа с применением расчетного метода».</w:t>
      </w:r>
    </w:p>
    <w:p w14:paraId="4CE6A1E6" w14:textId="77777777" w:rsidR="00C027B0" w:rsidRPr="00C027B0" w:rsidRDefault="00C027B0" w:rsidP="00B04C59">
      <w:pPr>
        <w:ind w:right="-6" w:firstLine="567"/>
        <w:jc w:val="both"/>
        <w:rPr>
          <w:b/>
          <w:kern w:val="32"/>
        </w:rPr>
      </w:pPr>
    </w:p>
    <w:p w14:paraId="29EB2A50" w14:textId="77777777" w:rsidR="00AF1932" w:rsidRPr="00D00103" w:rsidRDefault="00AF1932" w:rsidP="00AF1932">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3DC2F6CF" w14:textId="77777777" w:rsidR="00AF1932" w:rsidRPr="00D00103" w:rsidRDefault="00AF1932" w:rsidP="00AF1932">
      <w:pPr>
        <w:ind w:right="-6" w:firstLine="567"/>
        <w:jc w:val="both"/>
        <w:rPr>
          <w:b/>
          <w:szCs w:val="20"/>
        </w:rPr>
      </w:pPr>
    </w:p>
    <w:p w14:paraId="7B83426E" w14:textId="77777777" w:rsidR="00AF1932" w:rsidRPr="00D00103" w:rsidRDefault="00AF1932" w:rsidP="00AF1932">
      <w:pPr>
        <w:ind w:right="-6" w:firstLine="567"/>
        <w:jc w:val="both"/>
        <w:rPr>
          <w:b/>
          <w:szCs w:val="20"/>
        </w:rPr>
      </w:pPr>
      <w:r w:rsidRPr="00D00103">
        <w:rPr>
          <w:b/>
          <w:szCs w:val="20"/>
        </w:rPr>
        <w:t>ПОСТАНОВИЛО:</w:t>
      </w:r>
    </w:p>
    <w:p w14:paraId="759870FE" w14:textId="77777777" w:rsidR="00AF1932" w:rsidRPr="00D00103" w:rsidRDefault="00AF1932" w:rsidP="00AF1932">
      <w:pPr>
        <w:ind w:right="-6" w:firstLine="567"/>
        <w:jc w:val="both"/>
        <w:rPr>
          <w:b/>
          <w:szCs w:val="20"/>
        </w:rPr>
      </w:pPr>
    </w:p>
    <w:p w14:paraId="56B1A52A" w14:textId="77777777" w:rsidR="00555FC5" w:rsidRPr="00B515B6" w:rsidRDefault="00555FC5" w:rsidP="00555FC5">
      <w:pPr>
        <w:autoSpaceDE w:val="0"/>
        <w:autoSpaceDN w:val="0"/>
        <w:adjustRightInd w:val="0"/>
        <w:ind w:firstLine="709"/>
        <w:jc w:val="both"/>
      </w:pPr>
      <w:r w:rsidRPr="00B515B6">
        <w:t xml:space="preserve">Внести в постановление Региональной энергетической комиссии Кузбасса от 05.07.2022 № 176 «Об утверждении нормативов потребления коммунальной услуги по отоплению на территории Кемеровского муниципального округа» следующие изменения, в заголовке приложения № </w:t>
      </w:r>
      <w:bookmarkStart w:id="2" w:name="_Hlk110932133"/>
      <w:r w:rsidRPr="00B515B6">
        <w:t>1 слова «посредством печного отопления»</w:t>
      </w:r>
      <w:bookmarkEnd w:id="2"/>
      <w:r w:rsidRPr="00B515B6">
        <w:t xml:space="preserve"> исключить.</w:t>
      </w:r>
    </w:p>
    <w:p w14:paraId="7C278B35" w14:textId="77777777" w:rsidR="00AF1932" w:rsidRDefault="00AF1932" w:rsidP="00AF1932">
      <w:pPr>
        <w:ind w:right="-6" w:firstLine="567"/>
        <w:jc w:val="both"/>
        <w:rPr>
          <w:b/>
        </w:rPr>
      </w:pPr>
    </w:p>
    <w:p w14:paraId="14147029" w14:textId="77777777" w:rsidR="00AF1932" w:rsidRDefault="00AF1932" w:rsidP="00AF1932">
      <w:pPr>
        <w:ind w:right="-6" w:firstLine="567"/>
        <w:jc w:val="both"/>
        <w:rPr>
          <w:b/>
        </w:rPr>
      </w:pPr>
      <w:r w:rsidRPr="00D00103">
        <w:rPr>
          <w:b/>
        </w:rPr>
        <w:t>Голосовали «ЗА» -</w:t>
      </w:r>
      <w:r>
        <w:rPr>
          <w:b/>
        </w:rPr>
        <w:t xml:space="preserve"> единогласно.</w:t>
      </w:r>
    </w:p>
    <w:p w14:paraId="6F1F8AC4" w14:textId="77777777" w:rsidR="00AF1932" w:rsidRPr="001F446A" w:rsidRDefault="00AF1932" w:rsidP="00AF1932">
      <w:pPr>
        <w:ind w:right="-6" w:firstLine="567"/>
        <w:jc w:val="both"/>
        <w:rPr>
          <w:b/>
        </w:rPr>
      </w:pPr>
    </w:p>
    <w:p w14:paraId="5ED30DDB" w14:textId="77777777" w:rsidR="00A06D9F" w:rsidRPr="00B04C59" w:rsidRDefault="00A06D9F" w:rsidP="00B04C59">
      <w:pPr>
        <w:ind w:right="-6" w:firstLine="567"/>
        <w:jc w:val="both"/>
        <w:rPr>
          <w:b/>
        </w:rPr>
      </w:pPr>
    </w:p>
    <w:p w14:paraId="723693E5" w14:textId="61F3E5D9" w:rsidR="00541CF2" w:rsidRPr="00D00103" w:rsidRDefault="00541CF2" w:rsidP="00FA1504">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090F93E8" w14:textId="69C82E9F" w:rsidR="00B32B57" w:rsidRDefault="00B32B57" w:rsidP="00FA1504">
      <w:pPr>
        <w:tabs>
          <w:tab w:val="left" w:pos="709"/>
          <w:tab w:val="left" w:pos="1134"/>
        </w:tabs>
        <w:ind w:left="709" w:hanging="142"/>
        <w:jc w:val="both"/>
      </w:pPr>
    </w:p>
    <w:p w14:paraId="4F5A368B" w14:textId="26E212A5" w:rsidR="00D319C6" w:rsidRDefault="00582633" w:rsidP="00D319C6">
      <w:pPr>
        <w:tabs>
          <w:tab w:val="left" w:pos="5580"/>
          <w:tab w:val="left" w:pos="9639"/>
        </w:tabs>
        <w:jc w:val="both"/>
      </w:pPr>
      <w:r>
        <w:t xml:space="preserve">          </w:t>
      </w:r>
      <w:r w:rsidRPr="00D00103">
        <w:t>____________________</w:t>
      </w:r>
      <w:r w:rsidR="00214EAD">
        <w:t>М.В. Зинченко</w:t>
      </w:r>
    </w:p>
    <w:p w14:paraId="2637C90B" w14:textId="77777777" w:rsidR="00D319C6" w:rsidRDefault="00D319C6" w:rsidP="00D319C6">
      <w:pPr>
        <w:tabs>
          <w:tab w:val="left" w:pos="5580"/>
          <w:tab w:val="left" w:pos="9639"/>
        </w:tabs>
        <w:jc w:val="both"/>
      </w:pPr>
    </w:p>
    <w:p w14:paraId="7C1C133B" w14:textId="2043308D" w:rsidR="00241DC6" w:rsidRDefault="0033463A" w:rsidP="00D319C6">
      <w:pPr>
        <w:tabs>
          <w:tab w:val="left" w:pos="5580"/>
          <w:tab w:val="left" w:pos="9639"/>
        </w:tabs>
        <w:jc w:val="both"/>
      </w:pPr>
      <w:r>
        <w:t xml:space="preserve">         </w:t>
      </w:r>
      <w:r w:rsidRPr="00D00103">
        <w:t>____________________</w:t>
      </w:r>
      <w:r w:rsidR="00241DC6">
        <w:t>Э.Б. Гусельщиков</w:t>
      </w:r>
    </w:p>
    <w:p w14:paraId="16FE4D10" w14:textId="3D873CC4" w:rsidR="00241DC6" w:rsidRPr="00D00103" w:rsidRDefault="00241DC6" w:rsidP="00241DC6">
      <w:pPr>
        <w:ind w:right="6519"/>
        <w:jc w:val="both"/>
      </w:pPr>
      <w:r>
        <w:tab/>
      </w:r>
      <w:r>
        <w:tab/>
      </w:r>
      <w:r>
        <w:tab/>
      </w:r>
      <w:r>
        <w:tab/>
      </w:r>
    </w:p>
    <w:p w14:paraId="12095D72" w14:textId="77777777" w:rsidR="00555FC5" w:rsidRDefault="00555FC5" w:rsidP="00AF1932">
      <w:pPr>
        <w:tabs>
          <w:tab w:val="left" w:pos="5580"/>
          <w:tab w:val="left" w:pos="9639"/>
        </w:tabs>
        <w:jc w:val="both"/>
      </w:pPr>
    </w:p>
    <w:p w14:paraId="5754A242" w14:textId="77777777" w:rsidR="00555FC5" w:rsidRDefault="00555FC5" w:rsidP="00AF1932">
      <w:pPr>
        <w:tabs>
          <w:tab w:val="left" w:pos="5580"/>
          <w:tab w:val="left" w:pos="9639"/>
        </w:tabs>
        <w:jc w:val="both"/>
      </w:pPr>
    </w:p>
    <w:p w14:paraId="16C1CC89" w14:textId="0C529617" w:rsidR="00460245" w:rsidRPr="00D00103" w:rsidRDefault="00541CF2" w:rsidP="00AF1932">
      <w:pPr>
        <w:tabs>
          <w:tab w:val="left" w:pos="5580"/>
          <w:tab w:val="left" w:pos="9639"/>
        </w:tabs>
        <w:jc w:val="both"/>
      </w:pPr>
      <w:r w:rsidRPr="00D00103">
        <w:t xml:space="preserve">Секретарь </w:t>
      </w:r>
      <w:r w:rsidR="00C1067A" w:rsidRPr="00D00103">
        <w:t>заседания: _____________________</w:t>
      </w:r>
      <w:r w:rsidR="00241DC6">
        <w:t>К.С. Юхневич</w:t>
      </w:r>
    </w:p>
    <w:p w14:paraId="7E08CB41" w14:textId="77777777" w:rsidR="00664C7D" w:rsidRPr="00D00103" w:rsidRDefault="00664C7D">
      <w:pPr>
        <w:sectPr w:rsidR="00664C7D" w:rsidRPr="00D00103" w:rsidSect="00A83A44">
          <w:pgSz w:w="11906" w:h="16838"/>
          <w:pgMar w:top="709" w:right="851" w:bottom="284" w:left="1701" w:header="709" w:footer="709" w:gutter="0"/>
          <w:cols w:space="708"/>
          <w:titlePg/>
          <w:docGrid w:linePitch="360"/>
        </w:sectPr>
      </w:pPr>
    </w:p>
    <w:p w14:paraId="4DDC9749" w14:textId="2CE639BB" w:rsidR="00CF4694" w:rsidRPr="00D00103" w:rsidRDefault="00CF4694" w:rsidP="00B7239A">
      <w:pPr>
        <w:tabs>
          <w:tab w:val="left" w:pos="5580"/>
          <w:tab w:val="left" w:pos="9498"/>
        </w:tabs>
        <w:ind w:left="-2884" w:right="-569" w:firstLine="8696"/>
      </w:pPr>
      <w:r w:rsidRPr="00D00103">
        <w:lastRenderedPageBreak/>
        <w:t xml:space="preserve">Приложение № 1 к протоколу № </w:t>
      </w:r>
      <w:r w:rsidR="00241DC6">
        <w:t>60</w:t>
      </w:r>
    </w:p>
    <w:p w14:paraId="22A4BD0A" w14:textId="77777777" w:rsidR="00CF4694" w:rsidRPr="00D00103" w:rsidRDefault="00CF4694" w:rsidP="00B7239A">
      <w:pPr>
        <w:tabs>
          <w:tab w:val="left" w:pos="5580"/>
          <w:tab w:val="left" w:pos="9498"/>
        </w:tabs>
        <w:ind w:left="-2884" w:right="-569" w:firstLine="8696"/>
      </w:pPr>
      <w:r w:rsidRPr="00D00103">
        <w:t>заседания правления Региональной</w:t>
      </w:r>
    </w:p>
    <w:p w14:paraId="24F4E33B" w14:textId="77777777" w:rsidR="00CF4694" w:rsidRPr="00D00103" w:rsidRDefault="00CF4694" w:rsidP="00B7239A">
      <w:pPr>
        <w:tabs>
          <w:tab w:val="left" w:pos="5580"/>
          <w:tab w:val="left" w:pos="9498"/>
        </w:tabs>
        <w:ind w:left="-2884" w:right="-569" w:firstLine="8696"/>
      </w:pPr>
      <w:r w:rsidRPr="00D00103">
        <w:t>энергетической комиссии</w:t>
      </w:r>
    </w:p>
    <w:p w14:paraId="61BE038E" w14:textId="4226A9FB" w:rsidR="00CF4694" w:rsidRDefault="00CF4694" w:rsidP="00B7239A">
      <w:pPr>
        <w:tabs>
          <w:tab w:val="left" w:pos="5580"/>
          <w:tab w:val="left" w:pos="9498"/>
        </w:tabs>
        <w:ind w:left="-2884" w:right="-569" w:firstLine="8696"/>
      </w:pPr>
      <w:r w:rsidRPr="00D00103">
        <w:t xml:space="preserve">Кузбасса от </w:t>
      </w:r>
      <w:r w:rsidR="00241DC6">
        <w:t>15.09</w:t>
      </w:r>
      <w:r w:rsidRPr="00D00103">
        <w:t>.2022</w:t>
      </w:r>
    </w:p>
    <w:p w14:paraId="12E7AA09" w14:textId="2104F85F" w:rsidR="00912A5F" w:rsidRDefault="00912A5F" w:rsidP="00B7239A">
      <w:pPr>
        <w:tabs>
          <w:tab w:val="left" w:pos="5580"/>
          <w:tab w:val="left" w:pos="9498"/>
        </w:tabs>
        <w:ind w:left="-2884" w:right="-569" w:firstLine="8696"/>
      </w:pPr>
    </w:p>
    <w:p w14:paraId="038A15E3" w14:textId="77777777" w:rsidR="009E4508" w:rsidRPr="009E4508" w:rsidRDefault="009E4508" w:rsidP="009E4508">
      <w:pPr>
        <w:pStyle w:val="1"/>
        <w:spacing w:before="0" w:line="240" w:lineRule="auto"/>
        <w:jc w:val="center"/>
        <w:rPr>
          <w:rFonts w:ascii="Times New Roman" w:hAnsi="Times New Roman" w:cs="Times New Roman"/>
          <w:b/>
          <w:iCs/>
          <w:color w:val="auto"/>
          <w:sz w:val="28"/>
          <w:szCs w:val="28"/>
        </w:rPr>
      </w:pPr>
      <w:bookmarkStart w:id="3" w:name="_Hlt483802884"/>
      <w:r w:rsidRPr="009E4508">
        <w:rPr>
          <w:rFonts w:ascii="Times New Roman" w:hAnsi="Times New Roman" w:cs="Times New Roman"/>
          <w:b/>
          <w:iCs/>
          <w:color w:val="auto"/>
          <w:sz w:val="28"/>
          <w:szCs w:val="28"/>
        </w:rPr>
        <w:t>Экспертное заключение</w:t>
      </w:r>
    </w:p>
    <w:p w14:paraId="637653EB" w14:textId="77777777" w:rsidR="009E4508" w:rsidRPr="009E4508" w:rsidRDefault="009E4508" w:rsidP="009E4508">
      <w:pPr>
        <w:pStyle w:val="1"/>
        <w:spacing w:before="0" w:line="240" w:lineRule="auto"/>
        <w:jc w:val="center"/>
        <w:rPr>
          <w:rFonts w:ascii="Times New Roman" w:hAnsi="Times New Roman" w:cs="Times New Roman"/>
          <w:b/>
          <w:iCs/>
          <w:color w:val="auto"/>
          <w:sz w:val="28"/>
          <w:szCs w:val="28"/>
        </w:rPr>
      </w:pPr>
      <w:r w:rsidRPr="009E4508">
        <w:rPr>
          <w:rFonts w:ascii="Times New Roman" w:hAnsi="Times New Roman" w:cs="Times New Roman"/>
          <w:b/>
          <w:iCs/>
          <w:color w:val="auto"/>
          <w:sz w:val="28"/>
          <w:szCs w:val="28"/>
        </w:rPr>
        <w:t>Региональной энергетической комиссии Кузбасса</w:t>
      </w:r>
    </w:p>
    <w:bookmarkEnd w:id="3"/>
    <w:p w14:paraId="147725B4" w14:textId="7A438BF1" w:rsidR="00EC3B71" w:rsidRDefault="009E4508" w:rsidP="009E4508">
      <w:pPr>
        <w:jc w:val="center"/>
        <w:rPr>
          <w:b/>
          <w:sz w:val="28"/>
          <w:szCs w:val="28"/>
        </w:rPr>
      </w:pPr>
      <w:r w:rsidRPr="009E4508">
        <w:rPr>
          <w:b/>
          <w:sz w:val="28"/>
          <w:szCs w:val="28"/>
        </w:rPr>
        <w:t xml:space="preserve">по материалам, представленным </w:t>
      </w:r>
      <w:r w:rsidRPr="009E4508">
        <w:rPr>
          <w:b/>
          <w:bCs/>
          <w:kern w:val="32"/>
          <w:sz w:val="28"/>
          <w:szCs w:val="28"/>
          <w:lang w:eastAsia="en-US"/>
        </w:rPr>
        <w:t>ОАО «РЖД» (Центральная дирекция</w:t>
      </w:r>
      <w:r w:rsidR="00BD0639">
        <w:rPr>
          <w:b/>
          <w:bCs/>
          <w:kern w:val="32"/>
          <w:sz w:val="28"/>
          <w:szCs w:val="28"/>
          <w:lang w:eastAsia="en-US"/>
        </w:rPr>
        <w:t xml:space="preserve"> </w:t>
      </w:r>
      <w:r w:rsidRPr="009E4508">
        <w:rPr>
          <w:b/>
          <w:bCs/>
          <w:kern w:val="32"/>
          <w:sz w:val="28"/>
          <w:szCs w:val="28"/>
          <w:lang w:eastAsia="en-US"/>
        </w:rPr>
        <w:t>по тепловодоснабжению Западно-Сибирская дирекция по тепловодоснабжению Кузбасский территориальный участок)</w:t>
      </w:r>
      <w:r>
        <w:rPr>
          <w:b/>
          <w:bCs/>
          <w:kern w:val="32"/>
          <w:sz w:val="28"/>
          <w:szCs w:val="28"/>
          <w:lang w:eastAsia="en-US"/>
        </w:rPr>
        <w:t xml:space="preserve"> </w:t>
      </w:r>
      <w:r w:rsidRPr="009E4508">
        <w:rPr>
          <w:b/>
          <w:bCs/>
          <w:kern w:val="32"/>
          <w:sz w:val="28"/>
          <w:szCs w:val="28"/>
          <w:lang w:eastAsia="en-US"/>
        </w:rPr>
        <w:t>(Кемеровский городской округ)</w:t>
      </w:r>
      <w:r w:rsidRPr="009E4508">
        <w:rPr>
          <w:b/>
          <w:sz w:val="28"/>
          <w:szCs w:val="28"/>
        </w:rPr>
        <w:t xml:space="preserve">, для корректировки необходимой валовой выручки и установленных тарифов на питьевую воду, водоотведение, реализуемые на потребительском рынке, </w:t>
      </w:r>
    </w:p>
    <w:p w14:paraId="4D7E4FE3" w14:textId="12B06749" w:rsidR="009E4508" w:rsidRPr="009E4508" w:rsidRDefault="009E4508" w:rsidP="009E4508">
      <w:pPr>
        <w:jc w:val="center"/>
        <w:rPr>
          <w:b/>
          <w:sz w:val="28"/>
          <w:szCs w:val="28"/>
        </w:rPr>
      </w:pPr>
      <w:r w:rsidRPr="009E4508">
        <w:rPr>
          <w:b/>
          <w:sz w:val="28"/>
          <w:szCs w:val="28"/>
        </w:rPr>
        <w:t>на 2023 год</w:t>
      </w:r>
    </w:p>
    <w:p w14:paraId="01CB986D" w14:textId="77777777" w:rsidR="009E4508" w:rsidRPr="00BB6840" w:rsidRDefault="009E4508" w:rsidP="009E4508">
      <w:pPr>
        <w:pStyle w:val="afa"/>
        <w:tabs>
          <w:tab w:val="left" w:pos="10206"/>
        </w:tabs>
        <w:ind w:firstLine="709"/>
        <w:jc w:val="center"/>
        <w:rPr>
          <w:color w:val="000000"/>
          <w:sz w:val="24"/>
          <w:szCs w:val="28"/>
        </w:rPr>
      </w:pPr>
    </w:p>
    <w:p w14:paraId="0D47DC78" w14:textId="77777777" w:rsidR="009E4508" w:rsidRPr="003E6074" w:rsidRDefault="009E4508" w:rsidP="009E4508">
      <w:pPr>
        <w:ind w:firstLine="709"/>
        <w:jc w:val="both"/>
        <w:rPr>
          <w:color w:val="000000"/>
          <w:sz w:val="4"/>
          <w:szCs w:val="4"/>
        </w:rPr>
      </w:pPr>
    </w:p>
    <w:p w14:paraId="18E1959A" w14:textId="77B7AC04" w:rsidR="009E4508" w:rsidRDefault="00EC3B71" w:rsidP="009E4508">
      <w:pPr>
        <w:ind w:firstLine="709"/>
        <w:jc w:val="both"/>
        <w:rPr>
          <w:color w:val="000000"/>
          <w:sz w:val="28"/>
          <w:szCs w:val="28"/>
        </w:rPr>
      </w:pPr>
      <w:r>
        <w:rPr>
          <w:sz w:val="28"/>
          <w:szCs w:val="28"/>
        </w:rPr>
        <w:t>Р</w:t>
      </w:r>
      <w:r w:rsidR="009E4508" w:rsidRPr="001845FA">
        <w:rPr>
          <w:sz w:val="28"/>
          <w:szCs w:val="28"/>
        </w:rPr>
        <w:t>ассмотрев представленные</w:t>
      </w:r>
      <w:r w:rsidR="009E4508" w:rsidRPr="003E6074">
        <w:rPr>
          <w:color w:val="000000"/>
          <w:sz w:val="28"/>
          <w:szCs w:val="28"/>
        </w:rPr>
        <w:t xml:space="preserve"> </w:t>
      </w:r>
      <w:r w:rsidR="009E4508">
        <w:rPr>
          <w:color w:val="000000"/>
          <w:sz w:val="28"/>
          <w:szCs w:val="28"/>
        </w:rPr>
        <w:t>организацией</w:t>
      </w:r>
      <w:r w:rsidR="009E4508" w:rsidRPr="003E6074">
        <w:rPr>
          <w:color w:val="000000"/>
          <w:sz w:val="28"/>
          <w:szCs w:val="28"/>
        </w:rPr>
        <w:t xml:space="preserve"> предложения </w:t>
      </w:r>
      <w:r w:rsidR="009E4508" w:rsidRPr="00735E17">
        <w:rPr>
          <w:sz w:val="28"/>
          <w:szCs w:val="28"/>
        </w:rPr>
        <w:t xml:space="preserve">по корректировке необходимой валовой выручки и установленных тарифов </w:t>
      </w:r>
      <w:r w:rsidR="009E4508" w:rsidRPr="00735E17">
        <w:rPr>
          <w:color w:val="000000"/>
          <w:sz w:val="28"/>
          <w:szCs w:val="28"/>
        </w:rPr>
        <w:t xml:space="preserve">на </w:t>
      </w:r>
      <w:r w:rsidR="009E4508">
        <w:rPr>
          <w:sz w:val="28"/>
          <w:szCs w:val="28"/>
        </w:rPr>
        <w:t>питьевую</w:t>
      </w:r>
      <w:r w:rsidR="009E4508" w:rsidRPr="00735E17">
        <w:rPr>
          <w:sz w:val="28"/>
          <w:szCs w:val="28"/>
        </w:rPr>
        <w:t xml:space="preserve"> воду</w:t>
      </w:r>
      <w:r w:rsidR="009E4508">
        <w:rPr>
          <w:color w:val="000000"/>
          <w:sz w:val="28"/>
          <w:szCs w:val="28"/>
        </w:rPr>
        <w:t xml:space="preserve">, водоотведение, </w:t>
      </w:r>
      <w:r w:rsidR="009E4508" w:rsidRPr="003E6074">
        <w:rPr>
          <w:color w:val="000000"/>
          <w:sz w:val="28"/>
          <w:szCs w:val="28"/>
        </w:rPr>
        <w:t>реализуем</w:t>
      </w:r>
      <w:r w:rsidR="009E4508">
        <w:rPr>
          <w:color w:val="000000"/>
          <w:sz w:val="28"/>
          <w:szCs w:val="28"/>
        </w:rPr>
        <w:t>ые</w:t>
      </w:r>
      <w:r w:rsidR="009E4508" w:rsidRPr="003E6074">
        <w:rPr>
          <w:color w:val="000000"/>
          <w:sz w:val="28"/>
          <w:szCs w:val="28"/>
        </w:rPr>
        <w:t xml:space="preserve"> на потребительском рынке, отмечает, что они отражают экономическую ситуацию в организации в сложившихся условиях хозяйствования.</w:t>
      </w:r>
    </w:p>
    <w:p w14:paraId="2134FCA7" w14:textId="77777777" w:rsidR="009E4508" w:rsidRDefault="009E4508" w:rsidP="009E4508">
      <w:pPr>
        <w:ind w:firstLine="709"/>
        <w:jc w:val="both"/>
        <w:rPr>
          <w:color w:val="000000"/>
          <w:sz w:val="28"/>
          <w:szCs w:val="28"/>
        </w:rPr>
      </w:pPr>
    </w:p>
    <w:p w14:paraId="08CD65FE" w14:textId="43530C59" w:rsidR="009E4508" w:rsidRDefault="009E4508" w:rsidP="009E4508">
      <w:pPr>
        <w:ind w:firstLine="709"/>
        <w:jc w:val="both"/>
        <w:rPr>
          <w:color w:val="000000"/>
          <w:sz w:val="28"/>
          <w:szCs w:val="28"/>
        </w:rPr>
      </w:pPr>
      <w:r w:rsidRPr="006D3C40">
        <w:rPr>
          <w:bCs/>
          <w:kern w:val="32"/>
          <w:sz w:val="28"/>
          <w:szCs w:val="28"/>
          <w:lang w:eastAsia="en-US"/>
        </w:rPr>
        <w:t>ОАО «РЖД» (Центральная дирекция</w:t>
      </w:r>
      <w:r>
        <w:rPr>
          <w:bCs/>
          <w:kern w:val="32"/>
          <w:sz w:val="28"/>
          <w:szCs w:val="28"/>
          <w:lang w:eastAsia="en-US"/>
        </w:rPr>
        <w:t xml:space="preserve"> </w:t>
      </w:r>
      <w:r w:rsidRPr="006D3C40">
        <w:rPr>
          <w:bCs/>
          <w:kern w:val="32"/>
          <w:sz w:val="28"/>
          <w:szCs w:val="28"/>
          <w:lang w:eastAsia="en-US"/>
        </w:rPr>
        <w:t>по тепловодоснабжению Западно-Сибирская дирекция по тепловодоснабжению Кузбасский территориальный участок)</w:t>
      </w:r>
      <w:r>
        <w:rPr>
          <w:bCs/>
          <w:kern w:val="32"/>
          <w:sz w:val="28"/>
          <w:szCs w:val="28"/>
          <w:lang w:eastAsia="en-US"/>
        </w:rPr>
        <w:t xml:space="preserve"> </w:t>
      </w:r>
      <w:r w:rsidRPr="006D3C40">
        <w:rPr>
          <w:bCs/>
          <w:kern w:val="32"/>
          <w:sz w:val="28"/>
          <w:szCs w:val="28"/>
          <w:lang w:eastAsia="en-US"/>
        </w:rPr>
        <w:t>(г. Кемерово)</w:t>
      </w:r>
      <w:r>
        <w:rPr>
          <w:color w:val="000000"/>
          <w:sz w:val="28"/>
          <w:szCs w:val="28"/>
        </w:rPr>
        <w:t xml:space="preserve"> (далее – ОАО «РЖД» (Кузбасский участок)) обратилось в Региональную энергетическую комиссию Кузбасса (далее – РЭК Кузбасса) с заявлением о </w:t>
      </w:r>
      <w:r w:rsidRPr="00735E17">
        <w:rPr>
          <w:sz w:val="28"/>
          <w:szCs w:val="28"/>
        </w:rPr>
        <w:t>корректировке необходимой валовой выручки</w:t>
      </w:r>
      <w:r>
        <w:rPr>
          <w:sz w:val="28"/>
          <w:szCs w:val="28"/>
        </w:rPr>
        <w:t xml:space="preserve"> (далее – НВВ)</w:t>
      </w:r>
      <w:r w:rsidRPr="00735E17">
        <w:rPr>
          <w:sz w:val="28"/>
          <w:szCs w:val="28"/>
        </w:rPr>
        <w:t xml:space="preserve"> и установленных тарифов</w:t>
      </w:r>
      <w:r>
        <w:rPr>
          <w:sz w:val="28"/>
          <w:szCs w:val="28"/>
        </w:rPr>
        <w:t xml:space="preserve"> </w:t>
      </w:r>
      <w:r w:rsidRPr="00735E17">
        <w:rPr>
          <w:color w:val="000000"/>
          <w:sz w:val="28"/>
          <w:szCs w:val="28"/>
        </w:rPr>
        <w:t xml:space="preserve">на </w:t>
      </w:r>
      <w:r>
        <w:rPr>
          <w:sz w:val="28"/>
          <w:szCs w:val="28"/>
        </w:rPr>
        <w:t>питьевую</w:t>
      </w:r>
      <w:r w:rsidRPr="00735E17">
        <w:rPr>
          <w:sz w:val="28"/>
          <w:szCs w:val="28"/>
        </w:rPr>
        <w:t xml:space="preserve"> воду</w:t>
      </w:r>
      <w:r>
        <w:rPr>
          <w:color w:val="000000"/>
          <w:sz w:val="28"/>
          <w:szCs w:val="28"/>
        </w:rPr>
        <w:t xml:space="preserve">, водоотведение на 2023 год (исх. от 28.04.2022 № 439/ЗСИБ ДТВу-3, вх. от 28.04.2022 </w:t>
      </w:r>
      <w:r w:rsidR="00EC3B71">
        <w:rPr>
          <w:color w:val="000000"/>
          <w:sz w:val="28"/>
          <w:szCs w:val="28"/>
        </w:rPr>
        <w:t xml:space="preserve"> </w:t>
      </w:r>
      <w:r>
        <w:rPr>
          <w:color w:val="000000"/>
          <w:sz w:val="28"/>
          <w:szCs w:val="28"/>
        </w:rPr>
        <w:t>№ 2731). Согласно представленному заявлению организацией было предложено:</w:t>
      </w:r>
    </w:p>
    <w:p w14:paraId="4ACE7426" w14:textId="08B38A0D" w:rsidR="009E4508" w:rsidRDefault="009E4508" w:rsidP="009E4508">
      <w:pPr>
        <w:ind w:firstLine="709"/>
        <w:jc w:val="both"/>
        <w:rPr>
          <w:color w:val="000000"/>
          <w:sz w:val="28"/>
          <w:szCs w:val="28"/>
        </w:rPr>
      </w:pPr>
      <w:r>
        <w:rPr>
          <w:color w:val="000000"/>
          <w:sz w:val="28"/>
          <w:szCs w:val="28"/>
        </w:rPr>
        <w:t>- скорректировать плановую необходимую валовую выручку 2023 года</w:t>
      </w:r>
      <w:r w:rsidR="00EC3B71">
        <w:rPr>
          <w:color w:val="000000"/>
          <w:sz w:val="28"/>
          <w:szCs w:val="28"/>
        </w:rPr>
        <w:t xml:space="preserve"> </w:t>
      </w:r>
      <w:r w:rsidRPr="004A5041">
        <w:rPr>
          <w:color w:val="000000"/>
          <w:sz w:val="28"/>
          <w:szCs w:val="28"/>
          <w:u w:val="single"/>
        </w:rPr>
        <w:t xml:space="preserve">по </w:t>
      </w:r>
      <w:r>
        <w:rPr>
          <w:color w:val="000000"/>
          <w:sz w:val="28"/>
          <w:szCs w:val="28"/>
          <w:u w:val="single"/>
        </w:rPr>
        <w:t>питьевой</w:t>
      </w:r>
      <w:r w:rsidRPr="004A5041">
        <w:rPr>
          <w:color w:val="000000"/>
          <w:sz w:val="28"/>
          <w:szCs w:val="28"/>
          <w:u w:val="single"/>
        </w:rPr>
        <w:t xml:space="preserve"> воде</w:t>
      </w:r>
      <w:r>
        <w:rPr>
          <w:color w:val="000000"/>
          <w:sz w:val="28"/>
          <w:szCs w:val="28"/>
        </w:rPr>
        <w:t xml:space="preserve"> на сумму 2295,15 тыс.руб. и установить тарифы на питьевую воду на 2023 год с учетом корректировки в размере</w:t>
      </w:r>
      <w:r w:rsidR="00EC3B71">
        <w:rPr>
          <w:color w:val="000000"/>
          <w:sz w:val="28"/>
          <w:szCs w:val="28"/>
        </w:rPr>
        <w:t xml:space="preserve"> </w:t>
      </w:r>
      <w:r>
        <w:rPr>
          <w:color w:val="000000"/>
          <w:sz w:val="28"/>
          <w:szCs w:val="28"/>
        </w:rPr>
        <w:t>79,50 руб./м3.;</w:t>
      </w:r>
    </w:p>
    <w:p w14:paraId="6D4ABC74" w14:textId="4ADE62CD" w:rsidR="009E4508" w:rsidRDefault="009E4508" w:rsidP="009E4508">
      <w:pPr>
        <w:ind w:firstLine="709"/>
        <w:jc w:val="both"/>
        <w:rPr>
          <w:color w:val="000000"/>
          <w:sz w:val="28"/>
          <w:szCs w:val="28"/>
        </w:rPr>
      </w:pPr>
      <w:r>
        <w:rPr>
          <w:color w:val="000000"/>
          <w:sz w:val="28"/>
          <w:szCs w:val="28"/>
        </w:rPr>
        <w:t>- скорректировать плановую необходимую валовую выручку 2023 года</w:t>
      </w:r>
      <w:r w:rsidR="00EC3B71">
        <w:rPr>
          <w:color w:val="000000"/>
          <w:sz w:val="28"/>
          <w:szCs w:val="28"/>
        </w:rPr>
        <w:t xml:space="preserve"> </w:t>
      </w:r>
      <w:r w:rsidRPr="004A5041">
        <w:rPr>
          <w:color w:val="000000"/>
          <w:sz w:val="28"/>
          <w:szCs w:val="28"/>
          <w:u w:val="single"/>
        </w:rPr>
        <w:t xml:space="preserve">по </w:t>
      </w:r>
      <w:r>
        <w:rPr>
          <w:color w:val="000000"/>
          <w:sz w:val="28"/>
          <w:szCs w:val="28"/>
          <w:u w:val="single"/>
        </w:rPr>
        <w:t>водоотведению</w:t>
      </w:r>
      <w:r w:rsidRPr="00EF2F66">
        <w:rPr>
          <w:color w:val="000000"/>
          <w:sz w:val="28"/>
          <w:szCs w:val="28"/>
        </w:rPr>
        <w:t xml:space="preserve"> </w:t>
      </w:r>
      <w:r>
        <w:rPr>
          <w:color w:val="000000"/>
          <w:sz w:val="28"/>
          <w:szCs w:val="28"/>
        </w:rPr>
        <w:t>на сумму 4149,44 тыс.руб. и установить тарифы на водоотведение на 2023 год с учетом корректировки в размере 153,47 руб./м3.</w:t>
      </w:r>
    </w:p>
    <w:p w14:paraId="672CA87F" w14:textId="77777777" w:rsidR="009E4508" w:rsidRDefault="009E4508" w:rsidP="009E4508">
      <w:pPr>
        <w:ind w:firstLine="709"/>
        <w:jc w:val="both"/>
        <w:rPr>
          <w:sz w:val="28"/>
          <w:szCs w:val="28"/>
        </w:rPr>
      </w:pPr>
      <w:r>
        <w:rPr>
          <w:sz w:val="28"/>
          <w:szCs w:val="28"/>
        </w:rPr>
        <w:t>При этом необходимо отметить, что сумма корректировки необходимой валовой выручки по водоотведению, указанная в заявлении и расчете тарифа, посчитана с арифметической ошибкой. Согласно исправленным расчетам предприятием предложено:</w:t>
      </w:r>
    </w:p>
    <w:p w14:paraId="374901CE" w14:textId="598CA8DF" w:rsidR="009E4508" w:rsidRDefault="009E4508" w:rsidP="009E4508">
      <w:pPr>
        <w:ind w:firstLine="709"/>
        <w:jc w:val="both"/>
        <w:rPr>
          <w:color w:val="000000"/>
          <w:sz w:val="28"/>
          <w:szCs w:val="28"/>
        </w:rPr>
      </w:pPr>
      <w:r>
        <w:rPr>
          <w:color w:val="000000"/>
          <w:sz w:val="28"/>
          <w:szCs w:val="28"/>
        </w:rPr>
        <w:t>- скорректировать плановую необходимую валовую выручку 2023 года</w:t>
      </w:r>
      <w:r w:rsidR="00EC3B71">
        <w:rPr>
          <w:color w:val="000000"/>
          <w:sz w:val="28"/>
          <w:szCs w:val="28"/>
        </w:rPr>
        <w:t xml:space="preserve"> </w:t>
      </w:r>
      <w:r w:rsidRPr="004A5041">
        <w:rPr>
          <w:color w:val="000000"/>
          <w:sz w:val="28"/>
          <w:szCs w:val="28"/>
          <w:u w:val="single"/>
        </w:rPr>
        <w:t xml:space="preserve">по </w:t>
      </w:r>
      <w:r>
        <w:rPr>
          <w:color w:val="000000"/>
          <w:sz w:val="28"/>
          <w:szCs w:val="28"/>
          <w:u w:val="single"/>
        </w:rPr>
        <w:t>водоотведению</w:t>
      </w:r>
      <w:r w:rsidRPr="00EF2F66">
        <w:rPr>
          <w:color w:val="000000"/>
          <w:sz w:val="28"/>
          <w:szCs w:val="28"/>
        </w:rPr>
        <w:t xml:space="preserve"> </w:t>
      </w:r>
      <w:r>
        <w:rPr>
          <w:color w:val="000000"/>
          <w:sz w:val="28"/>
          <w:szCs w:val="28"/>
        </w:rPr>
        <w:t>на сумму 2517,92 тыс.руб. и установить тарифы на водоотведение на 2023 год с учетом корректировки в размере 113,16 руб./м3.</w:t>
      </w:r>
    </w:p>
    <w:p w14:paraId="06D7045F" w14:textId="77777777" w:rsidR="009E4508" w:rsidRDefault="009E4508" w:rsidP="009E4508">
      <w:pPr>
        <w:ind w:firstLine="709"/>
        <w:jc w:val="both"/>
        <w:rPr>
          <w:color w:val="000000"/>
          <w:sz w:val="28"/>
          <w:szCs w:val="28"/>
        </w:rPr>
      </w:pPr>
      <w:r>
        <w:rPr>
          <w:color w:val="000000"/>
          <w:sz w:val="28"/>
          <w:szCs w:val="28"/>
        </w:rPr>
        <w:lastRenderedPageBreak/>
        <w:t>Регулятором в адрес предприятия были направлены следующие запросы дополнительных материалов: исх. от 29.04.2022 № М-10-79/1403-02, исх. от 29.04.2022 № М-10-79/1402-02.</w:t>
      </w:r>
    </w:p>
    <w:p w14:paraId="01CF5D66" w14:textId="77777777" w:rsidR="009E4508" w:rsidRDefault="009E4508" w:rsidP="009E4508">
      <w:pPr>
        <w:ind w:firstLine="709"/>
        <w:jc w:val="both"/>
        <w:rPr>
          <w:color w:val="000000"/>
          <w:sz w:val="28"/>
          <w:szCs w:val="28"/>
        </w:rPr>
      </w:pPr>
      <w:r>
        <w:rPr>
          <w:sz w:val="28"/>
          <w:szCs w:val="28"/>
        </w:rPr>
        <w:t>На основании представленного заявления с учетом дополнительно представленных материалов (вх. от 26.05.2022 № 3355) регулятором было о</w:t>
      </w:r>
      <w:r w:rsidRPr="00C77008">
        <w:rPr>
          <w:sz w:val="28"/>
          <w:szCs w:val="28"/>
        </w:rPr>
        <w:t>ткрыто дело «О</w:t>
      </w:r>
      <w:r>
        <w:rPr>
          <w:sz w:val="28"/>
          <w:szCs w:val="28"/>
        </w:rPr>
        <w:t xml:space="preserve"> корректировке необходимой валовой выручки и</w:t>
      </w:r>
      <w:r w:rsidRPr="00C77008">
        <w:rPr>
          <w:sz w:val="28"/>
          <w:szCs w:val="28"/>
        </w:rPr>
        <w:t xml:space="preserve"> установлен</w:t>
      </w:r>
      <w:r>
        <w:rPr>
          <w:sz w:val="28"/>
          <w:szCs w:val="28"/>
        </w:rPr>
        <w:t>ных</w:t>
      </w:r>
      <w:r w:rsidRPr="00C77008">
        <w:rPr>
          <w:sz w:val="28"/>
          <w:szCs w:val="28"/>
        </w:rPr>
        <w:t xml:space="preserve"> тарифов на услуги холодного водоснабжения</w:t>
      </w:r>
      <w:r>
        <w:rPr>
          <w:sz w:val="28"/>
          <w:szCs w:val="28"/>
        </w:rPr>
        <w:t>, водоотведения</w:t>
      </w:r>
      <w:r w:rsidRPr="00C77008">
        <w:rPr>
          <w:sz w:val="28"/>
          <w:szCs w:val="28"/>
        </w:rPr>
        <w:t xml:space="preserve"> на 20</w:t>
      </w:r>
      <w:r>
        <w:rPr>
          <w:sz w:val="28"/>
          <w:szCs w:val="28"/>
        </w:rPr>
        <w:t>23 год</w:t>
      </w:r>
      <w:r w:rsidRPr="00C77008">
        <w:rPr>
          <w:sz w:val="28"/>
          <w:szCs w:val="28"/>
        </w:rPr>
        <w:t xml:space="preserve">, оказываемые </w:t>
      </w:r>
      <w:r w:rsidRPr="007A1E13">
        <w:rPr>
          <w:sz w:val="28"/>
          <w:szCs w:val="28"/>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Pr>
          <w:sz w:val="28"/>
          <w:szCs w:val="28"/>
        </w:rPr>
        <w:t>)</w:t>
      </w:r>
      <w:r>
        <w:rPr>
          <w:bCs/>
          <w:sz w:val="28"/>
        </w:rPr>
        <w:t xml:space="preserve">» </w:t>
      </w:r>
      <w:r w:rsidRPr="00C77008">
        <w:rPr>
          <w:sz w:val="28"/>
          <w:szCs w:val="28"/>
        </w:rPr>
        <w:t xml:space="preserve">за № </w:t>
      </w:r>
      <w:r>
        <w:rPr>
          <w:sz w:val="28"/>
          <w:szCs w:val="28"/>
        </w:rPr>
        <w:t>45</w:t>
      </w:r>
      <w:r w:rsidRPr="00C77008">
        <w:rPr>
          <w:sz w:val="28"/>
          <w:szCs w:val="28"/>
        </w:rPr>
        <w:t>-ВС</w:t>
      </w:r>
      <w:r>
        <w:rPr>
          <w:sz w:val="28"/>
          <w:szCs w:val="28"/>
        </w:rPr>
        <w:t xml:space="preserve"> и ВО.</w:t>
      </w:r>
    </w:p>
    <w:p w14:paraId="0B3EBDF7" w14:textId="77777777" w:rsidR="009E4508" w:rsidRDefault="009E4508" w:rsidP="009E4508">
      <w:pPr>
        <w:ind w:firstLine="709"/>
        <w:jc w:val="both"/>
        <w:rPr>
          <w:sz w:val="28"/>
          <w:szCs w:val="28"/>
        </w:rPr>
      </w:pPr>
    </w:p>
    <w:p w14:paraId="010A7126" w14:textId="77777777" w:rsidR="009E4508" w:rsidRPr="00D42FFA" w:rsidRDefault="009E4508" w:rsidP="009E4508">
      <w:pPr>
        <w:ind w:firstLine="709"/>
        <w:jc w:val="both"/>
        <w:rPr>
          <w:sz w:val="28"/>
          <w:szCs w:val="28"/>
        </w:rPr>
      </w:pPr>
      <w:r w:rsidRPr="00D42FFA">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08A35CB2" w14:textId="77777777" w:rsidR="009E4508" w:rsidRPr="00D42FFA" w:rsidRDefault="009E4508" w:rsidP="009E4508">
      <w:pPr>
        <w:ind w:firstLine="709"/>
        <w:jc w:val="both"/>
        <w:rPr>
          <w:sz w:val="28"/>
          <w:szCs w:val="28"/>
        </w:rPr>
      </w:pPr>
      <w:r w:rsidRPr="00D42FFA">
        <w:rPr>
          <w:sz w:val="28"/>
          <w:szCs w:val="28"/>
        </w:rPr>
        <w:tab/>
        <w:t>1. Гражданский кодекс Российской Федерации;</w:t>
      </w:r>
      <w:r w:rsidRPr="00D42FFA">
        <w:rPr>
          <w:sz w:val="28"/>
          <w:szCs w:val="28"/>
        </w:rPr>
        <w:tab/>
      </w:r>
      <w:r w:rsidRPr="00D42FFA">
        <w:rPr>
          <w:sz w:val="28"/>
          <w:szCs w:val="28"/>
        </w:rPr>
        <w:tab/>
      </w:r>
      <w:r w:rsidRPr="00D42FFA">
        <w:rPr>
          <w:sz w:val="28"/>
          <w:szCs w:val="28"/>
        </w:rPr>
        <w:tab/>
      </w:r>
    </w:p>
    <w:p w14:paraId="7E27CF16" w14:textId="77777777" w:rsidR="009E4508" w:rsidRPr="00D42FFA" w:rsidRDefault="009E4508" w:rsidP="009E4508">
      <w:pPr>
        <w:ind w:firstLine="709"/>
        <w:jc w:val="both"/>
        <w:rPr>
          <w:sz w:val="28"/>
          <w:szCs w:val="28"/>
        </w:rPr>
      </w:pPr>
      <w:r w:rsidRPr="00D42FFA">
        <w:rPr>
          <w:sz w:val="28"/>
          <w:szCs w:val="28"/>
        </w:rPr>
        <w:t>2. Налоговый кодекс Российской Федерации;</w:t>
      </w:r>
      <w:r w:rsidRPr="00D42FFA">
        <w:rPr>
          <w:sz w:val="28"/>
          <w:szCs w:val="28"/>
        </w:rPr>
        <w:tab/>
      </w:r>
      <w:r w:rsidRPr="00D42FFA">
        <w:rPr>
          <w:sz w:val="28"/>
          <w:szCs w:val="28"/>
        </w:rPr>
        <w:tab/>
      </w:r>
      <w:r w:rsidRPr="00D42FFA">
        <w:rPr>
          <w:sz w:val="28"/>
          <w:szCs w:val="28"/>
        </w:rPr>
        <w:tab/>
      </w:r>
    </w:p>
    <w:p w14:paraId="58408D28" w14:textId="77777777" w:rsidR="009E4508" w:rsidRPr="00D42FFA" w:rsidRDefault="009E4508" w:rsidP="009E4508">
      <w:pPr>
        <w:ind w:firstLine="709"/>
        <w:jc w:val="both"/>
        <w:rPr>
          <w:sz w:val="28"/>
          <w:szCs w:val="28"/>
        </w:rPr>
      </w:pPr>
      <w:r w:rsidRPr="00D42FFA">
        <w:rPr>
          <w:sz w:val="28"/>
          <w:szCs w:val="28"/>
        </w:rPr>
        <w:t>3. Федеральный закон от 17.08.1995 № 147-ФЗ «О естественных монополиях»;</w:t>
      </w:r>
      <w:r w:rsidRPr="00D42FFA">
        <w:rPr>
          <w:sz w:val="28"/>
          <w:szCs w:val="28"/>
        </w:rPr>
        <w:tab/>
      </w:r>
      <w:r w:rsidRPr="00D42FFA">
        <w:rPr>
          <w:sz w:val="28"/>
          <w:szCs w:val="28"/>
        </w:rPr>
        <w:tab/>
      </w:r>
      <w:r w:rsidRPr="00D42FFA">
        <w:rPr>
          <w:sz w:val="28"/>
          <w:szCs w:val="28"/>
        </w:rPr>
        <w:tab/>
      </w:r>
    </w:p>
    <w:p w14:paraId="3F742EBE" w14:textId="77777777" w:rsidR="009E4508" w:rsidRPr="00D42FFA" w:rsidRDefault="009E4508" w:rsidP="009E4508">
      <w:pPr>
        <w:ind w:firstLine="709"/>
        <w:jc w:val="both"/>
        <w:rPr>
          <w:sz w:val="28"/>
          <w:szCs w:val="28"/>
        </w:rPr>
      </w:pPr>
      <w:r w:rsidRPr="00D42FFA">
        <w:rPr>
          <w:sz w:val="28"/>
          <w:szCs w:val="28"/>
        </w:rPr>
        <w:t>4. Федеральный закон от 26.07.2006 № 135-ФЗ «О защите конкуренции»;</w:t>
      </w:r>
      <w:r w:rsidRPr="00D42FFA">
        <w:rPr>
          <w:sz w:val="28"/>
          <w:szCs w:val="28"/>
        </w:rPr>
        <w:tab/>
      </w:r>
      <w:r w:rsidRPr="00D42FFA">
        <w:rPr>
          <w:sz w:val="28"/>
          <w:szCs w:val="28"/>
        </w:rPr>
        <w:tab/>
      </w:r>
      <w:r w:rsidRPr="00D42FFA">
        <w:rPr>
          <w:sz w:val="28"/>
          <w:szCs w:val="28"/>
        </w:rPr>
        <w:tab/>
      </w:r>
    </w:p>
    <w:p w14:paraId="6732087C" w14:textId="77777777" w:rsidR="009E4508" w:rsidRPr="00D42FFA" w:rsidRDefault="009E4508" w:rsidP="009E4508">
      <w:pPr>
        <w:ind w:firstLine="709"/>
        <w:jc w:val="both"/>
        <w:rPr>
          <w:sz w:val="28"/>
          <w:szCs w:val="28"/>
        </w:rPr>
      </w:pPr>
      <w:r w:rsidRPr="00D42FFA">
        <w:rPr>
          <w:sz w:val="28"/>
          <w:szCs w:val="28"/>
        </w:rPr>
        <w:t>5. Федеральный закон от 07.12.2011 № 416-ФЗ «О водоснабжении и водоотведении»;</w:t>
      </w:r>
      <w:r w:rsidRPr="00D42FFA">
        <w:rPr>
          <w:sz w:val="28"/>
          <w:szCs w:val="28"/>
        </w:rPr>
        <w:tab/>
      </w:r>
      <w:r w:rsidRPr="00D42FFA">
        <w:rPr>
          <w:sz w:val="28"/>
          <w:szCs w:val="28"/>
        </w:rPr>
        <w:tab/>
      </w:r>
      <w:r w:rsidRPr="00D42FFA">
        <w:rPr>
          <w:sz w:val="28"/>
          <w:szCs w:val="28"/>
        </w:rPr>
        <w:tab/>
      </w:r>
    </w:p>
    <w:p w14:paraId="057C789C" w14:textId="77777777" w:rsidR="009E4508" w:rsidRPr="00D42FFA" w:rsidRDefault="009E4508" w:rsidP="009E4508">
      <w:pPr>
        <w:ind w:firstLine="709"/>
        <w:jc w:val="both"/>
        <w:rPr>
          <w:sz w:val="28"/>
          <w:szCs w:val="28"/>
        </w:rPr>
      </w:pPr>
      <w:r w:rsidRPr="00D42FFA">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D42FFA">
        <w:rPr>
          <w:sz w:val="28"/>
          <w:szCs w:val="28"/>
        </w:rPr>
        <w:tab/>
      </w:r>
      <w:r w:rsidRPr="00D42FFA">
        <w:rPr>
          <w:sz w:val="28"/>
          <w:szCs w:val="28"/>
        </w:rPr>
        <w:tab/>
      </w:r>
      <w:r w:rsidRPr="00D42FFA">
        <w:rPr>
          <w:sz w:val="28"/>
          <w:szCs w:val="28"/>
        </w:rPr>
        <w:tab/>
      </w:r>
    </w:p>
    <w:p w14:paraId="132B99F1" w14:textId="77777777" w:rsidR="009E4508" w:rsidRPr="00D42FFA" w:rsidRDefault="009E4508" w:rsidP="009E4508">
      <w:pPr>
        <w:ind w:firstLine="709"/>
        <w:jc w:val="both"/>
        <w:rPr>
          <w:sz w:val="28"/>
          <w:szCs w:val="28"/>
        </w:rPr>
      </w:pPr>
      <w:r w:rsidRPr="00D42FFA">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D42FFA">
        <w:rPr>
          <w:sz w:val="28"/>
          <w:szCs w:val="28"/>
        </w:rPr>
        <w:tab/>
      </w:r>
      <w:r w:rsidRPr="00D42FFA">
        <w:rPr>
          <w:sz w:val="28"/>
          <w:szCs w:val="28"/>
        </w:rPr>
        <w:tab/>
      </w:r>
      <w:r w:rsidRPr="00D42FFA">
        <w:rPr>
          <w:sz w:val="28"/>
          <w:szCs w:val="28"/>
        </w:rPr>
        <w:tab/>
      </w:r>
    </w:p>
    <w:p w14:paraId="0ABD7EE8" w14:textId="77777777" w:rsidR="009E4508" w:rsidRPr="00D42FFA" w:rsidRDefault="009E4508" w:rsidP="009E4508">
      <w:pPr>
        <w:ind w:firstLine="709"/>
        <w:jc w:val="both"/>
        <w:rPr>
          <w:sz w:val="28"/>
          <w:szCs w:val="28"/>
        </w:rPr>
      </w:pPr>
      <w:r w:rsidRPr="00D42FFA">
        <w:rPr>
          <w:sz w:val="28"/>
          <w:szCs w:val="28"/>
        </w:rPr>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14:paraId="22BA4148" w14:textId="77777777" w:rsidR="009E4508" w:rsidRPr="00D42FFA" w:rsidRDefault="009E4508" w:rsidP="009E4508">
      <w:pPr>
        <w:ind w:firstLine="709"/>
        <w:jc w:val="both"/>
        <w:rPr>
          <w:sz w:val="28"/>
          <w:szCs w:val="28"/>
        </w:rPr>
      </w:pPr>
      <w:r w:rsidRPr="00D42FFA">
        <w:rPr>
          <w:sz w:val="28"/>
          <w:szCs w:val="28"/>
        </w:rPr>
        <w:tab/>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D42FFA">
        <w:rPr>
          <w:sz w:val="28"/>
          <w:szCs w:val="28"/>
        </w:rPr>
        <w:tab/>
      </w:r>
      <w:r w:rsidRPr="00D42FFA">
        <w:rPr>
          <w:sz w:val="28"/>
          <w:szCs w:val="28"/>
        </w:rPr>
        <w:tab/>
      </w:r>
      <w:r w:rsidRPr="00D42FFA">
        <w:rPr>
          <w:sz w:val="28"/>
          <w:szCs w:val="28"/>
        </w:rPr>
        <w:tab/>
      </w:r>
    </w:p>
    <w:p w14:paraId="5E672712" w14:textId="77777777" w:rsidR="009E4508" w:rsidRPr="00D42FFA" w:rsidRDefault="009E4508" w:rsidP="009E4508">
      <w:pPr>
        <w:ind w:firstLine="709"/>
        <w:jc w:val="both"/>
        <w:rPr>
          <w:sz w:val="28"/>
          <w:szCs w:val="28"/>
        </w:rPr>
      </w:pPr>
      <w:r w:rsidRPr="00D42FFA">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D42FFA">
        <w:rPr>
          <w:sz w:val="28"/>
          <w:szCs w:val="28"/>
        </w:rPr>
        <w:tab/>
      </w:r>
      <w:r w:rsidRPr="00D42FFA">
        <w:rPr>
          <w:sz w:val="28"/>
          <w:szCs w:val="28"/>
        </w:rPr>
        <w:tab/>
      </w:r>
      <w:r w:rsidRPr="00D42FFA">
        <w:rPr>
          <w:sz w:val="28"/>
          <w:szCs w:val="28"/>
        </w:rPr>
        <w:tab/>
      </w:r>
    </w:p>
    <w:p w14:paraId="3652B50E" w14:textId="77777777" w:rsidR="009E4508" w:rsidRPr="00D42FFA" w:rsidRDefault="009E4508" w:rsidP="009E4508">
      <w:pPr>
        <w:ind w:firstLine="709"/>
        <w:jc w:val="both"/>
        <w:rPr>
          <w:sz w:val="28"/>
          <w:szCs w:val="28"/>
        </w:rPr>
      </w:pPr>
      <w:r w:rsidRPr="00D42FFA">
        <w:rPr>
          <w:sz w:val="28"/>
          <w:szCs w:val="28"/>
        </w:rPr>
        <w:t>11.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D42FFA">
        <w:rPr>
          <w:sz w:val="28"/>
          <w:szCs w:val="28"/>
        </w:rPr>
        <w:tab/>
      </w:r>
      <w:r w:rsidRPr="00D42FFA">
        <w:rPr>
          <w:sz w:val="28"/>
          <w:szCs w:val="28"/>
        </w:rPr>
        <w:tab/>
      </w:r>
      <w:r w:rsidRPr="00D42FFA">
        <w:rPr>
          <w:sz w:val="28"/>
          <w:szCs w:val="28"/>
        </w:rPr>
        <w:tab/>
      </w:r>
    </w:p>
    <w:p w14:paraId="1DF8B9EC" w14:textId="77777777" w:rsidR="009E4508" w:rsidRPr="00D42FFA" w:rsidRDefault="009E4508" w:rsidP="009E4508">
      <w:pPr>
        <w:ind w:firstLine="709"/>
        <w:jc w:val="both"/>
        <w:rPr>
          <w:sz w:val="28"/>
          <w:szCs w:val="28"/>
        </w:rPr>
      </w:pPr>
      <w:r w:rsidRPr="00D42FFA">
        <w:rPr>
          <w:sz w:val="28"/>
          <w:szCs w:val="28"/>
        </w:rPr>
        <w:t xml:space="preserve">12. Приказ Минстроя России от 04.04.2014 № 162/пр «Об утверждении перечня показателей надежности, качества, энергетической </w:t>
      </w:r>
      <w:r w:rsidRPr="00D42FFA">
        <w:rPr>
          <w:sz w:val="28"/>
          <w:szCs w:val="28"/>
        </w:rPr>
        <w:lastRenderedPageBreak/>
        <w:t>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D42FFA">
        <w:rPr>
          <w:sz w:val="28"/>
          <w:szCs w:val="28"/>
        </w:rPr>
        <w:tab/>
      </w:r>
      <w:r w:rsidRPr="00D42FFA">
        <w:rPr>
          <w:sz w:val="28"/>
          <w:szCs w:val="28"/>
        </w:rPr>
        <w:tab/>
      </w:r>
      <w:r w:rsidRPr="00D42FFA">
        <w:rPr>
          <w:sz w:val="28"/>
          <w:szCs w:val="28"/>
        </w:rPr>
        <w:tab/>
        <w:t>13. Приказ Минстроя России от 23.03.2020 №154/пр «Об утверждении типовых отраслевых норм численности работников водопроводно-канализационного хозяйства»;</w:t>
      </w:r>
      <w:r w:rsidRPr="00D42FFA">
        <w:rPr>
          <w:sz w:val="28"/>
          <w:szCs w:val="28"/>
        </w:rPr>
        <w:tab/>
      </w:r>
      <w:r w:rsidRPr="00D42FFA">
        <w:rPr>
          <w:sz w:val="28"/>
          <w:szCs w:val="28"/>
        </w:rPr>
        <w:tab/>
      </w:r>
      <w:r w:rsidRPr="00D42FFA">
        <w:rPr>
          <w:sz w:val="28"/>
          <w:szCs w:val="28"/>
        </w:rPr>
        <w:tab/>
      </w:r>
    </w:p>
    <w:p w14:paraId="6A01526C" w14:textId="77777777" w:rsidR="009E4508" w:rsidRDefault="009E4508" w:rsidP="009E4508">
      <w:pPr>
        <w:ind w:firstLine="709"/>
        <w:jc w:val="both"/>
        <w:rPr>
          <w:color w:val="000000"/>
          <w:sz w:val="28"/>
          <w:szCs w:val="28"/>
        </w:rPr>
      </w:pPr>
      <w:r w:rsidRPr="00D42FFA">
        <w:rPr>
          <w:sz w:val="28"/>
          <w:szCs w:val="28"/>
        </w:rPr>
        <w:t>14. Иные нормативные правовые акты Российской Федерации.</w:t>
      </w:r>
    </w:p>
    <w:p w14:paraId="4FC3E235" w14:textId="77777777" w:rsidR="009E4508" w:rsidRDefault="009E4508" w:rsidP="009E4508">
      <w:pPr>
        <w:ind w:firstLine="709"/>
        <w:jc w:val="both"/>
        <w:rPr>
          <w:color w:val="000000"/>
          <w:sz w:val="28"/>
          <w:szCs w:val="28"/>
        </w:rPr>
      </w:pPr>
    </w:p>
    <w:p w14:paraId="28C9F774" w14:textId="77777777" w:rsidR="009E4508" w:rsidRPr="003E6074" w:rsidRDefault="009E4508" w:rsidP="009E4508">
      <w:pPr>
        <w:ind w:firstLine="709"/>
        <w:jc w:val="both"/>
        <w:rPr>
          <w:color w:val="000000"/>
          <w:sz w:val="28"/>
          <w:szCs w:val="28"/>
        </w:rPr>
      </w:pPr>
      <w:r>
        <w:rPr>
          <w:color w:val="000000"/>
          <w:sz w:val="28"/>
          <w:szCs w:val="28"/>
        </w:rPr>
        <w:t xml:space="preserve">Расчет корректировки НВВ и тарифов произведен специалистом в соответствии с </w:t>
      </w:r>
      <w:r w:rsidRPr="00D42FFA">
        <w:rPr>
          <w:sz w:val="28"/>
          <w:szCs w:val="28"/>
        </w:rPr>
        <w:t xml:space="preserve">главой </w:t>
      </w:r>
      <w:r w:rsidRPr="00D42FFA">
        <w:rPr>
          <w:sz w:val="28"/>
        </w:rPr>
        <w:t>VII</w:t>
      </w:r>
      <w:r>
        <w:rPr>
          <w:color w:val="000000"/>
          <w:sz w:val="28"/>
          <w:szCs w:val="28"/>
        </w:rPr>
        <w:t xml:space="preserve"> Методических указаний по расчету регулируемых тарифов в сфере водоснабжения и водоотведения, утвержденными приказом </w:t>
      </w:r>
      <w:r w:rsidRPr="002B34B0">
        <w:rPr>
          <w:color w:val="000000"/>
          <w:sz w:val="28"/>
          <w:szCs w:val="28"/>
        </w:rPr>
        <w:t>ФСТ России</w:t>
      </w:r>
      <w:r>
        <w:rPr>
          <w:color w:val="000000"/>
          <w:sz w:val="28"/>
          <w:szCs w:val="28"/>
        </w:rPr>
        <w:t xml:space="preserve"> </w:t>
      </w:r>
      <w:r w:rsidRPr="002B34B0">
        <w:rPr>
          <w:color w:val="000000"/>
          <w:sz w:val="28"/>
          <w:szCs w:val="28"/>
        </w:rPr>
        <w:t>от 27.12.20</w:t>
      </w:r>
      <w:r>
        <w:rPr>
          <w:color w:val="000000"/>
          <w:sz w:val="28"/>
          <w:szCs w:val="28"/>
        </w:rPr>
        <w:t>13 №</w:t>
      </w:r>
      <w:r w:rsidRPr="002B34B0">
        <w:rPr>
          <w:color w:val="000000"/>
          <w:sz w:val="28"/>
          <w:szCs w:val="28"/>
        </w:rPr>
        <w:t xml:space="preserve"> 1746-э</w:t>
      </w:r>
      <w:r>
        <w:rPr>
          <w:color w:val="000000"/>
          <w:sz w:val="28"/>
          <w:szCs w:val="28"/>
        </w:rPr>
        <w:t xml:space="preserve"> «</w:t>
      </w:r>
      <w:r w:rsidRPr="002B34B0">
        <w:rPr>
          <w:color w:val="000000"/>
          <w:sz w:val="28"/>
          <w:szCs w:val="28"/>
        </w:rPr>
        <w:t>Об утверждении Методических указаний по расчету регулируемых тарифов в сфер</w:t>
      </w:r>
      <w:r>
        <w:rPr>
          <w:color w:val="000000"/>
          <w:sz w:val="28"/>
          <w:szCs w:val="28"/>
        </w:rPr>
        <w:t>е водоснабжения и водоотведения» (далее – Методические указания). Корректировка НВВ и установление тарифов производится на 2023 год.</w:t>
      </w:r>
    </w:p>
    <w:p w14:paraId="6726DBB4" w14:textId="77777777" w:rsidR="009E4508" w:rsidRPr="00BB6840" w:rsidRDefault="009E4508" w:rsidP="009E4508">
      <w:pPr>
        <w:ind w:firstLine="709"/>
        <w:jc w:val="both"/>
        <w:rPr>
          <w:color w:val="000000"/>
          <w:sz w:val="28"/>
          <w:szCs w:val="16"/>
        </w:rPr>
      </w:pPr>
    </w:p>
    <w:p w14:paraId="58C77BEE" w14:textId="77777777" w:rsidR="009E4508" w:rsidRDefault="009E4508" w:rsidP="009E4508">
      <w:pPr>
        <w:jc w:val="center"/>
        <w:rPr>
          <w:b/>
          <w:sz w:val="32"/>
          <w:szCs w:val="32"/>
          <w:u w:val="single"/>
        </w:rPr>
      </w:pPr>
      <w:r w:rsidRPr="00076C35">
        <w:rPr>
          <w:b/>
          <w:sz w:val="32"/>
          <w:szCs w:val="32"/>
          <w:u w:val="single"/>
        </w:rPr>
        <w:t>Общая характеристика организации</w:t>
      </w:r>
    </w:p>
    <w:p w14:paraId="77EA36BE" w14:textId="77777777" w:rsidR="009E4508" w:rsidRPr="00BB6840" w:rsidRDefault="009E4508" w:rsidP="009E4508">
      <w:pPr>
        <w:jc w:val="center"/>
        <w:rPr>
          <w:b/>
          <w:sz w:val="20"/>
          <w:szCs w:val="10"/>
          <w:u w:val="single"/>
        </w:rPr>
      </w:pPr>
    </w:p>
    <w:p w14:paraId="6F431CB1" w14:textId="77777777" w:rsidR="009E4508" w:rsidRDefault="009E4508" w:rsidP="009E4508">
      <w:pPr>
        <w:ind w:firstLine="709"/>
        <w:jc w:val="both"/>
        <w:rPr>
          <w:color w:val="000000"/>
          <w:sz w:val="28"/>
          <w:szCs w:val="28"/>
        </w:rPr>
      </w:pPr>
      <w:r>
        <w:rPr>
          <w:color w:val="000000"/>
          <w:sz w:val="28"/>
          <w:szCs w:val="28"/>
        </w:rPr>
        <w:t>Кузбасский территориальный участок Западно-Сибирской дирекции по тепловодоснабжению – филиал ОАО «РЖД» (далее – организация)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«Российские железные дороги».</w:t>
      </w:r>
    </w:p>
    <w:p w14:paraId="7CB0B44C" w14:textId="77777777" w:rsidR="009E4508" w:rsidRDefault="009E4508" w:rsidP="009E4508">
      <w:pPr>
        <w:ind w:firstLine="709"/>
        <w:jc w:val="both"/>
        <w:rPr>
          <w:color w:val="000000"/>
          <w:sz w:val="28"/>
          <w:szCs w:val="28"/>
        </w:rPr>
      </w:pPr>
      <w:r>
        <w:rPr>
          <w:color w:val="000000"/>
          <w:sz w:val="28"/>
          <w:szCs w:val="28"/>
        </w:rPr>
        <w:t>Основной задачей организации является эффективное управление комплексом объектов стационарной теплоэнергетики, водоснабжения и водоотведения, в том числе оказание услуг по тепловодоснабжению и водоотведению объектов железнодорожного транспорта, а также на договорной основе сторонних потребителей в объемах собственной генерации, в границах Кузбасского региона.</w:t>
      </w:r>
    </w:p>
    <w:p w14:paraId="2201CD82" w14:textId="77777777" w:rsidR="009E4508" w:rsidRDefault="009E4508" w:rsidP="009E4508">
      <w:pPr>
        <w:ind w:firstLine="709"/>
        <w:jc w:val="both"/>
        <w:rPr>
          <w:color w:val="000000"/>
          <w:sz w:val="28"/>
          <w:szCs w:val="28"/>
        </w:rPr>
      </w:pPr>
      <w:r>
        <w:rPr>
          <w:color w:val="000000"/>
          <w:sz w:val="28"/>
          <w:szCs w:val="28"/>
        </w:rPr>
        <w:t xml:space="preserve">На территории Кемеровской области организация оказывает услуги по водоснабжению питьевой водой, водоотведению. Кузбасский территориальный участок для осуществления своей деятельности производит забор воды из водных источников, расположенных на территории области, а также поднимает часть воды из артезианских скважин. </w:t>
      </w:r>
    </w:p>
    <w:p w14:paraId="3A35BE7B" w14:textId="77777777" w:rsidR="009E4508" w:rsidRPr="003D1CD7" w:rsidRDefault="009E4508" w:rsidP="009E4508">
      <w:pPr>
        <w:spacing w:line="360" w:lineRule="exact"/>
        <w:ind w:firstLine="709"/>
        <w:jc w:val="both"/>
        <w:rPr>
          <w:sz w:val="28"/>
          <w:szCs w:val="28"/>
        </w:rPr>
      </w:pPr>
      <w:r w:rsidRPr="003D1CD7">
        <w:rPr>
          <w:sz w:val="28"/>
          <w:szCs w:val="28"/>
        </w:rPr>
        <w:t xml:space="preserve">ОАО «РЖД» является предприятием, где </w:t>
      </w:r>
      <w:r>
        <w:rPr>
          <w:sz w:val="28"/>
          <w:szCs w:val="28"/>
        </w:rPr>
        <w:t xml:space="preserve">оказание </w:t>
      </w:r>
      <w:r w:rsidRPr="003D1CD7">
        <w:rPr>
          <w:sz w:val="28"/>
          <w:szCs w:val="28"/>
        </w:rPr>
        <w:t>услуг</w:t>
      </w:r>
      <w:r>
        <w:rPr>
          <w:sz w:val="28"/>
          <w:szCs w:val="28"/>
        </w:rPr>
        <w:t xml:space="preserve"> в сфере  холодного </w:t>
      </w:r>
      <w:r w:rsidRPr="003D1CD7">
        <w:rPr>
          <w:sz w:val="28"/>
          <w:szCs w:val="28"/>
        </w:rPr>
        <w:t>водоснабжени</w:t>
      </w:r>
      <w:r>
        <w:rPr>
          <w:sz w:val="28"/>
          <w:szCs w:val="28"/>
        </w:rPr>
        <w:t>я</w:t>
      </w:r>
      <w:r w:rsidRPr="003D1CD7">
        <w:rPr>
          <w:sz w:val="28"/>
          <w:szCs w:val="28"/>
        </w:rPr>
        <w:t>, водоотведени</w:t>
      </w:r>
      <w:r>
        <w:rPr>
          <w:sz w:val="28"/>
          <w:szCs w:val="28"/>
        </w:rPr>
        <w:t xml:space="preserve">я </w:t>
      </w:r>
      <w:r w:rsidRPr="003D1CD7">
        <w:rPr>
          <w:sz w:val="28"/>
          <w:szCs w:val="28"/>
        </w:rPr>
        <w:t>не явля</w:t>
      </w:r>
      <w:r>
        <w:rPr>
          <w:sz w:val="28"/>
          <w:szCs w:val="28"/>
        </w:rPr>
        <w:t>ю</w:t>
      </w:r>
      <w:r w:rsidRPr="003D1CD7">
        <w:rPr>
          <w:sz w:val="28"/>
          <w:szCs w:val="28"/>
        </w:rPr>
        <w:t xml:space="preserve">тся основным видом деятельности. </w:t>
      </w:r>
    </w:p>
    <w:p w14:paraId="3AD94EBF" w14:textId="77777777" w:rsidR="009E4508" w:rsidRPr="003D1CD7" w:rsidRDefault="009E4508" w:rsidP="009E4508">
      <w:pPr>
        <w:ind w:firstLine="709"/>
        <w:jc w:val="both"/>
        <w:rPr>
          <w:sz w:val="28"/>
          <w:szCs w:val="28"/>
        </w:rPr>
      </w:pPr>
      <w:r>
        <w:rPr>
          <w:sz w:val="28"/>
          <w:szCs w:val="28"/>
        </w:rPr>
        <w:t>Н</w:t>
      </w:r>
      <w:r w:rsidRPr="003D1CD7">
        <w:rPr>
          <w:sz w:val="28"/>
          <w:szCs w:val="28"/>
        </w:rPr>
        <w:t xml:space="preserve">а бухгалтерском учете дирекции числится </w:t>
      </w:r>
      <w:r>
        <w:rPr>
          <w:sz w:val="28"/>
          <w:szCs w:val="28"/>
        </w:rPr>
        <w:t>878</w:t>
      </w:r>
      <w:r w:rsidRPr="003D1CD7">
        <w:rPr>
          <w:sz w:val="28"/>
          <w:szCs w:val="28"/>
        </w:rPr>
        <w:t xml:space="preserve"> объект</w:t>
      </w:r>
      <w:r>
        <w:rPr>
          <w:sz w:val="28"/>
          <w:szCs w:val="28"/>
        </w:rPr>
        <w:t>ов</w:t>
      </w:r>
      <w:r w:rsidRPr="003D1CD7">
        <w:rPr>
          <w:sz w:val="28"/>
          <w:szCs w:val="28"/>
        </w:rPr>
        <w:t xml:space="preserve"> основных средств, зарегистрированных в имущественном комплексе ОАО «РЖД», в том числе Кузбасский территориальный участок (включая Томскую область):</w:t>
      </w:r>
    </w:p>
    <w:p w14:paraId="3DAEDBF7" w14:textId="77777777" w:rsidR="009E4508" w:rsidRPr="003D1CD7" w:rsidRDefault="009E4508" w:rsidP="009E4508">
      <w:pPr>
        <w:jc w:val="both"/>
        <w:rPr>
          <w:sz w:val="28"/>
          <w:szCs w:val="28"/>
        </w:rPr>
      </w:pPr>
      <w:r w:rsidRPr="001B5B41">
        <w:rPr>
          <w:sz w:val="28"/>
          <w:szCs w:val="28"/>
          <w:u w:val="single"/>
        </w:rPr>
        <w:t>Объекты водоснабжения</w:t>
      </w:r>
      <w:r w:rsidRPr="003D1CD7">
        <w:rPr>
          <w:sz w:val="28"/>
          <w:szCs w:val="28"/>
        </w:rPr>
        <w:t xml:space="preserve"> в количестве </w:t>
      </w:r>
      <w:r>
        <w:rPr>
          <w:sz w:val="28"/>
          <w:szCs w:val="28"/>
        </w:rPr>
        <w:t>66</w:t>
      </w:r>
      <w:r w:rsidRPr="003D1CD7">
        <w:rPr>
          <w:sz w:val="28"/>
          <w:szCs w:val="28"/>
        </w:rPr>
        <w:t xml:space="preserve"> единиц, в том числе:</w:t>
      </w:r>
    </w:p>
    <w:p w14:paraId="78395FC1" w14:textId="77777777" w:rsidR="009E4508" w:rsidRPr="003D1CD7" w:rsidRDefault="009E4508" w:rsidP="009E4508">
      <w:pPr>
        <w:spacing w:line="360" w:lineRule="exact"/>
        <w:ind w:firstLine="709"/>
        <w:jc w:val="both"/>
        <w:rPr>
          <w:sz w:val="28"/>
          <w:szCs w:val="28"/>
        </w:rPr>
      </w:pPr>
      <w:r w:rsidRPr="003D1CD7">
        <w:rPr>
          <w:sz w:val="28"/>
          <w:szCs w:val="28"/>
        </w:rPr>
        <w:t xml:space="preserve">- скважины и трубчатые колодцы – </w:t>
      </w:r>
      <w:r>
        <w:rPr>
          <w:sz w:val="28"/>
          <w:szCs w:val="28"/>
        </w:rPr>
        <w:t>34;</w:t>
      </w:r>
    </w:p>
    <w:p w14:paraId="4C1B64D3" w14:textId="77777777" w:rsidR="009E4508" w:rsidRPr="003D1CD7" w:rsidRDefault="009E4508" w:rsidP="009E4508">
      <w:pPr>
        <w:spacing w:line="360" w:lineRule="exact"/>
        <w:ind w:firstLine="709"/>
        <w:jc w:val="both"/>
        <w:rPr>
          <w:sz w:val="28"/>
          <w:szCs w:val="28"/>
        </w:rPr>
      </w:pPr>
      <w:r w:rsidRPr="003D1CD7">
        <w:rPr>
          <w:sz w:val="28"/>
          <w:szCs w:val="28"/>
        </w:rPr>
        <w:t xml:space="preserve">- водонапорные башни – </w:t>
      </w:r>
      <w:r>
        <w:rPr>
          <w:sz w:val="28"/>
          <w:szCs w:val="28"/>
        </w:rPr>
        <w:t>9;</w:t>
      </w:r>
    </w:p>
    <w:p w14:paraId="51F7DA47" w14:textId="77777777" w:rsidR="009E4508" w:rsidRPr="003D1CD7" w:rsidRDefault="009E4508" w:rsidP="009E4508">
      <w:pPr>
        <w:spacing w:line="360" w:lineRule="exact"/>
        <w:ind w:firstLine="709"/>
        <w:jc w:val="both"/>
        <w:rPr>
          <w:sz w:val="28"/>
          <w:szCs w:val="28"/>
        </w:rPr>
      </w:pPr>
      <w:r w:rsidRPr="003D1CD7">
        <w:rPr>
          <w:sz w:val="28"/>
          <w:szCs w:val="28"/>
        </w:rPr>
        <w:lastRenderedPageBreak/>
        <w:t xml:space="preserve">- насосные станции – </w:t>
      </w:r>
      <w:r w:rsidRPr="00D42414">
        <w:rPr>
          <w:sz w:val="28"/>
          <w:szCs w:val="28"/>
        </w:rPr>
        <w:t>1</w:t>
      </w:r>
      <w:r>
        <w:rPr>
          <w:sz w:val="28"/>
          <w:szCs w:val="28"/>
        </w:rPr>
        <w:t>5;</w:t>
      </w:r>
    </w:p>
    <w:p w14:paraId="2C7DB7A7" w14:textId="77777777" w:rsidR="009E4508" w:rsidRPr="003D1CD7" w:rsidRDefault="009E4508" w:rsidP="009E4508">
      <w:pPr>
        <w:spacing w:line="360" w:lineRule="exact"/>
        <w:ind w:firstLine="709"/>
        <w:jc w:val="both"/>
        <w:rPr>
          <w:sz w:val="28"/>
          <w:szCs w:val="28"/>
        </w:rPr>
      </w:pPr>
      <w:r w:rsidRPr="003D1CD7">
        <w:rPr>
          <w:sz w:val="28"/>
          <w:szCs w:val="28"/>
        </w:rPr>
        <w:t xml:space="preserve">- блочно-модульные установки очистки воды </w:t>
      </w:r>
      <w:r>
        <w:rPr>
          <w:sz w:val="28"/>
          <w:szCs w:val="28"/>
        </w:rPr>
        <w:t>–</w:t>
      </w:r>
      <w:r w:rsidRPr="003D1CD7">
        <w:rPr>
          <w:sz w:val="28"/>
          <w:szCs w:val="28"/>
        </w:rPr>
        <w:t xml:space="preserve"> 8</w:t>
      </w:r>
      <w:r>
        <w:rPr>
          <w:sz w:val="28"/>
          <w:szCs w:val="28"/>
        </w:rPr>
        <w:t>;</w:t>
      </w:r>
    </w:p>
    <w:p w14:paraId="6DFB3DAF" w14:textId="77777777" w:rsidR="009E4508" w:rsidRPr="003D1CD7" w:rsidRDefault="009E4508" w:rsidP="009E4508">
      <w:pPr>
        <w:spacing w:line="360" w:lineRule="exact"/>
        <w:jc w:val="both"/>
        <w:rPr>
          <w:sz w:val="28"/>
          <w:szCs w:val="28"/>
        </w:rPr>
      </w:pPr>
      <w:r w:rsidRPr="001B5B41">
        <w:rPr>
          <w:sz w:val="28"/>
          <w:szCs w:val="28"/>
          <w:u w:val="single"/>
        </w:rPr>
        <w:t>Объекты водоотведения</w:t>
      </w:r>
      <w:r w:rsidRPr="003D1CD7">
        <w:rPr>
          <w:sz w:val="28"/>
          <w:szCs w:val="28"/>
        </w:rPr>
        <w:t xml:space="preserve"> в количестве </w:t>
      </w:r>
      <w:r>
        <w:rPr>
          <w:sz w:val="28"/>
          <w:szCs w:val="28"/>
        </w:rPr>
        <w:t>13</w:t>
      </w:r>
      <w:r w:rsidRPr="003D1CD7">
        <w:rPr>
          <w:sz w:val="28"/>
          <w:szCs w:val="28"/>
        </w:rPr>
        <w:t xml:space="preserve"> единиц</w:t>
      </w:r>
      <w:r>
        <w:rPr>
          <w:sz w:val="28"/>
          <w:szCs w:val="28"/>
        </w:rPr>
        <w:t>,</w:t>
      </w:r>
      <w:r w:rsidRPr="009C7A4E">
        <w:rPr>
          <w:sz w:val="28"/>
          <w:szCs w:val="28"/>
        </w:rPr>
        <w:t xml:space="preserve"> </w:t>
      </w:r>
      <w:r w:rsidRPr="003D1CD7">
        <w:rPr>
          <w:sz w:val="28"/>
          <w:szCs w:val="28"/>
        </w:rPr>
        <w:t>в том числе:</w:t>
      </w:r>
    </w:p>
    <w:p w14:paraId="5A7A4F5E" w14:textId="77777777" w:rsidR="009E4508" w:rsidRPr="003D1CD7" w:rsidRDefault="009E4508" w:rsidP="009E4508">
      <w:pPr>
        <w:tabs>
          <w:tab w:val="left" w:pos="709"/>
        </w:tabs>
        <w:suppressAutoHyphens/>
        <w:spacing w:line="360" w:lineRule="exact"/>
        <w:jc w:val="both"/>
        <w:rPr>
          <w:sz w:val="28"/>
          <w:szCs w:val="28"/>
        </w:rPr>
      </w:pPr>
      <w:r>
        <w:rPr>
          <w:sz w:val="28"/>
          <w:szCs w:val="28"/>
        </w:rPr>
        <w:tab/>
      </w:r>
      <w:r w:rsidRPr="003D1CD7">
        <w:rPr>
          <w:sz w:val="28"/>
          <w:szCs w:val="28"/>
        </w:rPr>
        <w:t>- канализационные насосные станции – 7</w:t>
      </w:r>
      <w:r>
        <w:rPr>
          <w:sz w:val="28"/>
          <w:szCs w:val="28"/>
        </w:rPr>
        <w:t>;</w:t>
      </w:r>
    </w:p>
    <w:p w14:paraId="2143BF76" w14:textId="77777777" w:rsidR="009E4508" w:rsidRDefault="009E4508" w:rsidP="009E4508">
      <w:pPr>
        <w:tabs>
          <w:tab w:val="left" w:pos="709"/>
        </w:tabs>
        <w:suppressAutoHyphens/>
        <w:jc w:val="both"/>
        <w:rPr>
          <w:sz w:val="28"/>
          <w:szCs w:val="28"/>
        </w:rPr>
      </w:pPr>
      <w:r>
        <w:rPr>
          <w:sz w:val="28"/>
          <w:szCs w:val="28"/>
        </w:rPr>
        <w:tab/>
      </w:r>
      <w:r w:rsidRPr="003D1CD7">
        <w:rPr>
          <w:sz w:val="28"/>
          <w:szCs w:val="28"/>
        </w:rPr>
        <w:t xml:space="preserve">- объекты очистных сооружений – </w:t>
      </w:r>
      <w:r>
        <w:rPr>
          <w:sz w:val="28"/>
          <w:szCs w:val="28"/>
        </w:rPr>
        <w:t>6</w:t>
      </w:r>
      <w:r w:rsidRPr="003D1CD7">
        <w:rPr>
          <w:sz w:val="28"/>
          <w:szCs w:val="28"/>
        </w:rPr>
        <w:t xml:space="preserve"> шт</w:t>
      </w:r>
      <w:r>
        <w:rPr>
          <w:sz w:val="28"/>
          <w:szCs w:val="28"/>
        </w:rPr>
        <w:t>, в том числе 3, оказывающих услуги для потребителей</w:t>
      </w:r>
      <w:r w:rsidRPr="003D1CD7">
        <w:rPr>
          <w:sz w:val="28"/>
          <w:szCs w:val="28"/>
        </w:rPr>
        <w:t xml:space="preserve"> (</w:t>
      </w:r>
      <w:r>
        <w:rPr>
          <w:sz w:val="28"/>
          <w:szCs w:val="28"/>
        </w:rPr>
        <w:t>Точилино – 2шт, Артышта – 1шт</w:t>
      </w:r>
      <w:r w:rsidRPr="003D1CD7">
        <w:rPr>
          <w:sz w:val="28"/>
          <w:szCs w:val="28"/>
        </w:rPr>
        <w:t>)</w:t>
      </w:r>
      <w:r>
        <w:rPr>
          <w:sz w:val="28"/>
          <w:szCs w:val="28"/>
        </w:rPr>
        <w:t>.</w:t>
      </w:r>
    </w:p>
    <w:p w14:paraId="3F14E470" w14:textId="77777777" w:rsidR="009E4508" w:rsidRPr="001B5B41" w:rsidRDefault="009E4508" w:rsidP="009E4508">
      <w:pPr>
        <w:tabs>
          <w:tab w:val="left" w:pos="709"/>
        </w:tabs>
        <w:suppressAutoHyphens/>
        <w:jc w:val="both"/>
        <w:rPr>
          <w:sz w:val="16"/>
          <w:szCs w:val="28"/>
        </w:rPr>
      </w:pPr>
      <w:r>
        <w:rPr>
          <w:sz w:val="28"/>
          <w:szCs w:val="28"/>
        </w:rPr>
        <w:tab/>
      </w:r>
    </w:p>
    <w:p w14:paraId="1F8C7CF9" w14:textId="77777777" w:rsidR="009E4508" w:rsidRPr="003D1CD7" w:rsidRDefault="009E4508" w:rsidP="009E4508">
      <w:pPr>
        <w:tabs>
          <w:tab w:val="left" w:pos="709"/>
        </w:tabs>
        <w:suppressAutoHyphens/>
        <w:jc w:val="both"/>
        <w:rPr>
          <w:sz w:val="28"/>
          <w:szCs w:val="28"/>
        </w:rPr>
      </w:pPr>
      <w:r>
        <w:rPr>
          <w:sz w:val="28"/>
          <w:szCs w:val="28"/>
        </w:rPr>
        <w:tab/>
      </w:r>
      <w:r w:rsidRPr="003D1CD7">
        <w:rPr>
          <w:sz w:val="28"/>
          <w:szCs w:val="28"/>
        </w:rPr>
        <w:t xml:space="preserve">Сети водоснабжения – </w:t>
      </w:r>
      <w:r>
        <w:rPr>
          <w:sz w:val="28"/>
          <w:szCs w:val="28"/>
        </w:rPr>
        <w:t>61,099</w:t>
      </w:r>
      <w:r w:rsidRPr="003D1CD7">
        <w:rPr>
          <w:sz w:val="28"/>
          <w:szCs w:val="28"/>
        </w:rPr>
        <w:t xml:space="preserve"> км</w:t>
      </w:r>
      <w:r>
        <w:rPr>
          <w:sz w:val="28"/>
          <w:szCs w:val="28"/>
        </w:rPr>
        <w:t>.</w:t>
      </w:r>
    </w:p>
    <w:p w14:paraId="6BA31F97" w14:textId="77777777" w:rsidR="009E4508" w:rsidRPr="003D1CD7" w:rsidRDefault="009E4508" w:rsidP="009E4508">
      <w:pPr>
        <w:tabs>
          <w:tab w:val="left" w:pos="709"/>
        </w:tabs>
        <w:suppressAutoHyphens/>
        <w:jc w:val="both"/>
        <w:rPr>
          <w:sz w:val="28"/>
          <w:szCs w:val="28"/>
        </w:rPr>
      </w:pPr>
      <w:r>
        <w:rPr>
          <w:sz w:val="28"/>
          <w:szCs w:val="28"/>
        </w:rPr>
        <w:tab/>
      </w:r>
      <w:r w:rsidRPr="003D1CD7">
        <w:rPr>
          <w:sz w:val="28"/>
          <w:szCs w:val="28"/>
        </w:rPr>
        <w:t xml:space="preserve">Сети водоотведения – </w:t>
      </w:r>
      <w:r>
        <w:rPr>
          <w:sz w:val="28"/>
          <w:szCs w:val="28"/>
        </w:rPr>
        <w:t>14,128</w:t>
      </w:r>
      <w:r w:rsidRPr="003D1CD7">
        <w:rPr>
          <w:sz w:val="28"/>
          <w:szCs w:val="28"/>
        </w:rPr>
        <w:t xml:space="preserve"> км.</w:t>
      </w:r>
    </w:p>
    <w:p w14:paraId="6BFFDA77" w14:textId="77777777" w:rsidR="009E4508" w:rsidRPr="003D1CD7" w:rsidRDefault="009E4508" w:rsidP="009E4508">
      <w:pPr>
        <w:tabs>
          <w:tab w:val="left" w:pos="709"/>
        </w:tabs>
        <w:suppressAutoHyphens/>
        <w:jc w:val="both"/>
        <w:rPr>
          <w:sz w:val="28"/>
          <w:szCs w:val="28"/>
        </w:rPr>
      </w:pPr>
      <w:r>
        <w:rPr>
          <w:sz w:val="28"/>
          <w:szCs w:val="28"/>
        </w:rPr>
        <w:tab/>
      </w:r>
      <w:r w:rsidRPr="003D1CD7">
        <w:rPr>
          <w:sz w:val="28"/>
          <w:szCs w:val="28"/>
        </w:rPr>
        <w:t>Административные здания и помещения в количестве 1 единиц, общей площадью 914 м</w:t>
      </w:r>
      <w:r w:rsidRPr="003D1CD7">
        <w:rPr>
          <w:sz w:val="28"/>
          <w:szCs w:val="28"/>
          <w:vertAlign w:val="superscript"/>
        </w:rPr>
        <w:t>2</w:t>
      </w:r>
      <w:r>
        <w:rPr>
          <w:sz w:val="28"/>
          <w:szCs w:val="28"/>
        </w:rPr>
        <w:t>.</w:t>
      </w:r>
    </w:p>
    <w:p w14:paraId="516CF5C0" w14:textId="7927AED6" w:rsidR="009E4508" w:rsidRPr="00102DC1" w:rsidRDefault="009E4508" w:rsidP="009E4508">
      <w:pPr>
        <w:tabs>
          <w:tab w:val="left" w:pos="709"/>
        </w:tabs>
        <w:suppressAutoHyphens/>
        <w:jc w:val="both"/>
        <w:rPr>
          <w:sz w:val="28"/>
          <w:szCs w:val="28"/>
        </w:rPr>
      </w:pPr>
      <w:r>
        <w:rPr>
          <w:sz w:val="28"/>
          <w:szCs w:val="28"/>
        </w:rPr>
        <w:tab/>
      </w:r>
      <w:r w:rsidRPr="003D1CD7">
        <w:rPr>
          <w:sz w:val="28"/>
          <w:szCs w:val="28"/>
        </w:rPr>
        <w:t>Производственные здания в количестве 3 единиц общей площадью</w:t>
      </w:r>
      <w:r w:rsidR="00EC3B71">
        <w:rPr>
          <w:sz w:val="28"/>
          <w:szCs w:val="28"/>
        </w:rPr>
        <w:t xml:space="preserve"> </w:t>
      </w:r>
      <w:r w:rsidRPr="003D1CD7">
        <w:rPr>
          <w:sz w:val="28"/>
          <w:szCs w:val="28"/>
        </w:rPr>
        <w:t>815 м</w:t>
      </w:r>
      <w:r w:rsidRPr="003D1CD7">
        <w:rPr>
          <w:sz w:val="28"/>
          <w:szCs w:val="28"/>
          <w:vertAlign w:val="superscript"/>
        </w:rPr>
        <w:t>2</w:t>
      </w:r>
      <w:r>
        <w:rPr>
          <w:sz w:val="28"/>
          <w:szCs w:val="28"/>
        </w:rPr>
        <w:t>.</w:t>
      </w:r>
    </w:p>
    <w:p w14:paraId="5C1C9D97" w14:textId="77777777" w:rsidR="009E4508" w:rsidRPr="003D1CD7" w:rsidRDefault="009E4508" w:rsidP="009E4508">
      <w:pPr>
        <w:tabs>
          <w:tab w:val="left" w:pos="709"/>
        </w:tabs>
        <w:suppressAutoHyphens/>
        <w:jc w:val="both"/>
        <w:rPr>
          <w:sz w:val="28"/>
          <w:szCs w:val="28"/>
        </w:rPr>
      </w:pPr>
      <w:r>
        <w:rPr>
          <w:sz w:val="28"/>
          <w:szCs w:val="28"/>
        </w:rPr>
        <w:tab/>
      </w:r>
      <w:r w:rsidRPr="003D1CD7">
        <w:rPr>
          <w:sz w:val="28"/>
          <w:szCs w:val="28"/>
        </w:rPr>
        <w:t>Прочие здания и сооружения в количестве 5 единиц.</w:t>
      </w:r>
    </w:p>
    <w:p w14:paraId="50D697B3" w14:textId="77777777" w:rsidR="009E4508" w:rsidRPr="003D1CD7" w:rsidRDefault="009E4508" w:rsidP="009E4508">
      <w:pPr>
        <w:tabs>
          <w:tab w:val="left" w:pos="993"/>
        </w:tabs>
        <w:suppressAutoHyphens/>
        <w:jc w:val="both"/>
        <w:rPr>
          <w:sz w:val="28"/>
          <w:szCs w:val="28"/>
        </w:rPr>
      </w:pPr>
    </w:p>
    <w:p w14:paraId="538692CE" w14:textId="77777777" w:rsidR="009E4508" w:rsidRPr="003D1CD7" w:rsidRDefault="009E4508" w:rsidP="009E4508">
      <w:pPr>
        <w:jc w:val="both"/>
        <w:rPr>
          <w:sz w:val="28"/>
          <w:szCs w:val="28"/>
        </w:rPr>
      </w:pPr>
      <w:r w:rsidRPr="003D1CD7">
        <w:rPr>
          <w:sz w:val="28"/>
          <w:szCs w:val="28"/>
        </w:rPr>
        <w:tab/>
        <w:t xml:space="preserve">Объекты водоснабжения </w:t>
      </w:r>
      <w:r>
        <w:rPr>
          <w:sz w:val="28"/>
          <w:szCs w:val="28"/>
        </w:rPr>
        <w:t>располагаются</w:t>
      </w:r>
      <w:r w:rsidRPr="003D1CD7">
        <w:rPr>
          <w:sz w:val="28"/>
          <w:szCs w:val="28"/>
        </w:rPr>
        <w:t xml:space="preserve"> по следующим станциям (</w:t>
      </w:r>
      <w:r>
        <w:rPr>
          <w:sz w:val="28"/>
          <w:szCs w:val="28"/>
        </w:rPr>
        <w:t>Муниципальным образованиям</w:t>
      </w:r>
      <w:r w:rsidRPr="003D1CD7">
        <w:rPr>
          <w:sz w:val="28"/>
          <w:szCs w:val="28"/>
        </w:rPr>
        <w:t>), потребителями по муниципальным образованиям Кузбасского территориального участка являются:</w:t>
      </w:r>
    </w:p>
    <w:p w14:paraId="6CBACE70" w14:textId="77777777" w:rsidR="009E4508" w:rsidRPr="003D1CD7" w:rsidRDefault="009E4508" w:rsidP="009E4508">
      <w:pPr>
        <w:jc w:val="both"/>
        <w:rPr>
          <w:b/>
          <w:sz w:val="28"/>
          <w:szCs w:val="28"/>
        </w:rPr>
      </w:pPr>
      <w:r w:rsidRPr="003D1CD7">
        <w:rPr>
          <w:b/>
          <w:sz w:val="28"/>
          <w:szCs w:val="28"/>
        </w:rPr>
        <w:t xml:space="preserve">Новокузнецкий </w:t>
      </w:r>
      <w:r>
        <w:rPr>
          <w:b/>
          <w:sz w:val="28"/>
          <w:szCs w:val="28"/>
        </w:rPr>
        <w:t xml:space="preserve">муниципальный </w:t>
      </w:r>
      <w:r w:rsidRPr="003D1CD7">
        <w:rPr>
          <w:b/>
          <w:sz w:val="28"/>
          <w:szCs w:val="28"/>
        </w:rPr>
        <w:t>район:</w:t>
      </w:r>
    </w:p>
    <w:p w14:paraId="558E8437" w14:textId="77777777" w:rsidR="009E4508" w:rsidRPr="003D1CD7" w:rsidRDefault="009E4508" w:rsidP="00967B7B">
      <w:pPr>
        <w:numPr>
          <w:ilvl w:val="0"/>
          <w:numId w:val="9"/>
        </w:numPr>
        <w:jc w:val="both"/>
        <w:rPr>
          <w:sz w:val="28"/>
          <w:szCs w:val="28"/>
        </w:rPr>
      </w:pPr>
      <w:r w:rsidRPr="003D1CD7">
        <w:rPr>
          <w:sz w:val="28"/>
          <w:szCs w:val="28"/>
        </w:rPr>
        <w:t>ст. Алгаин - население, школа, ИП (магазин), объекты ОАО «РЖД»;</w:t>
      </w:r>
    </w:p>
    <w:p w14:paraId="5773109D" w14:textId="77777777" w:rsidR="009E4508" w:rsidRPr="003D1CD7" w:rsidRDefault="009E4508" w:rsidP="00967B7B">
      <w:pPr>
        <w:numPr>
          <w:ilvl w:val="0"/>
          <w:numId w:val="9"/>
        </w:numPr>
        <w:jc w:val="both"/>
        <w:rPr>
          <w:sz w:val="28"/>
          <w:szCs w:val="28"/>
        </w:rPr>
      </w:pPr>
      <w:r w:rsidRPr="003D1CD7">
        <w:rPr>
          <w:sz w:val="28"/>
          <w:szCs w:val="28"/>
        </w:rPr>
        <w:t>ст. Калары - население, объекты ОАО «РЖД»;</w:t>
      </w:r>
    </w:p>
    <w:p w14:paraId="745140AE" w14:textId="77777777" w:rsidR="009E4508" w:rsidRPr="003D1CD7" w:rsidRDefault="009E4508" w:rsidP="00967B7B">
      <w:pPr>
        <w:numPr>
          <w:ilvl w:val="0"/>
          <w:numId w:val="9"/>
        </w:numPr>
        <w:jc w:val="both"/>
        <w:rPr>
          <w:sz w:val="28"/>
          <w:szCs w:val="28"/>
        </w:rPr>
      </w:pPr>
      <w:r w:rsidRPr="003D1CD7">
        <w:rPr>
          <w:sz w:val="28"/>
          <w:szCs w:val="28"/>
        </w:rPr>
        <w:t>ст. Тенеш – население, объекты ОАО «РЖД»;</w:t>
      </w:r>
    </w:p>
    <w:p w14:paraId="6C2B57C2" w14:textId="77777777" w:rsidR="009E4508" w:rsidRPr="003D1CD7" w:rsidRDefault="009E4508" w:rsidP="00967B7B">
      <w:pPr>
        <w:numPr>
          <w:ilvl w:val="0"/>
          <w:numId w:val="9"/>
        </w:numPr>
        <w:jc w:val="both"/>
        <w:rPr>
          <w:sz w:val="28"/>
          <w:szCs w:val="28"/>
        </w:rPr>
      </w:pPr>
      <w:r w:rsidRPr="003D1CD7">
        <w:rPr>
          <w:sz w:val="28"/>
          <w:szCs w:val="28"/>
        </w:rPr>
        <w:t>ст. Учулен – население, объекты ОАО «РЖД»;</w:t>
      </w:r>
    </w:p>
    <w:p w14:paraId="55D293C1" w14:textId="77777777" w:rsidR="009E4508" w:rsidRPr="003D1CD7" w:rsidRDefault="009E4508" w:rsidP="00967B7B">
      <w:pPr>
        <w:numPr>
          <w:ilvl w:val="0"/>
          <w:numId w:val="9"/>
        </w:numPr>
        <w:jc w:val="both"/>
        <w:rPr>
          <w:sz w:val="28"/>
          <w:szCs w:val="28"/>
        </w:rPr>
      </w:pPr>
      <w:r w:rsidRPr="003D1CD7">
        <w:rPr>
          <w:sz w:val="28"/>
          <w:szCs w:val="28"/>
        </w:rPr>
        <w:t>ст. Чугунаш – население,</w:t>
      </w:r>
      <w:r>
        <w:rPr>
          <w:sz w:val="28"/>
          <w:szCs w:val="28"/>
        </w:rPr>
        <w:t xml:space="preserve"> школа, ДРСУ, объекты ОАО «РЖД».</w:t>
      </w:r>
    </w:p>
    <w:p w14:paraId="0A7B2AB5" w14:textId="77777777" w:rsidR="009E4508" w:rsidRPr="003D1CD7" w:rsidRDefault="009E4508" w:rsidP="009E4508">
      <w:pPr>
        <w:jc w:val="both"/>
        <w:rPr>
          <w:b/>
          <w:sz w:val="28"/>
          <w:szCs w:val="28"/>
        </w:rPr>
      </w:pPr>
      <w:r w:rsidRPr="003D1CD7">
        <w:rPr>
          <w:b/>
          <w:sz w:val="28"/>
          <w:szCs w:val="28"/>
        </w:rPr>
        <w:t>пгт. Краснобродский</w:t>
      </w:r>
      <w:r>
        <w:rPr>
          <w:b/>
          <w:sz w:val="28"/>
          <w:szCs w:val="28"/>
        </w:rPr>
        <w:t>:</w:t>
      </w:r>
    </w:p>
    <w:p w14:paraId="32222232" w14:textId="77777777" w:rsidR="009E4508" w:rsidRPr="003D1CD7" w:rsidRDefault="009E4508" w:rsidP="00967B7B">
      <w:pPr>
        <w:numPr>
          <w:ilvl w:val="0"/>
          <w:numId w:val="10"/>
        </w:numPr>
        <w:jc w:val="both"/>
        <w:rPr>
          <w:sz w:val="28"/>
          <w:szCs w:val="28"/>
        </w:rPr>
      </w:pPr>
      <w:r w:rsidRPr="003D1CD7">
        <w:rPr>
          <w:sz w:val="28"/>
          <w:szCs w:val="28"/>
        </w:rPr>
        <w:t>ст. Артышта-1 – население, объекты ОАО «РЖД»;</w:t>
      </w:r>
    </w:p>
    <w:p w14:paraId="628693BB" w14:textId="77777777" w:rsidR="009E4508" w:rsidRPr="003D1CD7" w:rsidRDefault="009E4508" w:rsidP="00967B7B">
      <w:pPr>
        <w:numPr>
          <w:ilvl w:val="0"/>
          <w:numId w:val="10"/>
        </w:numPr>
        <w:jc w:val="both"/>
        <w:rPr>
          <w:sz w:val="28"/>
          <w:szCs w:val="28"/>
        </w:rPr>
      </w:pPr>
      <w:r w:rsidRPr="003D1CD7">
        <w:rPr>
          <w:sz w:val="28"/>
          <w:szCs w:val="28"/>
        </w:rPr>
        <w:t>ст. Артышта -2 население, школа, клуб, ИП (маг</w:t>
      </w:r>
      <w:r>
        <w:rPr>
          <w:sz w:val="28"/>
          <w:szCs w:val="28"/>
        </w:rPr>
        <w:t>азины), ВОХР, объекты ОАО «РЖД».</w:t>
      </w:r>
    </w:p>
    <w:p w14:paraId="5FDE5648" w14:textId="77777777" w:rsidR="009E4508" w:rsidRPr="003D1CD7" w:rsidRDefault="009E4508" w:rsidP="009E4508">
      <w:pPr>
        <w:jc w:val="both"/>
        <w:rPr>
          <w:b/>
          <w:sz w:val="28"/>
          <w:szCs w:val="28"/>
        </w:rPr>
      </w:pPr>
      <w:r w:rsidRPr="003D1CD7">
        <w:rPr>
          <w:b/>
          <w:sz w:val="28"/>
          <w:szCs w:val="28"/>
        </w:rPr>
        <w:t xml:space="preserve">Прокопьевский муниципальный </w:t>
      </w:r>
      <w:r>
        <w:rPr>
          <w:b/>
          <w:sz w:val="28"/>
          <w:szCs w:val="28"/>
        </w:rPr>
        <w:t>округ:</w:t>
      </w:r>
    </w:p>
    <w:p w14:paraId="6FA0F0D4" w14:textId="77777777" w:rsidR="009E4508" w:rsidRPr="003D1CD7" w:rsidRDefault="009E4508" w:rsidP="00967B7B">
      <w:pPr>
        <w:numPr>
          <w:ilvl w:val="0"/>
          <w:numId w:val="11"/>
        </w:numPr>
        <w:jc w:val="both"/>
        <w:rPr>
          <w:sz w:val="28"/>
          <w:szCs w:val="28"/>
        </w:rPr>
      </w:pPr>
      <w:r w:rsidRPr="003D1CD7">
        <w:rPr>
          <w:sz w:val="28"/>
          <w:szCs w:val="28"/>
        </w:rPr>
        <w:t>ст. Трудармейская</w:t>
      </w:r>
      <w:r>
        <w:rPr>
          <w:sz w:val="28"/>
          <w:szCs w:val="28"/>
        </w:rPr>
        <w:t xml:space="preserve"> – население, объекты ОАО «РЖД».</w:t>
      </w:r>
    </w:p>
    <w:p w14:paraId="0C43EBB5" w14:textId="77777777" w:rsidR="009E4508" w:rsidRPr="003D1CD7" w:rsidRDefault="009E4508" w:rsidP="009E4508">
      <w:pPr>
        <w:jc w:val="both"/>
        <w:rPr>
          <w:sz w:val="28"/>
          <w:szCs w:val="28"/>
        </w:rPr>
      </w:pPr>
      <w:r w:rsidRPr="003D1CD7">
        <w:rPr>
          <w:b/>
          <w:sz w:val="28"/>
          <w:szCs w:val="28"/>
        </w:rPr>
        <w:t>г. Кемерово</w:t>
      </w:r>
      <w:r w:rsidRPr="003D1CD7">
        <w:rPr>
          <w:sz w:val="28"/>
          <w:szCs w:val="28"/>
        </w:rPr>
        <w:t xml:space="preserve"> – ВОХР, объекты ОАО «РЖД»;</w:t>
      </w:r>
    </w:p>
    <w:p w14:paraId="24B62771" w14:textId="77777777" w:rsidR="009E4508" w:rsidRPr="003D1CD7" w:rsidRDefault="009E4508" w:rsidP="009E4508">
      <w:pPr>
        <w:jc w:val="both"/>
        <w:rPr>
          <w:sz w:val="28"/>
          <w:szCs w:val="28"/>
        </w:rPr>
      </w:pPr>
      <w:r w:rsidRPr="003D1CD7">
        <w:rPr>
          <w:b/>
          <w:sz w:val="28"/>
          <w:szCs w:val="28"/>
        </w:rPr>
        <w:t>г. Мыски</w:t>
      </w:r>
      <w:r w:rsidRPr="003D1CD7">
        <w:rPr>
          <w:sz w:val="28"/>
          <w:szCs w:val="28"/>
        </w:rPr>
        <w:t xml:space="preserve"> – школа, объекты ОАО «РЖД».</w:t>
      </w:r>
    </w:p>
    <w:p w14:paraId="7B13E5BA" w14:textId="77777777" w:rsidR="009E4508" w:rsidRPr="003D1CD7" w:rsidRDefault="009E4508" w:rsidP="009E4508">
      <w:pPr>
        <w:jc w:val="both"/>
        <w:rPr>
          <w:sz w:val="28"/>
          <w:szCs w:val="28"/>
        </w:rPr>
      </w:pPr>
    </w:p>
    <w:p w14:paraId="4560FBF1" w14:textId="77777777" w:rsidR="009E4508" w:rsidRPr="003D1CD7" w:rsidRDefault="009E4508" w:rsidP="009E4508">
      <w:pPr>
        <w:ind w:firstLine="720"/>
        <w:jc w:val="both"/>
        <w:rPr>
          <w:sz w:val="28"/>
          <w:szCs w:val="28"/>
        </w:rPr>
      </w:pPr>
      <w:r w:rsidRPr="003D1CD7">
        <w:rPr>
          <w:sz w:val="28"/>
          <w:szCs w:val="28"/>
        </w:rPr>
        <w:t xml:space="preserve">Объекты водоотведения </w:t>
      </w:r>
      <w:r>
        <w:rPr>
          <w:sz w:val="28"/>
          <w:szCs w:val="28"/>
        </w:rPr>
        <w:t>располагаются</w:t>
      </w:r>
      <w:r w:rsidRPr="003D1CD7">
        <w:rPr>
          <w:sz w:val="28"/>
          <w:szCs w:val="28"/>
        </w:rPr>
        <w:t xml:space="preserve"> по следующим станциям (</w:t>
      </w:r>
      <w:r>
        <w:rPr>
          <w:sz w:val="28"/>
          <w:szCs w:val="28"/>
        </w:rPr>
        <w:t>Муниципальным образованиям</w:t>
      </w:r>
      <w:r w:rsidRPr="003D1CD7">
        <w:rPr>
          <w:sz w:val="28"/>
          <w:szCs w:val="28"/>
        </w:rPr>
        <w:t>), потребителями по муниципальным образованиям Кузбасского территориального участка являются:</w:t>
      </w:r>
    </w:p>
    <w:p w14:paraId="34AE31A1" w14:textId="77777777" w:rsidR="009E4508" w:rsidRPr="003D1CD7" w:rsidRDefault="009E4508" w:rsidP="009E4508">
      <w:pPr>
        <w:jc w:val="both"/>
        <w:rPr>
          <w:sz w:val="28"/>
          <w:szCs w:val="28"/>
        </w:rPr>
      </w:pPr>
      <w:r w:rsidRPr="003D1CD7">
        <w:rPr>
          <w:b/>
          <w:sz w:val="28"/>
          <w:szCs w:val="28"/>
        </w:rPr>
        <w:t>пгт. Краснобродский</w:t>
      </w:r>
      <w:r>
        <w:rPr>
          <w:b/>
          <w:sz w:val="28"/>
          <w:szCs w:val="28"/>
        </w:rPr>
        <w:t>:</w:t>
      </w:r>
    </w:p>
    <w:p w14:paraId="19B2C89B" w14:textId="77777777" w:rsidR="009E4508" w:rsidRPr="003D1CD7" w:rsidRDefault="009E4508" w:rsidP="00967B7B">
      <w:pPr>
        <w:numPr>
          <w:ilvl w:val="0"/>
          <w:numId w:val="12"/>
        </w:numPr>
        <w:jc w:val="both"/>
        <w:rPr>
          <w:sz w:val="28"/>
          <w:szCs w:val="28"/>
        </w:rPr>
      </w:pPr>
      <w:r w:rsidRPr="003D1CD7">
        <w:rPr>
          <w:sz w:val="28"/>
          <w:szCs w:val="28"/>
        </w:rPr>
        <w:t>ст. Артышта -</w:t>
      </w:r>
      <w:r>
        <w:rPr>
          <w:sz w:val="28"/>
          <w:szCs w:val="28"/>
        </w:rPr>
        <w:t xml:space="preserve"> </w:t>
      </w:r>
      <w:r w:rsidRPr="003D1CD7">
        <w:rPr>
          <w:sz w:val="28"/>
          <w:szCs w:val="28"/>
        </w:rPr>
        <w:t xml:space="preserve">2 </w:t>
      </w:r>
      <w:r>
        <w:rPr>
          <w:sz w:val="28"/>
          <w:szCs w:val="28"/>
        </w:rPr>
        <w:t xml:space="preserve">- </w:t>
      </w:r>
      <w:r w:rsidRPr="003D1CD7">
        <w:rPr>
          <w:sz w:val="28"/>
          <w:szCs w:val="28"/>
        </w:rPr>
        <w:t>население, школа, клуб, ИП (маг</w:t>
      </w:r>
      <w:r>
        <w:rPr>
          <w:sz w:val="28"/>
          <w:szCs w:val="28"/>
        </w:rPr>
        <w:t>азины), ВОХР, объекты ОАО «РЖД».</w:t>
      </w:r>
    </w:p>
    <w:p w14:paraId="7AC690FC" w14:textId="77777777" w:rsidR="009E4508" w:rsidRPr="003D1CD7" w:rsidRDefault="009E4508" w:rsidP="009E4508">
      <w:pPr>
        <w:jc w:val="both"/>
        <w:rPr>
          <w:b/>
          <w:sz w:val="28"/>
          <w:szCs w:val="28"/>
        </w:rPr>
      </w:pPr>
      <w:r w:rsidRPr="003D1CD7">
        <w:rPr>
          <w:b/>
          <w:sz w:val="28"/>
          <w:szCs w:val="28"/>
        </w:rPr>
        <w:t>г. Новокузнецк</w:t>
      </w:r>
      <w:r>
        <w:rPr>
          <w:b/>
          <w:sz w:val="28"/>
          <w:szCs w:val="28"/>
        </w:rPr>
        <w:t>:</w:t>
      </w:r>
      <w:r w:rsidRPr="003D1CD7">
        <w:rPr>
          <w:b/>
          <w:sz w:val="28"/>
          <w:szCs w:val="28"/>
        </w:rPr>
        <w:t xml:space="preserve"> </w:t>
      </w:r>
    </w:p>
    <w:p w14:paraId="2EB519F8" w14:textId="77777777" w:rsidR="009E4508" w:rsidRPr="003D1CD7" w:rsidRDefault="009E4508" w:rsidP="00967B7B">
      <w:pPr>
        <w:numPr>
          <w:ilvl w:val="0"/>
          <w:numId w:val="12"/>
        </w:numPr>
        <w:jc w:val="both"/>
        <w:rPr>
          <w:sz w:val="28"/>
          <w:szCs w:val="28"/>
        </w:rPr>
      </w:pPr>
      <w:r w:rsidRPr="003D1CD7">
        <w:rPr>
          <w:sz w:val="28"/>
          <w:szCs w:val="28"/>
        </w:rPr>
        <w:t>ст. Точилино – НУЗ на ст.</w:t>
      </w:r>
      <w:r>
        <w:rPr>
          <w:sz w:val="28"/>
          <w:szCs w:val="28"/>
        </w:rPr>
        <w:t xml:space="preserve"> Новокузнецк, объекты ОАО «РЖД».</w:t>
      </w:r>
    </w:p>
    <w:p w14:paraId="74B213D6" w14:textId="77777777" w:rsidR="009E4508" w:rsidRDefault="009E4508" w:rsidP="009E4508">
      <w:pPr>
        <w:ind w:firstLine="709"/>
        <w:jc w:val="both"/>
        <w:rPr>
          <w:color w:val="000000"/>
          <w:sz w:val="28"/>
          <w:szCs w:val="28"/>
        </w:rPr>
      </w:pPr>
    </w:p>
    <w:p w14:paraId="6EAFE34A" w14:textId="77777777" w:rsidR="009E4508" w:rsidRDefault="009E4508" w:rsidP="009E4508">
      <w:pPr>
        <w:ind w:firstLine="709"/>
        <w:jc w:val="both"/>
        <w:rPr>
          <w:color w:val="000000"/>
          <w:sz w:val="28"/>
          <w:szCs w:val="28"/>
        </w:rPr>
      </w:pPr>
      <w:r>
        <w:rPr>
          <w:color w:val="000000"/>
          <w:sz w:val="28"/>
          <w:szCs w:val="28"/>
        </w:rPr>
        <w:t xml:space="preserve">Объекты инженерной инфраструктуры ОАО «РЖД» (Кузбасский участок), необходимые для оказания услуг в сфере холодного водоснабжения и водоотведения, принадлежат предприятию на праве собственности                      (в качестве подтверждения в материалах </w:t>
      </w:r>
      <w:r>
        <w:rPr>
          <w:color w:val="000000"/>
          <w:sz w:val="28"/>
          <w:szCs w:val="28"/>
        </w:rPr>
        <w:lastRenderedPageBreak/>
        <w:t>тарифного дела содержатся свидетельства о государственной регистрации права собственности                        на объекты).</w:t>
      </w:r>
    </w:p>
    <w:p w14:paraId="6CAF731C" w14:textId="77777777" w:rsidR="009E4508" w:rsidRDefault="009E4508" w:rsidP="009E4508">
      <w:pPr>
        <w:pStyle w:val="afa"/>
        <w:ind w:firstLine="709"/>
        <w:jc w:val="both"/>
        <w:rPr>
          <w:sz w:val="28"/>
          <w:szCs w:val="24"/>
        </w:rPr>
      </w:pPr>
      <w:r w:rsidRPr="00A535A8">
        <w:rPr>
          <w:b/>
          <w:sz w:val="28"/>
          <w:szCs w:val="24"/>
          <w:u w:val="single"/>
        </w:rPr>
        <w:t>Необходимо также отметить</w:t>
      </w:r>
      <w:r>
        <w:rPr>
          <w:sz w:val="28"/>
          <w:szCs w:val="24"/>
        </w:rPr>
        <w:t xml:space="preserve">, что: </w:t>
      </w:r>
    </w:p>
    <w:p w14:paraId="21DFE24C" w14:textId="77777777" w:rsidR="009E4508" w:rsidRPr="001B5B41" w:rsidRDefault="009E4508" w:rsidP="009E4508">
      <w:pPr>
        <w:pStyle w:val="afa"/>
        <w:ind w:firstLine="709"/>
        <w:jc w:val="both"/>
        <w:rPr>
          <w:sz w:val="28"/>
          <w:szCs w:val="24"/>
        </w:rPr>
      </w:pPr>
      <w:r w:rsidRPr="00FD0C33">
        <w:rPr>
          <w:b/>
          <w:sz w:val="28"/>
          <w:szCs w:val="28"/>
          <w:u w:val="single"/>
        </w:rPr>
        <w:t xml:space="preserve">с </w:t>
      </w:r>
      <w:r>
        <w:rPr>
          <w:b/>
          <w:sz w:val="28"/>
          <w:szCs w:val="28"/>
          <w:u w:val="single"/>
        </w:rPr>
        <w:t>18</w:t>
      </w:r>
      <w:r w:rsidRPr="00FD0C33">
        <w:rPr>
          <w:b/>
          <w:sz w:val="28"/>
          <w:szCs w:val="28"/>
          <w:u w:val="single"/>
        </w:rPr>
        <w:t>.1</w:t>
      </w:r>
      <w:r>
        <w:rPr>
          <w:b/>
          <w:sz w:val="28"/>
          <w:szCs w:val="28"/>
          <w:u w:val="single"/>
        </w:rPr>
        <w:t>2</w:t>
      </w:r>
      <w:r w:rsidRPr="00FD0C33">
        <w:rPr>
          <w:b/>
          <w:sz w:val="28"/>
          <w:szCs w:val="28"/>
          <w:u w:val="single"/>
        </w:rPr>
        <w:t>.201</w:t>
      </w:r>
      <w:r>
        <w:rPr>
          <w:b/>
          <w:sz w:val="28"/>
          <w:szCs w:val="28"/>
          <w:u w:val="single"/>
        </w:rPr>
        <w:t>9</w:t>
      </w:r>
      <w:r w:rsidRPr="00FD0C33">
        <w:rPr>
          <w:b/>
          <w:sz w:val="28"/>
          <w:szCs w:val="28"/>
          <w:u w:val="single"/>
        </w:rPr>
        <w:t>г.</w:t>
      </w:r>
      <w:r>
        <w:rPr>
          <w:sz w:val="28"/>
          <w:szCs w:val="28"/>
        </w:rPr>
        <w:t xml:space="preserve"> </w:t>
      </w:r>
      <w:r>
        <w:rPr>
          <w:color w:val="000000"/>
          <w:sz w:val="28"/>
          <w:szCs w:val="28"/>
        </w:rPr>
        <w:t>ОАО «РЖД» (Кузбасский участок)</w:t>
      </w:r>
      <w:r>
        <w:rPr>
          <w:sz w:val="28"/>
          <w:szCs w:val="28"/>
        </w:rPr>
        <w:t xml:space="preserve"> в адрес администрации Ленинск-Кузнецкого муниципального округа была </w:t>
      </w:r>
      <w:r w:rsidRPr="00A535A8">
        <w:rPr>
          <w:sz w:val="28"/>
          <w:szCs w:val="28"/>
          <w:u w:val="single"/>
        </w:rPr>
        <w:t>передана</w:t>
      </w:r>
      <w:r>
        <w:rPr>
          <w:sz w:val="28"/>
          <w:szCs w:val="28"/>
        </w:rPr>
        <w:t xml:space="preserve"> часть имущества в сфере холодного водоснабжения и водоотведения по договору дарения от 18.12.2019 № ЦРИ/04/Д/2082/19/000073, в том числе:</w:t>
      </w:r>
    </w:p>
    <w:p w14:paraId="24F95175" w14:textId="77777777" w:rsidR="009E4508" w:rsidRDefault="009E4508" w:rsidP="009E4508">
      <w:pPr>
        <w:pStyle w:val="afa"/>
        <w:ind w:firstLine="709"/>
        <w:jc w:val="both"/>
        <w:rPr>
          <w:sz w:val="28"/>
          <w:szCs w:val="28"/>
        </w:rPr>
      </w:pPr>
      <w:r>
        <w:rPr>
          <w:sz w:val="28"/>
          <w:szCs w:val="28"/>
        </w:rPr>
        <w:t>- водопроводные сети общей протяженностью 10,381 км.;</w:t>
      </w:r>
    </w:p>
    <w:p w14:paraId="0BB6B2CC" w14:textId="77777777" w:rsidR="009E4508" w:rsidRDefault="009E4508" w:rsidP="009E4508">
      <w:pPr>
        <w:pStyle w:val="afa"/>
        <w:ind w:firstLine="709"/>
        <w:jc w:val="both"/>
        <w:rPr>
          <w:sz w:val="28"/>
          <w:szCs w:val="28"/>
        </w:rPr>
      </w:pPr>
      <w:r>
        <w:rPr>
          <w:sz w:val="28"/>
          <w:szCs w:val="28"/>
        </w:rPr>
        <w:t>- скважины № 1, № 4;</w:t>
      </w:r>
    </w:p>
    <w:p w14:paraId="7AF605E9" w14:textId="77777777" w:rsidR="009E4508" w:rsidRDefault="009E4508" w:rsidP="009E4508">
      <w:pPr>
        <w:pStyle w:val="afa"/>
        <w:ind w:firstLine="709"/>
        <w:jc w:val="both"/>
        <w:rPr>
          <w:sz w:val="28"/>
          <w:szCs w:val="28"/>
        </w:rPr>
      </w:pPr>
      <w:r>
        <w:rPr>
          <w:sz w:val="28"/>
          <w:szCs w:val="28"/>
        </w:rPr>
        <w:t>- здание насосной станции площадью 38,5 м2;</w:t>
      </w:r>
    </w:p>
    <w:p w14:paraId="4B4DB8A0" w14:textId="77777777" w:rsidR="009E4508" w:rsidRDefault="009E4508" w:rsidP="009E4508">
      <w:pPr>
        <w:pStyle w:val="afa"/>
        <w:ind w:firstLine="709"/>
        <w:jc w:val="both"/>
        <w:rPr>
          <w:sz w:val="28"/>
          <w:szCs w:val="28"/>
        </w:rPr>
      </w:pPr>
      <w:r>
        <w:rPr>
          <w:sz w:val="28"/>
          <w:szCs w:val="28"/>
        </w:rPr>
        <w:t>- насос СМ 100-65-200 – 3 шт.;</w:t>
      </w:r>
    </w:p>
    <w:p w14:paraId="7FB0AB10" w14:textId="77777777" w:rsidR="009E4508" w:rsidRDefault="009E4508" w:rsidP="009E4508">
      <w:pPr>
        <w:pStyle w:val="afa"/>
        <w:ind w:firstLine="709"/>
        <w:jc w:val="both"/>
        <w:rPr>
          <w:sz w:val="28"/>
          <w:szCs w:val="28"/>
        </w:rPr>
      </w:pPr>
      <w:r>
        <w:rPr>
          <w:sz w:val="28"/>
          <w:szCs w:val="28"/>
        </w:rPr>
        <w:t>- канализационные сети общей протяженностью 6,468 км.;</w:t>
      </w:r>
    </w:p>
    <w:p w14:paraId="379F75F4" w14:textId="77777777" w:rsidR="009E4508" w:rsidRDefault="009E4508" w:rsidP="009E4508">
      <w:pPr>
        <w:pStyle w:val="afa"/>
        <w:ind w:firstLine="709"/>
        <w:jc w:val="both"/>
        <w:rPr>
          <w:sz w:val="28"/>
          <w:szCs w:val="28"/>
        </w:rPr>
      </w:pPr>
      <w:r>
        <w:rPr>
          <w:sz w:val="28"/>
          <w:szCs w:val="28"/>
        </w:rPr>
        <w:t>- очистные сооружения ст. Егозово (иловая площадка ОСК площадью 291 м2, здание ОСК площадью 298,5 м2, здание КНС № 4, здание КНС № 3, здание КНС № 2);</w:t>
      </w:r>
    </w:p>
    <w:p w14:paraId="7B7CF644" w14:textId="77777777" w:rsidR="009E4508" w:rsidRDefault="009E4508" w:rsidP="009E4508">
      <w:pPr>
        <w:pStyle w:val="afa"/>
        <w:ind w:firstLine="709"/>
        <w:jc w:val="both"/>
        <w:rPr>
          <w:sz w:val="28"/>
          <w:szCs w:val="24"/>
        </w:rPr>
      </w:pPr>
      <w:r>
        <w:rPr>
          <w:sz w:val="28"/>
          <w:szCs w:val="28"/>
        </w:rPr>
        <w:t>- земельные участки – 5 шт.</w:t>
      </w:r>
    </w:p>
    <w:p w14:paraId="04008CBD" w14:textId="77777777" w:rsidR="009E4508" w:rsidRDefault="009E4508" w:rsidP="009E4508">
      <w:pPr>
        <w:pStyle w:val="afa"/>
        <w:ind w:firstLine="709"/>
        <w:jc w:val="both"/>
        <w:rPr>
          <w:sz w:val="28"/>
          <w:szCs w:val="28"/>
        </w:rPr>
      </w:pPr>
      <w:r w:rsidRPr="00FD0C33">
        <w:rPr>
          <w:b/>
          <w:sz w:val="28"/>
          <w:szCs w:val="28"/>
          <w:u w:val="single"/>
        </w:rPr>
        <w:t xml:space="preserve">с </w:t>
      </w:r>
      <w:r>
        <w:rPr>
          <w:b/>
          <w:sz w:val="28"/>
          <w:szCs w:val="28"/>
          <w:u w:val="single"/>
        </w:rPr>
        <w:t>10</w:t>
      </w:r>
      <w:r w:rsidRPr="00FD0C33">
        <w:rPr>
          <w:b/>
          <w:sz w:val="28"/>
          <w:szCs w:val="28"/>
          <w:u w:val="single"/>
        </w:rPr>
        <w:t>.</w:t>
      </w:r>
      <w:r>
        <w:rPr>
          <w:b/>
          <w:sz w:val="28"/>
          <w:szCs w:val="28"/>
          <w:u w:val="single"/>
        </w:rPr>
        <w:t>03</w:t>
      </w:r>
      <w:r w:rsidRPr="00FD0C33">
        <w:rPr>
          <w:b/>
          <w:sz w:val="28"/>
          <w:szCs w:val="28"/>
          <w:u w:val="single"/>
        </w:rPr>
        <w:t>.20</w:t>
      </w:r>
      <w:r>
        <w:rPr>
          <w:b/>
          <w:sz w:val="28"/>
          <w:szCs w:val="28"/>
          <w:u w:val="single"/>
        </w:rPr>
        <w:t>22</w:t>
      </w:r>
      <w:r w:rsidRPr="00FD0C33">
        <w:rPr>
          <w:b/>
          <w:sz w:val="28"/>
          <w:szCs w:val="28"/>
          <w:u w:val="single"/>
        </w:rPr>
        <w:t>г.</w:t>
      </w:r>
      <w:r>
        <w:rPr>
          <w:sz w:val="28"/>
          <w:szCs w:val="28"/>
        </w:rPr>
        <w:t xml:space="preserve"> </w:t>
      </w:r>
      <w:r>
        <w:rPr>
          <w:color w:val="000000"/>
          <w:sz w:val="28"/>
          <w:szCs w:val="28"/>
        </w:rPr>
        <w:t>ОАО «РЖД» (Кузбасский участок)</w:t>
      </w:r>
      <w:r>
        <w:rPr>
          <w:sz w:val="28"/>
          <w:szCs w:val="28"/>
        </w:rPr>
        <w:t xml:space="preserve"> в адрес администрации Ижморского муниципального округа была </w:t>
      </w:r>
      <w:r w:rsidRPr="00A535A8">
        <w:rPr>
          <w:sz w:val="28"/>
          <w:szCs w:val="28"/>
          <w:u w:val="single"/>
        </w:rPr>
        <w:t>передана</w:t>
      </w:r>
      <w:r>
        <w:rPr>
          <w:sz w:val="28"/>
          <w:szCs w:val="28"/>
        </w:rPr>
        <w:t xml:space="preserve"> часть имущества в сфере холодного водоснабжения:</w:t>
      </w:r>
    </w:p>
    <w:p w14:paraId="2423CFDB" w14:textId="77777777" w:rsidR="009E4508" w:rsidRPr="001B5B41" w:rsidRDefault="009E4508" w:rsidP="009E4508">
      <w:pPr>
        <w:pStyle w:val="afa"/>
        <w:ind w:firstLine="709"/>
        <w:jc w:val="both"/>
        <w:rPr>
          <w:sz w:val="28"/>
          <w:szCs w:val="24"/>
        </w:rPr>
      </w:pPr>
      <w:r>
        <w:rPr>
          <w:sz w:val="28"/>
          <w:szCs w:val="28"/>
        </w:rPr>
        <w:t>по договору пожертвования от 10.03.2022 № ЦРИ/10/Ж/2082/22/000006, в том числе:</w:t>
      </w:r>
    </w:p>
    <w:p w14:paraId="0CE9C9F2" w14:textId="77777777" w:rsidR="009E4508" w:rsidRDefault="009E4508" w:rsidP="009E4508">
      <w:pPr>
        <w:pStyle w:val="afa"/>
        <w:ind w:firstLine="709"/>
        <w:jc w:val="both"/>
        <w:rPr>
          <w:sz w:val="28"/>
          <w:szCs w:val="28"/>
        </w:rPr>
      </w:pPr>
      <w:r>
        <w:rPr>
          <w:sz w:val="28"/>
          <w:szCs w:val="28"/>
        </w:rPr>
        <w:t>- водопроводная сеть протяженностью 1,09 км.;</w:t>
      </w:r>
    </w:p>
    <w:p w14:paraId="7FF50407" w14:textId="77777777" w:rsidR="009E4508" w:rsidRDefault="009E4508" w:rsidP="009E4508">
      <w:pPr>
        <w:pStyle w:val="afa"/>
        <w:ind w:firstLine="709"/>
        <w:jc w:val="both"/>
        <w:rPr>
          <w:sz w:val="28"/>
          <w:szCs w:val="28"/>
        </w:rPr>
      </w:pPr>
      <w:r>
        <w:rPr>
          <w:sz w:val="28"/>
          <w:szCs w:val="28"/>
        </w:rPr>
        <w:t>- скважина;</w:t>
      </w:r>
    </w:p>
    <w:p w14:paraId="75A88CCE" w14:textId="77777777" w:rsidR="009E4508" w:rsidRDefault="009E4508" w:rsidP="009E4508">
      <w:pPr>
        <w:pStyle w:val="afa"/>
        <w:ind w:firstLine="709"/>
        <w:jc w:val="both"/>
        <w:rPr>
          <w:sz w:val="28"/>
          <w:szCs w:val="28"/>
        </w:rPr>
      </w:pPr>
      <w:r>
        <w:rPr>
          <w:sz w:val="28"/>
          <w:szCs w:val="28"/>
        </w:rPr>
        <w:t>- башня водонапорная площадью 8,6 м2.</w:t>
      </w:r>
    </w:p>
    <w:p w14:paraId="5E2EBC3C" w14:textId="77777777" w:rsidR="009E4508" w:rsidRPr="001B5B41" w:rsidRDefault="009E4508" w:rsidP="009E4508">
      <w:pPr>
        <w:pStyle w:val="afa"/>
        <w:ind w:firstLine="709"/>
        <w:jc w:val="both"/>
        <w:rPr>
          <w:sz w:val="28"/>
          <w:szCs w:val="24"/>
        </w:rPr>
      </w:pPr>
      <w:r>
        <w:rPr>
          <w:sz w:val="28"/>
          <w:szCs w:val="28"/>
        </w:rPr>
        <w:t>по договору дарения от 10.03.2022 № ЦРИ/04/Д/2082/22/000008, в том числе:</w:t>
      </w:r>
    </w:p>
    <w:p w14:paraId="41F83E50" w14:textId="77777777" w:rsidR="009E4508" w:rsidRDefault="009E4508" w:rsidP="009E4508">
      <w:pPr>
        <w:pStyle w:val="afa"/>
        <w:ind w:firstLine="709"/>
        <w:jc w:val="both"/>
        <w:rPr>
          <w:sz w:val="28"/>
          <w:szCs w:val="28"/>
        </w:rPr>
      </w:pPr>
      <w:r>
        <w:rPr>
          <w:sz w:val="28"/>
          <w:szCs w:val="28"/>
        </w:rPr>
        <w:t>- скважины 2 шт. (ст. Иверка).</w:t>
      </w:r>
    </w:p>
    <w:p w14:paraId="6B7B47D8" w14:textId="77777777" w:rsidR="009E4508" w:rsidRDefault="009E4508" w:rsidP="009E4508">
      <w:pPr>
        <w:ind w:firstLine="709"/>
        <w:jc w:val="both"/>
        <w:rPr>
          <w:color w:val="000000"/>
          <w:sz w:val="28"/>
          <w:szCs w:val="28"/>
        </w:rPr>
      </w:pPr>
    </w:p>
    <w:p w14:paraId="73801FED" w14:textId="77777777" w:rsidR="009E4508" w:rsidRPr="00D42FFA" w:rsidRDefault="009E4508" w:rsidP="009E4508">
      <w:pPr>
        <w:ind w:firstLine="709"/>
        <w:jc w:val="both"/>
        <w:rPr>
          <w:sz w:val="28"/>
          <w:szCs w:val="28"/>
        </w:rPr>
      </w:pPr>
      <w:r>
        <w:rPr>
          <w:color w:val="000000"/>
          <w:sz w:val="28"/>
          <w:szCs w:val="28"/>
        </w:rPr>
        <w:t>ОАО «РЖД» (Кузбасский участок)</w:t>
      </w:r>
      <w:r w:rsidRPr="00D42FFA">
        <w:rPr>
          <w:sz w:val="28"/>
          <w:szCs w:val="28"/>
        </w:rPr>
        <w:t xml:space="preserve"> осуществляет регулируемую деятельность в сфере холодного водоснабжения, водоотведения на территории </w:t>
      </w:r>
      <w:r>
        <w:rPr>
          <w:sz w:val="28"/>
          <w:szCs w:val="28"/>
        </w:rPr>
        <w:t xml:space="preserve">нескольких муниципальных образований </w:t>
      </w:r>
      <w:r w:rsidRPr="00D42FFA">
        <w:rPr>
          <w:sz w:val="28"/>
          <w:szCs w:val="28"/>
        </w:rPr>
        <w:t>Кемеровско</w:t>
      </w:r>
      <w:r>
        <w:rPr>
          <w:sz w:val="28"/>
          <w:szCs w:val="28"/>
        </w:rPr>
        <w:t>й</w:t>
      </w:r>
      <w:r w:rsidRPr="00D42FFA">
        <w:rPr>
          <w:sz w:val="28"/>
          <w:szCs w:val="28"/>
        </w:rPr>
        <w:t xml:space="preserve"> </w:t>
      </w:r>
      <w:r>
        <w:rPr>
          <w:sz w:val="28"/>
          <w:szCs w:val="28"/>
        </w:rPr>
        <w:t>области</w:t>
      </w:r>
      <w:r w:rsidRPr="00D42FFA">
        <w:rPr>
          <w:sz w:val="28"/>
          <w:szCs w:val="28"/>
        </w:rPr>
        <w:t>.</w:t>
      </w:r>
      <w:r>
        <w:rPr>
          <w:sz w:val="28"/>
          <w:szCs w:val="28"/>
        </w:rPr>
        <w:t xml:space="preserve"> Дифференцировать доходы/расходы организации между муниципальными образованиями Кузбасса  из имеющихся документов не представляется возможным.</w:t>
      </w:r>
    </w:p>
    <w:p w14:paraId="1555CE0C" w14:textId="77777777" w:rsidR="009E4508" w:rsidRPr="009D2C6A" w:rsidRDefault="009E4508" w:rsidP="009E4508">
      <w:pPr>
        <w:ind w:firstLine="709"/>
        <w:jc w:val="both"/>
        <w:rPr>
          <w:sz w:val="28"/>
          <w:szCs w:val="28"/>
        </w:rPr>
      </w:pPr>
      <w:r w:rsidRPr="009D2C6A">
        <w:rPr>
          <w:sz w:val="28"/>
          <w:szCs w:val="28"/>
        </w:rPr>
        <w:t>Схема холодного водоснабжения</w:t>
      </w:r>
      <w:r>
        <w:rPr>
          <w:sz w:val="28"/>
          <w:szCs w:val="28"/>
        </w:rPr>
        <w:t>, водоотведения</w:t>
      </w:r>
      <w:r w:rsidRPr="009D2C6A">
        <w:rPr>
          <w:sz w:val="28"/>
          <w:szCs w:val="28"/>
        </w:rPr>
        <w:t xml:space="preserve"> Кемеровского городского округа утверждена постановлением администрации города Кемерово от 09.02.2022 № 207 «Об утверждении актуализированных схем водоснабжения и водоотведения города Кемерово с расчетными сроками на 2022-2032 годы».</w:t>
      </w:r>
    </w:p>
    <w:p w14:paraId="17CE5B15" w14:textId="77777777" w:rsidR="009E4508" w:rsidRPr="003936C2" w:rsidRDefault="009E4508" w:rsidP="009E4508">
      <w:pPr>
        <w:ind w:firstLine="709"/>
        <w:jc w:val="both"/>
        <w:rPr>
          <w:sz w:val="28"/>
          <w:szCs w:val="28"/>
        </w:rPr>
      </w:pPr>
      <w:r>
        <w:rPr>
          <w:sz w:val="28"/>
          <w:szCs w:val="28"/>
        </w:rPr>
        <w:lastRenderedPageBreak/>
        <w:t>П</w:t>
      </w:r>
      <w:r w:rsidRPr="003936C2">
        <w:rPr>
          <w:sz w:val="28"/>
          <w:szCs w:val="28"/>
        </w:rPr>
        <w:t>рограмма в области энергосбережения и повышения энергетической эффективности на 202</w:t>
      </w:r>
      <w:r>
        <w:rPr>
          <w:sz w:val="28"/>
          <w:szCs w:val="28"/>
        </w:rPr>
        <w:t>3</w:t>
      </w:r>
      <w:r w:rsidRPr="003936C2">
        <w:rPr>
          <w:sz w:val="28"/>
          <w:szCs w:val="28"/>
        </w:rPr>
        <w:t xml:space="preserve"> год </w:t>
      </w:r>
      <w:r>
        <w:rPr>
          <w:sz w:val="28"/>
          <w:szCs w:val="28"/>
        </w:rPr>
        <w:t>н</w:t>
      </w:r>
      <w:r w:rsidRPr="003936C2">
        <w:rPr>
          <w:sz w:val="28"/>
          <w:szCs w:val="28"/>
        </w:rPr>
        <w:t xml:space="preserve">а предприятии </w:t>
      </w:r>
      <w:r>
        <w:rPr>
          <w:sz w:val="28"/>
          <w:szCs w:val="28"/>
        </w:rPr>
        <w:t>отсутствует</w:t>
      </w:r>
      <w:r w:rsidRPr="003936C2">
        <w:rPr>
          <w:sz w:val="28"/>
          <w:szCs w:val="28"/>
        </w:rPr>
        <w:t>.</w:t>
      </w:r>
    </w:p>
    <w:p w14:paraId="6288FB5C" w14:textId="77777777" w:rsidR="009E4508" w:rsidRDefault="009E4508" w:rsidP="009E4508">
      <w:pPr>
        <w:ind w:firstLine="709"/>
        <w:jc w:val="both"/>
        <w:rPr>
          <w:color w:val="000000"/>
          <w:sz w:val="28"/>
          <w:szCs w:val="28"/>
        </w:rPr>
      </w:pPr>
    </w:p>
    <w:p w14:paraId="3C1FE43F" w14:textId="77777777" w:rsidR="009E4508" w:rsidRDefault="009E4508" w:rsidP="009E4508">
      <w:pPr>
        <w:jc w:val="center"/>
        <w:rPr>
          <w:b/>
          <w:sz w:val="32"/>
          <w:szCs w:val="32"/>
          <w:u w:val="single"/>
        </w:rPr>
      </w:pPr>
      <w:r w:rsidRPr="00076C3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E8406FA" w14:textId="77777777" w:rsidR="009E4508" w:rsidRPr="001B5B41" w:rsidRDefault="009E4508" w:rsidP="009E4508">
      <w:pPr>
        <w:jc w:val="center"/>
        <w:rPr>
          <w:b/>
          <w:sz w:val="10"/>
          <w:szCs w:val="10"/>
          <w:u w:val="single"/>
        </w:rPr>
      </w:pPr>
    </w:p>
    <w:p w14:paraId="1A0C603E" w14:textId="77777777" w:rsidR="009E4508" w:rsidRDefault="009E4508" w:rsidP="009E4508">
      <w:pPr>
        <w:ind w:firstLine="709"/>
        <w:jc w:val="both"/>
        <w:rPr>
          <w:sz w:val="28"/>
          <w:szCs w:val="28"/>
        </w:rPr>
      </w:pPr>
      <w:r w:rsidRPr="00076C35">
        <w:rPr>
          <w:sz w:val="28"/>
          <w:szCs w:val="28"/>
        </w:rPr>
        <w:t xml:space="preserve">Материалы организации </w:t>
      </w:r>
      <w:r w:rsidRPr="00F4114A">
        <w:rPr>
          <w:sz w:val="28"/>
          <w:szCs w:val="28"/>
        </w:rPr>
        <w:t>по корректировке тарифов на 202</w:t>
      </w:r>
      <w:r>
        <w:rPr>
          <w:sz w:val="28"/>
          <w:szCs w:val="28"/>
        </w:rPr>
        <w:t>3</w:t>
      </w:r>
      <w:r w:rsidRPr="00F4114A">
        <w:rPr>
          <w:sz w:val="28"/>
          <w:szCs w:val="28"/>
        </w:rPr>
        <w:t xml:space="preserve"> год</w:t>
      </w:r>
      <w:r w:rsidRPr="00076C35">
        <w:rPr>
          <w:sz w:val="28"/>
          <w:szCs w:val="28"/>
        </w:rPr>
        <w:t xml:space="preserve">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r>
        <w:rPr>
          <w:sz w:val="28"/>
          <w:szCs w:val="28"/>
        </w:rPr>
        <w:t xml:space="preserve">                                    </w:t>
      </w:r>
      <w:r w:rsidRPr="00076C35">
        <w:rPr>
          <w:sz w:val="28"/>
          <w:szCs w:val="28"/>
        </w:rPr>
        <w:t>«О государственном регулировании тарифов в сфере водоснабжения и водоотведения»</w:t>
      </w:r>
      <w:r>
        <w:rPr>
          <w:sz w:val="28"/>
          <w:szCs w:val="28"/>
        </w:rPr>
        <w:t xml:space="preserve"> (далее – Правила)</w:t>
      </w:r>
      <w:r w:rsidRPr="00076C35">
        <w:rPr>
          <w:sz w:val="28"/>
          <w:szCs w:val="28"/>
        </w:rPr>
        <w:t xml:space="preserve">. Расчетно-обосновывающие материалы представлены надлежащим образом, </w:t>
      </w:r>
      <w:r>
        <w:rPr>
          <w:sz w:val="28"/>
          <w:szCs w:val="28"/>
        </w:rPr>
        <w:t xml:space="preserve">сшиты, </w:t>
      </w:r>
      <w:r w:rsidRPr="00076C35">
        <w:rPr>
          <w:sz w:val="28"/>
          <w:szCs w:val="28"/>
        </w:rPr>
        <w:t>пронумерованы, заверены подписью руководителя и скреплены печатью предприятия.</w:t>
      </w:r>
    </w:p>
    <w:p w14:paraId="67D4DF92" w14:textId="77777777" w:rsidR="009E4508" w:rsidRPr="00B40949" w:rsidRDefault="009E4508" w:rsidP="009E4508">
      <w:pPr>
        <w:widowControl w:val="0"/>
        <w:autoSpaceDE w:val="0"/>
        <w:autoSpaceDN w:val="0"/>
        <w:adjustRightInd w:val="0"/>
        <w:ind w:firstLine="709"/>
        <w:jc w:val="both"/>
        <w:rPr>
          <w:sz w:val="28"/>
          <w:szCs w:val="28"/>
        </w:rPr>
      </w:pPr>
      <w:r>
        <w:rPr>
          <w:sz w:val="28"/>
          <w:szCs w:val="28"/>
        </w:rPr>
        <w:t>Следует отметить, что с</w:t>
      </w:r>
      <w:r w:rsidRPr="00B40949">
        <w:rPr>
          <w:sz w:val="28"/>
          <w:szCs w:val="28"/>
        </w:rPr>
        <w:t xml:space="preserve">татья 31 Федерального закона от 07.12.2011 </w:t>
      </w:r>
      <w:r>
        <w:rPr>
          <w:sz w:val="28"/>
          <w:szCs w:val="28"/>
        </w:rPr>
        <w:t xml:space="preserve">                  </w:t>
      </w:r>
      <w:r w:rsidRPr="00B40949">
        <w:rPr>
          <w:sz w:val="28"/>
          <w:szCs w:val="28"/>
        </w:rPr>
        <w:t xml:space="preserve">№ 416-ФЗ «О водоснабжении и водоотведении» </w:t>
      </w:r>
      <w:r w:rsidRPr="00B41E09">
        <w:rPr>
          <w:sz w:val="28"/>
          <w:szCs w:val="28"/>
          <w:u w:val="single"/>
        </w:rPr>
        <w:t>обязывает организации</w:t>
      </w:r>
      <w:r w:rsidRPr="00B40949">
        <w:rPr>
          <w:sz w:val="28"/>
          <w:szCs w:val="28"/>
        </w:rPr>
        <w:t xml:space="preserve"> вести бухгалтерский учет и </w:t>
      </w:r>
      <w:r w:rsidRPr="00B41E09">
        <w:rPr>
          <w:sz w:val="28"/>
          <w:szCs w:val="28"/>
          <w:u w:val="single"/>
        </w:rPr>
        <w:t>раздельный учет расходов и доходов по регулируемым видам деятельности.</w:t>
      </w:r>
      <w:r w:rsidRPr="00B40949">
        <w:rPr>
          <w:sz w:val="28"/>
          <w:szCs w:val="28"/>
        </w:rPr>
        <w:t xml:space="preserve"> </w:t>
      </w:r>
      <w:r>
        <w:rPr>
          <w:sz w:val="28"/>
          <w:szCs w:val="28"/>
        </w:rPr>
        <w:t>Согласно п</w:t>
      </w:r>
      <w:r w:rsidRPr="007C0934">
        <w:rPr>
          <w:sz w:val="28"/>
          <w:szCs w:val="28"/>
        </w:rPr>
        <w:t>риказ</w:t>
      </w:r>
      <w:r>
        <w:rPr>
          <w:sz w:val="28"/>
          <w:szCs w:val="28"/>
        </w:rPr>
        <w:t>у</w:t>
      </w:r>
      <w:r w:rsidRPr="007C0934">
        <w:rPr>
          <w:sz w:val="28"/>
          <w:szCs w:val="28"/>
        </w:rPr>
        <w:t xml:space="preserve"> Минстроя России </w:t>
      </w:r>
      <w:r>
        <w:rPr>
          <w:sz w:val="28"/>
          <w:szCs w:val="28"/>
        </w:rPr>
        <w:t xml:space="preserve">               </w:t>
      </w:r>
      <w:r w:rsidRPr="007C0934">
        <w:rPr>
          <w:sz w:val="28"/>
          <w:szCs w:val="28"/>
        </w:rPr>
        <w:t xml:space="preserve">от 25.01.2014 </w:t>
      </w:r>
      <w:r>
        <w:rPr>
          <w:sz w:val="28"/>
          <w:szCs w:val="28"/>
        </w:rPr>
        <w:t>№</w:t>
      </w:r>
      <w:r w:rsidRPr="007C0934">
        <w:rPr>
          <w:sz w:val="28"/>
          <w:szCs w:val="28"/>
        </w:rPr>
        <w:t xml:space="preserve"> 22/пр </w:t>
      </w:r>
      <w:r>
        <w:rPr>
          <w:sz w:val="28"/>
          <w:szCs w:val="28"/>
        </w:rPr>
        <w:t>«</w:t>
      </w:r>
      <w:r w:rsidRPr="007C0934">
        <w:rPr>
          <w:sz w:val="28"/>
          <w:szCs w:val="28"/>
        </w:rPr>
        <w:t>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Pr>
          <w:sz w:val="28"/>
          <w:szCs w:val="28"/>
        </w:rPr>
        <w:t>» в</w:t>
      </w:r>
      <w:r w:rsidRPr="00B40949">
        <w:rPr>
          <w:sz w:val="28"/>
          <w:szCs w:val="28"/>
        </w:rPr>
        <w:t>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6C91D4F4" w14:textId="77777777" w:rsidR="009E4508" w:rsidRDefault="009E4508" w:rsidP="009E4508">
      <w:pPr>
        <w:ind w:firstLine="709"/>
        <w:jc w:val="both"/>
        <w:rPr>
          <w:sz w:val="28"/>
          <w:szCs w:val="28"/>
        </w:rPr>
      </w:pPr>
      <w:r w:rsidRPr="00C43B73">
        <w:rPr>
          <w:sz w:val="28"/>
          <w:szCs w:val="28"/>
        </w:rPr>
        <w:t>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w:t>
      </w:r>
      <w:r>
        <w:rPr>
          <w:sz w:val="28"/>
          <w:szCs w:val="28"/>
        </w:rPr>
        <w:t>, водоотведения</w:t>
      </w:r>
      <w:r w:rsidRPr="00C43B73">
        <w:rPr>
          <w:sz w:val="28"/>
          <w:szCs w:val="28"/>
        </w:rPr>
        <w:t xml:space="preserve"> </w:t>
      </w:r>
      <w:r w:rsidRPr="00361243">
        <w:rPr>
          <w:sz w:val="28"/>
          <w:szCs w:val="28"/>
          <w:u w:val="single"/>
        </w:rPr>
        <w:t>не в полной мере</w:t>
      </w:r>
      <w:r w:rsidRPr="00C43B73">
        <w:rPr>
          <w:sz w:val="28"/>
          <w:szCs w:val="28"/>
        </w:rPr>
        <w:t xml:space="preserve">. </w:t>
      </w:r>
      <w:r>
        <w:rPr>
          <w:sz w:val="28"/>
          <w:szCs w:val="28"/>
        </w:rPr>
        <w:t>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не представляется возможным.</w:t>
      </w:r>
    </w:p>
    <w:p w14:paraId="31A38A94" w14:textId="77777777" w:rsidR="009E4508" w:rsidRPr="00B41E09" w:rsidRDefault="009E4508" w:rsidP="009E4508">
      <w:pPr>
        <w:ind w:firstLine="709"/>
        <w:jc w:val="both"/>
        <w:rPr>
          <w:color w:val="FF0000"/>
          <w:sz w:val="28"/>
          <w:szCs w:val="28"/>
        </w:rPr>
      </w:pPr>
    </w:p>
    <w:p w14:paraId="6A082601" w14:textId="77777777" w:rsidR="009E4508" w:rsidRDefault="009E4508" w:rsidP="009E4508">
      <w:pPr>
        <w:ind w:firstLine="709"/>
        <w:jc w:val="center"/>
        <w:rPr>
          <w:b/>
          <w:sz w:val="32"/>
          <w:szCs w:val="32"/>
          <w:u w:val="single"/>
        </w:rPr>
      </w:pPr>
      <w:r w:rsidRPr="00076C35">
        <w:rPr>
          <w:b/>
          <w:sz w:val="32"/>
          <w:szCs w:val="32"/>
          <w:u w:val="single"/>
        </w:rPr>
        <w:t>Оценка дост</w:t>
      </w:r>
      <w:r>
        <w:rPr>
          <w:b/>
          <w:sz w:val="32"/>
          <w:szCs w:val="32"/>
          <w:u w:val="single"/>
        </w:rPr>
        <w:t xml:space="preserve">оверности данных, приведенных                                        </w:t>
      </w:r>
    </w:p>
    <w:p w14:paraId="55A6F730" w14:textId="77777777" w:rsidR="009E4508" w:rsidRDefault="009E4508" w:rsidP="009E4508">
      <w:pPr>
        <w:ind w:firstLine="709"/>
        <w:jc w:val="center"/>
        <w:rPr>
          <w:b/>
          <w:sz w:val="32"/>
          <w:szCs w:val="32"/>
          <w:u w:val="single"/>
        </w:rPr>
      </w:pPr>
      <w:r>
        <w:rPr>
          <w:b/>
          <w:sz w:val="32"/>
          <w:szCs w:val="32"/>
          <w:u w:val="single"/>
        </w:rPr>
        <w:t xml:space="preserve">в </w:t>
      </w:r>
      <w:r w:rsidRPr="00076C35">
        <w:rPr>
          <w:b/>
          <w:sz w:val="32"/>
          <w:szCs w:val="32"/>
          <w:u w:val="single"/>
        </w:rPr>
        <w:t xml:space="preserve">предложениях об установлении тарифов </w:t>
      </w:r>
    </w:p>
    <w:p w14:paraId="0165CBD3" w14:textId="77777777" w:rsidR="009E4508" w:rsidRPr="00B21F9A" w:rsidRDefault="009E4508" w:rsidP="009E4508">
      <w:pPr>
        <w:ind w:firstLine="709"/>
        <w:jc w:val="center"/>
        <w:rPr>
          <w:b/>
          <w:sz w:val="14"/>
          <w:szCs w:val="10"/>
          <w:u w:val="single"/>
        </w:rPr>
      </w:pPr>
    </w:p>
    <w:p w14:paraId="394919E5" w14:textId="77777777" w:rsidR="009E4508" w:rsidRPr="00076C35" w:rsidRDefault="009E4508" w:rsidP="009E4508">
      <w:pPr>
        <w:ind w:firstLine="709"/>
        <w:jc w:val="both"/>
        <w:rPr>
          <w:sz w:val="28"/>
          <w:szCs w:val="28"/>
        </w:rPr>
      </w:pPr>
      <w:r w:rsidRPr="00076C35">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w:t>
      </w:r>
      <w:r w:rsidRPr="00076C35">
        <w:rPr>
          <w:sz w:val="28"/>
          <w:szCs w:val="28"/>
        </w:rPr>
        <w:lastRenderedPageBreak/>
        <w:t>Ответственность за достоверность информации несет руководитель организации.</w:t>
      </w:r>
    </w:p>
    <w:p w14:paraId="44734188" w14:textId="77777777" w:rsidR="009E4508" w:rsidRDefault="009E4508" w:rsidP="009E4508">
      <w:pPr>
        <w:ind w:firstLine="709"/>
        <w:jc w:val="both"/>
        <w:rPr>
          <w:sz w:val="28"/>
          <w:szCs w:val="28"/>
        </w:rPr>
      </w:pPr>
      <w:r w:rsidRPr="00076C3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w:t>
      </w:r>
      <w:r>
        <w:rPr>
          <w:sz w:val="28"/>
          <w:szCs w:val="28"/>
        </w:rPr>
        <w:t>мым</w:t>
      </w:r>
      <w:r w:rsidRPr="00076C35">
        <w:rPr>
          <w:sz w:val="28"/>
          <w:szCs w:val="28"/>
        </w:rPr>
        <w:t xml:space="preserve"> РЭК </w:t>
      </w:r>
      <w:r>
        <w:rPr>
          <w:sz w:val="28"/>
          <w:szCs w:val="28"/>
        </w:rPr>
        <w:t>Кузбасса</w:t>
      </w:r>
      <w:r w:rsidRPr="00076C35">
        <w:rPr>
          <w:sz w:val="28"/>
          <w:szCs w:val="28"/>
        </w:rPr>
        <w:t xml:space="preserve"> вид</w:t>
      </w:r>
      <w:r>
        <w:rPr>
          <w:sz w:val="28"/>
          <w:szCs w:val="28"/>
        </w:rPr>
        <w:t>ам</w:t>
      </w:r>
      <w:r w:rsidRPr="00076C35">
        <w:rPr>
          <w:sz w:val="28"/>
          <w:szCs w:val="28"/>
        </w:rPr>
        <w:t xml:space="preserve"> деятельности на </w:t>
      </w:r>
      <w:r>
        <w:rPr>
          <w:sz w:val="28"/>
          <w:szCs w:val="28"/>
        </w:rPr>
        <w:t>2023 год</w:t>
      </w:r>
      <w:r w:rsidRPr="00076C35">
        <w:rPr>
          <w:sz w:val="28"/>
          <w:szCs w:val="28"/>
        </w:rPr>
        <w:t>.</w:t>
      </w:r>
    </w:p>
    <w:p w14:paraId="14A5CD75" w14:textId="77777777" w:rsidR="009E4508" w:rsidRDefault="009E4508" w:rsidP="009E4508">
      <w:pPr>
        <w:ind w:firstLine="709"/>
        <w:jc w:val="both"/>
        <w:rPr>
          <w:sz w:val="28"/>
          <w:szCs w:val="28"/>
        </w:rPr>
      </w:pPr>
      <w:r w:rsidRPr="004009D2">
        <w:rPr>
          <w:sz w:val="28"/>
          <w:szCs w:val="28"/>
        </w:rPr>
        <w:t xml:space="preserve">Экспертная оценка экономической обоснованности расходов на </w:t>
      </w:r>
      <w:r>
        <w:rPr>
          <w:sz w:val="28"/>
          <w:szCs w:val="28"/>
        </w:rPr>
        <w:t xml:space="preserve">холодное водоснабжение, водоотведение, </w:t>
      </w:r>
      <w:r w:rsidRPr="004009D2">
        <w:rPr>
          <w:sz w:val="28"/>
          <w:szCs w:val="28"/>
        </w:rPr>
        <w:t xml:space="preserve">принимаемых для </w:t>
      </w:r>
      <w:r>
        <w:rPr>
          <w:sz w:val="28"/>
          <w:szCs w:val="28"/>
        </w:rPr>
        <w:t xml:space="preserve">корректировки НВВ и </w:t>
      </w:r>
      <w:r w:rsidRPr="004009D2">
        <w:rPr>
          <w:sz w:val="28"/>
          <w:szCs w:val="28"/>
        </w:rPr>
        <w:t xml:space="preserve">расчета тарифов на </w:t>
      </w:r>
      <w:r>
        <w:rPr>
          <w:sz w:val="28"/>
          <w:szCs w:val="28"/>
        </w:rPr>
        <w:t>2023 год</w:t>
      </w:r>
      <w:r w:rsidRPr="004009D2">
        <w:rPr>
          <w:sz w:val="28"/>
          <w:szCs w:val="28"/>
        </w:rPr>
        <w:t>, производилась на основе анализа общ</w:t>
      </w:r>
      <w:r>
        <w:rPr>
          <w:sz w:val="28"/>
          <w:szCs w:val="28"/>
        </w:rPr>
        <w:t>их</w:t>
      </w:r>
      <w:r w:rsidRPr="004009D2">
        <w:rPr>
          <w:sz w:val="28"/>
          <w:szCs w:val="28"/>
        </w:rPr>
        <w:t xml:space="preserve"> смет расходов в экономических элементах.</w:t>
      </w:r>
    </w:p>
    <w:p w14:paraId="37C7CD2F" w14:textId="77777777" w:rsidR="009E4508" w:rsidRDefault="009E4508" w:rsidP="009E4508">
      <w:pPr>
        <w:ind w:firstLine="709"/>
        <w:jc w:val="both"/>
        <w:rPr>
          <w:sz w:val="28"/>
          <w:szCs w:val="28"/>
        </w:rPr>
      </w:pPr>
      <w:r w:rsidRPr="00D51877">
        <w:rPr>
          <w:sz w:val="28"/>
          <w:szCs w:val="28"/>
        </w:rPr>
        <w:t>Специалистом принимались во внимание предоставленные организацией данные бухгалтерских регистров за 20</w:t>
      </w:r>
      <w:r>
        <w:rPr>
          <w:sz w:val="28"/>
          <w:szCs w:val="28"/>
        </w:rPr>
        <w:t>21</w:t>
      </w:r>
      <w:r w:rsidRPr="00D51877">
        <w:rPr>
          <w:sz w:val="28"/>
          <w:szCs w:val="28"/>
        </w:rPr>
        <w:t xml:space="preserve">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07174916" w14:textId="77777777" w:rsidR="009E4508" w:rsidRDefault="009E4508" w:rsidP="009E4508">
      <w:pPr>
        <w:ind w:firstLine="709"/>
        <w:jc w:val="both"/>
        <w:rPr>
          <w:sz w:val="28"/>
          <w:szCs w:val="28"/>
        </w:rPr>
      </w:pPr>
      <w:r>
        <w:rPr>
          <w:sz w:val="28"/>
          <w:szCs w:val="28"/>
        </w:rPr>
        <w:t xml:space="preserve">В целом деятельность предприятия </w:t>
      </w:r>
      <w:r w:rsidRPr="00917028">
        <w:rPr>
          <w:sz w:val="28"/>
          <w:szCs w:val="28"/>
          <w:u w:val="single"/>
        </w:rPr>
        <w:t>в части организации и проведения закупочных процедур</w:t>
      </w:r>
      <w:r>
        <w:rPr>
          <w:sz w:val="28"/>
          <w:szCs w:val="28"/>
        </w:rPr>
        <w:t xml:space="preserve"> регламентируется Положением о закупке товаров, работ, услуг для нужд ОАО «РЖД» от 12.07.2018 № 1481р (далее – Положение о закупках), утвержденным в соответствии с действующим законодательством РФ.</w:t>
      </w:r>
    </w:p>
    <w:p w14:paraId="235B8FA2" w14:textId="77777777" w:rsidR="009E4508" w:rsidRDefault="009E4508" w:rsidP="009E4508">
      <w:pPr>
        <w:ind w:firstLine="709"/>
        <w:jc w:val="both"/>
        <w:rPr>
          <w:sz w:val="28"/>
          <w:szCs w:val="28"/>
        </w:rPr>
      </w:pPr>
      <w:r>
        <w:rPr>
          <w:sz w:val="28"/>
          <w:szCs w:val="28"/>
        </w:rPr>
        <w:t>П. 22 Положения о закупках предусматривает, что в единой информационной системе могут не отражаться сведения о закупке товаров, работ, услуг, стоимость которых не превышает 100 тыс.руб., а если годовая выручка заказчика за отчетный финансовый год составляет более чем 5 млрд.руб., -  сведения о закупке товаров, работ, услуг, стоимость которых не превышает 500 тыс.руб.</w:t>
      </w:r>
    </w:p>
    <w:p w14:paraId="0AA20E00" w14:textId="77777777" w:rsidR="009E4508" w:rsidRDefault="009E4508" w:rsidP="009E4508">
      <w:pPr>
        <w:ind w:firstLine="709"/>
        <w:jc w:val="both"/>
        <w:rPr>
          <w:sz w:val="28"/>
          <w:szCs w:val="28"/>
        </w:rPr>
      </w:pPr>
      <w:r>
        <w:rPr>
          <w:sz w:val="28"/>
          <w:szCs w:val="28"/>
        </w:rPr>
        <w:t>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В соответствии с п.п. 1 п. 2.1. ст. 1</w:t>
      </w:r>
      <w:r>
        <w:t xml:space="preserve"> </w:t>
      </w:r>
      <w:r>
        <w:rPr>
          <w:sz w:val="28"/>
        </w:rPr>
        <w:t xml:space="preserve">данного закона его </w:t>
      </w:r>
      <w:r>
        <w:rPr>
          <w:sz w:val="28"/>
          <w:szCs w:val="28"/>
        </w:rPr>
        <w:t xml:space="preserve">действие не распространяется на </w:t>
      </w:r>
      <w:r w:rsidRPr="004A03BF">
        <w:rPr>
          <w:sz w:val="28"/>
          <w:szCs w:val="28"/>
        </w:rPr>
        <w:t xml:space="preserve">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w:t>
      </w:r>
      <w:r w:rsidRPr="004A03BF">
        <w:rPr>
          <w:sz w:val="28"/>
          <w:szCs w:val="28"/>
          <w:u w:val="single"/>
        </w:rPr>
        <w:t xml:space="preserve">если общая 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w:t>
      </w:r>
      <w:r w:rsidRPr="004A03BF">
        <w:rPr>
          <w:b/>
          <w:i/>
          <w:sz w:val="28"/>
          <w:szCs w:val="28"/>
          <w:u w:val="single"/>
        </w:rPr>
        <w:t>не более чем десять процентов</w:t>
      </w:r>
      <w:r w:rsidRPr="004A03BF">
        <w:rPr>
          <w:sz w:val="28"/>
          <w:szCs w:val="28"/>
          <w:u w:val="single"/>
        </w:rPr>
        <w:t xml:space="preserve"> общей суммы выручки соответственно от всех видов осуществляемой ими деятельности за предшествующий календарный год</w:t>
      </w:r>
      <w:r w:rsidRPr="004A03BF">
        <w:rPr>
          <w:sz w:val="28"/>
          <w:szCs w:val="28"/>
        </w:rPr>
        <w:t xml:space="preserve">, </w:t>
      </w:r>
      <w:r w:rsidRPr="004A03BF">
        <w:rPr>
          <w:sz w:val="28"/>
          <w:szCs w:val="28"/>
        </w:rPr>
        <w:lastRenderedPageBreak/>
        <w:t>информация об объеме которой размещена в единой информационной системе в сфере закупок товаров, работ, услуг для обеспечения госуд</w:t>
      </w:r>
      <w:r>
        <w:rPr>
          <w:sz w:val="28"/>
          <w:szCs w:val="28"/>
        </w:rPr>
        <w:t>арственных и муниципальных нужд.</w:t>
      </w:r>
    </w:p>
    <w:p w14:paraId="05FFC8CE" w14:textId="77777777" w:rsidR="009E4508" w:rsidRDefault="009E4508" w:rsidP="009E4508">
      <w:pPr>
        <w:ind w:firstLine="709"/>
        <w:jc w:val="both"/>
        <w:rPr>
          <w:b/>
          <w:color w:val="000000"/>
          <w:sz w:val="28"/>
          <w:szCs w:val="28"/>
          <w:u w:val="single"/>
        </w:rPr>
      </w:pPr>
      <w:r>
        <w:rPr>
          <w:sz w:val="28"/>
          <w:szCs w:val="28"/>
        </w:rPr>
        <w:t>На основании вышеизложенного в связи с тем, что доля выручки              ОАО «РЖД» от регулируемых видов деятельности в сфере холодного водоснабжения, водоотведения</w:t>
      </w:r>
      <w:r>
        <w:rPr>
          <w:color w:val="000000"/>
          <w:sz w:val="28"/>
          <w:szCs w:val="28"/>
        </w:rPr>
        <w:t xml:space="preserve"> занимает в общей выручке предприятия незначительную долю (менее 1 %), действие </w:t>
      </w:r>
      <w:r w:rsidRPr="0073666C">
        <w:rPr>
          <w:color w:val="000000"/>
          <w:sz w:val="28"/>
          <w:szCs w:val="28"/>
          <w:u w:val="single"/>
        </w:rPr>
        <w:t>Закона о закупках на данное предприятие</w:t>
      </w:r>
      <w:r>
        <w:rPr>
          <w:color w:val="000000"/>
          <w:sz w:val="28"/>
          <w:szCs w:val="28"/>
        </w:rPr>
        <w:t xml:space="preserve"> (для нужд холодного водоснабжения, водоотведения)                         </w:t>
      </w:r>
      <w:r w:rsidRPr="0073666C">
        <w:rPr>
          <w:b/>
          <w:color w:val="000000"/>
          <w:sz w:val="28"/>
          <w:szCs w:val="28"/>
          <w:u w:val="single"/>
        </w:rPr>
        <w:t>не распространяется.</w:t>
      </w:r>
    </w:p>
    <w:p w14:paraId="40C74028" w14:textId="77777777" w:rsidR="009E4508" w:rsidRPr="0073666C" w:rsidRDefault="009E4508" w:rsidP="009E4508">
      <w:pPr>
        <w:ind w:firstLine="709"/>
        <w:jc w:val="both"/>
        <w:rPr>
          <w:b/>
          <w:i/>
          <w:sz w:val="28"/>
          <w:szCs w:val="28"/>
          <w:u w:val="single"/>
        </w:rPr>
      </w:pPr>
    </w:p>
    <w:p w14:paraId="36F516A6" w14:textId="77777777" w:rsidR="009E4508" w:rsidRDefault="009E4508" w:rsidP="009E4508">
      <w:pPr>
        <w:jc w:val="center"/>
        <w:rPr>
          <w:b/>
          <w:sz w:val="32"/>
          <w:szCs w:val="32"/>
          <w:u w:val="single"/>
        </w:rPr>
      </w:pPr>
      <w:r w:rsidRPr="00167A19">
        <w:rPr>
          <w:b/>
          <w:sz w:val="32"/>
          <w:szCs w:val="32"/>
          <w:u w:val="single"/>
        </w:rPr>
        <w:t>Оценка имущественного и финансового состояния организации</w:t>
      </w:r>
    </w:p>
    <w:p w14:paraId="7372A928" w14:textId="77777777" w:rsidR="009E4508" w:rsidRPr="00D51877" w:rsidRDefault="009E4508" w:rsidP="009E4508">
      <w:pPr>
        <w:jc w:val="center"/>
        <w:rPr>
          <w:b/>
          <w:sz w:val="14"/>
          <w:szCs w:val="10"/>
          <w:u w:val="single"/>
        </w:rPr>
      </w:pPr>
    </w:p>
    <w:p w14:paraId="10D04EFB" w14:textId="77777777" w:rsidR="009E4508" w:rsidRDefault="009E4508" w:rsidP="009E4508">
      <w:pPr>
        <w:ind w:firstLine="709"/>
        <w:jc w:val="both"/>
        <w:rPr>
          <w:color w:val="000000"/>
          <w:sz w:val="28"/>
          <w:szCs w:val="28"/>
        </w:rPr>
      </w:pPr>
      <w:r>
        <w:rPr>
          <w:color w:val="000000"/>
          <w:sz w:val="28"/>
          <w:szCs w:val="28"/>
        </w:rPr>
        <w:t xml:space="preserve">Рассматриваемое предприятие </w:t>
      </w:r>
      <w:r w:rsidRPr="003E6074">
        <w:rPr>
          <w:color w:val="000000"/>
          <w:sz w:val="28"/>
          <w:szCs w:val="28"/>
        </w:rPr>
        <w:t>является многоотраслев</w:t>
      </w:r>
      <w:r>
        <w:rPr>
          <w:color w:val="000000"/>
          <w:sz w:val="28"/>
          <w:szCs w:val="28"/>
        </w:rPr>
        <w:t>ой</w:t>
      </w:r>
      <w:r w:rsidRPr="003E6074">
        <w:rPr>
          <w:color w:val="000000"/>
          <w:sz w:val="28"/>
          <w:szCs w:val="28"/>
        </w:rPr>
        <w:t xml:space="preserve"> </w:t>
      </w:r>
      <w:r>
        <w:rPr>
          <w:color w:val="000000"/>
          <w:sz w:val="28"/>
          <w:szCs w:val="28"/>
        </w:rPr>
        <w:t>организацией</w:t>
      </w:r>
      <w:r w:rsidRPr="003E6074">
        <w:rPr>
          <w:color w:val="000000"/>
          <w:sz w:val="28"/>
          <w:szCs w:val="28"/>
        </w:rPr>
        <w:t>, в сферу деятельности которо</w:t>
      </w:r>
      <w:r>
        <w:rPr>
          <w:color w:val="000000"/>
          <w:sz w:val="28"/>
          <w:szCs w:val="28"/>
        </w:rPr>
        <w:t>й,</w:t>
      </w:r>
      <w:r w:rsidRPr="003E6074">
        <w:rPr>
          <w:color w:val="000000"/>
          <w:sz w:val="28"/>
          <w:szCs w:val="28"/>
        </w:rPr>
        <w:t xml:space="preserve"> </w:t>
      </w:r>
      <w:r>
        <w:rPr>
          <w:color w:val="000000"/>
          <w:sz w:val="28"/>
          <w:szCs w:val="28"/>
        </w:rPr>
        <w:t xml:space="preserve">в том числе, входит оказание услуг в сфере холодного водоснабжения и водоотведения. </w:t>
      </w:r>
    </w:p>
    <w:p w14:paraId="2272B8F2" w14:textId="77777777" w:rsidR="009E4508" w:rsidRDefault="009E4508" w:rsidP="009E4508">
      <w:pPr>
        <w:ind w:firstLine="709"/>
        <w:jc w:val="both"/>
        <w:rPr>
          <w:color w:val="000000"/>
          <w:sz w:val="28"/>
          <w:szCs w:val="28"/>
        </w:rPr>
      </w:pPr>
      <w:r>
        <w:rPr>
          <w:color w:val="000000"/>
          <w:sz w:val="28"/>
          <w:szCs w:val="28"/>
        </w:rPr>
        <w:t>В материалах тарифного дела представлена бухгалтерская отчетность ОАО «РЖД», а также Западно-Сибирской дирекции по тепловодоснабжению – структурного подразделения Центральной дирекции по тепловодоснабжению – филиала ОАО «РЖД».</w:t>
      </w:r>
    </w:p>
    <w:p w14:paraId="262DD383" w14:textId="77777777" w:rsidR="009E4508" w:rsidRDefault="009E4508" w:rsidP="009E4508">
      <w:pPr>
        <w:ind w:firstLine="709"/>
        <w:jc w:val="both"/>
        <w:rPr>
          <w:color w:val="000000"/>
          <w:sz w:val="28"/>
          <w:szCs w:val="28"/>
        </w:rPr>
      </w:pPr>
      <w:r>
        <w:rPr>
          <w:color w:val="000000"/>
          <w:sz w:val="28"/>
          <w:szCs w:val="28"/>
        </w:rPr>
        <w:t>Бухгалтерская отчетность отдельно по Кузбасскому участку                        ОАО «РЖД» не выделяется.</w:t>
      </w:r>
    </w:p>
    <w:p w14:paraId="471819E3" w14:textId="77777777" w:rsidR="009E4508" w:rsidRDefault="009E4508" w:rsidP="009E4508">
      <w:pPr>
        <w:ind w:firstLine="709"/>
        <w:jc w:val="both"/>
        <w:rPr>
          <w:color w:val="000000"/>
          <w:sz w:val="28"/>
          <w:szCs w:val="28"/>
        </w:rPr>
      </w:pPr>
      <w:r>
        <w:rPr>
          <w:color w:val="000000"/>
          <w:sz w:val="28"/>
          <w:szCs w:val="28"/>
        </w:rPr>
        <w:t>Оказание услуг в сфере холодного водоснабжения, водоотведения не является основным видом деятельности ОАО «РЖД».</w:t>
      </w:r>
    </w:p>
    <w:p w14:paraId="02A5F661" w14:textId="77777777" w:rsidR="009E4508" w:rsidRDefault="009E4508" w:rsidP="009E4508">
      <w:pPr>
        <w:ind w:firstLine="709"/>
        <w:jc w:val="both"/>
        <w:rPr>
          <w:color w:val="000000"/>
          <w:sz w:val="28"/>
          <w:szCs w:val="28"/>
        </w:rPr>
      </w:pPr>
      <w:r>
        <w:rPr>
          <w:color w:val="000000"/>
          <w:sz w:val="28"/>
          <w:szCs w:val="28"/>
        </w:rPr>
        <w:t>В качестве документов, регламентирующих порядок ведения учета доходов и расходов предприятия, в материалах тарифного дела содержится приказ об учетной политике ОАО «РЖД» от 26.12.2016 № 106 (с приложением учетной политики).</w:t>
      </w:r>
    </w:p>
    <w:p w14:paraId="33E9A3B5" w14:textId="77777777" w:rsidR="009E4508" w:rsidRDefault="009E4508" w:rsidP="009E4508">
      <w:pPr>
        <w:ind w:firstLine="709"/>
        <w:jc w:val="both"/>
        <w:rPr>
          <w:color w:val="000000"/>
          <w:sz w:val="28"/>
          <w:szCs w:val="28"/>
        </w:rPr>
      </w:pPr>
      <w:r>
        <w:rPr>
          <w:color w:val="000000"/>
          <w:sz w:val="28"/>
          <w:szCs w:val="28"/>
        </w:rPr>
        <w:t>Также в тарифном деле предприятием был также представлен порядок ведения раздельного учета доходов и расходов субъектами естественных монополий в сфере железнодорожных перевозок, утвержденный приказом Министерства транспорта РФ (далее – Порядок ведения раздельного учета), в соответствии с которым регулируемые виды деятельности в сфере холодного водоснабжения, водоотведения относятся к прочим видам деятельности.</w:t>
      </w:r>
    </w:p>
    <w:p w14:paraId="253A20A3" w14:textId="77777777" w:rsidR="009E4508" w:rsidRDefault="009E4508" w:rsidP="009E4508">
      <w:pPr>
        <w:ind w:firstLine="709"/>
        <w:jc w:val="both"/>
        <w:rPr>
          <w:color w:val="000000"/>
          <w:sz w:val="28"/>
          <w:szCs w:val="28"/>
        </w:rPr>
      </w:pPr>
      <w:r>
        <w:rPr>
          <w:color w:val="000000"/>
          <w:sz w:val="28"/>
          <w:szCs w:val="28"/>
        </w:rPr>
        <w:t>В тарифном деле на 2019-2023гг. предприятием было представлено уведомление бухгалтерской службы ОАО «РЖД» о внесении с 01.01.2018г. изменений в рабочий план счетов бухгалтерского учета финансово-хозяйственной деятельности ОАО «РЖД» и филиалов ОАО «РЖД» с целью выделения отдельных субсчетов (открываемых к счетам 20 «Основное производство» и 90 «Продажи») на регулируемые виды деятельности в сфере холодного водоснабжения и водоотведения по субъектам Российской Федерации.</w:t>
      </w:r>
    </w:p>
    <w:p w14:paraId="4202DB71" w14:textId="77777777" w:rsidR="009E4508" w:rsidRPr="001B5B41" w:rsidRDefault="009E4508" w:rsidP="009E4508">
      <w:pPr>
        <w:ind w:firstLine="709"/>
        <w:jc w:val="both"/>
        <w:rPr>
          <w:color w:val="000000"/>
          <w:sz w:val="16"/>
          <w:szCs w:val="28"/>
        </w:rPr>
      </w:pPr>
    </w:p>
    <w:p w14:paraId="02A949CF" w14:textId="77777777" w:rsidR="009E4508" w:rsidRDefault="009E4508" w:rsidP="009E4508">
      <w:pPr>
        <w:ind w:firstLine="709"/>
        <w:jc w:val="both"/>
        <w:rPr>
          <w:color w:val="000000"/>
          <w:sz w:val="28"/>
          <w:szCs w:val="28"/>
        </w:rPr>
      </w:pPr>
      <w:r>
        <w:rPr>
          <w:color w:val="000000"/>
          <w:sz w:val="28"/>
          <w:szCs w:val="28"/>
        </w:rPr>
        <w:t xml:space="preserve">Для подтверждения фактических доходов организации за 2021 год                        ОАО «РЖД» (Кузбасский участок) в материалах тарифного дела представлена оборотно-сальдовая ведомость по счету 90 (по полугодиям). </w:t>
      </w:r>
      <w:r>
        <w:rPr>
          <w:color w:val="000000"/>
          <w:sz w:val="28"/>
          <w:szCs w:val="28"/>
        </w:rPr>
        <w:lastRenderedPageBreak/>
        <w:t>Так, выручка от реализации услуг в сфере холодного водоснабжения, водоотведения (по своду предприятия) за 2021 год составила:</w:t>
      </w:r>
    </w:p>
    <w:p w14:paraId="33812FD0" w14:textId="77777777" w:rsidR="009E4508" w:rsidRDefault="009E4508" w:rsidP="009E4508">
      <w:pPr>
        <w:ind w:firstLine="709"/>
        <w:jc w:val="both"/>
        <w:rPr>
          <w:color w:val="000000"/>
          <w:sz w:val="28"/>
          <w:szCs w:val="28"/>
        </w:rPr>
      </w:pPr>
      <w:r>
        <w:rPr>
          <w:color w:val="000000"/>
          <w:sz w:val="28"/>
          <w:szCs w:val="28"/>
        </w:rPr>
        <w:t xml:space="preserve">- по питьевой воде – </w:t>
      </w:r>
      <w:r>
        <w:rPr>
          <w:b/>
          <w:i/>
          <w:color w:val="000000"/>
          <w:sz w:val="28"/>
          <w:szCs w:val="28"/>
        </w:rPr>
        <w:t>455,01</w:t>
      </w:r>
      <w:r>
        <w:rPr>
          <w:color w:val="000000"/>
          <w:sz w:val="28"/>
          <w:szCs w:val="28"/>
        </w:rPr>
        <w:t xml:space="preserve"> тыс.руб.;</w:t>
      </w:r>
    </w:p>
    <w:p w14:paraId="7E141F72" w14:textId="77777777" w:rsidR="009E4508" w:rsidRDefault="009E4508" w:rsidP="009E4508">
      <w:pPr>
        <w:ind w:firstLine="709"/>
        <w:jc w:val="both"/>
        <w:rPr>
          <w:color w:val="000000"/>
          <w:sz w:val="28"/>
          <w:szCs w:val="28"/>
        </w:rPr>
      </w:pPr>
      <w:r>
        <w:rPr>
          <w:color w:val="000000"/>
          <w:sz w:val="28"/>
          <w:szCs w:val="28"/>
        </w:rPr>
        <w:t xml:space="preserve">- по водоотведению – </w:t>
      </w:r>
      <w:r>
        <w:rPr>
          <w:b/>
          <w:i/>
          <w:color w:val="000000"/>
          <w:sz w:val="28"/>
          <w:szCs w:val="28"/>
        </w:rPr>
        <w:t>1330,86</w:t>
      </w:r>
      <w:r>
        <w:rPr>
          <w:color w:val="000000"/>
          <w:sz w:val="28"/>
          <w:szCs w:val="28"/>
        </w:rPr>
        <w:t xml:space="preserve"> тыс.руб.</w:t>
      </w:r>
    </w:p>
    <w:p w14:paraId="650743EF" w14:textId="77777777" w:rsidR="009E4508" w:rsidRDefault="009E4508" w:rsidP="009E4508">
      <w:pPr>
        <w:ind w:firstLine="709"/>
        <w:jc w:val="both"/>
        <w:rPr>
          <w:color w:val="000000"/>
          <w:sz w:val="28"/>
          <w:szCs w:val="28"/>
        </w:rPr>
      </w:pPr>
      <w:r>
        <w:rPr>
          <w:color w:val="000000"/>
          <w:sz w:val="28"/>
          <w:szCs w:val="28"/>
        </w:rPr>
        <w:t>В качестве подтверждения расходов организации в сфере холодного водоснабжения, водоотведения за 2021 год ОАО «РЖД» (Кузбасский участок) в материалах тарифного дела представлены выгрузки из оборотно-сальдовых ведомостей по счетам бухгалтерских регистров.</w:t>
      </w:r>
    </w:p>
    <w:p w14:paraId="62C61AD6" w14:textId="77777777" w:rsidR="009E4508" w:rsidRDefault="009E4508" w:rsidP="009E4508">
      <w:pPr>
        <w:ind w:firstLine="709"/>
        <w:jc w:val="both"/>
        <w:rPr>
          <w:color w:val="000000"/>
          <w:sz w:val="28"/>
          <w:szCs w:val="28"/>
        </w:rPr>
      </w:pPr>
      <w:r w:rsidRPr="001C0A82">
        <w:rPr>
          <w:sz w:val="28"/>
          <w:szCs w:val="28"/>
        </w:rPr>
        <w:t>Сведения о фактических расходах организации на оказание услуг в сфере холодного водоснабжения</w:t>
      </w:r>
      <w:r>
        <w:rPr>
          <w:sz w:val="28"/>
          <w:szCs w:val="28"/>
        </w:rPr>
        <w:t>, водоотведения</w:t>
      </w:r>
      <w:r w:rsidRPr="001C0A82">
        <w:rPr>
          <w:sz w:val="28"/>
          <w:szCs w:val="28"/>
        </w:rPr>
        <w:t xml:space="preserve"> за прошедший период, в том числе по статьям (группам) расходов, представлены в приложении в формате шаблона </w:t>
      </w:r>
      <w:r w:rsidRPr="001C0A82">
        <w:rPr>
          <w:sz w:val="28"/>
          <w:szCs w:val="28"/>
          <w:lang w:val="en-US"/>
        </w:rPr>
        <w:t>CALC</w:t>
      </w:r>
      <w:r w:rsidRPr="001C0A82">
        <w:rPr>
          <w:sz w:val="28"/>
          <w:szCs w:val="28"/>
        </w:rPr>
        <w:t>.</w:t>
      </w:r>
      <w:r w:rsidRPr="001C0A82">
        <w:rPr>
          <w:sz w:val="28"/>
          <w:szCs w:val="28"/>
          <w:lang w:val="en-US"/>
        </w:rPr>
        <w:t>TARIFF</w:t>
      </w:r>
      <w:r w:rsidRPr="001C0A82">
        <w:rPr>
          <w:sz w:val="28"/>
          <w:szCs w:val="28"/>
        </w:rPr>
        <w:t>.</w:t>
      </w:r>
      <w:r w:rsidRPr="001C0A82">
        <w:rPr>
          <w:sz w:val="28"/>
          <w:szCs w:val="28"/>
          <w:lang w:val="en-US"/>
        </w:rPr>
        <w:t>VODA</w:t>
      </w:r>
      <w:r w:rsidRPr="001C0A82">
        <w:rPr>
          <w:sz w:val="28"/>
          <w:szCs w:val="28"/>
        </w:rPr>
        <w:t>.6.42.</w:t>
      </w:r>
      <w:r>
        <w:rPr>
          <w:color w:val="000000"/>
          <w:sz w:val="28"/>
          <w:szCs w:val="28"/>
        </w:rPr>
        <w:t xml:space="preserve"> Расходы предприятия за 2021 год в разрезе оказываемых услуг составили:</w:t>
      </w:r>
    </w:p>
    <w:p w14:paraId="65007CF9" w14:textId="77777777" w:rsidR="009E4508" w:rsidRDefault="009E4508" w:rsidP="009E4508">
      <w:pPr>
        <w:ind w:firstLine="709"/>
        <w:jc w:val="both"/>
        <w:rPr>
          <w:color w:val="000000"/>
          <w:sz w:val="28"/>
          <w:szCs w:val="28"/>
        </w:rPr>
      </w:pPr>
      <w:r>
        <w:rPr>
          <w:color w:val="000000"/>
          <w:sz w:val="28"/>
          <w:szCs w:val="28"/>
        </w:rPr>
        <w:t xml:space="preserve">- питьевая вода – </w:t>
      </w:r>
      <w:r>
        <w:rPr>
          <w:b/>
          <w:i/>
          <w:color w:val="000000"/>
          <w:sz w:val="28"/>
          <w:szCs w:val="28"/>
        </w:rPr>
        <w:t>41684,15</w:t>
      </w:r>
      <w:r>
        <w:rPr>
          <w:color w:val="000000"/>
          <w:sz w:val="28"/>
          <w:szCs w:val="28"/>
        </w:rPr>
        <w:t xml:space="preserve"> тыс.руб.;</w:t>
      </w:r>
    </w:p>
    <w:p w14:paraId="5EC7589D" w14:textId="77777777" w:rsidR="009E4508" w:rsidRDefault="009E4508" w:rsidP="009E4508">
      <w:pPr>
        <w:ind w:firstLine="709"/>
        <w:jc w:val="both"/>
        <w:rPr>
          <w:color w:val="000000"/>
          <w:sz w:val="28"/>
          <w:szCs w:val="28"/>
        </w:rPr>
      </w:pPr>
      <w:r>
        <w:rPr>
          <w:color w:val="000000"/>
          <w:sz w:val="28"/>
          <w:szCs w:val="28"/>
        </w:rPr>
        <w:t xml:space="preserve">- водоотведение – </w:t>
      </w:r>
      <w:r>
        <w:rPr>
          <w:b/>
          <w:i/>
          <w:color w:val="000000"/>
          <w:sz w:val="28"/>
          <w:szCs w:val="28"/>
        </w:rPr>
        <w:t>18263,22</w:t>
      </w:r>
      <w:r>
        <w:rPr>
          <w:color w:val="000000"/>
          <w:sz w:val="28"/>
          <w:szCs w:val="28"/>
        </w:rPr>
        <w:t xml:space="preserve"> тыс.руб.</w:t>
      </w:r>
    </w:p>
    <w:p w14:paraId="209F580D" w14:textId="77777777" w:rsidR="009E4508" w:rsidRDefault="009E4508" w:rsidP="009E4508">
      <w:pPr>
        <w:ind w:firstLine="709"/>
        <w:jc w:val="both"/>
        <w:rPr>
          <w:color w:val="000000"/>
          <w:sz w:val="28"/>
          <w:szCs w:val="28"/>
        </w:rPr>
      </w:pPr>
      <w:r>
        <w:rPr>
          <w:color w:val="000000"/>
          <w:sz w:val="28"/>
          <w:szCs w:val="28"/>
        </w:rPr>
        <w:t>Фактические расходы и объемы предприятия за 2021 год отражены с учетом собственных нужд производства.</w:t>
      </w:r>
    </w:p>
    <w:p w14:paraId="1C01BC79" w14:textId="77777777" w:rsidR="009E4508" w:rsidRPr="00797799" w:rsidRDefault="009E4508" w:rsidP="009E4508">
      <w:pPr>
        <w:ind w:firstLine="709"/>
        <w:jc w:val="both"/>
        <w:rPr>
          <w:color w:val="000000"/>
          <w:sz w:val="28"/>
          <w:szCs w:val="28"/>
        </w:rPr>
      </w:pPr>
      <w:r>
        <w:rPr>
          <w:color w:val="000000"/>
          <w:sz w:val="28"/>
          <w:szCs w:val="28"/>
        </w:rPr>
        <w:t xml:space="preserve">Расходы организации при расчете тарифов в сфере холодного водоснабжения, водоотведения определяются регулятором </w:t>
      </w:r>
      <w:r w:rsidRPr="00120D4C">
        <w:rPr>
          <w:color w:val="000000"/>
          <w:sz w:val="28"/>
          <w:szCs w:val="28"/>
          <w:u w:val="single"/>
        </w:rPr>
        <w:t>в доле, относящейся на потребительский рынок</w:t>
      </w:r>
      <w:r>
        <w:rPr>
          <w:color w:val="000000"/>
          <w:sz w:val="28"/>
          <w:szCs w:val="28"/>
        </w:rPr>
        <w:t xml:space="preserve"> (в соответствии с предложением организации)</w:t>
      </w:r>
      <w:r w:rsidRPr="00797799">
        <w:rPr>
          <w:color w:val="000000"/>
          <w:sz w:val="28"/>
          <w:szCs w:val="28"/>
        </w:rPr>
        <w:t>.</w:t>
      </w:r>
    </w:p>
    <w:p w14:paraId="09A827F5" w14:textId="77777777" w:rsidR="009E4508" w:rsidRDefault="009E4508" w:rsidP="009E4508">
      <w:pPr>
        <w:ind w:firstLine="709"/>
        <w:jc w:val="both"/>
        <w:rPr>
          <w:sz w:val="28"/>
          <w:szCs w:val="28"/>
        </w:rPr>
      </w:pPr>
      <w:r w:rsidRPr="00797799">
        <w:rPr>
          <w:color w:val="000000"/>
          <w:sz w:val="28"/>
          <w:szCs w:val="28"/>
        </w:rPr>
        <w:t>Сравнительный анализ динамики необходимой</w:t>
      </w:r>
      <w:r w:rsidRPr="00CF54C4">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CF54C4">
        <w:rPr>
          <w:sz w:val="28"/>
          <w:szCs w:val="28"/>
        </w:rPr>
        <w:t xml:space="preserve">шаблона </w:t>
      </w:r>
      <w:r w:rsidRPr="00CF54C4">
        <w:rPr>
          <w:sz w:val="28"/>
          <w:szCs w:val="28"/>
          <w:lang w:val="en-US"/>
        </w:rPr>
        <w:t>CALC</w:t>
      </w:r>
      <w:r w:rsidRPr="00CF54C4">
        <w:rPr>
          <w:sz w:val="28"/>
          <w:szCs w:val="28"/>
        </w:rPr>
        <w:t>.</w:t>
      </w:r>
      <w:r w:rsidRPr="00CF54C4">
        <w:rPr>
          <w:sz w:val="28"/>
          <w:szCs w:val="28"/>
          <w:lang w:val="en-US"/>
        </w:rPr>
        <w:t>TARIF</w:t>
      </w:r>
      <w:r>
        <w:rPr>
          <w:sz w:val="28"/>
          <w:szCs w:val="28"/>
          <w:lang w:val="en-US"/>
        </w:rPr>
        <w:t>F</w:t>
      </w:r>
      <w:r w:rsidRPr="00CF54C4">
        <w:rPr>
          <w:sz w:val="28"/>
          <w:szCs w:val="28"/>
        </w:rPr>
        <w:t>.</w:t>
      </w:r>
      <w:r>
        <w:rPr>
          <w:sz w:val="28"/>
          <w:szCs w:val="28"/>
          <w:lang w:val="en-US"/>
        </w:rPr>
        <w:t>VODA</w:t>
      </w:r>
      <w:r w:rsidRPr="00CF54C4">
        <w:rPr>
          <w:sz w:val="28"/>
          <w:szCs w:val="28"/>
        </w:rPr>
        <w:t>.6.42.</w:t>
      </w:r>
    </w:p>
    <w:p w14:paraId="131185BF" w14:textId="77777777" w:rsidR="009E4508" w:rsidRPr="00CF54C4" w:rsidRDefault="009E4508" w:rsidP="009E4508">
      <w:pPr>
        <w:ind w:firstLine="709"/>
        <w:jc w:val="both"/>
        <w:rPr>
          <w:rFonts w:eastAsia="Calibri"/>
          <w:sz w:val="28"/>
          <w:szCs w:val="28"/>
          <w:lang w:eastAsia="en-US"/>
        </w:rPr>
      </w:pPr>
    </w:p>
    <w:p w14:paraId="2244BC84" w14:textId="77777777" w:rsidR="009E4508" w:rsidRPr="009A225B" w:rsidRDefault="009E4508" w:rsidP="009E4508">
      <w:pPr>
        <w:autoSpaceDN w:val="0"/>
        <w:jc w:val="center"/>
        <w:rPr>
          <w:b/>
          <w:sz w:val="32"/>
          <w:szCs w:val="32"/>
          <w:u w:val="single"/>
        </w:rPr>
      </w:pPr>
      <w:r w:rsidRPr="009A225B">
        <w:rPr>
          <w:b/>
          <w:sz w:val="32"/>
          <w:szCs w:val="32"/>
          <w:u w:val="single"/>
        </w:rPr>
        <w:t>Корректировка необходимой валовой выручки</w:t>
      </w:r>
    </w:p>
    <w:p w14:paraId="4200DC69" w14:textId="77777777" w:rsidR="009E4508" w:rsidRDefault="009E4508" w:rsidP="009E4508">
      <w:pPr>
        <w:autoSpaceDN w:val="0"/>
        <w:jc w:val="center"/>
        <w:rPr>
          <w:b/>
          <w:sz w:val="32"/>
          <w:szCs w:val="32"/>
          <w:u w:val="single"/>
        </w:rPr>
      </w:pPr>
      <w:r w:rsidRPr="009A225B">
        <w:rPr>
          <w:b/>
          <w:sz w:val="32"/>
          <w:szCs w:val="32"/>
          <w:u w:val="single"/>
        </w:rPr>
        <w:t>и установленных тарифов на 202</w:t>
      </w:r>
      <w:r>
        <w:rPr>
          <w:b/>
          <w:sz w:val="32"/>
          <w:szCs w:val="32"/>
          <w:u w:val="single"/>
        </w:rPr>
        <w:t>3</w:t>
      </w:r>
      <w:r w:rsidRPr="009A225B">
        <w:rPr>
          <w:b/>
          <w:sz w:val="32"/>
          <w:szCs w:val="32"/>
          <w:u w:val="single"/>
        </w:rPr>
        <w:t xml:space="preserve"> год</w:t>
      </w:r>
    </w:p>
    <w:p w14:paraId="3614746C" w14:textId="77777777" w:rsidR="009E4508" w:rsidRPr="00945398" w:rsidRDefault="009E4508" w:rsidP="009E4508">
      <w:pPr>
        <w:autoSpaceDN w:val="0"/>
        <w:jc w:val="center"/>
        <w:rPr>
          <w:b/>
          <w:sz w:val="14"/>
          <w:szCs w:val="32"/>
          <w:u w:val="single"/>
        </w:rPr>
      </w:pPr>
    </w:p>
    <w:p w14:paraId="49C329A0" w14:textId="77777777" w:rsidR="009E4508" w:rsidRPr="009A225B" w:rsidRDefault="009E4508" w:rsidP="009E4508">
      <w:pPr>
        <w:widowControl w:val="0"/>
        <w:tabs>
          <w:tab w:val="left" w:pos="709"/>
        </w:tabs>
        <w:autoSpaceDE w:val="0"/>
        <w:autoSpaceDN w:val="0"/>
        <w:adjustRightInd w:val="0"/>
        <w:jc w:val="both"/>
        <w:rPr>
          <w:sz w:val="28"/>
          <w:szCs w:val="28"/>
        </w:rPr>
      </w:pPr>
      <w:r>
        <w:rPr>
          <w:sz w:val="28"/>
          <w:szCs w:val="28"/>
        </w:rPr>
        <w:tab/>
      </w:r>
      <w:r w:rsidRPr="009A225B">
        <w:rPr>
          <w:sz w:val="28"/>
          <w:szCs w:val="28"/>
        </w:rPr>
        <w:t xml:space="preserve">Постановлением региональной энергетической комиссии от </w:t>
      </w:r>
      <w:r>
        <w:rPr>
          <w:sz w:val="28"/>
          <w:szCs w:val="28"/>
        </w:rPr>
        <w:t>25</w:t>
      </w:r>
      <w:r w:rsidRPr="009A225B">
        <w:rPr>
          <w:sz w:val="28"/>
          <w:szCs w:val="28"/>
        </w:rPr>
        <w:t>.1</w:t>
      </w:r>
      <w:r>
        <w:rPr>
          <w:sz w:val="28"/>
          <w:szCs w:val="28"/>
        </w:rPr>
        <w:t>0</w:t>
      </w:r>
      <w:r w:rsidRPr="009A225B">
        <w:rPr>
          <w:sz w:val="28"/>
          <w:szCs w:val="28"/>
        </w:rPr>
        <w:t>.201</w:t>
      </w:r>
      <w:r>
        <w:rPr>
          <w:sz w:val="28"/>
          <w:szCs w:val="28"/>
        </w:rPr>
        <w:t>8</w:t>
      </w:r>
      <w:r w:rsidRPr="009A225B">
        <w:rPr>
          <w:sz w:val="28"/>
          <w:szCs w:val="28"/>
        </w:rPr>
        <w:t xml:space="preserve">   № </w:t>
      </w:r>
      <w:r>
        <w:rPr>
          <w:sz w:val="28"/>
          <w:szCs w:val="28"/>
        </w:rPr>
        <w:t>278</w:t>
      </w:r>
      <w:r w:rsidRPr="009A225B">
        <w:rPr>
          <w:sz w:val="28"/>
          <w:szCs w:val="28"/>
        </w:rPr>
        <w:t xml:space="preserve"> </w:t>
      </w:r>
      <w:r w:rsidRPr="009C630E">
        <w:rPr>
          <w:bCs/>
          <w:kern w:val="32"/>
          <w:sz w:val="28"/>
          <w:szCs w:val="28"/>
        </w:rPr>
        <w:t xml:space="preserve">(в редакции </w:t>
      </w:r>
      <w:r>
        <w:rPr>
          <w:bCs/>
          <w:kern w:val="32"/>
          <w:sz w:val="28"/>
          <w:szCs w:val="28"/>
        </w:rPr>
        <w:t>постановлений Региональной энергетической комиссии Кузбасса от 06.08.2020 № 170, от 02.09.2021 № 316</w:t>
      </w:r>
      <w:r w:rsidRPr="009C630E">
        <w:rPr>
          <w:bCs/>
          <w:kern w:val="32"/>
          <w:sz w:val="28"/>
          <w:szCs w:val="28"/>
        </w:rPr>
        <w:t>)</w:t>
      </w:r>
      <w:r>
        <w:rPr>
          <w:bCs/>
          <w:kern w:val="32"/>
          <w:sz w:val="28"/>
          <w:szCs w:val="28"/>
        </w:rPr>
        <w:t xml:space="preserve"> </w:t>
      </w:r>
      <w:r w:rsidRPr="006D3C40">
        <w:rPr>
          <w:bCs/>
          <w:kern w:val="32"/>
          <w:sz w:val="28"/>
          <w:szCs w:val="28"/>
          <w:lang w:eastAsia="en-US"/>
        </w:rPr>
        <w:t>ОАО «РЖД» (Центральная дирекция</w:t>
      </w:r>
      <w:r>
        <w:rPr>
          <w:bCs/>
          <w:kern w:val="32"/>
          <w:sz w:val="28"/>
          <w:szCs w:val="28"/>
          <w:lang w:eastAsia="en-US"/>
        </w:rPr>
        <w:t xml:space="preserve"> </w:t>
      </w:r>
      <w:r w:rsidRPr="006D3C40">
        <w:rPr>
          <w:bCs/>
          <w:kern w:val="32"/>
          <w:sz w:val="28"/>
          <w:szCs w:val="28"/>
          <w:lang w:eastAsia="en-US"/>
        </w:rPr>
        <w:t>по тепловодоснабжению Западно-Сибирская дирекция по тепловодоснабжению Кузбасский территориальный участок)</w:t>
      </w:r>
      <w:r>
        <w:rPr>
          <w:bCs/>
          <w:kern w:val="32"/>
          <w:sz w:val="28"/>
          <w:szCs w:val="28"/>
          <w:lang w:eastAsia="en-US"/>
        </w:rPr>
        <w:t xml:space="preserve">               </w:t>
      </w:r>
      <w:r w:rsidRPr="006D3C40">
        <w:rPr>
          <w:bCs/>
          <w:kern w:val="32"/>
          <w:sz w:val="28"/>
          <w:szCs w:val="28"/>
          <w:lang w:eastAsia="en-US"/>
        </w:rPr>
        <w:t>(г. Кемерово)</w:t>
      </w:r>
      <w:r>
        <w:rPr>
          <w:sz w:val="28"/>
          <w:szCs w:val="28"/>
        </w:rPr>
        <w:t xml:space="preserve"> </w:t>
      </w:r>
      <w:r w:rsidRPr="009A225B">
        <w:rPr>
          <w:sz w:val="28"/>
          <w:szCs w:val="28"/>
        </w:rPr>
        <w:t>установлены</w:t>
      </w:r>
      <w:r w:rsidRPr="009A225B">
        <w:rPr>
          <w:bCs/>
          <w:kern w:val="32"/>
          <w:sz w:val="28"/>
          <w:szCs w:val="28"/>
        </w:rPr>
        <w:t xml:space="preserve"> долгосрочные параметры регулирования тарифов</w:t>
      </w:r>
      <w:r w:rsidRPr="009A225B">
        <w:rPr>
          <w:sz w:val="28"/>
          <w:szCs w:val="28"/>
        </w:rPr>
        <w:t xml:space="preserve"> </w:t>
      </w:r>
      <w:r>
        <w:rPr>
          <w:bCs/>
          <w:kern w:val="32"/>
          <w:sz w:val="28"/>
          <w:szCs w:val="28"/>
        </w:rPr>
        <w:t>в сфере холодного водоснабжения питьевой водой, водоотведения</w:t>
      </w:r>
      <w:r w:rsidRPr="009A225B">
        <w:rPr>
          <w:bCs/>
          <w:kern w:val="32"/>
          <w:sz w:val="28"/>
          <w:szCs w:val="28"/>
        </w:rPr>
        <w:t xml:space="preserve"> на период с 01.01.201</w:t>
      </w:r>
      <w:r>
        <w:rPr>
          <w:bCs/>
          <w:kern w:val="32"/>
          <w:sz w:val="28"/>
          <w:szCs w:val="28"/>
        </w:rPr>
        <w:t xml:space="preserve">9 </w:t>
      </w:r>
      <w:r w:rsidRPr="009A225B">
        <w:rPr>
          <w:bCs/>
          <w:kern w:val="32"/>
          <w:sz w:val="28"/>
          <w:szCs w:val="28"/>
        </w:rPr>
        <w:t>по 31.12.20</w:t>
      </w:r>
      <w:r>
        <w:rPr>
          <w:bCs/>
          <w:kern w:val="32"/>
          <w:sz w:val="28"/>
          <w:szCs w:val="28"/>
        </w:rPr>
        <w:t>23</w:t>
      </w:r>
      <w:r w:rsidRPr="009A225B">
        <w:rPr>
          <w:bCs/>
          <w:kern w:val="32"/>
          <w:sz w:val="28"/>
          <w:szCs w:val="28"/>
        </w:rPr>
        <w:t>.</w:t>
      </w:r>
    </w:p>
    <w:p w14:paraId="5F20C986" w14:textId="77777777" w:rsidR="009E4508" w:rsidRPr="009A225B" w:rsidRDefault="009E4508" w:rsidP="009E4508">
      <w:pPr>
        <w:widowControl w:val="0"/>
        <w:tabs>
          <w:tab w:val="left" w:pos="284"/>
        </w:tabs>
        <w:autoSpaceDE w:val="0"/>
        <w:autoSpaceDN w:val="0"/>
        <w:adjustRightInd w:val="0"/>
        <w:ind w:firstLine="709"/>
        <w:jc w:val="both"/>
        <w:rPr>
          <w:sz w:val="28"/>
          <w:szCs w:val="28"/>
        </w:rPr>
      </w:pPr>
      <w:r w:rsidRPr="009A225B">
        <w:rPr>
          <w:sz w:val="28"/>
          <w:szCs w:val="28"/>
        </w:rPr>
        <w:t xml:space="preserve">Постановлением региональной энергетической комиссии от </w:t>
      </w:r>
      <w:r>
        <w:rPr>
          <w:sz w:val="28"/>
          <w:szCs w:val="28"/>
        </w:rPr>
        <w:t>25</w:t>
      </w:r>
      <w:r w:rsidRPr="009A225B">
        <w:rPr>
          <w:sz w:val="28"/>
          <w:szCs w:val="28"/>
        </w:rPr>
        <w:t>.1</w:t>
      </w:r>
      <w:r>
        <w:rPr>
          <w:sz w:val="28"/>
          <w:szCs w:val="28"/>
        </w:rPr>
        <w:t>0</w:t>
      </w:r>
      <w:r w:rsidRPr="009A225B">
        <w:rPr>
          <w:sz w:val="28"/>
          <w:szCs w:val="28"/>
        </w:rPr>
        <w:t>.201</w:t>
      </w:r>
      <w:r>
        <w:rPr>
          <w:sz w:val="28"/>
          <w:szCs w:val="28"/>
        </w:rPr>
        <w:t>8</w:t>
      </w:r>
      <w:r w:rsidRPr="009A225B">
        <w:rPr>
          <w:sz w:val="28"/>
          <w:szCs w:val="28"/>
        </w:rPr>
        <w:t xml:space="preserve">   № </w:t>
      </w:r>
      <w:r>
        <w:rPr>
          <w:sz w:val="28"/>
          <w:szCs w:val="28"/>
        </w:rPr>
        <w:t>279</w:t>
      </w:r>
      <w:r w:rsidRPr="009A225B">
        <w:rPr>
          <w:sz w:val="28"/>
          <w:szCs w:val="28"/>
        </w:rPr>
        <w:t xml:space="preserve"> </w:t>
      </w:r>
      <w:r w:rsidRPr="009C630E">
        <w:rPr>
          <w:bCs/>
          <w:kern w:val="32"/>
          <w:sz w:val="28"/>
          <w:szCs w:val="28"/>
        </w:rPr>
        <w:t xml:space="preserve">(в редакции постановления региональной энергетической комиссии Кемеровской области </w:t>
      </w:r>
      <w:r w:rsidRPr="000F6A60">
        <w:rPr>
          <w:bCs/>
          <w:kern w:val="32"/>
          <w:sz w:val="28"/>
          <w:szCs w:val="28"/>
        </w:rPr>
        <w:t>от 22.10.2019 № 320</w:t>
      </w:r>
      <w:r>
        <w:rPr>
          <w:bCs/>
          <w:kern w:val="32"/>
          <w:sz w:val="28"/>
          <w:szCs w:val="28"/>
        </w:rPr>
        <w:t>, постановлений Региональной энергетической комиссии Кузбасса от 06.08.2020 № 171, от 02.09.2021                   № 317</w:t>
      </w:r>
      <w:r w:rsidRPr="009C630E">
        <w:rPr>
          <w:bCs/>
          <w:kern w:val="32"/>
          <w:sz w:val="28"/>
          <w:szCs w:val="28"/>
        </w:rPr>
        <w:t>)</w:t>
      </w:r>
      <w:r>
        <w:rPr>
          <w:bCs/>
          <w:kern w:val="32"/>
          <w:sz w:val="28"/>
          <w:szCs w:val="28"/>
        </w:rPr>
        <w:t xml:space="preserve"> </w:t>
      </w:r>
      <w:r w:rsidRPr="006D3C40">
        <w:rPr>
          <w:bCs/>
          <w:kern w:val="32"/>
          <w:sz w:val="28"/>
          <w:szCs w:val="28"/>
          <w:lang w:eastAsia="en-US"/>
        </w:rPr>
        <w:t>ОАО «РЖД» (Центральная дирекция</w:t>
      </w:r>
      <w:r>
        <w:rPr>
          <w:bCs/>
          <w:kern w:val="32"/>
          <w:sz w:val="28"/>
          <w:szCs w:val="28"/>
          <w:lang w:eastAsia="en-US"/>
        </w:rPr>
        <w:t xml:space="preserve"> </w:t>
      </w:r>
      <w:r w:rsidRPr="006D3C40">
        <w:rPr>
          <w:bCs/>
          <w:kern w:val="32"/>
          <w:sz w:val="28"/>
          <w:szCs w:val="28"/>
          <w:lang w:eastAsia="en-US"/>
        </w:rPr>
        <w:t>по тепловодоснабжению Западно-Сибирская дирекция по тепловодоснабжению Кузбасский территориальный участок)</w:t>
      </w:r>
      <w:r>
        <w:rPr>
          <w:bCs/>
          <w:kern w:val="32"/>
          <w:sz w:val="28"/>
          <w:szCs w:val="28"/>
          <w:lang w:eastAsia="en-US"/>
        </w:rPr>
        <w:t xml:space="preserve"> </w:t>
      </w:r>
      <w:r w:rsidRPr="006D3C40">
        <w:rPr>
          <w:bCs/>
          <w:kern w:val="32"/>
          <w:sz w:val="28"/>
          <w:szCs w:val="28"/>
          <w:lang w:eastAsia="en-US"/>
        </w:rPr>
        <w:t>(г. Кемерово)</w:t>
      </w:r>
      <w:r w:rsidRPr="009A225B">
        <w:rPr>
          <w:sz w:val="28"/>
          <w:szCs w:val="28"/>
        </w:rPr>
        <w:t>:</w:t>
      </w:r>
    </w:p>
    <w:p w14:paraId="07DFF0D3" w14:textId="77777777" w:rsidR="009E4508" w:rsidRPr="009A225B" w:rsidRDefault="009E4508" w:rsidP="009E4508">
      <w:pPr>
        <w:widowControl w:val="0"/>
        <w:tabs>
          <w:tab w:val="left" w:pos="284"/>
        </w:tabs>
        <w:autoSpaceDE w:val="0"/>
        <w:autoSpaceDN w:val="0"/>
        <w:adjustRightInd w:val="0"/>
        <w:ind w:firstLine="709"/>
        <w:jc w:val="both"/>
        <w:rPr>
          <w:sz w:val="28"/>
          <w:szCs w:val="28"/>
        </w:rPr>
      </w:pPr>
      <w:r w:rsidRPr="009A225B">
        <w:rPr>
          <w:sz w:val="28"/>
          <w:szCs w:val="28"/>
        </w:rPr>
        <w:t xml:space="preserve">утверждена производственная программа в сфере холодного </w:t>
      </w:r>
      <w:r w:rsidRPr="009A225B">
        <w:rPr>
          <w:sz w:val="28"/>
          <w:szCs w:val="28"/>
        </w:rPr>
        <w:lastRenderedPageBreak/>
        <w:t>водоснабжения</w:t>
      </w:r>
      <w:r>
        <w:rPr>
          <w:sz w:val="28"/>
          <w:szCs w:val="28"/>
        </w:rPr>
        <w:t xml:space="preserve"> питьевой водой, водоотведения</w:t>
      </w:r>
      <w:r w:rsidRPr="009A225B">
        <w:rPr>
          <w:sz w:val="28"/>
          <w:szCs w:val="28"/>
        </w:rPr>
        <w:t>;</w:t>
      </w:r>
    </w:p>
    <w:p w14:paraId="35268BA5" w14:textId="77777777" w:rsidR="009E4508" w:rsidRPr="009A225B" w:rsidRDefault="009E4508" w:rsidP="009E4508">
      <w:pPr>
        <w:widowControl w:val="0"/>
        <w:tabs>
          <w:tab w:val="left" w:pos="284"/>
        </w:tabs>
        <w:autoSpaceDE w:val="0"/>
        <w:autoSpaceDN w:val="0"/>
        <w:adjustRightInd w:val="0"/>
        <w:ind w:firstLine="709"/>
        <w:jc w:val="both"/>
        <w:rPr>
          <w:sz w:val="28"/>
          <w:szCs w:val="28"/>
        </w:rPr>
      </w:pPr>
      <w:r w:rsidRPr="009A225B">
        <w:rPr>
          <w:sz w:val="28"/>
          <w:szCs w:val="28"/>
        </w:rPr>
        <w:t xml:space="preserve">установлены одноставочные тарифы на </w:t>
      </w:r>
      <w:r>
        <w:rPr>
          <w:sz w:val="28"/>
          <w:szCs w:val="28"/>
        </w:rPr>
        <w:t>питьевую</w:t>
      </w:r>
      <w:r w:rsidRPr="009A225B">
        <w:rPr>
          <w:sz w:val="28"/>
          <w:szCs w:val="28"/>
        </w:rPr>
        <w:t xml:space="preserve"> воду,</w:t>
      </w:r>
      <w:r>
        <w:rPr>
          <w:sz w:val="28"/>
          <w:szCs w:val="28"/>
        </w:rPr>
        <w:t xml:space="preserve"> водоотведение </w:t>
      </w:r>
      <w:r w:rsidRPr="009A225B">
        <w:rPr>
          <w:sz w:val="28"/>
          <w:szCs w:val="28"/>
        </w:rPr>
        <w:t xml:space="preserve">с применением метода индексации. </w:t>
      </w:r>
    </w:p>
    <w:p w14:paraId="22C80D3D" w14:textId="77777777" w:rsidR="009E4508" w:rsidRPr="009A225B" w:rsidRDefault="009E4508" w:rsidP="009E4508">
      <w:pPr>
        <w:widowControl w:val="0"/>
        <w:tabs>
          <w:tab w:val="left" w:pos="284"/>
        </w:tabs>
        <w:autoSpaceDE w:val="0"/>
        <w:autoSpaceDN w:val="0"/>
        <w:adjustRightInd w:val="0"/>
        <w:ind w:firstLine="709"/>
        <w:jc w:val="both"/>
        <w:rPr>
          <w:bCs/>
          <w:kern w:val="32"/>
          <w:sz w:val="22"/>
          <w:szCs w:val="28"/>
        </w:rPr>
      </w:pPr>
    </w:p>
    <w:p w14:paraId="6FB09DE5" w14:textId="77777777" w:rsidR="009E4508" w:rsidRPr="009A225B" w:rsidRDefault="009E4508" w:rsidP="009E4508">
      <w:pPr>
        <w:widowControl w:val="0"/>
        <w:tabs>
          <w:tab w:val="left" w:pos="284"/>
        </w:tabs>
        <w:autoSpaceDE w:val="0"/>
        <w:autoSpaceDN w:val="0"/>
        <w:adjustRightInd w:val="0"/>
        <w:ind w:firstLine="709"/>
        <w:jc w:val="both"/>
        <w:rPr>
          <w:sz w:val="28"/>
          <w:szCs w:val="28"/>
        </w:rPr>
      </w:pPr>
      <w:r w:rsidRPr="009A225B">
        <w:rPr>
          <w:sz w:val="28"/>
          <w:szCs w:val="28"/>
        </w:rPr>
        <w:t>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w:t>
      </w:r>
      <w:r>
        <w:rPr>
          <w:sz w:val="28"/>
          <w:szCs w:val="28"/>
        </w:rPr>
        <w:t xml:space="preserve"> (далее – Основы ценообразования)</w:t>
      </w:r>
      <w:r w:rsidRPr="009A225B">
        <w:rPr>
          <w:sz w:val="28"/>
          <w:szCs w:val="28"/>
        </w:rPr>
        <w:t xml:space="preserve">,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9A225B">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5A657FE" w14:textId="77777777" w:rsidR="009E4508" w:rsidRPr="009A225B" w:rsidRDefault="009E4508" w:rsidP="009E4508">
      <w:pPr>
        <w:widowControl w:val="0"/>
        <w:tabs>
          <w:tab w:val="left" w:pos="284"/>
        </w:tabs>
        <w:autoSpaceDE w:val="0"/>
        <w:autoSpaceDN w:val="0"/>
        <w:adjustRightInd w:val="0"/>
        <w:ind w:firstLine="709"/>
        <w:jc w:val="both"/>
        <w:rPr>
          <w:color w:val="000000"/>
          <w:sz w:val="28"/>
          <w:szCs w:val="28"/>
        </w:rPr>
      </w:pPr>
      <w:r w:rsidRPr="009A225B">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398AAA94" w14:textId="77777777" w:rsidR="009E4508" w:rsidRPr="00D93040" w:rsidRDefault="009E4508" w:rsidP="009E4508">
      <w:pPr>
        <w:tabs>
          <w:tab w:val="left" w:pos="1134"/>
        </w:tabs>
        <w:ind w:firstLine="709"/>
        <w:jc w:val="right"/>
        <w:rPr>
          <w:sz w:val="28"/>
          <w:szCs w:val="28"/>
        </w:rPr>
      </w:pPr>
      <w:r w:rsidRPr="00D93040">
        <w:rPr>
          <w:sz w:val="28"/>
          <w:szCs w:val="28"/>
        </w:rPr>
        <w:t>Таблица 1</w:t>
      </w:r>
    </w:p>
    <w:p w14:paraId="17BEBA8C" w14:textId="77777777" w:rsidR="009E4508" w:rsidRPr="00B21F9A" w:rsidRDefault="009E4508" w:rsidP="009E4508">
      <w:pPr>
        <w:jc w:val="center"/>
        <w:rPr>
          <w:b/>
          <w:sz w:val="8"/>
          <w:szCs w:val="28"/>
        </w:rPr>
      </w:pPr>
    </w:p>
    <w:p w14:paraId="0B074AFA" w14:textId="77777777" w:rsidR="009E4508" w:rsidRPr="006A0069" w:rsidRDefault="009E4508" w:rsidP="009E4508">
      <w:pPr>
        <w:jc w:val="center"/>
        <w:rPr>
          <w:b/>
          <w:sz w:val="28"/>
          <w:szCs w:val="28"/>
          <w:lang w:eastAsia="en-US"/>
        </w:rPr>
      </w:pPr>
      <w:r w:rsidRPr="006A0069">
        <w:rPr>
          <w:b/>
          <w:sz w:val="28"/>
          <w:szCs w:val="28"/>
          <w:lang w:eastAsia="en-US"/>
        </w:rPr>
        <w:t>Долгосрочные параметры</w:t>
      </w:r>
    </w:p>
    <w:p w14:paraId="31D4228D" w14:textId="77777777" w:rsidR="009E4508" w:rsidRPr="006A0069" w:rsidRDefault="009E4508" w:rsidP="009E4508">
      <w:pPr>
        <w:jc w:val="center"/>
        <w:rPr>
          <w:b/>
          <w:sz w:val="28"/>
          <w:szCs w:val="28"/>
          <w:lang w:eastAsia="en-US"/>
        </w:rPr>
      </w:pPr>
      <w:r w:rsidRPr="006A0069">
        <w:rPr>
          <w:b/>
          <w:sz w:val="28"/>
          <w:szCs w:val="28"/>
          <w:lang w:eastAsia="en-US"/>
        </w:rPr>
        <w:t xml:space="preserve"> регулирования тарифов на питьевую воду, водоотведение                     ОАО «РЖД» </w:t>
      </w:r>
      <w:r w:rsidRPr="006A0069">
        <w:rPr>
          <w:b/>
          <w:bCs/>
          <w:sz w:val="28"/>
          <w:szCs w:val="28"/>
          <w:lang w:eastAsia="en-US"/>
        </w:rPr>
        <w:t xml:space="preserve">(Центральная дирекция по тепловодоснабжению </w:t>
      </w:r>
    </w:p>
    <w:p w14:paraId="323E4ADF" w14:textId="77777777" w:rsidR="009E4508" w:rsidRPr="006A0069" w:rsidRDefault="009E4508" w:rsidP="009E4508">
      <w:pPr>
        <w:jc w:val="center"/>
        <w:rPr>
          <w:b/>
          <w:sz w:val="28"/>
          <w:szCs w:val="28"/>
          <w:lang w:eastAsia="en-US"/>
        </w:rPr>
      </w:pPr>
      <w:r w:rsidRPr="006A0069">
        <w:rPr>
          <w:b/>
          <w:bCs/>
          <w:sz w:val="28"/>
          <w:szCs w:val="28"/>
          <w:lang w:eastAsia="en-US"/>
        </w:rPr>
        <w:t xml:space="preserve">Западно-Сибирская дирекция по тепловодоснабжению </w:t>
      </w:r>
    </w:p>
    <w:p w14:paraId="1ACB2A13" w14:textId="77777777" w:rsidR="009E4508" w:rsidRPr="006A0069" w:rsidRDefault="009E4508" w:rsidP="009E4508">
      <w:pPr>
        <w:jc w:val="center"/>
        <w:rPr>
          <w:b/>
          <w:bCs/>
          <w:color w:val="FF0000"/>
          <w:kern w:val="32"/>
          <w:sz w:val="28"/>
          <w:szCs w:val="28"/>
          <w:lang w:eastAsia="en-US"/>
        </w:rPr>
      </w:pPr>
      <w:r w:rsidRPr="006A0069">
        <w:rPr>
          <w:b/>
          <w:bCs/>
          <w:sz w:val="28"/>
          <w:szCs w:val="28"/>
          <w:lang w:eastAsia="en-US"/>
        </w:rPr>
        <w:t>Кузбасский территориальный участок)</w:t>
      </w:r>
      <w:r w:rsidRPr="006A0069">
        <w:rPr>
          <w:b/>
          <w:bCs/>
          <w:color w:val="FF0000"/>
          <w:kern w:val="32"/>
          <w:sz w:val="28"/>
          <w:szCs w:val="28"/>
          <w:lang w:eastAsia="en-US"/>
        </w:rPr>
        <w:t xml:space="preserve"> </w:t>
      </w:r>
      <w:r w:rsidRPr="006A0069">
        <w:rPr>
          <w:b/>
          <w:sz w:val="28"/>
          <w:szCs w:val="28"/>
          <w:lang w:eastAsia="en-US"/>
        </w:rPr>
        <w:t>(</w:t>
      </w:r>
      <w:r>
        <w:rPr>
          <w:b/>
          <w:sz w:val="28"/>
          <w:szCs w:val="28"/>
          <w:lang w:eastAsia="en-US"/>
        </w:rPr>
        <w:t>Кемеровский городской округ</w:t>
      </w:r>
      <w:r w:rsidRPr="006A0069">
        <w:rPr>
          <w:b/>
          <w:sz w:val="28"/>
          <w:szCs w:val="28"/>
          <w:lang w:eastAsia="en-US"/>
        </w:rPr>
        <w:t>)</w:t>
      </w:r>
    </w:p>
    <w:p w14:paraId="7F19E54D" w14:textId="77777777" w:rsidR="009E4508" w:rsidRPr="006A0069" w:rsidRDefault="009E4508" w:rsidP="009E4508">
      <w:pPr>
        <w:jc w:val="center"/>
        <w:rPr>
          <w:b/>
          <w:sz w:val="28"/>
          <w:szCs w:val="28"/>
          <w:lang w:eastAsia="en-US"/>
        </w:rPr>
      </w:pPr>
      <w:r w:rsidRPr="006A0069">
        <w:rPr>
          <w:b/>
          <w:sz w:val="28"/>
          <w:szCs w:val="28"/>
          <w:lang w:eastAsia="en-US"/>
        </w:rPr>
        <w:t>на период с 01.01.2019 по 31.12.2023</w:t>
      </w:r>
    </w:p>
    <w:p w14:paraId="1F7EC957" w14:textId="77777777" w:rsidR="009E4508" w:rsidRPr="00BB0F97" w:rsidRDefault="009E4508" w:rsidP="009E4508">
      <w:pPr>
        <w:jc w:val="center"/>
        <w:rPr>
          <w:b/>
          <w:szCs w:val="28"/>
          <w:lang w:eastAsia="en-US"/>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9E4508" w:rsidRPr="001569E4" w14:paraId="3C63B7B4" w14:textId="77777777" w:rsidTr="00FB1477">
        <w:trPr>
          <w:trHeight w:val="922"/>
        </w:trPr>
        <w:tc>
          <w:tcPr>
            <w:tcW w:w="567" w:type="dxa"/>
            <w:vMerge w:val="restart"/>
            <w:shd w:val="clear" w:color="auto" w:fill="auto"/>
            <w:vAlign w:val="center"/>
          </w:tcPr>
          <w:p w14:paraId="5DFEC693" w14:textId="77777777" w:rsidR="009E4508" w:rsidRPr="001569E4" w:rsidRDefault="009E4508" w:rsidP="00FB1477">
            <w:pPr>
              <w:tabs>
                <w:tab w:val="left" w:pos="0"/>
              </w:tabs>
              <w:jc w:val="center"/>
            </w:pPr>
            <w:r w:rsidRPr="001569E4">
              <w:t>№ п/п</w:t>
            </w:r>
          </w:p>
        </w:tc>
        <w:tc>
          <w:tcPr>
            <w:tcW w:w="1843" w:type="dxa"/>
            <w:vMerge w:val="restart"/>
            <w:shd w:val="clear" w:color="auto" w:fill="auto"/>
            <w:vAlign w:val="center"/>
          </w:tcPr>
          <w:p w14:paraId="1214E98B" w14:textId="77777777" w:rsidR="009E4508" w:rsidRPr="001569E4" w:rsidRDefault="009E4508" w:rsidP="00FB1477">
            <w:pPr>
              <w:tabs>
                <w:tab w:val="left" w:pos="0"/>
              </w:tabs>
              <w:jc w:val="center"/>
            </w:pPr>
            <w:r w:rsidRPr="001569E4">
              <w:t>Наименование услуг</w:t>
            </w:r>
          </w:p>
        </w:tc>
        <w:tc>
          <w:tcPr>
            <w:tcW w:w="851" w:type="dxa"/>
            <w:vMerge w:val="restart"/>
            <w:shd w:val="clear" w:color="auto" w:fill="auto"/>
            <w:vAlign w:val="center"/>
          </w:tcPr>
          <w:p w14:paraId="475041CD" w14:textId="77777777" w:rsidR="009E4508" w:rsidRPr="001569E4" w:rsidRDefault="009E4508" w:rsidP="00FB1477">
            <w:pPr>
              <w:tabs>
                <w:tab w:val="left" w:pos="0"/>
              </w:tabs>
              <w:jc w:val="center"/>
            </w:pPr>
            <w:r w:rsidRPr="001569E4">
              <w:t>Годы</w:t>
            </w:r>
          </w:p>
        </w:tc>
        <w:tc>
          <w:tcPr>
            <w:tcW w:w="1843" w:type="dxa"/>
            <w:vMerge w:val="restart"/>
            <w:shd w:val="clear" w:color="auto" w:fill="auto"/>
            <w:vAlign w:val="center"/>
          </w:tcPr>
          <w:p w14:paraId="6CF93A2D" w14:textId="77777777" w:rsidR="009E4508" w:rsidRPr="001569E4" w:rsidRDefault="009E4508" w:rsidP="00FB1477">
            <w:pPr>
              <w:tabs>
                <w:tab w:val="left" w:pos="0"/>
              </w:tabs>
              <w:jc w:val="center"/>
            </w:pPr>
            <w:r w:rsidRPr="001569E4">
              <w:t>Базовый уровень операционных расходов,</w:t>
            </w:r>
          </w:p>
          <w:p w14:paraId="3039AEFC" w14:textId="77777777" w:rsidR="009E4508" w:rsidRPr="001569E4" w:rsidRDefault="009E4508" w:rsidP="00FB1477">
            <w:pPr>
              <w:tabs>
                <w:tab w:val="left" w:pos="0"/>
              </w:tabs>
              <w:jc w:val="center"/>
            </w:pPr>
            <w:r w:rsidRPr="001569E4">
              <w:t>тыс. руб.</w:t>
            </w:r>
          </w:p>
        </w:tc>
        <w:tc>
          <w:tcPr>
            <w:tcW w:w="1842" w:type="dxa"/>
            <w:vMerge w:val="restart"/>
            <w:shd w:val="clear" w:color="auto" w:fill="auto"/>
            <w:vAlign w:val="center"/>
          </w:tcPr>
          <w:p w14:paraId="2FFABCE9" w14:textId="77777777" w:rsidR="009E4508" w:rsidRPr="001569E4" w:rsidRDefault="009E4508" w:rsidP="00FB1477">
            <w:pPr>
              <w:tabs>
                <w:tab w:val="left" w:pos="0"/>
              </w:tabs>
              <w:jc w:val="center"/>
            </w:pPr>
            <w:r w:rsidRPr="001569E4">
              <w:t>Индекс эффективности операционных расходов, %</w:t>
            </w:r>
          </w:p>
        </w:tc>
        <w:tc>
          <w:tcPr>
            <w:tcW w:w="1701" w:type="dxa"/>
            <w:vMerge w:val="restart"/>
            <w:shd w:val="clear" w:color="auto" w:fill="auto"/>
            <w:vAlign w:val="center"/>
          </w:tcPr>
          <w:p w14:paraId="412DF56F" w14:textId="77777777" w:rsidR="009E4508" w:rsidRPr="001569E4" w:rsidRDefault="009E4508" w:rsidP="00FB1477">
            <w:pPr>
              <w:tabs>
                <w:tab w:val="left" w:pos="0"/>
              </w:tabs>
              <w:jc w:val="center"/>
            </w:pPr>
            <w:r w:rsidRPr="001569E4">
              <w:t>Нормативный уровень прибыли, %</w:t>
            </w:r>
          </w:p>
        </w:tc>
        <w:tc>
          <w:tcPr>
            <w:tcW w:w="2410" w:type="dxa"/>
            <w:gridSpan w:val="2"/>
            <w:shd w:val="clear" w:color="auto" w:fill="auto"/>
            <w:vAlign w:val="center"/>
          </w:tcPr>
          <w:p w14:paraId="1B2D8568" w14:textId="77777777" w:rsidR="009E4508" w:rsidRPr="001569E4" w:rsidRDefault="009E4508" w:rsidP="00FB1477">
            <w:pPr>
              <w:tabs>
                <w:tab w:val="left" w:pos="0"/>
              </w:tabs>
              <w:jc w:val="center"/>
            </w:pPr>
            <w:r w:rsidRPr="001569E4">
              <w:t>Показатели энергосбережения и энергетической эффективности</w:t>
            </w:r>
          </w:p>
        </w:tc>
      </w:tr>
      <w:tr w:rsidR="009E4508" w:rsidRPr="001569E4" w14:paraId="278100B9" w14:textId="77777777" w:rsidTr="00FB1477">
        <w:trPr>
          <w:trHeight w:val="897"/>
        </w:trPr>
        <w:tc>
          <w:tcPr>
            <w:tcW w:w="567" w:type="dxa"/>
            <w:vMerge/>
            <w:shd w:val="clear" w:color="auto" w:fill="auto"/>
          </w:tcPr>
          <w:p w14:paraId="588B54D2" w14:textId="77777777" w:rsidR="009E4508" w:rsidRPr="001569E4" w:rsidRDefault="009E4508" w:rsidP="00FB1477">
            <w:pPr>
              <w:tabs>
                <w:tab w:val="left" w:pos="0"/>
              </w:tabs>
              <w:jc w:val="center"/>
            </w:pPr>
          </w:p>
        </w:tc>
        <w:tc>
          <w:tcPr>
            <w:tcW w:w="1843" w:type="dxa"/>
            <w:vMerge/>
            <w:shd w:val="clear" w:color="auto" w:fill="auto"/>
            <w:vAlign w:val="center"/>
          </w:tcPr>
          <w:p w14:paraId="7441F3B9" w14:textId="77777777" w:rsidR="009E4508" w:rsidRPr="001569E4" w:rsidRDefault="009E4508" w:rsidP="00FB1477">
            <w:pPr>
              <w:tabs>
                <w:tab w:val="left" w:pos="0"/>
              </w:tabs>
              <w:jc w:val="center"/>
            </w:pPr>
          </w:p>
        </w:tc>
        <w:tc>
          <w:tcPr>
            <w:tcW w:w="851" w:type="dxa"/>
            <w:vMerge/>
            <w:shd w:val="clear" w:color="auto" w:fill="auto"/>
          </w:tcPr>
          <w:p w14:paraId="212FEE94" w14:textId="77777777" w:rsidR="009E4508" w:rsidRPr="001569E4" w:rsidRDefault="009E4508" w:rsidP="00FB1477">
            <w:pPr>
              <w:tabs>
                <w:tab w:val="left" w:pos="0"/>
              </w:tabs>
              <w:jc w:val="center"/>
            </w:pPr>
          </w:p>
        </w:tc>
        <w:tc>
          <w:tcPr>
            <w:tcW w:w="1843" w:type="dxa"/>
            <w:vMerge/>
            <w:shd w:val="clear" w:color="auto" w:fill="auto"/>
          </w:tcPr>
          <w:p w14:paraId="46E06CAC" w14:textId="77777777" w:rsidR="009E4508" w:rsidRPr="001569E4" w:rsidRDefault="009E4508" w:rsidP="00FB1477">
            <w:pPr>
              <w:tabs>
                <w:tab w:val="left" w:pos="0"/>
              </w:tabs>
              <w:jc w:val="center"/>
            </w:pPr>
          </w:p>
        </w:tc>
        <w:tc>
          <w:tcPr>
            <w:tcW w:w="1842" w:type="dxa"/>
            <w:vMerge/>
            <w:shd w:val="clear" w:color="auto" w:fill="auto"/>
          </w:tcPr>
          <w:p w14:paraId="2AB5D236" w14:textId="77777777" w:rsidR="009E4508" w:rsidRPr="001569E4" w:rsidRDefault="009E4508" w:rsidP="00FB1477">
            <w:pPr>
              <w:tabs>
                <w:tab w:val="left" w:pos="0"/>
              </w:tabs>
              <w:jc w:val="center"/>
            </w:pPr>
          </w:p>
        </w:tc>
        <w:tc>
          <w:tcPr>
            <w:tcW w:w="1701" w:type="dxa"/>
            <w:vMerge/>
            <w:shd w:val="clear" w:color="auto" w:fill="auto"/>
            <w:vAlign w:val="center"/>
          </w:tcPr>
          <w:p w14:paraId="1C4E1F49" w14:textId="77777777" w:rsidR="009E4508" w:rsidRPr="001569E4" w:rsidRDefault="009E4508" w:rsidP="00FB1477">
            <w:pPr>
              <w:tabs>
                <w:tab w:val="left" w:pos="0"/>
              </w:tabs>
              <w:jc w:val="center"/>
            </w:pPr>
          </w:p>
        </w:tc>
        <w:tc>
          <w:tcPr>
            <w:tcW w:w="1134" w:type="dxa"/>
            <w:shd w:val="clear" w:color="auto" w:fill="auto"/>
          </w:tcPr>
          <w:p w14:paraId="7C12F9CD" w14:textId="77777777" w:rsidR="009E4508" w:rsidRPr="001569E4" w:rsidRDefault="009E4508" w:rsidP="00FB1477">
            <w:pPr>
              <w:tabs>
                <w:tab w:val="left" w:pos="0"/>
              </w:tabs>
              <w:jc w:val="center"/>
            </w:pPr>
            <w:r w:rsidRPr="001569E4">
              <w:t>Уровень потерь воды, %</w:t>
            </w:r>
          </w:p>
        </w:tc>
        <w:tc>
          <w:tcPr>
            <w:tcW w:w="1276" w:type="dxa"/>
            <w:shd w:val="clear" w:color="auto" w:fill="auto"/>
          </w:tcPr>
          <w:p w14:paraId="7F0615D8" w14:textId="77777777" w:rsidR="009E4508" w:rsidRPr="001569E4" w:rsidRDefault="009E4508" w:rsidP="00FB1477">
            <w:pPr>
              <w:tabs>
                <w:tab w:val="left" w:pos="0"/>
              </w:tabs>
              <w:jc w:val="center"/>
            </w:pPr>
            <w:r w:rsidRPr="001569E4">
              <w:t xml:space="preserve">Удельный расход электри-ческой энергии, </w:t>
            </w:r>
            <w:r w:rsidRPr="001569E4">
              <w:rPr>
                <w:color w:val="000000"/>
              </w:rPr>
              <w:t>кВт*ч/ м</w:t>
            </w:r>
            <w:r w:rsidRPr="001569E4">
              <w:rPr>
                <w:color w:val="000000"/>
                <w:vertAlign w:val="superscript"/>
              </w:rPr>
              <w:t>3</w:t>
            </w:r>
          </w:p>
        </w:tc>
      </w:tr>
      <w:tr w:rsidR="009E4508" w:rsidRPr="001569E4" w14:paraId="27AF601E" w14:textId="77777777" w:rsidTr="00FB1477">
        <w:tc>
          <w:tcPr>
            <w:tcW w:w="567" w:type="dxa"/>
            <w:shd w:val="clear" w:color="auto" w:fill="auto"/>
            <w:vAlign w:val="center"/>
          </w:tcPr>
          <w:p w14:paraId="1B05796C" w14:textId="77777777" w:rsidR="009E4508" w:rsidRPr="001569E4" w:rsidRDefault="009E4508" w:rsidP="00FB1477">
            <w:pPr>
              <w:tabs>
                <w:tab w:val="left" w:pos="0"/>
              </w:tabs>
              <w:jc w:val="center"/>
            </w:pPr>
            <w:r>
              <w:t>1</w:t>
            </w:r>
          </w:p>
        </w:tc>
        <w:tc>
          <w:tcPr>
            <w:tcW w:w="1843" w:type="dxa"/>
            <w:shd w:val="clear" w:color="auto" w:fill="auto"/>
            <w:vAlign w:val="center"/>
          </w:tcPr>
          <w:p w14:paraId="3C0FF143" w14:textId="77777777" w:rsidR="009E4508" w:rsidRPr="001569E4" w:rsidRDefault="009E4508" w:rsidP="00FB1477">
            <w:pPr>
              <w:tabs>
                <w:tab w:val="left" w:pos="0"/>
              </w:tabs>
              <w:jc w:val="center"/>
            </w:pPr>
            <w:r>
              <w:t>2</w:t>
            </w:r>
          </w:p>
        </w:tc>
        <w:tc>
          <w:tcPr>
            <w:tcW w:w="851" w:type="dxa"/>
            <w:shd w:val="clear" w:color="auto" w:fill="auto"/>
          </w:tcPr>
          <w:p w14:paraId="4AA766B0" w14:textId="77777777" w:rsidR="009E4508" w:rsidRPr="001569E4" w:rsidRDefault="009E4508" w:rsidP="00FB1477">
            <w:pPr>
              <w:tabs>
                <w:tab w:val="left" w:pos="0"/>
              </w:tabs>
              <w:jc w:val="center"/>
            </w:pPr>
            <w:r>
              <w:t>3</w:t>
            </w:r>
          </w:p>
        </w:tc>
        <w:tc>
          <w:tcPr>
            <w:tcW w:w="1843" w:type="dxa"/>
            <w:shd w:val="clear" w:color="auto" w:fill="auto"/>
            <w:vAlign w:val="center"/>
          </w:tcPr>
          <w:p w14:paraId="131B557E" w14:textId="77777777" w:rsidR="009E4508" w:rsidRPr="001569E4" w:rsidRDefault="009E4508" w:rsidP="00FB1477">
            <w:pPr>
              <w:tabs>
                <w:tab w:val="left" w:pos="0"/>
              </w:tabs>
              <w:jc w:val="center"/>
            </w:pPr>
            <w:r>
              <w:t>4</w:t>
            </w:r>
          </w:p>
        </w:tc>
        <w:tc>
          <w:tcPr>
            <w:tcW w:w="1842" w:type="dxa"/>
            <w:shd w:val="clear" w:color="auto" w:fill="auto"/>
            <w:vAlign w:val="center"/>
          </w:tcPr>
          <w:p w14:paraId="1AAB774D" w14:textId="77777777" w:rsidR="009E4508" w:rsidRPr="001569E4" w:rsidRDefault="009E4508" w:rsidP="00FB1477">
            <w:pPr>
              <w:tabs>
                <w:tab w:val="left" w:pos="0"/>
              </w:tabs>
              <w:jc w:val="center"/>
            </w:pPr>
            <w:r>
              <w:t>5</w:t>
            </w:r>
          </w:p>
        </w:tc>
        <w:tc>
          <w:tcPr>
            <w:tcW w:w="1701" w:type="dxa"/>
            <w:shd w:val="clear" w:color="auto" w:fill="auto"/>
          </w:tcPr>
          <w:p w14:paraId="3F0C851D" w14:textId="77777777" w:rsidR="009E4508" w:rsidRPr="001569E4" w:rsidRDefault="009E4508" w:rsidP="00FB1477">
            <w:pPr>
              <w:jc w:val="center"/>
            </w:pPr>
            <w:r>
              <w:t>6</w:t>
            </w:r>
          </w:p>
        </w:tc>
        <w:tc>
          <w:tcPr>
            <w:tcW w:w="1134" w:type="dxa"/>
            <w:shd w:val="clear" w:color="auto" w:fill="auto"/>
            <w:vAlign w:val="center"/>
          </w:tcPr>
          <w:p w14:paraId="5E5B6F97" w14:textId="77777777" w:rsidR="009E4508" w:rsidRPr="001569E4" w:rsidRDefault="009E4508" w:rsidP="00FB1477">
            <w:pPr>
              <w:tabs>
                <w:tab w:val="left" w:pos="0"/>
              </w:tabs>
              <w:jc w:val="center"/>
            </w:pPr>
            <w:r>
              <w:t>7</w:t>
            </w:r>
          </w:p>
        </w:tc>
        <w:tc>
          <w:tcPr>
            <w:tcW w:w="1276" w:type="dxa"/>
            <w:shd w:val="clear" w:color="auto" w:fill="auto"/>
            <w:vAlign w:val="center"/>
          </w:tcPr>
          <w:p w14:paraId="74D4EDB0" w14:textId="77777777" w:rsidR="009E4508" w:rsidRPr="001569E4" w:rsidRDefault="009E4508" w:rsidP="00FB1477">
            <w:pPr>
              <w:tabs>
                <w:tab w:val="left" w:pos="0"/>
              </w:tabs>
              <w:jc w:val="center"/>
            </w:pPr>
            <w:r>
              <w:t>8</w:t>
            </w:r>
          </w:p>
        </w:tc>
      </w:tr>
      <w:tr w:rsidR="009E4508" w:rsidRPr="001569E4" w14:paraId="21E0DA23" w14:textId="77777777" w:rsidTr="00FB1477">
        <w:tc>
          <w:tcPr>
            <w:tcW w:w="567" w:type="dxa"/>
            <w:vMerge w:val="restart"/>
            <w:shd w:val="clear" w:color="auto" w:fill="auto"/>
            <w:vAlign w:val="center"/>
          </w:tcPr>
          <w:p w14:paraId="0E071706" w14:textId="77777777" w:rsidR="009E4508" w:rsidRPr="001569E4" w:rsidRDefault="009E4508" w:rsidP="00FB1477">
            <w:pPr>
              <w:tabs>
                <w:tab w:val="left" w:pos="0"/>
              </w:tabs>
              <w:jc w:val="center"/>
            </w:pPr>
            <w:r w:rsidRPr="001569E4">
              <w:lastRenderedPageBreak/>
              <w:t>1.</w:t>
            </w:r>
          </w:p>
        </w:tc>
        <w:tc>
          <w:tcPr>
            <w:tcW w:w="1843" w:type="dxa"/>
            <w:vMerge w:val="restart"/>
            <w:shd w:val="clear" w:color="auto" w:fill="auto"/>
            <w:vAlign w:val="center"/>
          </w:tcPr>
          <w:p w14:paraId="410AF687" w14:textId="77777777" w:rsidR="009E4508" w:rsidRPr="001569E4" w:rsidRDefault="009E4508" w:rsidP="00FB1477">
            <w:pPr>
              <w:tabs>
                <w:tab w:val="left" w:pos="0"/>
              </w:tabs>
            </w:pPr>
            <w:r w:rsidRPr="001569E4">
              <w:t>Питьевая вода</w:t>
            </w:r>
          </w:p>
        </w:tc>
        <w:tc>
          <w:tcPr>
            <w:tcW w:w="851" w:type="dxa"/>
            <w:shd w:val="clear" w:color="auto" w:fill="auto"/>
          </w:tcPr>
          <w:p w14:paraId="5CA07F78" w14:textId="77777777" w:rsidR="009E4508" w:rsidRPr="001569E4" w:rsidRDefault="009E4508" w:rsidP="00FB1477">
            <w:pPr>
              <w:tabs>
                <w:tab w:val="left" w:pos="0"/>
              </w:tabs>
              <w:jc w:val="center"/>
            </w:pPr>
            <w:r w:rsidRPr="001569E4">
              <w:t>2019</w:t>
            </w:r>
          </w:p>
        </w:tc>
        <w:tc>
          <w:tcPr>
            <w:tcW w:w="1843" w:type="dxa"/>
            <w:shd w:val="clear" w:color="auto" w:fill="auto"/>
            <w:vAlign w:val="center"/>
          </w:tcPr>
          <w:p w14:paraId="1447040D" w14:textId="77777777" w:rsidR="009E4508" w:rsidRPr="001569E4" w:rsidRDefault="009E4508" w:rsidP="00FB1477">
            <w:pPr>
              <w:tabs>
                <w:tab w:val="left" w:pos="0"/>
              </w:tabs>
              <w:jc w:val="center"/>
            </w:pPr>
            <w:r w:rsidRPr="001569E4">
              <w:t>2853,45</w:t>
            </w:r>
          </w:p>
        </w:tc>
        <w:tc>
          <w:tcPr>
            <w:tcW w:w="1842" w:type="dxa"/>
            <w:shd w:val="clear" w:color="auto" w:fill="auto"/>
            <w:vAlign w:val="center"/>
          </w:tcPr>
          <w:p w14:paraId="037317F4" w14:textId="77777777" w:rsidR="009E4508" w:rsidRPr="001569E4" w:rsidRDefault="009E4508" w:rsidP="00FB1477">
            <w:pPr>
              <w:tabs>
                <w:tab w:val="left" w:pos="0"/>
              </w:tabs>
              <w:jc w:val="center"/>
            </w:pPr>
            <w:r w:rsidRPr="001569E4">
              <w:t>х</w:t>
            </w:r>
          </w:p>
        </w:tc>
        <w:tc>
          <w:tcPr>
            <w:tcW w:w="1701" w:type="dxa"/>
            <w:shd w:val="clear" w:color="auto" w:fill="auto"/>
          </w:tcPr>
          <w:p w14:paraId="716AAC14" w14:textId="77777777" w:rsidR="009E4508" w:rsidRPr="001569E4" w:rsidRDefault="009E4508" w:rsidP="00FB1477">
            <w:pPr>
              <w:jc w:val="center"/>
            </w:pPr>
            <w:r w:rsidRPr="001569E4">
              <w:t>х</w:t>
            </w:r>
          </w:p>
        </w:tc>
        <w:tc>
          <w:tcPr>
            <w:tcW w:w="1134" w:type="dxa"/>
            <w:shd w:val="clear" w:color="auto" w:fill="auto"/>
            <w:vAlign w:val="center"/>
          </w:tcPr>
          <w:p w14:paraId="24585D33" w14:textId="77777777" w:rsidR="009E4508" w:rsidRPr="001569E4" w:rsidRDefault="009E4508" w:rsidP="00FB1477">
            <w:pPr>
              <w:tabs>
                <w:tab w:val="left" w:pos="0"/>
              </w:tabs>
              <w:jc w:val="center"/>
            </w:pPr>
            <w:r w:rsidRPr="001569E4">
              <w:t>4,45</w:t>
            </w:r>
          </w:p>
        </w:tc>
        <w:tc>
          <w:tcPr>
            <w:tcW w:w="1276" w:type="dxa"/>
            <w:shd w:val="clear" w:color="auto" w:fill="auto"/>
            <w:vAlign w:val="center"/>
          </w:tcPr>
          <w:p w14:paraId="6CFC3096" w14:textId="77777777" w:rsidR="009E4508" w:rsidRPr="001569E4" w:rsidRDefault="009E4508" w:rsidP="00FB1477">
            <w:pPr>
              <w:tabs>
                <w:tab w:val="left" w:pos="0"/>
              </w:tabs>
              <w:jc w:val="center"/>
            </w:pPr>
            <w:r w:rsidRPr="001569E4">
              <w:t>1,59</w:t>
            </w:r>
          </w:p>
        </w:tc>
      </w:tr>
      <w:tr w:rsidR="009E4508" w:rsidRPr="001569E4" w14:paraId="31EF125F" w14:textId="77777777" w:rsidTr="00FB1477">
        <w:tc>
          <w:tcPr>
            <w:tcW w:w="567" w:type="dxa"/>
            <w:vMerge/>
            <w:shd w:val="clear" w:color="auto" w:fill="auto"/>
            <w:vAlign w:val="center"/>
          </w:tcPr>
          <w:p w14:paraId="4A1D3D11" w14:textId="77777777" w:rsidR="009E4508" w:rsidRPr="001569E4" w:rsidRDefault="009E4508" w:rsidP="00FB1477">
            <w:pPr>
              <w:tabs>
                <w:tab w:val="left" w:pos="0"/>
              </w:tabs>
              <w:jc w:val="center"/>
            </w:pPr>
          </w:p>
        </w:tc>
        <w:tc>
          <w:tcPr>
            <w:tcW w:w="1843" w:type="dxa"/>
            <w:vMerge/>
            <w:shd w:val="clear" w:color="auto" w:fill="auto"/>
            <w:vAlign w:val="center"/>
          </w:tcPr>
          <w:p w14:paraId="5EBC9289" w14:textId="77777777" w:rsidR="009E4508" w:rsidRPr="001569E4" w:rsidRDefault="009E4508" w:rsidP="00FB1477">
            <w:pPr>
              <w:tabs>
                <w:tab w:val="left" w:pos="0"/>
              </w:tabs>
              <w:jc w:val="center"/>
            </w:pPr>
          </w:p>
        </w:tc>
        <w:tc>
          <w:tcPr>
            <w:tcW w:w="851" w:type="dxa"/>
            <w:shd w:val="clear" w:color="auto" w:fill="auto"/>
          </w:tcPr>
          <w:p w14:paraId="034E780D" w14:textId="77777777" w:rsidR="009E4508" w:rsidRPr="001569E4" w:rsidRDefault="009E4508" w:rsidP="00FB1477">
            <w:pPr>
              <w:tabs>
                <w:tab w:val="left" w:pos="0"/>
              </w:tabs>
              <w:jc w:val="center"/>
            </w:pPr>
            <w:r w:rsidRPr="001569E4">
              <w:t>2020</w:t>
            </w:r>
          </w:p>
        </w:tc>
        <w:tc>
          <w:tcPr>
            <w:tcW w:w="1843" w:type="dxa"/>
            <w:shd w:val="clear" w:color="auto" w:fill="auto"/>
          </w:tcPr>
          <w:p w14:paraId="74603BDF" w14:textId="77777777" w:rsidR="009E4508" w:rsidRPr="001569E4" w:rsidRDefault="009E4508" w:rsidP="00FB1477">
            <w:pPr>
              <w:jc w:val="center"/>
            </w:pPr>
            <w:r w:rsidRPr="001569E4">
              <w:t>х</w:t>
            </w:r>
          </w:p>
        </w:tc>
        <w:tc>
          <w:tcPr>
            <w:tcW w:w="1842" w:type="dxa"/>
            <w:shd w:val="clear" w:color="auto" w:fill="auto"/>
            <w:vAlign w:val="center"/>
          </w:tcPr>
          <w:p w14:paraId="2AE5E036" w14:textId="77777777" w:rsidR="009E4508" w:rsidRPr="001569E4" w:rsidRDefault="009E4508" w:rsidP="00FB1477">
            <w:pPr>
              <w:tabs>
                <w:tab w:val="left" w:pos="0"/>
              </w:tabs>
              <w:jc w:val="center"/>
            </w:pPr>
            <w:r w:rsidRPr="001569E4">
              <w:t>1</w:t>
            </w:r>
          </w:p>
        </w:tc>
        <w:tc>
          <w:tcPr>
            <w:tcW w:w="1701" w:type="dxa"/>
            <w:shd w:val="clear" w:color="auto" w:fill="auto"/>
          </w:tcPr>
          <w:p w14:paraId="4FD74E4F" w14:textId="77777777" w:rsidR="009E4508" w:rsidRPr="001569E4" w:rsidRDefault="009E4508" w:rsidP="00FB1477">
            <w:pPr>
              <w:jc w:val="center"/>
            </w:pPr>
            <w:r w:rsidRPr="001569E4">
              <w:t>х</w:t>
            </w:r>
          </w:p>
        </w:tc>
        <w:tc>
          <w:tcPr>
            <w:tcW w:w="1134" w:type="dxa"/>
            <w:shd w:val="clear" w:color="auto" w:fill="auto"/>
            <w:vAlign w:val="center"/>
          </w:tcPr>
          <w:p w14:paraId="11E40C9C" w14:textId="77777777" w:rsidR="009E4508" w:rsidRPr="001569E4" w:rsidRDefault="009E4508" w:rsidP="00FB1477">
            <w:pPr>
              <w:tabs>
                <w:tab w:val="left" w:pos="0"/>
              </w:tabs>
              <w:jc w:val="center"/>
            </w:pPr>
            <w:r w:rsidRPr="001569E4">
              <w:t>4,45</w:t>
            </w:r>
          </w:p>
        </w:tc>
        <w:tc>
          <w:tcPr>
            <w:tcW w:w="1276" w:type="dxa"/>
            <w:shd w:val="clear" w:color="auto" w:fill="auto"/>
            <w:vAlign w:val="center"/>
          </w:tcPr>
          <w:p w14:paraId="74C48354" w14:textId="77777777" w:rsidR="009E4508" w:rsidRPr="001569E4" w:rsidRDefault="009E4508" w:rsidP="00FB1477">
            <w:pPr>
              <w:tabs>
                <w:tab w:val="left" w:pos="0"/>
              </w:tabs>
              <w:jc w:val="center"/>
            </w:pPr>
            <w:r w:rsidRPr="001569E4">
              <w:t>1,59</w:t>
            </w:r>
          </w:p>
        </w:tc>
      </w:tr>
      <w:tr w:rsidR="009E4508" w:rsidRPr="001569E4" w14:paraId="5C4C2997" w14:textId="77777777" w:rsidTr="00FB1477">
        <w:tc>
          <w:tcPr>
            <w:tcW w:w="567" w:type="dxa"/>
            <w:vMerge/>
            <w:shd w:val="clear" w:color="auto" w:fill="auto"/>
            <w:vAlign w:val="center"/>
          </w:tcPr>
          <w:p w14:paraId="3BA08CDF" w14:textId="77777777" w:rsidR="009E4508" w:rsidRPr="001569E4" w:rsidRDefault="009E4508" w:rsidP="00FB1477">
            <w:pPr>
              <w:tabs>
                <w:tab w:val="left" w:pos="0"/>
              </w:tabs>
              <w:jc w:val="center"/>
            </w:pPr>
          </w:p>
        </w:tc>
        <w:tc>
          <w:tcPr>
            <w:tcW w:w="1843" w:type="dxa"/>
            <w:vMerge/>
            <w:shd w:val="clear" w:color="auto" w:fill="auto"/>
            <w:vAlign w:val="center"/>
          </w:tcPr>
          <w:p w14:paraId="19490FFF" w14:textId="77777777" w:rsidR="009E4508" w:rsidRPr="001569E4" w:rsidRDefault="009E4508" w:rsidP="00FB1477">
            <w:pPr>
              <w:tabs>
                <w:tab w:val="left" w:pos="0"/>
              </w:tabs>
              <w:jc w:val="center"/>
            </w:pPr>
          </w:p>
        </w:tc>
        <w:tc>
          <w:tcPr>
            <w:tcW w:w="851" w:type="dxa"/>
            <w:shd w:val="clear" w:color="auto" w:fill="auto"/>
          </w:tcPr>
          <w:p w14:paraId="22F759F8" w14:textId="77777777" w:rsidR="009E4508" w:rsidRPr="001569E4" w:rsidRDefault="009E4508" w:rsidP="00FB1477">
            <w:pPr>
              <w:tabs>
                <w:tab w:val="left" w:pos="0"/>
              </w:tabs>
              <w:jc w:val="center"/>
            </w:pPr>
            <w:r w:rsidRPr="001569E4">
              <w:t>2021</w:t>
            </w:r>
          </w:p>
        </w:tc>
        <w:tc>
          <w:tcPr>
            <w:tcW w:w="1843" w:type="dxa"/>
            <w:shd w:val="clear" w:color="auto" w:fill="auto"/>
          </w:tcPr>
          <w:p w14:paraId="064338A4" w14:textId="77777777" w:rsidR="009E4508" w:rsidRPr="001569E4" w:rsidRDefault="009E4508" w:rsidP="00FB1477">
            <w:pPr>
              <w:jc w:val="center"/>
            </w:pPr>
            <w:r w:rsidRPr="001569E4">
              <w:t>х</w:t>
            </w:r>
          </w:p>
        </w:tc>
        <w:tc>
          <w:tcPr>
            <w:tcW w:w="1842" w:type="dxa"/>
            <w:shd w:val="clear" w:color="auto" w:fill="auto"/>
            <w:vAlign w:val="center"/>
          </w:tcPr>
          <w:p w14:paraId="5BE0B23C" w14:textId="77777777" w:rsidR="009E4508" w:rsidRPr="001569E4" w:rsidRDefault="009E4508" w:rsidP="00FB1477">
            <w:pPr>
              <w:tabs>
                <w:tab w:val="left" w:pos="0"/>
              </w:tabs>
              <w:jc w:val="center"/>
            </w:pPr>
            <w:r w:rsidRPr="001569E4">
              <w:t>1</w:t>
            </w:r>
          </w:p>
        </w:tc>
        <w:tc>
          <w:tcPr>
            <w:tcW w:w="1701" w:type="dxa"/>
            <w:shd w:val="clear" w:color="auto" w:fill="auto"/>
          </w:tcPr>
          <w:p w14:paraId="56228CA6" w14:textId="77777777" w:rsidR="009E4508" w:rsidRPr="001569E4" w:rsidRDefault="009E4508" w:rsidP="00FB1477">
            <w:pPr>
              <w:jc w:val="center"/>
            </w:pPr>
            <w:r w:rsidRPr="001569E4">
              <w:t>х</w:t>
            </w:r>
          </w:p>
        </w:tc>
        <w:tc>
          <w:tcPr>
            <w:tcW w:w="1134" w:type="dxa"/>
            <w:shd w:val="clear" w:color="auto" w:fill="auto"/>
            <w:vAlign w:val="center"/>
          </w:tcPr>
          <w:p w14:paraId="067AA8E1" w14:textId="77777777" w:rsidR="009E4508" w:rsidRPr="001569E4" w:rsidRDefault="009E4508" w:rsidP="00FB1477">
            <w:pPr>
              <w:tabs>
                <w:tab w:val="left" w:pos="0"/>
              </w:tabs>
              <w:jc w:val="center"/>
            </w:pPr>
            <w:r w:rsidRPr="001569E4">
              <w:t>4,45</w:t>
            </w:r>
          </w:p>
        </w:tc>
        <w:tc>
          <w:tcPr>
            <w:tcW w:w="1276" w:type="dxa"/>
            <w:shd w:val="clear" w:color="auto" w:fill="auto"/>
            <w:vAlign w:val="center"/>
          </w:tcPr>
          <w:p w14:paraId="2AAD7AC9" w14:textId="77777777" w:rsidR="009E4508" w:rsidRPr="001569E4" w:rsidRDefault="009E4508" w:rsidP="00FB1477">
            <w:pPr>
              <w:tabs>
                <w:tab w:val="left" w:pos="0"/>
              </w:tabs>
              <w:jc w:val="center"/>
            </w:pPr>
            <w:r w:rsidRPr="001569E4">
              <w:t>1,59</w:t>
            </w:r>
          </w:p>
        </w:tc>
      </w:tr>
      <w:tr w:rsidR="009E4508" w:rsidRPr="001569E4" w14:paraId="0AB352E7" w14:textId="77777777" w:rsidTr="00FB1477">
        <w:tc>
          <w:tcPr>
            <w:tcW w:w="567" w:type="dxa"/>
            <w:vMerge/>
            <w:shd w:val="clear" w:color="auto" w:fill="auto"/>
            <w:vAlign w:val="center"/>
          </w:tcPr>
          <w:p w14:paraId="70E46503" w14:textId="77777777" w:rsidR="009E4508" w:rsidRPr="001569E4" w:rsidRDefault="009E4508" w:rsidP="00FB1477">
            <w:pPr>
              <w:tabs>
                <w:tab w:val="left" w:pos="0"/>
              </w:tabs>
              <w:jc w:val="center"/>
            </w:pPr>
          </w:p>
        </w:tc>
        <w:tc>
          <w:tcPr>
            <w:tcW w:w="1843" w:type="dxa"/>
            <w:vMerge/>
            <w:shd w:val="clear" w:color="auto" w:fill="auto"/>
            <w:vAlign w:val="center"/>
          </w:tcPr>
          <w:p w14:paraId="05041828" w14:textId="77777777" w:rsidR="009E4508" w:rsidRPr="001569E4" w:rsidRDefault="009E4508" w:rsidP="00FB1477">
            <w:pPr>
              <w:tabs>
                <w:tab w:val="left" w:pos="0"/>
              </w:tabs>
              <w:jc w:val="center"/>
            </w:pPr>
          </w:p>
        </w:tc>
        <w:tc>
          <w:tcPr>
            <w:tcW w:w="851" w:type="dxa"/>
            <w:shd w:val="clear" w:color="auto" w:fill="auto"/>
          </w:tcPr>
          <w:p w14:paraId="091F77F3" w14:textId="77777777" w:rsidR="009E4508" w:rsidRPr="001569E4" w:rsidRDefault="009E4508" w:rsidP="00FB1477">
            <w:pPr>
              <w:tabs>
                <w:tab w:val="left" w:pos="0"/>
              </w:tabs>
              <w:jc w:val="center"/>
            </w:pPr>
            <w:r w:rsidRPr="001569E4">
              <w:t>2022</w:t>
            </w:r>
          </w:p>
        </w:tc>
        <w:tc>
          <w:tcPr>
            <w:tcW w:w="1843" w:type="dxa"/>
            <w:shd w:val="clear" w:color="auto" w:fill="auto"/>
          </w:tcPr>
          <w:p w14:paraId="17494859" w14:textId="77777777" w:rsidR="009E4508" w:rsidRPr="001569E4" w:rsidRDefault="009E4508" w:rsidP="00FB1477">
            <w:pPr>
              <w:jc w:val="center"/>
            </w:pPr>
            <w:r w:rsidRPr="001569E4">
              <w:t>х</w:t>
            </w:r>
          </w:p>
        </w:tc>
        <w:tc>
          <w:tcPr>
            <w:tcW w:w="1842" w:type="dxa"/>
            <w:shd w:val="clear" w:color="auto" w:fill="auto"/>
            <w:vAlign w:val="center"/>
          </w:tcPr>
          <w:p w14:paraId="7169321B" w14:textId="77777777" w:rsidR="009E4508" w:rsidRPr="001569E4" w:rsidRDefault="009E4508" w:rsidP="00FB1477">
            <w:pPr>
              <w:tabs>
                <w:tab w:val="left" w:pos="0"/>
              </w:tabs>
              <w:jc w:val="center"/>
            </w:pPr>
            <w:r w:rsidRPr="001569E4">
              <w:t>1</w:t>
            </w:r>
          </w:p>
        </w:tc>
        <w:tc>
          <w:tcPr>
            <w:tcW w:w="1701" w:type="dxa"/>
            <w:shd w:val="clear" w:color="auto" w:fill="auto"/>
          </w:tcPr>
          <w:p w14:paraId="6BB4235A" w14:textId="77777777" w:rsidR="009E4508" w:rsidRPr="001569E4" w:rsidRDefault="009E4508" w:rsidP="00FB1477">
            <w:pPr>
              <w:jc w:val="center"/>
            </w:pPr>
            <w:r w:rsidRPr="001569E4">
              <w:t>х</w:t>
            </w:r>
          </w:p>
        </w:tc>
        <w:tc>
          <w:tcPr>
            <w:tcW w:w="1134" w:type="dxa"/>
            <w:shd w:val="clear" w:color="auto" w:fill="auto"/>
            <w:vAlign w:val="center"/>
          </w:tcPr>
          <w:p w14:paraId="78BD231C" w14:textId="77777777" w:rsidR="009E4508" w:rsidRPr="001569E4" w:rsidRDefault="009E4508" w:rsidP="00FB1477">
            <w:pPr>
              <w:tabs>
                <w:tab w:val="left" w:pos="0"/>
              </w:tabs>
              <w:jc w:val="center"/>
            </w:pPr>
            <w:r w:rsidRPr="001569E4">
              <w:t>4,45</w:t>
            </w:r>
          </w:p>
        </w:tc>
        <w:tc>
          <w:tcPr>
            <w:tcW w:w="1276" w:type="dxa"/>
            <w:shd w:val="clear" w:color="auto" w:fill="auto"/>
            <w:vAlign w:val="center"/>
          </w:tcPr>
          <w:p w14:paraId="0AF8ED46" w14:textId="77777777" w:rsidR="009E4508" w:rsidRPr="001569E4" w:rsidRDefault="009E4508" w:rsidP="00FB1477">
            <w:pPr>
              <w:tabs>
                <w:tab w:val="left" w:pos="0"/>
              </w:tabs>
              <w:jc w:val="center"/>
            </w:pPr>
            <w:r w:rsidRPr="001569E4">
              <w:t>1,59</w:t>
            </w:r>
          </w:p>
        </w:tc>
      </w:tr>
      <w:tr w:rsidR="009E4508" w:rsidRPr="001569E4" w14:paraId="779E53AB" w14:textId="77777777" w:rsidTr="00FB1477">
        <w:tc>
          <w:tcPr>
            <w:tcW w:w="567" w:type="dxa"/>
            <w:vMerge/>
            <w:shd w:val="clear" w:color="auto" w:fill="auto"/>
            <w:vAlign w:val="center"/>
          </w:tcPr>
          <w:p w14:paraId="1C800B70" w14:textId="77777777" w:rsidR="009E4508" w:rsidRPr="001569E4" w:rsidRDefault="009E4508" w:rsidP="00FB1477">
            <w:pPr>
              <w:tabs>
                <w:tab w:val="left" w:pos="0"/>
              </w:tabs>
              <w:jc w:val="center"/>
            </w:pPr>
          </w:p>
        </w:tc>
        <w:tc>
          <w:tcPr>
            <w:tcW w:w="1843" w:type="dxa"/>
            <w:vMerge/>
            <w:shd w:val="clear" w:color="auto" w:fill="auto"/>
            <w:vAlign w:val="center"/>
          </w:tcPr>
          <w:p w14:paraId="77437EE8" w14:textId="77777777" w:rsidR="009E4508" w:rsidRPr="001569E4" w:rsidRDefault="009E4508" w:rsidP="00FB1477">
            <w:pPr>
              <w:tabs>
                <w:tab w:val="left" w:pos="0"/>
              </w:tabs>
              <w:jc w:val="center"/>
            </w:pPr>
          </w:p>
        </w:tc>
        <w:tc>
          <w:tcPr>
            <w:tcW w:w="851" w:type="dxa"/>
            <w:shd w:val="clear" w:color="auto" w:fill="auto"/>
          </w:tcPr>
          <w:p w14:paraId="73688576" w14:textId="77777777" w:rsidR="009E4508" w:rsidRPr="001569E4" w:rsidRDefault="009E4508" w:rsidP="00FB1477">
            <w:pPr>
              <w:tabs>
                <w:tab w:val="left" w:pos="0"/>
              </w:tabs>
              <w:jc w:val="center"/>
            </w:pPr>
            <w:r w:rsidRPr="001569E4">
              <w:t>2023</w:t>
            </w:r>
          </w:p>
        </w:tc>
        <w:tc>
          <w:tcPr>
            <w:tcW w:w="1843" w:type="dxa"/>
            <w:shd w:val="clear" w:color="auto" w:fill="auto"/>
          </w:tcPr>
          <w:p w14:paraId="0BD4F163" w14:textId="77777777" w:rsidR="009E4508" w:rsidRPr="001569E4" w:rsidRDefault="009E4508" w:rsidP="00FB1477">
            <w:pPr>
              <w:jc w:val="center"/>
            </w:pPr>
            <w:r w:rsidRPr="001569E4">
              <w:t>х</w:t>
            </w:r>
          </w:p>
        </w:tc>
        <w:tc>
          <w:tcPr>
            <w:tcW w:w="1842" w:type="dxa"/>
            <w:shd w:val="clear" w:color="auto" w:fill="auto"/>
            <w:vAlign w:val="center"/>
          </w:tcPr>
          <w:p w14:paraId="033D1DA3" w14:textId="77777777" w:rsidR="009E4508" w:rsidRPr="001569E4" w:rsidRDefault="009E4508" w:rsidP="00FB1477">
            <w:pPr>
              <w:tabs>
                <w:tab w:val="left" w:pos="0"/>
              </w:tabs>
              <w:jc w:val="center"/>
            </w:pPr>
            <w:r w:rsidRPr="001569E4">
              <w:t>1</w:t>
            </w:r>
          </w:p>
        </w:tc>
        <w:tc>
          <w:tcPr>
            <w:tcW w:w="1701" w:type="dxa"/>
            <w:shd w:val="clear" w:color="auto" w:fill="auto"/>
          </w:tcPr>
          <w:p w14:paraId="5AA6B24E" w14:textId="77777777" w:rsidR="009E4508" w:rsidRPr="001569E4" w:rsidRDefault="009E4508" w:rsidP="00FB1477">
            <w:pPr>
              <w:jc w:val="center"/>
            </w:pPr>
            <w:r w:rsidRPr="001569E4">
              <w:t>х</w:t>
            </w:r>
          </w:p>
        </w:tc>
        <w:tc>
          <w:tcPr>
            <w:tcW w:w="1134" w:type="dxa"/>
            <w:shd w:val="clear" w:color="auto" w:fill="auto"/>
            <w:vAlign w:val="center"/>
          </w:tcPr>
          <w:p w14:paraId="48134E1A" w14:textId="77777777" w:rsidR="009E4508" w:rsidRPr="001569E4" w:rsidRDefault="009E4508" w:rsidP="00FB1477">
            <w:pPr>
              <w:tabs>
                <w:tab w:val="left" w:pos="0"/>
              </w:tabs>
              <w:jc w:val="center"/>
            </w:pPr>
            <w:r w:rsidRPr="001569E4">
              <w:t>4,45</w:t>
            </w:r>
          </w:p>
        </w:tc>
        <w:tc>
          <w:tcPr>
            <w:tcW w:w="1276" w:type="dxa"/>
            <w:shd w:val="clear" w:color="auto" w:fill="auto"/>
            <w:vAlign w:val="center"/>
          </w:tcPr>
          <w:p w14:paraId="27A81E47" w14:textId="77777777" w:rsidR="009E4508" w:rsidRPr="001569E4" w:rsidRDefault="009E4508" w:rsidP="00FB1477">
            <w:pPr>
              <w:tabs>
                <w:tab w:val="left" w:pos="0"/>
              </w:tabs>
              <w:jc w:val="center"/>
            </w:pPr>
            <w:r w:rsidRPr="001569E4">
              <w:t>1,59</w:t>
            </w:r>
          </w:p>
        </w:tc>
      </w:tr>
      <w:tr w:rsidR="009E4508" w:rsidRPr="001569E4" w14:paraId="2A41B671" w14:textId="77777777" w:rsidTr="00FB1477">
        <w:tc>
          <w:tcPr>
            <w:tcW w:w="567" w:type="dxa"/>
            <w:shd w:val="clear" w:color="auto" w:fill="auto"/>
            <w:vAlign w:val="center"/>
          </w:tcPr>
          <w:p w14:paraId="0FFCCB13" w14:textId="77777777" w:rsidR="009E4508" w:rsidRPr="001569E4" w:rsidRDefault="009E4508" w:rsidP="00FB1477">
            <w:pPr>
              <w:tabs>
                <w:tab w:val="left" w:pos="0"/>
              </w:tabs>
              <w:jc w:val="center"/>
            </w:pPr>
            <w:r>
              <w:t>1</w:t>
            </w:r>
          </w:p>
        </w:tc>
        <w:tc>
          <w:tcPr>
            <w:tcW w:w="1843" w:type="dxa"/>
            <w:shd w:val="clear" w:color="auto" w:fill="auto"/>
            <w:vAlign w:val="center"/>
          </w:tcPr>
          <w:p w14:paraId="7007466E" w14:textId="77777777" w:rsidR="009E4508" w:rsidRPr="001569E4" w:rsidRDefault="009E4508" w:rsidP="00FB1477">
            <w:pPr>
              <w:tabs>
                <w:tab w:val="left" w:pos="0"/>
              </w:tabs>
              <w:jc w:val="center"/>
            </w:pPr>
            <w:r>
              <w:t>2</w:t>
            </w:r>
          </w:p>
        </w:tc>
        <w:tc>
          <w:tcPr>
            <w:tcW w:w="851" w:type="dxa"/>
            <w:shd w:val="clear" w:color="auto" w:fill="auto"/>
          </w:tcPr>
          <w:p w14:paraId="6225E272" w14:textId="77777777" w:rsidR="009E4508" w:rsidRPr="001569E4" w:rsidRDefault="009E4508" w:rsidP="00FB1477">
            <w:pPr>
              <w:tabs>
                <w:tab w:val="left" w:pos="0"/>
              </w:tabs>
              <w:jc w:val="center"/>
            </w:pPr>
            <w:r>
              <w:t>3</w:t>
            </w:r>
          </w:p>
        </w:tc>
        <w:tc>
          <w:tcPr>
            <w:tcW w:w="1843" w:type="dxa"/>
            <w:shd w:val="clear" w:color="auto" w:fill="auto"/>
          </w:tcPr>
          <w:p w14:paraId="626D0C40" w14:textId="77777777" w:rsidR="009E4508" w:rsidRPr="001569E4" w:rsidRDefault="009E4508" w:rsidP="00FB1477">
            <w:pPr>
              <w:jc w:val="center"/>
            </w:pPr>
            <w:r>
              <w:t>4</w:t>
            </w:r>
          </w:p>
        </w:tc>
        <w:tc>
          <w:tcPr>
            <w:tcW w:w="1842" w:type="dxa"/>
            <w:shd w:val="clear" w:color="auto" w:fill="auto"/>
            <w:vAlign w:val="center"/>
          </w:tcPr>
          <w:p w14:paraId="0C7BCF1E" w14:textId="77777777" w:rsidR="009E4508" w:rsidRPr="001569E4" w:rsidRDefault="009E4508" w:rsidP="00FB1477">
            <w:pPr>
              <w:tabs>
                <w:tab w:val="left" w:pos="0"/>
              </w:tabs>
              <w:jc w:val="center"/>
            </w:pPr>
            <w:r>
              <w:t>5</w:t>
            </w:r>
          </w:p>
        </w:tc>
        <w:tc>
          <w:tcPr>
            <w:tcW w:w="1701" w:type="dxa"/>
            <w:shd w:val="clear" w:color="auto" w:fill="auto"/>
          </w:tcPr>
          <w:p w14:paraId="04C5598A" w14:textId="77777777" w:rsidR="009E4508" w:rsidRPr="001569E4" w:rsidRDefault="009E4508" w:rsidP="00FB1477">
            <w:pPr>
              <w:jc w:val="center"/>
            </w:pPr>
            <w:r>
              <w:t>6</w:t>
            </w:r>
          </w:p>
        </w:tc>
        <w:tc>
          <w:tcPr>
            <w:tcW w:w="1134" w:type="dxa"/>
            <w:shd w:val="clear" w:color="auto" w:fill="auto"/>
            <w:vAlign w:val="center"/>
          </w:tcPr>
          <w:p w14:paraId="2208B9FC" w14:textId="77777777" w:rsidR="009E4508" w:rsidRPr="001569E4" w:rsidRDefault="009E4508" w:rsidP="00FB1477">
            <w:pPr>
              <w:tabs>
                <w:tab w:val="left" w:pos="0"/>
              </w:tabs>
              <w:jc w:val="center"/>
            </w:pPr>
            <w:r>
              <w:t>7</w:t>
            </w:r>
          </w:p>
        </w:tc>
        <w:tc>
          <w:tcPr>
            <w:tcW w:w="1276" w:type="dxa"/>
            <w:shd w:val="clear" w:color="auto" w:fill="auto"/>
            <w:vAlign w:val="center"/>
          </w:tcPr>
          <w:p w14:paraId="43D3AA86" w14:textId="77777777" w:rsidR="009E4508" w:rsidRPr="001569E4" w:rsidRDefault="009E4508" w:rsidP="00FB1477">
            <w:pPr>
              <w:tabs>
                <w:tab w:val="left" w:pos="0"/>
              </w:tabs>
              <w:jc w:val="center"/>
            </w:pPr>
            <w:r>
              <w:t>8</w:t>
            </w:r>
          </w:p>
        </w:tc>
      </w:tr>
      <w:tr w:rsidR="009E4508" w:rsidRPr="001569E4" w14:paraId="784B972C" w14:textId="77777777" w:rsidTr="00FB1477">
        <w:tc>
          <w:tcPr>
            <w:tcW w:w="567" w:type="dxa"/>
            <w:vMerge w:val="restart"/>
            <w:shd w:val="clear" w:color="auto" w:fill="auto"/>
            <w:vAlign w:val="center"/>
          </w:tcPr>
          <w:p w14:paraId="3600C5C6" w14:textId="77777777" w:rsidR="009E4508" w:rsidRPr="001569E4" w:rsidRDefault="009E4508" w:rsidP="00FB1477">
            <w:pPr>
              <w:tabs>
                <w:tab w:val="left" w:pos="0"/>
              </w:tabs>
              <w:jc w:val="center"/>
            </w:pPr>
            <w:r w:rsidRPr="001569E4">
              <w:t>2.</w:t>
            </w:r>
          </w:p>
        </w:tc>
        <w:tc>
          <w:tcPr>
            <w:tcW w:w="1843" w:type="dxa"/>
            <w:vMerge w:val="restart"/>
            <w:shd w:val="clear" w:color="auto" w:fill="auto"/>
            <w:vAlign w:val="center"/>
          </w:tcPr>
          <w:p w14:paraId="56B003A9" w14:textId="77777777" w:rsidR="009E4508" w:rsidRPr="001569E4" w:rsidRDefault="009E4508" w:rsidP="00FB1477">
            <w:pPr>
              <w:tabs>
                <w:tab w:val="left" w:pos="0"/>
              </w:tabs>
            </w:pPr>
            <w:r w:rsidRPr="001569E4">
              <w:t>Водоотведение</w:t>
            </w:r>
          </w:p>
        </w:tc>
        <w:tc>
          <w:tcPr>
            <w:tcW w:w="851" w:type="dxa"/>
            <w:shd w:val="clear" w:color="auto" w:fill="auto"/>
          </w:tcPr>
          <w:p w14:paraId="39895638" w14:textId="77777777" w:rsidR="009E4508" w:rsidRPr="001569E4" w:rsidRDefault="009E4508" w:rsidP="00FB1477">
            <w:pPr>
              <w:tabs>
                <w:tab w:val="left" w:pos="0"/>
              </w:tabs>
              <w:jc w:val="center"/>
            </w:pPr>
            <w:r w:rsidRPr="001569E4">
              <w:t>2019</w:t>
            </w:r>
          </w:p>
        </w:tc>
        <w:tc>
          <w:tcPr>
            <w:tcW w:w="1843" w:type="dxa"/>
            <w:shd w:val="clear" w:color="auto" w:fill="auto"/>
            <w:vAlign w:val="center"/>
          </w:tcPr>
          <w:p w14:paraId="64BD646E" w14:textId="77777777" w:rsidR="009E4508" w:rsidRPr="001569E4" w:rsidRDefault="009E4508" w:rsidP="00FB1477">
            <w:pPr>
              <w:tabs>
                <w:tab w:val="left" w:pos="0"/>
              </w:tabs>
              <w:jc w:val="center"/>
            </w:pPr>
            <w:r w:rsidRPr="001569E4">
              <w:t>969,07</w:t>
            </w:r>
          </w:p>
        </w:tc>
        <w:tc>
          <w:tcPr>
            <w:tcW w:w="1842" w:type="dxa"/>
            <w:shd w:val="clear" w:color="auto" w:fill="auto"/>
            <w:vAlign w:val="center"/>
          </w:tcPr>
          <w:p w14:paraId="50C2B1BE" w14:textId="77777777" w:rsidR="009E4508" w:rsidRPr="001569E4" w:rsidRDefault="009E4508" w:rsidP="00FB1477">
            <w:pPr>
              <w:tabs>
                <w:tab w:val="left" w:pos="0"/>
              </w:tabs>
              <w:jc w:val="center"/>
            </w:pPr>
            <w:r w:rsidRPr="001569E4">
              <w:t>х</w:t>
            </w:r>
          </w:p>
        </w:tc>
        <w:tc>
          <w:tcPr>
            <w:tcW w:w="1701" w:type="dxa"/>
            <w:shd w:val="clear" w:color="auto" w:fill="auto"/>
          </w:tcPr>
          <w:p w14:paraId="5829A16F" w14:textId="77777777" w:rsidR="009E4508" w:rsidRPr="001569E4" w:rsidRDefault="009E4508" w:rsidP="00FB1477">
            <w:pPr>
              <w:jc w:val="center"/>
            </w:pPr>
            <w:r w:rsidRPr="001569E4">
              <w:t>х</w:t>
            </w:r>
          </w:p>
        </w:tc>
        <w:tc>
          <w:tcPr>
            <w:tcW w:w="1134" w:type="dxa"/>
            <w:shd w:val="clear" w:color="auto" w:fill="auto"/>
          </w:tcPr>
          <w:p w14:paraId="5023103E" w14:textId="77777777" w:rsidR="009E4508" w:rsidRPr="001569E4" w:rsidRDefault="009E4508" w:rsidP="00FB1477">
            <w:pPr>
              <w:jc w:val="center"/>
            </w:pPr>
            <w:r w:rsidRPr="001569E4">
              <w:t>х</w:t>
            </w:r>
          </w:p>
        </w:tc>
        <w:tc>
          <w:tcPr>
            <w:tcW w:w="1276" w:type="dxa"/>
            <w:shd w:val="clear" w:color="auto" w:fill="auto"/>
            <w:vAlign w:val="center"/>
          </w:tcPr>
          <w:p w14:paraId="6C32EA18" w14:textId="77777777" w:rsidR="009E4508" w:rsidRPr="001569E4" w:rsidRDefault="009E4508" w:rsidP="00FB1477">
            <w:pPr>
              <w:tabs>
                <w:tab w:val="left" w:pos="0"/>
              </w:tabs>
              <w:jc w:val="center"/>
            </w:pPr>
            <w:r w:rsidRPr="001569E4">
              <w:t>1,58</w:t>
            </w:r>
          </w:p>
        </w:tc>
      </w:tr>
      <w:tr w:rsidR="009E4508" w:rsidRPr="001569E4" w14:paraId="16A7BCDD" w14:textId="77777777" w:rsidTr="00FB1477">
        <w:tc>
          <w:tcPr>
            <w:tcW w:w="567" w:type="dxa"/>
            <w:vMerge/>
            <w:shd w:val="clear" w:color="auto" w:fill="auto"/>
          </w:tcPr>
          <w:p w14:paraId="06F367F4" w14:textId="77777777" w:rsidR="009E4508" w:rsidRPr="001569E4" w:rsidRDefault="009E4508" w:rsidP="00FB1477">
            <w:pPr>
              <w:tabs>
                <w:tab w:val="left" w:pos="0"/>
              </w:tabs>
              <w:jc w:val="center"/>
            </w:pPr>
          </w:p>
        </w:tc>
        <w:tc>
          <w:tcPr>
            <w:tcW w:w="1843" w:type="dxa"/>
            <w:vMerge/>
            <w:shd w:val="clear" w:color="auto" w:fill="auto"/>
          </w:tcPr>
          <w:p w14:paraId="42E79D95" w14:textId="77777777" w:rsidR="009E4508" w:rsidRPr="001569E4" w:rsidRDefault="009E4508" w:rsidP="00FB1477">
            <w:pPr>
              <w:tabs>
                <w:tab w:val="left" w:pos="0"/>
              </w:tabs>
              <w:jc w:val="center"/>
            </w:pPr>
          </w:p>
        </w:tc>
        <w:tc>
          <w:tcPr>
            <w:tcW w:w="851" w:type="dxa"/>
            <w:shd w:val="clear" w:color="auto" w:fill="auto"/>
          </w:tcPr>
          <w:p w14:paraId="4A9541D5" w14:textId="77777777" w:rsidR="009E4508" w:rsidRPr="001569E4" w:rsidRDefault="009E4508" w:rsidP="00FB1477">
            <w:pPr>
              <w:tabs>
                <w:tab w:val="left" w:pos="0"/>
              </w:tabs>
              <w:jc w:val="center"/>
            </w:pPr>
            <w:r w:rsidRPr="001569E4">
              <w:t>2020</w:t>
            </w:r>
          </w:p>
        </w:tc>
        <w:tc>
          <w:tcPr>
            <w:tcW w:w="1843" w:type="dxa"/>
            <w:shd w:val="clear" w:color="auto" w:fill="auto"/>
          </w:tcPr>
          <w:p w14:paraId="5B0B6703" w14:textId="77777777" w:rsidR="009E4508" w:rsidRPr="001569E4" w:rsidRDefault="009E4508" w:rsidP="00FB1477">
            <w:pPr>
              <w:jc w:val="center"/>
            </w:pPr>
            <w:r w:rsidRPr="001569E4">
              <w:t>х</w:t>
            </w:r>
          </w:p>
        </w:tc>
        <w:tc>
          <w:tcPr>
            <w:tcW w:w="1842" w:type="dxa"/>
            <w:shd w:val="clear" w:color="auto" w:fill="auto"/>
            <w:vAlign w:val="center"/>
          </w:tcPr>
          <w:p w14:paraId="5F7BC7BD" w14:textId="77777777" w:rsidR="009E4508" w:rsidRPr="001569E4" w:rsidRDefault="009E4508" w:rsidP="00FB1477">
            <w:pPr>
              <w:tabs>
                <w:tab w:val="left" w:pos="0"/>
              </w:tabs>
              <w:jc w:val="center"/>
            </w:pPr>
            <w:r w:rsidRPr="001569E4">
              <w:t>1</w:t>
            </w:r>
          </w:p>
        </w:tc>
        <w:tc>
          <w:tcPr>
            <w:tcW w:w="1701" w:type="dxa"/>
            <w:shd w:val="clear" w:color="auto" w:fill="auto"/>
          </w:tcPr>
          <w:p w14:paraId="2AAA7BD9" w14:textId="77777777" w:rsidR="009E4508" w:rsidRPr="001569E4" w:rsidRDefault="009E4508" w:rsidP="00FB1477">
            <w:pPr>
              <w:jc w:val="center"/>
            </w:pPr>
            <w:r w:rsidRPr="001569E4">
              <w:t>х</w:t>
            </w:r>
          </w:p>
        </w:tc>
        <w:tc>
          <w:tcPr>
            <w:tcW w:w="1134" w:type="dxa"/>
            <w:shd w:val="clear" w:color="auto" w:fill="auto"/>
          </w:tcPr>
          <w:p w14:paraId="695DF3AB" w14:textId="77777777" w:rsidR="009E4508" w:rsidRPr="001569E4" w:rsidRDefault="009E4508" w:rsidP="00FB1477">
            <w:pPr>
              <w:jc w:val="center"/>
            </w:pPr>
            <w:r w:rsidRPr="001569E4">
              <w:t>х</w:t>
            </w:r>
          </w:p>
        </w:tc>
        <w:tc>
          <w:tcPr>
            <w:tcW w:w="1276" w:type="dxa"/>
            <w:shd w:val="clear" w:color="auto" w:fill="auto"/>
            <w:vAlign w:val="center"/>
          </w:tcPr>
          <w:p w14:paraId="5459DE08" w14:textId="77777777" w:rsidR="009E4508" w:rsidRPr="001569E4" w:rsidRDefault="009E4508" w:rsidP="00FB1477">
            <w:pPr>
              <w:tabs>
                <w:tab w:val="left" w:pos="0"/>
              </w:tabs>
              <w:jc w:val="center"/>
            </w:pPr>
            <w:r w:rsidRPr="001569E4">
              <w:t>1,58</w:t>
            </w:r>
          </w:p>
        </w:tc>
      </w:tr>
      <w:tr w:rsidR="009E4508" w:rsidRPr="001569E4" w14:paraId="7D7FD81E" w14:textId="77777777" w:rsidTr="00FB1477">
        <w:tc>
          <w:tcPr>
            <w:tcW w:w="567" w:type="dxa"/>
            <w:vMerge/>
            <w:shd w:val="clear" w:color="auto" w:fill="auto"/>
          </w:tcPr>
          <w:p w14:paraId="3C05299A" w14:textId="77777777" w:rsidR="009E4508" w:rsidRPr="001569E4" w:rsidRDefault="009E4508" w:rsidP="00FB1477">
            <w:pPr>
              <w:tabs>
                <w:tab w:val="left" w:pos="0"/>
              </w:tabs>
              <w:jc w:val="center"/>
            </w:pPr>
          </w:p>
        </w:tc>
        <w:tc>
          <w:tcPr>
            <w:tcW w:w="1843" w:type="dxa"/>
            <w:vMerge/>
            <w:shd w:val="clear" w:color="auto" w:fill="auto"/>
          </w:tcPr>
          <w:p w14:paraId="2D19BF14" w14:textId="77777777" w:rsidR="009E4508" w:rsidRPr="001569E4" w:rsidRDefault="009E4508" w:rsidP="00FB1477">
            <w:pPr>
              <w:tabs>
                <w:tab w:val="left" w:pos="0"/>
              </w:tabs>
              <w:jc w:val="center"/>
            </w:pPr>
          </w:p>
        </w:tc>
        <w:tc>
          <w:tcPr>
            <w:tcW w:w="851" w:type="dxa"/>
            <w:shd w:val="clear" w:color="auto" w:fill="auto"/>
          </w:tcPr>
          <w:p w14:paraId="4FC43CB4" w14:textId="77777777" w:rsidR="009E4508" w:rsidRPr="001569E4" w:rsidRDefault="009E4508" w:rsidP="00FB1477">
            <w:pPr>
              <w:tabs>
                <w:tab w:val="left" w:pos="0"/>
              </w:tabs>
              <w:jc w:val="center"/>
            </w:pPr>
            <w:r w:rsidRPr="001569E4">
              <w:t>2021</w:t>
            </w:r>
          </w:p>
        </w:tc>
        <w:tc>
          <w:tcPr>
            <w:tcW w:w="1843" w:type="dxa"/>
            <w:shd w:val="clear" w:color="auto" w:fill="auto"/>
          </w:tcPr>
          <w:p w14:paraId="3659A872" w14:textId="77777777" w:rsidR="009E4508" w:rsidRPr="001569E4" w:rsidRDefault="009E4508" w:rsidP="00FB1477">
            <w:pPr>
              <w:jc w:val="center"/>
            </w:pPr>
            <w:r w:rsidRPr="001569E4">
              <w:t>х</w:t>
            </w:r>
          </w:p>
        </w:tc>
        <w:tc>
          <w:tcPr>
            <w:tcW w:w="1842" w:type="dxa"/>
            <w:shd w:val="clear" w:color="auto" w:fill="auto"/>
            <w:vAlign w:val="center"/>
          </w:tcPr>
          <w:p w14:paraId="289FFC33" w14:textId="77777777" w:rsidR="009E4508" w:rsidRPr="001569E4" w:rsidRDefault="009E4508" w:rsidP="00FB1477">
            <w:pPr>
              <w:tabs>
                <w:tab w:val="left" w:pos="0"/>
              </w:tabs>
              <w:jc w:val="center"/>
            </w:pPr>
            <w:r w:rsidRPr="001569E4">
              <w:t>1</w:t>
            </w:r>
          </w:p>
        </w:tc>
        <w:tc>
          <w:tcPr>
            <w:tcW w:w="1701" w:type="dxa"/>
            <w:shd w:val="clear" w:color="auto" w:fill="auto"/>
          </w:tcPr>
          <w:p w14:paraId="1C9B01C1" w14:textId="77777777" w:rsidR="009E4508" w:rsidRPr="001569E4" w:rsidRDefault="009E4508" w:rsidP="00FB1477">
            <w:pPr>
              <w:jc w:val="center"/>
            </w:pPr>
            <w:r w:rsidRPr="001569E4">
              <w:t>х</w:t>
            </w:r>
          </w:p>
        </w:tc>
        <w:tc>
          <w:tcPr>
            <w:tcW w:w="1134" w:type="dxa"/>
            <w:shd w:val="clear" w:color="auto" w:fill="auto"/>
          </w:tcPr>
          <w:p w14:paraId="019EF8B2" w14:textId="77777777" w:rsidR="009E4508" w:rsidRPr="001569E4" w:rsidRDefault="009E4508" w:rsidP="00FB1477">
            <w:pPr>
              <w:jc w:val="center"/>
            </w:pPr>
            <w:r w:rsidRPr="001569E4">
              <w:t>х</w:t>
            </w:r>
          </w:p>
        </w:tc>
        <w:tc>
          <w:tcPr>
            <w:tcW w:w="1276" w:type="dxa"/>
            <w:shd w:val="clear" w:color="auto" w:fill="auto"/>
            <w:vAlign w:val="center"/>
          </w:tcPr>
          <w:p w14:paraId="4AB78540" w14:textId="77777777" w:rsidR="009E4508" w:rsidRPr="001569E4" w:rsidRDefault="009E4508" w:rsidP="00FB1477">
            <w:pPr>
              <w:tabs>
                <w:tab w:val="left" w:pos="0"/>
              </w:tabs>
              <w:jc w:val="center"/>
            </w:pPr>
            <w:r w:rsidRPr="001569E4">
              <w:t>1,58</w:t>
            </w:r>
          </w:p>
        </w:tc>
      </w:tr>
      <w:tr w:rsidR="009E4508" w:rsidRPr="001569E4" w14:paraId="67953A12" w14:textId="77777777" w:rsidTr="00FB1477">
        <w:tc>
          <w:tcPr>
            <w:tcW w:w="567" w:type="dxa"/>
            <w:vMerge/>
            <w:shd w:val="clear" w:color="auto" w:fill="auto"/>
          </w:tcPr>
          <w:p w14:paraId="2C92E379" w14:textId="77777777" w:rsidR="009E4508" w:rsidRPr="001569E4" w:rsidRDefault="009E4508" w:rsidP="00FB1477">
            <w:pPr>
              <w:tabs>
                <w:tab w:val="left" w:pos="0"/>
              </w:tabs>
              <w:jc w:val="center"/>
            </w:pPr>
          </w:p>
        </w:tc>
        <w:tc>
          <w:tcPr>
            <w:tcW w:w="1843" w:type="dxa"/>
            <w:vMerge/>
            <w:shd w:val="clear" w:color="auto" w:fill="auto"/>
          </w:tcPr>
          <w:p w14:paraId="1A2D5414" w14:textId="77777777" w:rsidR="009E4508" w:rsidRPr="001569E4" w:rsidRDefault="009E4508" w:rsidP="00FB1477">
            <w:pPr>
              <w:tabs>
                <w:tab w:val="left" w:pos="0"/>
              </w:tabs>
              <w:jc w:val="center"/>
            </w:pPr>
          </w:p>
        </w:tc>
        <w:tc>
          <w:tcPr>
            <w:tcW w:w="851" w:type="dxa"/>
            <w:shd w:val="clear" w:color="auto" w:fill="auto"/>
          </w:tcPr>
          <w:p w14:paraId="57FF42CE" w14:textId="77777777" w:rsidR="009E4508" w:rsidRPr="001569E4" w:rsidRDefault="009E4508" w:rsidP="00FB1477">
            <w:pPr>
              <w:tabs>
                <w:tab w:val="left" w:pos="0"/>
              </w:tabs>
              <w:jc w:val="center"/>
            </w:pPr>
            <w:r w:rsidRPr="001569E4">
              <w:t>2022</w:t>
            </w:r>
          </w:p>
        </w:tc>
        <w:tc>
          <w:tcPr>
            <w:tcW w:w="1843" w:type="dxa"/>
            <w:shd w:val="clear" w:color="auto" w:fill="auto"/>
          </w:tcPr>
          <w:p w14:paraId="76B2B3DF" w14:textId="77777777" w:rsidR="009E4508" w:rsidRPr="001569E4" w:rsidRDefault="009E4508" w:rsidP="00FB1477">
            <w:pPr>
              <w:jc w:val="center"/>
            </w:pPr>
            <w:r w:rsidRPr="001569E4">
              <w:t>х</w:t>
            </w:r>
          </w:p>
        </w:tc>
        <w:tc>
          <w:tcPr>
            <w:tcW w:w="1842" w:type="dxa"/>
            <w:shd w:val="clear" w:color="auto" w:fill="auto"/>
            <w:vAlign w:val="center"/>
          </w:tcPr>
          <w:p w14:paraId="40AB6673" w14:textId="77777777" w:rsidR="009E4508" w:rsidRPr="001569E4" w:rsidRDefault="009E4508" w:rsidP="00FB1477">
            <w:pPr>
              <w:tabs>
                <w:tab w:val="left" w:pos="0"/>
              </w:tabs>
              <w:jc w:val="center"/>
            </w:pPr>
            <w:r w:rsidRPr="001569E4">
              <w:t>1</w:t>
            </w:r>
          </w:p>
        </w:tc>
        <w:tc>
          <w:tcPr>
            <w:tcW w:w="1701" w:type="dxa"/>
            <w:shd w:val="clear" w:color="auto" w:fill="auto"/>
          </w:tcPr>
          <w:p w14:paraId="0A862E1C" w14:textId="77777777" w:rsidR="009E4508" w:rsidRPr="001569E4" w:rsidRDefault="009E4508" w:rsidP="00FB1477">
            <w:pPr>
              <w:jc w:val="center"/>
            </w:pPr>
            <w:r w:rsidRPr="001569E4">
              <w:t>х</w:t>
            </w:r>
          </w:p>
        </w:tc>
        <w:tc>
          <w:tcPr>
            <w:tcW w:w="1134" w:type="dxa"/>
            <w:shd w:val="clear" w:color="auto" w:fill="auto"/>
          </w:tcPr>
          <w:p w14:paraId="58A3A3F7" w14:textId="77777777" w:rsidR="009E4508" w:rsidRPr="001569E4" w:rsidRDefault="009E4508" w:rsidP="00FB1477">
            <w:pPr>
              <w:jc w:val="center"/>
            </w:pPr>
            <w:r w:rsidRPr="001569E4">
              <w:t>х</w:t>
            </w:r>
          </w:p>
        </w:tc>
        <w:tc>
          <w:tcPr>
            <w:tcW w:w="1276" w:type="dxa"/>
            <w:shd w:val="clear" w:color="auto" w:fill="auto"/>
            <w:vAlign w:val="center"/>
          </w:tcPr>
          <w:p w14:paraId="18D612A0" w14:textId="77777777" w:rsidR="009E4508" w:rsidRPr="001569E4" w:rsidRDefault="009E4508" w:rsidP="00FB1477">
            <w:pPr>
              <w:tabs>
                <w:tab w:val="left" w:pos="0"/>
              </w:tabs>
              <w:jc w:val="center"/>
            </w:pPr>
            <w:r w:rsidRPr="001569E4">
              <w:t>1,58</w:t>
            </w:r>
          </w:p>
        </w:tc>
      </w:tr>
      <w:tr w:rsidR="009E4508" w:rsidRPr="001569E4" w14:paraId="5B74266E" w14:textId="77777777" w:rsidTr="00FB1477">
        <w:tc>
          <w:tcPr>
            <w:tcW w:w="567" w:type="dxa"/>
            <w:vMerge/>
            <w:shd w:val="clear" w:color="auto" w:fill="auto"/>
          </w:tcPr>
          <w:p w14:paraId="62E1BC59" w14:textId="77777777" w:rsidR="009E4508" w:rsidRPr="001569E4" w:rsidRDefault="009E4508" w:rsidP="00FB1477">
            <w:pPr>
              <w:tabs>
                <w:tab w:val="left" w:pos="0"/>
              </w:tabs>
              <w:jc w:val="center"/>
            </w:pPr>
          </w:p>
        </w:tc>
        <w:tc>
          <w:tcPr>
            <w:tcW w:w="1843" w:type="dxa"/>
            <w:vMerge/>
            <w:shd w:val="clear" w:color="auto" w:fill="auto"/>
          </w:tcPr>
          <w:p w14:paraId="09038D2F" w14:textId="77777777" w:rsidR="009E4508" w:rsidRPr="001569E4" w:rsidRDefault="009E4508" w:rsidP="00FB1477">
            <w:pPr>
              <w:tabs>
                <w:tab w:val="left" w:pos="0"/>
              </w:tabs>
              <w:jc w:val="center"/>
            </w:pPr>
          </w:p>
        </w:tc>
        <w:tc>
          <w:tcPr>
            <w:tcW w:w="851" w:type="dxa"/>
            <w:shd w:val="clear" w:color="auto" w:fill="auto"/>
          </w:tcPr>
          <w:p w14:paraId="684BF84C" w14:textId="77777777" w:rsidR="009E4508" w:rsidRPr="001569E4" w:rsidRDefault="009E4508" w:rsidP="00FB1477">
            <w:pPr>
              <w:tabs>
                <w:tab w:val="left" w:pos="0"/>
              </w:tabs>
              <w:jc w:val="center"/>
            </w:pPr>
            <w:r w:rsidRPr="001569E4">
              <w:t>2023</w:t>
            </w:r>
          </w:p>
        </w:tc>
        <w:tc>
          <w:tcPr>
            <w:tcW w:w="1843" w:type="dxa"/>
            <w:shd w:val="clear" w:color="auto" w:fill="auto"/>
          </w:tcPr>
          <w:p w14:paraId="45816C9A" w14:textId="77777777" w:rsidR="009E4508" w:rsidRPr="001569E4" w:rsidRDefault="009E4508" w:rsidP="00FB1477">
            <w:pPr>
              <w:jc w:val="center"/>
            </w:pPr>
            <w:r w:rsidRPr="001569E4">
              <w:t>х</w:t>
            </w:r>
          </w:p>
        </w:tc>
        <w:tc>
          <w:tcPr>
            <w:tcW w:w="1842" w:type="dxa"/>
            <w:shd w:val="clear" w:color="auto" w:fill="auto"/>
            <w:vAlign w:val="center"/>
          </w:tcPr>
          <w:p w14:paraId="1130267E" w14:textId="77777777" w:rsidR="009E4508" w:rsidRPr="001569E4" w:rsidRDefault="009E4508" w:rsidP="00FB1477">
            <w:pPr>
              <w:tabs>
                <w:tab w:val="left" w:pos="0"/>
              </w:tabs>
              <w:jc w:val="center"/>
            </w:pPr>
            <w:r w:rsidRPr="001569E4">
              <w:t>1</w:t>
            </w:r>
          </w:p>
        </w:tc>
        <w:tc>
          <w:tcPr>
            <w:tcW w:w="1701" w:type="dxa"/>
            <w:shd w:val="clear" w:color="auto" w:fill="auto"/>
          </w:tcPr>
          <w:p w14:paraId="7F415B61" w14:textId="77777777" w:rsidR="009E4508" w:rsidRPr="001569E4" w:rsidRDefault="009E4508" w:rsidP="00FB1477">
            <w:pPr>
              <w:jc w:val="center"/>
            </w:pPr>
            <w:r w:rsidRPr="001569E4">
              <w:t>х</w:t>
            </w:r>
          </w:p>
        </w:tc>
        <w:tc>
          <w:tcPr>
            <w:tcW w:w="1134" w:type="dxa"/>
            <w:shd w:val="clear" w:color="auto" w:fill="auto"/>
          </w:tcPr>
          <w:p w14:paraId="095B8D81" w14:textId="77777777" w:rsidR="009E4508" w:rsidRPr="001569E4" w:rsidRDefault="009E4508" w:rsidP="00FB1477">
            <w:pPr>
              <w:jc w:val="center"/>
            </w:pPr>
            <w:r w:rsidRPr="001569E4">
              <w:t>х</w:t>
            </w:r>
          </w:p>
        </w:tc>
        <w:tc>
          <w:tcPr>
            <w:tcW w:w="1276" w:type="dxa"/>
            <w:shd w:val="clear" w:color="auto" w:fill="auto"/>
            <w:vAlign w:val="center"/>
          </w:tcPr>
          <w:p w14:paraId="18504BAF" w14:textId="77777777" w:rsidR="009E4508" w:rsidRPr="001569E4" w:rsidRDefault="009E4508" w:rsidP="00FB1477">
            <w:pPr>
              <w:tabs>
                <w:tab w:val="left" w:pos="0"/>
              </w:tabs>
              <w:jc w:val="center"/>
            </w:pPr>
            <w:r w:rsidRPr="001569E4">
              <w:t>1,58</w:t>
            </w:r>
          </w:p>
        </w:tc>
      </w:tr>
    </w:tbl>
    <w:p w14:paraId="11F32A19" w14:textId="77777777" w:rsidR="009E4508" w:rsidRDefault="009E4508" w:rsidP="009E4508">
      <w:pPr>
        <w:ind w:firstLine="709"/>
        <w:jc w:val="both"/>
        <w:rPr>
          <w:color w:val="FF0000"/>
          <w:sz w:val="28"/>
          <w:szCs w:val="28"/>
        </w:rPr>
      </w:pPr>
    </w:p>
    <w:p w14:paraId="38A2B648" w14:textId="77777777" w:rsidR="009E4508" w:rsidRPr="009A225B" w:rsidRDefault="009E4508" w:rsidP="009E4508">
      <w:pPr>
        <w:autoSpaceDE w:val="0"/>
        <w:autoSpaceDN w:val="0"/>
        <w:adjustRightInd w:val="0"/>
        <w:spacing w:before="29"/>
        <w:ind w:firstLine="709"/>
        <w:jc w:val="both"/>
        <w:rPr>
          <w:sz w:val="28"/>
          <w:szCs w:val="28"/>
        </w:rPr>
      </w:pPr>
      <w:r w:rsidRPr="009A225B">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5537C0A5" w14:textId="77777777" w:rsidR="009E4508" w:rsidRPr="009A225B" w:rsidRDefault="009E4508" w:rsidP="009E4508">
      <w:pPr>
        <w:tabs>
          <w:tab w:val="left" w:pos="835"/>
        </w:tabs>
        <w:autoSpaceDE w:val="0"/>
        <w:autoSpaceDN w:val="0"/>
        <w:adjustRightInd w:val="0"/>
        <w:ind w:firstLine="709"/>
        <w:jc w:val="both"/>
        <w:rPr>
          <w:sz w:val="28"/>
          <w:szCs w:val="28"/>
        </w:rPr>
      </w:pPr>
      <w:r w:rsidRPr="009A225B">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56E667A3" w14:textId="77777777" w:rsidR="009E4508" w:rsidRPr="009A225B" w:rsidRDefault="009E4508" w:rsidP="009E4508">
      <w:pPr>
        <w:autoSpaceDE w:val="0"/>
        <w:autoSpaceDN w:val="0"/>
        <w:adjustRightInd w:val="0"/>
        <w:spacing w:before="29"/>
        <w:ind w:firstLine="709"/>
        <w:jc w:val="both"/>
        <w:rPr>
          <w:sz w:val="28"/>
          <w:szCs w:val="28"/>
        </w:rPr>
      </w:pPr>
      <w:r w:rsidRPr="009A225B">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6022AF0E" w14:textId="77777777" w:rsidR="009E4508" w:rsidRPr="009A225B" w:rsidRDefault="009E4508" w:rsidP="009E4508">
      <w:pPr>
        <w:autoSpaceDE w:val="0"/>
        <w:autoSpaceDN w:val="0"/>
        <w:adjustRightInd w:val="0"/>
        <w:spacing w:before="29"/>
        <w:ind w:firstLine="709"/>
        <w:jc w:val="both"/>
        <w:rPr>
          <w:sz w:val="28"/>
          <w:szCs w:val="28"/>
        </w:rPr>
      </w:pPr>
      <w:r w:rsidRPr="009A225B">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DA299EF" w14:textId="77777777" w:rsidR="009E4508" w:rsidRPr="009A225B" w:rsidRDefault="009E4508" w:rsidP="009E4508">
      <w:pPr>
        <w:autoSpaceDE w:val="0"/>
        <w:autoSpaceDN w:val="0"/>
        <w:adjustRightInd w:val="0"/>
        <w:spacing w:before="29"/>
        <w:ind w:firstLine="709"/>
        <w:jc w:val="both"/>
        <w:rPr>
          <w:sz w:val="28"/>
          <w:szCs w:val="28"/>
        </w:rPr>
      </w:pPr>
      <w:r w:rsidRPr="009A225B">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51F8243D" w14:textId="77777777" w:rsidR="009E4508" w:rsidRPr="009A225B" w:rsidRDefault="009E4508" w:rsidP="009E4508">
      <w:pPr>
        <w:autoSpaceDE w:val="0"/>
        <w:autoSpaceDN w:val="0"/>
        <w:adjustRightInd w:val="0"/>
        <w:spacing w:before="29"/>
        <w:ind w:firstLine="709"/>
        <w:jc w:val="both"/>
        <w:rPr>
          <w:sz w:val="28"/>
          <w:szCs w:val="28"/>
        </w:rPr>
      </w:pPr>
      <w:r w:rsidRPr="009A225B">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9A225B">
        <w:rPr>
          <w:sz w:val="28"/>
          <w:szCs w:val="28"/>
        </w:rPr>
        <w:br/>
        <w:t>муниципальной собственности, по реализации инвестиционной программы,</w:t>
      </w:r>
      <w:r w:rsidRPr="009A225B">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7931DC4" w14:textId="77777777" w:rsidR="009E4508" w:rsidRPr="009A225B" w:rsidRDefault="009E4508" w:rsidP="009E4508">
      <w:pPr>
        <w:autoSpaceDE w:val="0"/>
        <w:autoSpaceDN w:val="0"/>
        <w:adjustRightInd w:val="0"/>
        <w:spacing w:before="29"/>
        <w:ind w:firstLine="709"/>
        <w:jc w:val="both"/>
        <w:rPr>
          <w:sz w:val="28"/>
          <w:szCs w:val="28"/>
        </w:rPr>
      </w:pPr>
      <w:r w:rsidRPr="009A225B">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21E9A75F" w14:textId="77777777" w:rsidR="009E4508" w:rsidRDefault="009E4508" w:rsidP="009E4508">
      <w:pPr>
        <w:tabs>
          <w:tab w:val="left" w:pos="1134"/>
        </w:tabs>
        <w:ind w:firstLine="709"/>
        <w:jc w:val="both"/>
        <w:rPr>
          <w:sz w:val="28"/>
          <w:szCs w:val="28"/>
        </w:rPr>
      </w:pPr>
    </w:p>
    <w:p w14:paraId="1BC69FB6" w14:textId="77777777" w:rsidR="009E4508" w:rsidRDefault="009E4508" w:rsidP="009E4508">
      <w:pPr>
        <w:tabs>
          <w:tab w:val="left" w:pos="1134"/>
        </w:tabs>
        <w:ind w:firstLine="709"/>
        <w:jc w:val="both"/>
        <w:rPr>
          <w:sz w:val="28"/>
          <w:szCs w:val="28"/>
        </w:rPr>
      </w:pPr>
    </w:p>
    <w:p w14:paraId="2DE9C570" w14:textId="77777777" w:rsidR="009E4508" w:rsidRDefault="009E4508" w:rsidP="009E4508">
      <w:pPr>
        <w:autoSpaceDN w:val="0"/>
        <w:jc w:val="center"/>
        <w:rPr>
          <w:b/>
          <w:sz w:val="32"/>
          <w:szCs w:val="32"/>
          <w:u w:val="single"/>
        </w:rPr>
      </w:pPr>
      <w:r>
        <w:rPr>
          <w:b/>
          <w:sz w:val="32"/>
          <w:szCs w:val="32"/>
          <w:u w:val="single"/>
        </w:rPr>
        <w:t>Холодное водоснабжение питьевой водой</w:t>
      </w:r>
    </w:p>
    <w:p w14:paraId="7C4815A0" w14:textId="77777777" w:rsidR="009E4508" w:rsidRPr="00ED6BAB" w:rsidRDefault="009E4508" w:rsidP="009E4508">
      <w:pPr>
        <w:autoSpaceDN w:val="0"/>
        <w:jc w:val="center"/>
        <w:rPr>
          <w:sz w:val="28"/>
          <w:szCs w:val="32"/>
        </w:rPr>
      </w:pPr>
    </w:p>
    <w:p w14:paraId="7472A750" w14:textId="77777777" w:rsidR="009E4508" w:rsidRPr="00ED6BAB" w:rsidRDefault="009E4508" w:rsidP="009E4508">
      <w:pPr>
        <w:autoSpaceDN w:val="0"/>
        <w:jc w:val="center"/>
        <w:rPr>
          <w:b/>
          <w:sz w:val="32"/>
          <w:szCs w:val="32"/>
        </w:rPr>
      </w:pPr>
      <w:r w:rsidRPr="00ED6BAB">
        <w:rPr>
          <w:b/>
          <w:sz w:val="32"/>
          <w:szCs w:val="32"/>
        </w:rPr>
        <w:t>Корректировка необходимой валовой выручки</w:t>
      </w:r>
    </w:p>
    <w:p w14:paraId="6D89A291" w14:textId="77777777" w:rsidR="009E4508" w:rsidRPr="0031386D" w:rsidRDefault="009E4508" w:rsidP="009E4508">
      <w:pPr>
        <w:widowControl w:val="0"/>
        <w:autoSpaceDE w:val="0"/>
        <w:autoSpaceDN w:val="0"/>
        <w:adjustRightInd w:val="0"/>
        <w:ind w:firstLine="709"/>
        <w:jc w:val="center"/>
        <w:rPr>
          <w:b/>
          <w:sz w:val="20"/>
          <w:szCs w:val="28"/>
          <w:u w:val="single"/>
        </w:rPr>
      </w:pPr>
    </w:p>
    <w:p w14:paraId="542E9447" w14:textId="77777777" w:rsidR="009E4508" w:rsidRPr="00665D70" w:rsidRDefault="009E4508" w:rsidP="009E4508">
      <w:pPr>
        <w:autoSpaceDE w:val="0"/>
        <w:autoSpaceDN w:val="0"/>
        <w:adjustRightInd w:val="0"/>
        <w:ind w:firstLine="709"/>
        <w:jc w:val="both"/>
        <w:rPr>
          <w:rFonts w:eastAsia="Calibri"/>
          <w:sz w:val="28"/>
          <w:szCs w:val="28"/>
          <w:lang w:eastAsia="en-US"/>
        </w:rPr>
      </w:pPr>
      <w:r w:rsidRPr="00665D70">
        <w:rPr>
          <w:rFonts w:eastAsia="Calibri"/>
          <w:sz w:val="28"/>
          <w:szCs w:val="28"/>
          <w:lang w:eastAsia="en-US"/>
        </w:rPr>
        <w:lastRenderedPageBreak/>
        <w:t xml:space="preserve">Корректировка необходимой валовой выручки осуществляется в соответствии с главой </w:t>
      </w:r>
      <w:r w:rsidRPr="00665D70">
        <w:rPr>
          <w:rFonts w:eastAsia="Calibri"/>
          <w:sz w:val="28"/>
          <w:szCs w:val="28"/>
          <w:lang w:val="en-US" w:eastAsia="en-US"/>
        </w:rPr>
        <w:t>VII</w:t>
      </w:r>
      <w:r w:rsidRPr="00665D70">
        <w:rPr>
          <w:rFonts w:eastAsia="Calibri"/>
          <w:sz w:val="28"/>
          <w:szCs w:val="28"/>
          <w:lang w:eastAsia="en-US"/>
        </w:rPr>
        <w:t xml:space="preserve"> Методических указаний.</w:t>
      </w:r>
    </w:p>
    <w:p w14:paraId="19FB4E86" w14:textId="77777777" w:rsidR="009E4508" w:rsidRDefault="009E4508" w:rsidP="009E4508">
      <w:pPr>
        <w:autoSpaceDE w:val="0"/>
        <w:autoSpaceDN w:val="0"/>
        <w:adjustRightInd w:val="0"/>
        <w:ind w:firstLine="709"/>
        <w:jc w:val="both"/>
        <w:rPr>
          <w:sz w:val="28"/>
          <w:szCs w:val="28"/>
        </w:rPr>
      </w:pPr>
      <w:r>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w:t>
      </w:r>
      <w:r w:rsidRPr="00B67FC8">
        <w:rPr>
          <w:sz w:val="28"/>
          <w:szCs w:val="28"/>
        </w:rPr>
        <w:t>пунктом 73</w:t>
      </w:r>
      <w:r>
        <w:rPr>
          <w:sz w:val="28"/>
          <w:szCs w:val="28"/>
        </w:rPr>
        <w:t xml:space="preserve"> Основ ценообразования орган регулирования тарифов </w:t>
      </w:r>
      <w:r w:rsidRPr="00520BF9">
        <w:rPr>
          <w:b/>
          <w:sz w:val="28"/>
          <w:szCs w:val="28"/>
          <w:u w:val="single"/>
        </w:rPr>
        <w:t>ежегодно</w:t>
      </w:r>
      <w:r>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59001F47" w14:textId="77777777" w:rsidR="009E4508" w:rsidRPr="00665D70" w:rsidRDefault="009E4508" w:rsidP="009E4508">
      <w:pPr>
        <w:autoSpaceDE w:val="0"/>
        <w:autoSpaceDN w:val="0"/>
        <w:adjustRightInd w:val="0"/>
        <w:ind w:firstLine="709"/>
        <w:jc w:val="both"/>
        <w:rPr>
          <w:rFonts w:eastAsia="Calibri"/>
          <w:sz w:val="28"/>
          <w:szCs w:val="28"/>
          <w:lang w:eastAsia="en-US"/>
        </w:rPr>
      </w:pPr>
    </w:p>
    <w:p w14:paraId="74BCD443" w14:textId="77777777" w:rsidR="009E4508" w:rsidRDefault="009E4508" w:rsidP="009E4508">
      <w:pPr>
        <w:autoSpaceDE w:val="0"/>
        <w:autoSpaceDN w:val="0"/>
        <w:adjustRightInd w:val="0"/>
        <w:ind w:firstLine="709"/>
        <w:jc w:val="both"/>
        <w:rPr>
          <w:sz w:val="28"/>
          <w:szCs w:val="28"/>
        </w:rPr>
      </w:pPr>
      <w:r>
        <w:rPr>
          <w:sz w:val="28"/>
          <w:szCs w:val="28"/>
        </w:rPr>
        <w:t xml:space="preserve">Корректировка необходимой валовой выручки </w:t>
      </w:r>
      <w:r w:rsidRPr="00506A23">
        <w:rPr>
          <w:sz w:val="28"/>
          <w:szCs w:val="28"/>
          <w:u w:val="single"/>
        </w:rPr>
        <w:t>при методе индексации</w:t>
      </w:r>
      <w:r>
        <w:rPr>
          <w:sz w:val="28"/>
          <w:szCs w:val="28"/>
        </w:rPr>
        <w:t xml:space="preserve"> рассчитывается по формуле (32) Методических указаний:</w:t>
      </w:r>
    </w:p>
    <w:p w14:paraId="0B27F6A5" w14:textId="77777777" w:rsidR="009E4508" w:rsidRDefault="009E4508" w:rsidP="009E4508">
      <w:pPr>
        <w:autoSpaceDE w:val="0"/>
        <w:autoSpaceDN w:val="0"/>
        <w:adjustRightInd w:val="0"/>
        <w:ind w:firstLine="709"/>
        <w:jc w:val="both"/>
        <w:rPr>
          <w:sz w:val="28"/>
          <w:szCs w:val="28"/>
        </w:rPr>
      </w:pPr>
    </w:p>
    <w:p w14:paraId="172DC56D" w14:textId="7DD971EF" w:rsidR="009E4508" w:rsidRDefault="009E4508" w:rsidP="009E4508">
      <w:pPr>
        <w:autoSpaceDE w:val="0"/>
        <w:autoSpaceDN w:val="0"/>
        <w:adjustRightInd w:val="0"/>
        <w:ind w:left="-567"/>
        <w:jc w:val="both"/>
        <w:rPr>
          <w:sz w:val="28"/>
          <w:szCs w:val="28"/>
        </w:rPr>
      </w:pPr>
      <w:r>
        <w:rPr>
          <w:noProof/>
          <w:position w:val="-4"/>
        </w:rPr>
        <w:drawing>
          <wp:inline distT="0" distB="0" distL="0" distR="0" wp14:anchorId="536A4034" wp14:editId="67FA0688">
            <wp:extent cx="6569710" cy="261620"/>
            <wp:effectExtent l="0" t="0" r="2540" b="5080"/>
            <wp:docPr id="236706" name="Рисунок 23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9710" cy="261620"/>
                    </a:xfrm>
                    <a:prstGeom prst="rect">
                      <a:avLst/>
                    </a:prstGeom>
                    <a:noFill/>
                    <a:ln>
                      <a:noFill/>
                    </a:ln>
                  </pic:spPr>
                </pic:pic>
              </a:graphicData>
            </a:graphic>
          </wp:inline>
        </w:drawing>
      </w:r>
    </w:p>
    <w:p w14:paraId="51FBA3E3" w14:textId="77777777" w:rsidR="009E4508" w:rsidRPr="00B67FC8" w:rsidRDefault="009E4508" w:rsidP="009E4508">
      <w:pPr>
        <w:autoSpaceDE w:val="0"/>
        <w:autoSpaceDN w:val="0"/>
        <w:adjustRightInd w:val="0"/>
        <w:ind w:firstLine="709"/>
        <w:jc w:val="both"/>
        <w:rPr>
          <w:sz w:val="16"/>
          <w:szCs w:val="28"/>
        </w:rPr>
      </w:pPr>
    </w:p>
    <w:p w14:paraId="3DCB2BA2" w14:textId="77777777" w:rsidR="009E4508" w:rsidRDefault="009E4508" w:rsidP="009E4508">
      <w:pPr>
        <w:autoSpaceDE w:val="0"/>
        <w:autoSpaceDN w:val="0"/>
        <w:adjustRightInd w:val="0"/>
        <w:ind w:firstLine="709"/>
        <w:jc w:val="both"/>
        <w:rPr>
          <w:sz w:val="28"/>
          <w:szCs w:val="28"/>
        </w:rPr>
      </w:pPr>
      <w:r>
        <w:rPr>
          <w:sz w:val="28"/>
          <w:szCs w:val="28"/>
        </w:rPr>
        <w:t>где:</w:t>
      </w:r>
    </w:p>
    <w:p w14:paraId="3655BC78" w14:textId="357A0800"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2E2DF8BD" wp14:editId="791854CC">
            <wp:extent cx="622935" cy="331470"/>
            <wp:effectExtent l="0" t="0" r="5715" b="0"/>
            <wp:docPr id="236705" name="Рисунок 23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122C2089" w14:textId="55DBC2EB"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34AC2914" wp14:editId="52DF26AE">
            <wp:extent cx="476885" cy="331470"/>
            <wp:effectExtent l="0" t="0" r="0" b="0"/>
            <wp:docPr id="236704" name="Рисунок 23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r w:rsidRPr="00865779">
        <w:rPr>
          <w:sz w:val="28"/>
          <w:szCs w:val="28"/>
        </w:rPr>
        <w:t>подпункте "в" пункта 16 Методических указаний) в соответствии с формулой (39)</w:t>
      </w:r>
      <w:r>
        <w:rPr>
          <w:sz w:val="28"/>
          <w:szCs w:val="28"/>
        </w:rPr>
        <w:t xml:space="preserve"> Методических указаний, тыс. руб.;</w:t>
      </w:r>
    </w:p>
    <w:p w14:paraId="41E8F28C" w14:textId="441BFBB8"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4BB0A381" wp14:editId="55EEC582">
            <wp:extent cx="490220" cy="331470"/>
            <wp:effectExtent l="0" t="0" r="0" b="0"/>
            <wp:docPr id="236703" name="Рисунок 23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r w:rsidRPr="00865779">
        <w:rPr>
          <w:sz w:val="28"/>
          <w:szCs w:val="28"/>
        </w:rPr>
        <w:t>пунктами 49 и 88</w:t>
      </w:r>
      <w:r>
        <w:rPr>
          <w:sz w:val="28"/>
          <w:szCs w:val="28"/>
        </w:rPr>
        <w:t xml:space="preserve"> Методических указаний, тыс. руб.;</w:t>
      </w:r>
    </w:p>
    <w:p w14:paraId="20ADC957" w14:textId="75316CEA"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27D7164" wp14:editId="2AA0C850">
            <wp:extent cx="463550" cy="331470"/>
            <wp:effectExtent l="0" t="0" r="0" b="0"/>
            <wp:docPr id="236702" name="Рисунок 23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r w:rsidRPr="00865779">
        <w:rPr>
          <w:sz w:val="28"/>
          <w:szCs w:val="28"/>
        </w:rPr>
        <w:t>формулой (39.1)</w:t>
      </w:r>
      <w:r>
        <w:rPr>
          <w:sz w:val="28"/>
          <w:szCs w:val="28"/>
        </w:rPr>
        <w:t xml:space="preserve"> Методических указаний, тыс. руб.;</w:t>
      </w:r>
    </w:p>
    <w:p w14:paraId="4611D856" w14:textId="655918D4"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3173E7E4" wp14:editId="6F889215">
            <wp:extent cx="476885" cy="331470"/>
            <wp:effectExtent l="0" t="0" r="0" b="0"/>
            <wp:docPr id="236701" name="Рисунок 23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w:t>
      </w:r>
      <w:r w:rsidRPr="00865779">
        <w:rPr>
          <w:sz w:val="28"/>
          <w:szCs w:val="28"/>
        </w:rPr>
        <w:t>пунктом 86 Методических</w:t>
      </w:r>
      <w:r>
        <w:rPr>
          <w:sz w:val="28"/>
          <w:szCs w:val="28"/>
        </w:rPr>
        <w:t xml:space="preserve"> указаний, тыс. руб.;</w:t>
      </w:r>
    </w:p>
    <w:p w14:paraId="35A52AE4" w14:textId="13ECC042" w:rsidR="009E4508" w:rsidRDefault="009E4508" w:rsidP="009E4508">
      <w:pPr>
        <w:autoSpaceDE w:val="0"/>
        <w:autoSpaceDN w:val="0"/>
        <w:adjustRightInd w:val="0"/>
        <w:ind w:firstLine="709"/>
        <w:jc w:val="both"/>
        <w:rPr>
          <w:sz w:val="28"/>
          <w:szCs w:val="28"/>
        </w:rPr>
      </w:pPr>
      <w:r>
        <w:rPr>
          <w:noProof/>
          <w:position w:val="-12"/>
          <w:sz w:val="28"/>
          <w:szCs w:val="28"/>
        </w:rPr>
        <w:lastRenderedPageBreak/>
        <w:drawing>
          <wp:inline distT="0" distB="0" distL="0" distR="0" wp14:anchorId="4693D225" wp14:editId="33064E0B">
            <wp:extent cx="357505" cy="331470"/>
            <wp:effectExtent l="0" t="0" r="0" b="0"/>
            <wp:docPr id="236700" name="Рисунок 23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Pr>
          <w:sz w:val="28"/>
          <w:szCs w:val="28"/>
        </w:rPr>
        <w:t xml:space="preserve"> - скорректированная величина амортизации на год i долгосрочного периода регулирования, определяемая в соответствии с </w:t>
      </w:r>
      <w:r w:rsidRPr="00865779">
        <w:rPr>
          <w:sz w:val="28"/>
          <w:szCs w:val="28"/>
        </w:rPr>
        <w:t>пунктом 28</w:t>
      </w:r>
      <w:r>
        <w:rPr>
          <w:sz w:val="28"/>
          <w:szCs w:val="28"/>
        </w:rPr>
        <w:t xml:space="preserve"> Методических указаний, тыс. руб.;</w:t>
      </w:r>
    </w:p>
    <w:p w14:paraId="1C6B49E4" w14:textId="3B2F89B1"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2FF1B7C0" wp14:editId="2A73E546">
            <wp:extent cx="622935" cy="331470"/>
            <wp:effectExtent l="0" t="0" r="0" b="0"/>
            <wp:docPr id="236699" name="Рисунок 2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r w:rsidRPr="00865779">
        <w:rPr>
          <w:sz w:val="28"/>
          <w:szCs w:val="28"/>
        </w:rPr>
        <w:t>пунктом 86(1)</w:t>
      </w:r>
      <w:r>
        <w:rPr>
          <w:sz w:val="28"/>
          <w:szCs w:val="28"/>
        </w:rPr>
        <w:t xml:space="preserve"> Методических указаний, тыс. руб.;</w:t>
      </w:r>
    </w:p>
    <w:p w14:paraId="5AFE7A3B" w14:textId="3FF465B8"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67230036" wp14:editId="17D776C7">
            <wp:extent cx="516890" cy="318135"/>
            <wp:effectExtent l="0" t="0" r="0" b="0"/>
            <wp:docPr id="236698" name="Рисунок 23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90" cy="318135"/>
                    </a:xfrm>
                    <a:prstGeom prst="rect">
                      <a:avLst/>
                    </a:prstGeom>
                    <a:noFill/>
                    <a:ln>
                      <a:noFill/>
                    </a:ln>
                  </pic:spPr>
                </pic:pic>
              </a:graphicData>
            </a:graphic>
          </wp:inline>
        </w:drawing>
      </w:r>
      <w:r>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r w:rsidRPr="00865779">
        <w:rPr>
          <w:sz w:val="28"/>
          <w:szCs w:val="28"/>
        </w:rPr>
        <w:t>формулой (35)</w:t>
      </w:r>
      <w:r>
        <w:rPr>
          <w:sz w:val="28"/>
          <w:szCs w:val="28"/>
        </w:rPr>
        <w:t xml:space="preserve"> Методических указаний, тыс. руб.;</w:t>
      </w:r>
    </w:p>
    <w:p w14:paraId="6FA4116E" w14:textId="58EC8C98"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44CC120D" wp14:editId="4630CB1A">
            <wp:extent cx="675640" cy="318135"/>
            <wp:effectExtent l="0" t="0" r="0" b="0"/>
            <wp:docPr id="236697" name="Рисунок 23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640" cy="318135"/>
                    </a:xfrm>
                    <a:prstGeom prst="rect">
                      <a:avLst/>
                    </a:prstGeom>
                    <a:noFill/>
                    <a:ln>
                      <a:noFill/>
                    </a:ln>
                  </pic:spPr>
                </pic:pic>
              </a:graphicData>
            </a:graphic>
          </wp:inline>
        </w:drawing>
      </w:r>
      <w:r>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r w:rsidRPr="00865779">
        <w:rPr>
          <w:sz w:val="28"/>
          <w:szCs w:val="28"/>
        </w:rPr>
        <w:t>формулой (36)</w:t>
      </w:r>
      <w:r>
        <w:rPr>
          <w:sz w:val="28"/>
          <w:szCs w:val="28"/>
        </w:rPr>
        <w:t xml:space="preserve"> Методических указаний, тыс. руб.;</w:t>
      </w:r>
    </w:p>
    <w:p w14:paraId="043DADAA" w14:textId="3B83D657"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63DD4EEB" wp14:editId="1D0A9F09">
            <wp:extent cx="848360" cy="331470"/>
            <wp:effectExtent l="0" t="0" r="8890" b="0"/>
            <wp:docPr id="236696" name="Рисунок 23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8360" cy="331470"/>
                    </a:xfrm>
                    <a:prstGeom prst="rect">
                      <a:avLst/>
                    </a:prstGeom>
                    <a:noFill/>
                    <a:ln>
                      <a:noFill/>
                    </a:ln>
                  </pic:spPr>
                </pic:pic>
              </a:graphicData>
            </a:graphic>
          </wp:inline>
        </w:drawing>
      </w:r>
      <w:r>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r w:rsidRPr="00865779">
        <w:rPr>
          <w:sz w:val="28"/>
          <w:szCs w:val="28"/>
        </w:rPr>
        <w:t>пунктом 42</w:t>
      </w:r>
      <w:r>
        <w:rPr>
          <w:sz w:val="28"/>
          <w:szCs w:val="28"/>
        </w:rPr>
        <w:t xml:space="preserve"> Методических указаний, тыс. руб.;</w:t>
      </w:r>
    </w:p>
    <w:p w14:paraId="4D3BFA3F" w14:textId="09598A10"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3C29712D" wp14:editId="64541940">
            <wp:extent cx="821690" cy="331470"/>
            <wp:effectExtent l="0" t="0" r="0" b="0"/>
            <wp:docPr id="236695" name="Рисунок 23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1690" cy="331470"/>
                    </a:xfrm>
                    <a:prstGeom prst="rect">
                      <a:avLst/>
                    </a:prstGeom>
                    <a:noFill/>
                    <a:ln>
                      <a:noFill/>
                    </a:ln>
                  </pic:spPr>
                </pic:pic>
              </a:graphicData>
            </a:graphic>
          </wp:inline>
        </w:drawing>
      </w:r>
      <w:r>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r w:rsidRPr="00865779">
        <w:rPr>
          <w:sz w:val="28"/>
          <w:szCs w:val="28"/>
        </w:rPr>
        <w:t>формулой (33)</w:t>
      </w:r>
      <w:r>
        <w:rPr>
          <w:sz w:val="28"/>
          <w:szCs w:val="28"/>
        </w:rPr>
        <w:t xml:space="preserve"> Методических указаний, тыс. руб.</w:t>
      </w:r>
    </w:p>
    <w:p w14:paraId="10FC122A" w14:textId="77777777" w:rsidR="009E4508" w:rsidRDefault="009E4508" w:rsidP="009E4508">
      <w:pPr>
        <w:ind w:firstLine="709"/>
        <w:jc w:val="both"/>
        <w:rPr>
          <w:sz w:val="28"/>
          <w:szCs w:val="28"/>
        </w:rPr>
      </w:pPr>
    </w:p>
    <w:p w14:paraId="31518F7A" w14:textId="77777777" w:rsidR="009E4508" w:rsidRDefault="009E4508" w:rsidP="009E4508">
      <w:pPr>
        <w:ind w:firstLine="709"/>
        <w:jc w:val="both"/>
        <w:rPr>
          <w:sz w:val="28"/>
          <w:szCs w:val="28"/>
        </w:rPr>
      </w:pPr>
      <w:r>
        <w:rPr>
          <w:sz w:val="28"/>
          <w:szCs w:val="28"/>
        </w:rPr>
        <w:t>При расчете статей расходов специалистом использовались:</w:t>
      </w:r>
    </w:p>
    <w:p w14:paraId="20FA1A55" w14:textId="77777777" w:rsidR="009E4508" w:rsidRDefault="009E4508" w:rsidP="009E4508">
      <w:pPr>
        <w:ind w:firstLine="709"/>
        <w:jc w:val="both"/>
        <w:rPr>
          <w:sz w:val="28"/>
          <w:szCs w:val="28"/>
        </w:rPr>
      </w:pPr>
      <w:r w:rsidRPr="00747CB6">
        <w:rPr>
          <w:sz w:val="28"/>
          <w:szCs w:val="28"/>
          <w:u w:val="single"/>
        </w:rPr>
        <w:t>индекс потребительских цен</w:t>
      </w:r>
      <w:r w:rsidRPr="00582C44">
        <w:rPr>
          <w:sz w:val="28"/>
          <w:szCs w:val="28"/>
        </w:rPr>
        <w:t xml:space="preserve"> на 20</w:t>
      </w:r>
      <w:r>
        <w:rPr>
          <w:sz w:val="28"/>
          <w:szCs w:val="28"/>
        </w:rPr>
        <w:t>20</w:t>
      </w:r>
      <w:r w:rsidRPr="00582C44">
        <w:rPr>
          <w:sz w:val="28"/>
          <w:szCs w:val="28"/>
        </w:rPr>
        <w:t xml:space="preserve"> год – </w:t>
      </w:r>
      <w:r>
        <w:rPr>
          <w:sz w:val="28"/>
          <w:szCs w:val="28"/>
        </w:rPr>
        <w:t>103,4</w:t>
      </w:r>
      <w:r w:rsidRPr="00582C44">
        <w:rPr>
          <w:sz w:val="28"/>
          <w:szCs w:val="28"/>
        </w:rPr>
        <w:t>%</w:t>
      </w:r>
      <w:r>
        <w:rPr>
          <w:sz w:val="28"/>
          <w:szCs w:val="28"/>
        </w:rPr>
        <w:t xml:space="preserve">, </w:t>
      </w:r>
      <w:r w:rsidRPr="00582C44">
        <w:rPr>
          <w:sz w:val="28"/>
          <w:szCs w:val="28"/>
        </w:rPr>
        <w:t>на 20</w:t>
      </w:r>
      <w:r>
        <w:rPr>
          <w:sz w:val="28"/>
          <w:szCs w:val="28"/>
        </w:rPr>
        <w:t>21</w:t>
      </w:r>
      <w:r w:rsidRPr="00582C44">
        <w:rPr>
          <w:sz w:val="28"/>
          <w:szCs w:val="28"/>
        </w:rPr>
        <w:t xml:space="preserve"> год – </w:t>
      </w:r>
      <w:r>
        <w:rPr>
          <w:sz w:val="28"/>
          <w:szCs w:val="28"/>
        </w:rPr>
        <w:t>106</w:t>
      </w:r>
      <w:r w:rsidRPr="00582C44">
        <w:rPr>
          <w:sz w:val="28"/>
          <w:szCs w:val="28"/>
        </w:rPr>
        <w:t>%</w:t>
      </w:r>
      <w:r>
        <w:rPr>
          <w:sz w:val="28"/>
          <w:szCs w:val="28"/>
        </w:rPr>
        <w:t xml:space="preserve">, </w:t>
      </w:r>
      <w:r w:rsidRPr="00582C44">
        <w:rPr>
          <w:sz w:val="28"/>
          <w:szCs w:val="28"/>
        </w:rPr>
        <w:t>на 20</w:t>
      </w:r>
      <w:r>
        <w:rPr>
          <w:sz w:val="28"/>
          <w:szCs w:val="28"/>
        </w:rPr>
        <w:t>22</w:t>
      </w:r>
      <w:r w:rsidRPr="00582C44">
        <w:rPr>
          <w:sz w:val="28"/>
          <w:szCs w:val="28"/>
        </w:rPr>
        <w:t xml:space="preserve"> год – </w:t>
      </w:r>
      <w:r>
        <w:rPr>
          <w:sz w:val="28"/>
          <w:szCs w:val="28"/>
        </w:rPr>
        <w:t>104,3</w:t>
      </w:r>
      <w:r w:rsidRPr="00582C44">
        <w:rPr>
          <w:sz w:val="28"/>
          <w:szCs w:val="28"/>
        </w:rPr>
        <w:t>%</w:t>
      </w:r>
      <w:r>
        <w:rPr>
          <w:sz w:val="28"/>
          <w:szCs w:val="28"/>
        </w:rPr>
        <w:t xml:space="preserve">, на 2023 год – 104% (далее – ИПЦ Минэкономразвития России); </w:t>
      </w:r>
    </w:p>
    <w:p w14:paraId="35D0EEA5" w14:textId="77777777" w:rsidR="009E4508" w:rsidRDefault="009E4508" w:rsidP="009E4508">
      <w:pPr>
        <w:ind w:firstLine="709"/>
        <w:jc w:val="both"/>
        <w:rPr>
          <w:sz w:val="28"/>
          <w:szCs w:val="28"/>
        </w:rPr>
      </w:pPr>
      <w:r w:rsidRPr="00747CB6">
        <w:rPr>
          <w:sz w:val="28"/>
          <w:szCs w:val="28"/>
          <w:u w:val="single"/>
        </w:rPr>
        <w:t>индекс цен производителей электрической энергии</w:t>
      </w:r>
      <w:r>
        <w:rPr>
          <w:sz w:val="28"/>
          <w:szCs w:val="28"/>
        </w:rPr>
        <w:t xml:space="preserve"> </w:t>
      </w:r>
      <w:r w:rsidRPr="00582C44">
        <w:rPr>
          <w:sz w:val="28"/>
          <w:szCs w:val="28"/>
        </w:rPr>
        <w:t>на 20</w:t>
      </w:r>
      <w:r>
        <w:rPr>
          <w:sz w:val="28"/>
          <w:szCs w:val="28"/>
        </w:rPr>
        <w:t>22</w:t>
      </w:r>
      <w:r w:rsidRPr="00582C44">
        <w:rPr>
          <w:sz w:val="28"/>
          <w:szCs w:val="28"/>
        </w:rPr>
        <w:t xml:space="preserve"> год – </w:t>
      </w:r>
      <w:r>
        <w:rPr>
          <w:sz w:val="28"/>
          <w:szCs w:val="28"/>
        </w:rPr>
        <w:t>103,5</w:t>
      </w:r>
      <w:r w:rsidRPr="00582C44">
        <w:rPr>
          <w:sz w:val="28"/>
          <w:szCs w:val="28"/>
        </w:rPr>
        <w:t>%</w:t>
      </w:r>
      <w:r>
        <w:rPr>
          <w:sz w:val="28"/>
          <w:szCs w:val="28"/>
        </w:rPr>
        <w:t xml:space="preserve">, </w:t>
      </w:r>
      <w:r w:rsidRPr="00582C44">
        <w:rPr>
          <w:sz w:val="28"/>
          <w:szCs w:val="28"/>
        </w:rPr>
        <w:t>на 20</w:t>
      </w:r>
      <w:r>
        <w:rPr>
          <w:sz w:val="28"/>
          <w:szCs w:val="28"/>
        </w:rPr>
        <w:t>23</w:t>
      </w:r>
      <w:r w:rsidRPr="00582C44">
        <w:rPr>
          <w:sz w:val="28"/>
          <w:szCs w:val="28"/>
        </w:rPr>
        <w:t xml:space="preserve"> год – </w:t>
      </w:r>
      <w:r>
        <w:rPr>
          <w:sz w:val="28"/>
          <w:szCs w:val="28"/>
        </w:rPr>
        <w:t>104</w:t>
      </w:r>
      <w:r w:rsidRPr="00582C44">
        <w:rPr>
          <w:sz w:val="28"/>
          <w:szCs w:val="28"/>
        </w:rPr>
        <w:t>%</w:t>
      </w:r>
      <w:r>
        <w:rPr>
          <w:sz w:val="28"/>
          <w:szCs w:val="28"/>
        </w:rPr>
        <w:t xml:space="preserve"> (далее – ИЦП Минэкономразвития России).</w:t>
      </w:r>
    </w:p>
    <w:p w14:paraId="2B5FF986" w14:textId="77777777" w:rsidR="009E4508" w:rsidRPr="00E34A16" w:rsidRDefault="009E4508" w:rsidP="009E4508">
      <w:pPr>
        <w:ind w:firstLine="709"/>
        <w:jc w:val="both"/>
        <w:rPr>
          <w:sz w:val="28"/>
          <w:szCs w:val="28"/>
        </w:rPr>
      </w:pPr>
      <w:r>
        <w:rPr>
          <w:sz w:val="28"/>
          <w:szCs w:val="28"/>
        </w:rPr>
        <w:t xml:space="preserve">Вышеуказанные индексы приняты </w:t>
      </w:r>
      <w:r w:rsidRPr="00582C44">
        <w:rPr>
          <w:sz w:val="28"/>
          <w:szCs w:val="28"/>
        </w:rPr>
        <w:t xml:space="preserve">согласно </w:t>
      </w:r>
      <w:r w:rsidRPr="00582C44">
        <w:rPr>
          <w:rFonts w:eastAsia="Calibri"/>
          <w:sz w:val="28"/>
          <w:szCs w:val="28"/>
        </w:rPr>
        <w:t>основных параметров прогноза социально-экономического развити</w:t>
      </w:r>
      <w:r>
        <w:rPr>
          <w:rFonts w:eastAsia="Calibri"/>
          <w:sz w:val="28"/>
          <w:szCs w:val="28"/>
        </w:rPr>
        <w:t xml:space="preserve">я Российской Федерации на </w:t>
      </w:r>
      <w:r>
        <w:rPr>
          <w:rFonts w:eastAsia="Calibri"/>
          <w:sz w:val="28"/>
          <w:szCs w:val="28"/>
        </w:rPr>
        <w:lastRenderedPageBreak/>
        <w:t>2022 - 2024</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2022 год и на плановый период 2023 и 2024 годов</w:t>
      </w:r>
      <w:r w:rsidRPr="00582C44">
        <w:rPr>
          <w:rFonts w:eastAsia="Calibri"/>
          <w:sz w:val="28"/>
          <w:szCs w:val="28"/>
        </w:rPr>
        <w:t xml:space="preserve">, </w:t>
      </w:r>
      <w:r>
        <w:rPr>
          <w:rFonts w:eastAsia="Calibri"/>
          <w:sz w:val="28"/>
          <w:szCs w:val="28"/>
        </w:rPr>
        <w:t xml:space="preserve">опубликованном 30.09.2021г. на официальном сайте Министерства 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w:t>
      </w:r>
    </w:p>
    <w:p w14:paraId="1BF44B65" w14:textId="77777777" w:rsidR="009E4508" w:rsidRPr="00E34A16" w:rsidRDefault="009E4508" w:rsidP="009E4508">
      <w:pPr>
        <w:ind w:firstLine="709"/>
        <w:jc w:val="both"/>
        <w:rPr>
          <w:sz w:val="28"/>
          <w:szCs w:val="28"/>
        </w:rPr>
      </w:pPr>
    </w:p>
    <w:p w14:paraId="05FD20A3" w14:textId="77777777" w:rsidR="009E4508" w:rsidRPr="00665D70" w:rsidRDefault="009E4508" w:rsidP="009E4508">
      <w:pPr>
        <w:autoSpaceDE w:val="0"/>
        <w:autoSpaceDN w:val="0"/>
        <w:adjustRightInd w:val="0"/>
        <w:spacing w:before="38"/>
        <w:ind w:firstLine="1157"/>
        <w:rPr>
          <w:b/>
          <w:bCs/>
          <w:sz w:val="28"/>
          <w:szCs w:val="28"/>
        </w:rPr>
      </w:pPr>
      <w:r w:rsidRPr="00665D70">
        <w:rPr>
          <w:b/>
          <w:bCs/>
          <w:sz w:val="28"/>
          <w:szCs w:val="28"/>
        </w:rPr>
        <w:t>Анализ экономической обоснованности расходов на 20</w:t>
      </w:r>
      <w:r>
        <w:rPr>
          <w:b/>
          <w:bCs/>
          <w:sz w:val="28"/>
          <w:szCs w:val="28"/>
        </w:rPr>
        <w:t>23</w:t>
      </w:r>
      <w:r w:rsidRPr="00665D70">
        <w:rPr>
          <w:b/>
          <w:bCs/>
          <w:sz w:val="28"/>
          <w:szCs w:val="28"/>
        </w:rPr>
        <w:t xml:space="preserve"> год </w:t>
      </w:r>
    </w:p>
    <w:p w14:paraId="5AD9B081" w14:textId="77777777" w:rsidR="009E4508" w:rsidRPr="0031386D" w:rsidRDefault="009E4508" w:rsidP="009E4508">
      <w:pPr>
        <w:autoSpaceDE w:val="0"/>
        <w:autoSpaceDN w:val="0"/>
        <w:adjustRightInd w:val="0"/>
        <w:spacing w:before="38"/>
        <w:ind w:firstLine="709"/>
        <w:jc w:val="both"/>
        <w:rPr>
          <w:bCs/>
          <w:sz w:val="20"/>
          <w:szCs w:val="28"/>
        </w:rPr>
      </w:pPr>
    </w:p>
    <w:p w14:paraId="6C5533E8" w14:textId="77777777" w:rsidR="009E4508" w:rsidRPr="00B87B1D" w:rsidRDefault="009E4508" w:rsidP="009E4508">
      <w:pPr>
        <w:autoSpaceDE w:val="0"/>
        <w:autoSpaceDN w:val="0"/>
        <w:adjustRightInd w:val="0"/>
        <w:spacing w:before="38"/>
        <w:ind w:firstLine="709"/>
        <w:jc w:val="both"/>
        <w:rPr>
          <w:b/>
          <w:bCs/>
          <w:sz w:val="28"/>
          <w:szCs w:val="28"/>
          <w:u w:val="single"/>
        </w:rPr>
      </w:pPr>
      <w:r w:rsidRPr="00665D70">
        <w:rPr>
          <w:b/>
          <w:bCs/>
          <w:sz w:val="28"/>
          <w:szCs w:val="28"/>
          <w:u w:val="single"/>
        </w:rPr>
        <w:t>Операционные расходы</w:t>
      </w:r>
    </w:p>
    <w:p w14:paraId="1BB52C77" w14:textId="77777777" w:rsidR="009E4508" w:rsidRPr="00665D70" w:rsidRDefault="009E4508" w:rsidP="009E4508">
      <w:pPr>
        <w:autoSpaceDE w:val="0"/>
        <w:autoSpaceDN w:val="0"/>
        <w:adjustRightInd w:val="0"/>
        <w:ind w:firstLine="709"/>
        <w:jc w:val="both"/>
        <w:rPr>
          <w:sz w:val="28"/>
          <w:szCs w:val="28"/>
        </w:rPr>
      </w:pPr>
      <w:r w:rsidRPr="00665D70">
        <w:rPr>
          <w:sz w:val="28"/>
          <w:szCs w:val="28"/>
        </w:rPr>
        <w:t>Согласно п. 95 Методических указаний операционные расходы определяются по формуле:</w:t>
      </w:r>
    </w:p>
    <w:p w14:paraId="10779B56" w14:textId="01DB270F" w:rsidR="009E4508" w:rsidRPr="00665D70" w:rsidRDefault="009E4508" w:rsidP="009E4508">
      <w:pPr>
        <w:widowControl w:val="0"/>
        <w:autoSpaceDE w:val="0"/>
        <w:autoSpaceDN w:val="0"/>
        <w:ind w:firstLine="284"/>
        <w:jc w:val="center"/>
        <w:rPr>
          <w:sz w:val="28"/>
          <w:szCs w:val="28"/>
        </w:rPr>
      </w:pPr>
      <w:r>
        <w:rPr>
          <w:noProof/>
          <w:position w:val="-33"/>
        </w:rPr>
        <w:drawing>
          <wp:inline distT="0" distB="0" distL="0" distR="0" wp14:anchorId="1CE7A317" wp14:editId="51B0AC9F">
            <wp:extent cx="5937250" cy="596265"/>
            <wp:effectExtent l="0" t="0" r="6350" b="0"/>
            <wp:docPr id="236694" name="Рисунок 23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96265"/>
                    </a:xfrm>
                    <a:prstGeom prst="rect">
                      <a:avLst/>
                    </a:prstGeom>
                    <a:noFill/>
                    <a:ln>
                      <a:noFill/>
                    </a:ln>
                  </pic:spPr>
                </pic:pic>
              </a:graphicData>
            </a:graphic>
          </wp:inline>
        </w:drawing>
      </w:r>
    </w:p>
    <w:p w14:paraId="578EFE5E" w14:textId="77777777" w:rsidR="009E4508" w:rsidRDefault="009E4508" w:rsidP="009E4508">
      <w:pPr>
        <w:autoSpaceDE w:val="0"/>
        <w:autoSpaceDN w:val="0"/>
        <w:adjustRightInd w:val="0"/>
        <w:ind w:firstLine="709"/>
        <w:jc w:val="both"/>
        <w:rPr>
          <w:sz w:val="28"/>
          <w:szCs w:val="28"/>
        </w:rPr>
      </w:pPr>
      <w:r>
        <w:rPr>
          <w:sz w:val="28"/>
          <w:szCs w:val="28"/>
        </w:rPr>
        <w:t>где:</w:t>
      </w:r>
    </w:p>
    <w:p w14:paraId="23C14AF8" w14:textId="77777777" w:rsidR="009E4508" w:rsidRDefault="009E4508" w:rsidP="009E4508">
      <w:pPr>
        <w:autoSpaceDE w:val="0"/>
        <w:autoSpaceDN w:val="0"/>
        <w:adjustRightInd w:val="0"/>
        <w:ind w:firstLine="709"/>
        <w:jc w:val="both"/>
        <w:rPr>
          <w:sz w:val="28"/>
          <w:szCs w:val="28"/>
        </w:rPr>
      </w:pPr>
      <w:r>
        <w:rPr>
          <w:sz w:val="28"/>
          <w:szCs w:val="28"/>
        </w:rPr>
        <w:t>i0 - первый год текущего долгосрочного периода регулирования;</w:t>
      </w:r>
    </w:p>
    <w:p w14:paraId="4965D85F" w14:textId="47877E13"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7D6877BA" wp14:editId="151E53F4">
            <wp:extent cx="476885" cy="331470"/>
            <wp:effectExtent l="0" t="0" r="0" b="0"/>
            <wp:docPr id="236693" name="Рисунок 23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32A8AE7" w14:textId="77777777" w:rsidR="009E4508" w:rsidRDefault="009E4508" w:rsidP="009E4508">
      <w:pPr>
        <w:autoSpaceDE w:val="0"/>
        <w:autoSpaceDN w:val="0"/>
        <w:adjustRightInd w:val="0"/>
        <w:ind w:firstLine="709"/>
        <w:jc w:val="both"/>
        <w:rPr>
          <w:sz w:val="28"/>
          <w:szCs w:val="28"/>
        </w:rPr>
      </w:pPr>
      <w:r w:rsidRPr="00520BF9">
        <w:rPr>
          <w:sz w:val="32"/>
          <w:szCs w:val="28"/>
        </w:rPr>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520BF9">
        <w:rPr>
          <w:sz w:val="28"/>
          <w:szCs w:val="28"/>
        </w:rPr>
        <w:t>пунктом 45</w:t>
      </w:r>
      <w:r>
        <w:rPr>
          <w:sz w:val="28"/>
          <w:szCs w:val="28"/>
        </w:rPr>
        <w:t xml:space="preserve"> Методических указаний, тыс. руб.;</w:t>
      </w:r>
    </w:p>
    <w:p w14:paraId="721FAA50" w14:textId="77777777" w:rsidR="009E4508" w:rsidRDefault="009E4508" w:rsidP="009E4508">
      <w:pPr>
        <w:autoSpaceDE w:val="0"/>
        <w:autoSpaceDN w:val="0"/>
        <w:adjustRightInd w:val="0"/>
        <w:ind w:firstLine="709"/>
        <w:jc w:val="both"/>
        <w:rPr>
          <w:sz w:val="28"/>
          <w:szCs w:val="28"/>
        </w:rPr>
      </w:pPr>
      <w:r w:rsidRPr="00520BF9">
        <w:rPr>
          <w:sz w:val="32"/>
          <w:szCs w:val="28"/>
        </w:rPr>
        <w:t>ИЭР</w:t>
      </w:r>
      <w:r>
        <w:rPr>
          <w:sz w:val="28"/>
          <w:szCs w:val="28"/>
        </w:rPr>
        <w:t xml:space="preserve"> - индекс эффективности операционных расходов, установленный на j-й год и выраженный в процентах;</w:t>
      </w:r>
    </w:p>
    <w:p w14:paraId="43D5BC91" w14:textId="39F217B5"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2BC61AA0" wp14:editId="0D095442">
            <wp:extent cx="675640" cy="357505"/>
            <wp:effectExtent l="0" t="0" r="0" b="0"/>
            <wp:docPr id="236692" name="Рисунок 23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Pr>
          <w:sz w:val="28"/>
          <w:szCs w:val="28"/>
        </w:rPr>
        <w:t xml:space="preserve"> - скорректированный прогнозный индекс изменения потребительских цен в j-м году;</w:t>
      </w:r>
    </w:p>
    <w:p w14:paraId="79AFEA1A" w14:textId="7F55DC6D"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69F82FEF" wp14:editId="6014217F">
            <wp:extent cx="649605" cy="357505"/>
            <wp:effectExtent l="0" t="0" r="0" b="0"/>
            <wp:docPr id="236691" name="Рисунок 2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605" cy="357505"/>
                    </a:xfrm>
                    <a:prstGeom prst="rect">
                      <a:avLst/>
                    </a:prstGeom>
                    <a:noFill/>
                    <a:ln>
                      <a:noFill/>
                    </a:ln>
                  </pic:spPr>
                </pic:pic>
              </a:graphicData>
            </a:graphic>
          </wp:inline>
        </w:drawing>
      </w:r>
      <w:r>
        <w:rPr>
          <w:sz w:val="28"/>
          <w:szCs w:val="28"/>
        </w:rPr>
        <w:t xml:space="preserve"> - скорректированный прогнозный индекс изменения количества активов в j-м году, рассчитываемый в соответствии с </w:t>
      </w:r>
      <w:r w:rsidRPr="00520BF9">
        <w:rPr>
          <w:sz w:val="28"/>
          <w:szCs w:val="28"/>
        </w:rPr>
        <w:t>формулой 8.1</w:t>
      </w:r>
      <w:r>
        <w:rPr>
          <w:sz w:val="28"/>
          <w:szCs w:val="28"/>
        </w:rPr>
        <w:t xml:space="preserve"> Методических указаний.</w:t>
      </w:r>
    </w:p>
    <w:p w14:paraId="6CB4E912" w14:textId="77777777" w:rsidR="009E4508" w:rsidRDefault="009E4508" w:rsidP="009E4508">
      <w:pPr>
        <w:autoSpaceDE w:val="0"/>
        <w:autoSpaceDN w:val="0"/>
        <w:adjustRightInd w:val="0"/>
        <w:ind w:firstLine="539"/>
        <w:jc w:val="both"/>
        <w:rPr>
          <w:sz w:val="28"/>
          <w:szCs w:val="28"/>
        </w:rPr>
      </w:pPr>
    </w:p>
    <w:p w14:paraId="735E3AAB" w14:textId="77777777" w:rsidR="009E4508" w:rsidRDefault="009E4508" w:rsidP="009E4508">
      <w:pPr>
        <w:autoSpaceDE w:val="0"/>
        <w:autoSpaceDN w:val="0"/>
        <w:adjustRightInd w:val="0"/>
        <w:ind w:firstLine="709"/>
        <w:jc w:val="both"/>
        <w:rPr>
          <w:sz w:val="28"/>
          <w:szCs w:val="28"/>
        </w:rPr>
      </w:pPr>
      <w:r>
        <w:rPr>
          <w:sz w:val="28"/>
          <w:szCs w:val="28"/>
        </w:rPr>
        <w:t>Индекс изменения количества активов рассчитывается по формуле:</w:t>
      </w:r>
    </w:p>
    <w:p w14:paraId="00FD97F4" w14:textId="3D19DDD5" w:rsidR="009E4508" w:rsidRDefault="009E4508" w:rsidP="009E4508">
      <w:pPr>
        <w:autoSpaceDE w:val="0"/>
        <w:autoSpaceDN w:val="0"/>
        <w:adjustRightInd w:val="0"/>
        <w:jc w:val="center"/>
        <w:rPr>
          <w:sz w:val="28"/>
          <w:szCs w:val="28"/>
        </w:rPr>
      </w:pPr>
      <w:r>
        <w:rPr>
          <w:noProof/>
          <w:position w:val="-32"/>
          <w:sz w:val="28"/>
          <w:szCs w:val="28"/>
        </w:rPr>
        <w:drawing>
          <wp:inline distT="0" distB="0" distL="0" distR="0" wp14:anchorId="7153CC6C" wp14:editId="2EF661FC">
            <wp:extent cx="5738495" cy="582930"/>
            <wp:effectExtent l="0" t="0" r="0" b="7620"/>
            <wp:docPr id="236690" name="Рисунок 23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8495" cy="582930"/>
                    </a:xfrm>
                    <a:prstGeom prst="rect">
                      <a:avLst/>
                    </a:prstGeom>
                    <a:noFill/>
                    <a:ln>
                      <a:noFill/>
                    </a:ln>
                  </pic:spPr>
                </pic:pic>
              </a:graphicData>
            </a:graphic>
          </wp:inline>
        </w:drawing>
      </w:r>
      <w:r>
        <w:rPr>
          <w:sz w:val="28"/>
          <w:szCs w:val="28"/>
        </w:rPr>
        <w:t>, (8.1)</w:t>
      </w:r>
    </w:p>
    <w:p w14:paraId="1BBB196D" w14:textId="77777777" w:rsidR="009E4508" w:rsidRDefault="009E4508" w:rsidP="009E4508">
      <w:pPr>
        <w:autoSpaceDE w:val="0"/>
        <w:autoSpaceDN w:val="0"/>
        <w:adjustRightInd w:val="0"/>
        <w:ind w:firstLine="709"/>
        <w:jc w:val="both"/>
        <w:rPr>
          <w:sz w:val="28"/>
          <w:szCs w:val="28"/>
        </w:rPr>
      </w:pPr>
      <w:r>
        <w:rPr>
          <w:sz w:val="28"/>
          <w:szCs w:val="28"/>
        </w:rPr>
        <w:t>где:</w:t>
      </w:r>
    </w:p>
    <w:p w14:paraId="73CB1D66" w14:textId="70455682"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36D63AF4" wp14:editId="7FA4CC7A">
            <wp:extent cx="582930" cy="318135"/>
            <wp:effectExtent l="0" t="0" r="7620" b="0"/>
            <wp:docPr id="236689" name="Рисунок 23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Pr>
          <w:sz w:val="28"/>
          <w:szCs w:val="28"/>
        </w:rPr>
        <w:t xml:space="preserve"> - индекс изменения количества активов в году i;</w:t>
      </w:r>
    </w:p>
    <w:p w14:paraId="5233BD3D" w14:textId="7B616707"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53A075E3" wp14:editId="704AA9CF">
            <wp:extent cx="410845" cy="318135"/>
            <wp:effectExtent l="0" t="0" r="8255" b="0"/>
            <wp:docPr id="236688" name="Рисунок 23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5EFB40A" w14:textId="459985C0"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4DD757BC" wp14:editId="513DA96C">
            <wp:extent cx="742315" cy="318135"/>
            <wp:effectExtent l="0" t="0" r="635" b="0"/>
            <wp:docPr id="236687" name="Рисунок 23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2315" cy="318135"/>
                    </a:xfrm>
                    <a:prstGeom prst="rect">
                      <a:avLst/>
                    </a:prstGeom>
                    <a:noFill/>
                    <a:ln>
                      <a:noFill/>
                    </a:ln>
                  </pic:spPr>
                </pic:pic>
              </a:graphicData>
            </a:graphic>
          </wp:inline>
        </w:drawing>
      </w:r>
      <w:r>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7DAA62B" w14:textId="5307A55B" w:rsidR="009E4508" w:rsidRDefault="009E4508" w:rsidP="009E4508">
      <w:pPr>
        <w:autoSpaceDE w:val="0"/>
        <w:autoSpaceDN w:val="0"/>
        <w:adjustRightInd w:val="0"/>
        <w:ind w:firstLine="709"/>
        <w:jc w:val="both"/>
        <w:rPr>
          <w:sz w:val="28"/>
          <w:szCs w:val="28"/>
        </w:rPr>
      </w:pPr>
      <w:r>
        <w:rPr>
          <w:noProof/>
          <w:position w:val="-11"/>
          <w:sz w:val="28"/>
          <w:szCs w:val="28"/>
        </w:rPr>
        <w:lastRenderedPageBreak/>
        <w:drawing>
          <wp:inline distT="0" distB="0" distL="0" distR="0" wp14:anchorId="594DB212" wp14:editId="6DEA5D3B">
            <wp:extent cx="503555" cy="318135"/>
            <wp:effectExtent l="0" t="0" r="0" b="0"/>
            <wp:docPr id="236686" name="Рисунок 23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555" cy="318135"/>
                    </a:xfrm>
                    <a:prstGeom prst="rect">
                      <a:avLst/>
                    </a:prstGeom>
                    <a:noFill/>
                    <a:ln>
                      <a:noFill/>
                    </a:ln>
                  </pic:spPr>
                </pic:pic>
              </a:graphicData>
            </a:graphic>
          </wp:inline>
        </w:drawing>
      </w:r>
      <w:r>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A25A4DA" w14:textId="77777777" w:rsidR="009E4508" w:rsidRDefault="009E4508" w:rsidP="009E4508">
      <w:pPr>
        <w:autoSpaceDE w:val="0"/>
        <w:autoSpaceDN w:val="0"/>
        <w:adjustRightInd w:val="0"/>
        <w:spacing w:before="38"/>
        <w:ind w:firstLine="709"/>
        <w:jc w:val="both"/>
        <w:rPr>
          <w:bCs/>
          <w:sz w:val="28"/>
          <w:szCs w:val="28"/>
        </w:rPr>
      </w:pPr>
    </w:p>
    <w:p w14:paraId="313201F5" w14:textId="77777777" w:rsidR="009E4508" w:rsidRPr="00665D70" w:rsidRDefault="009E4508" w:rsidP="009E4508">
      <w:pPr>
        <w:autoSpaceDE w:val="0"/>
        <w:autoSpaceDN w:val="0"/>
        <w:adjustRightInd w:val="0"/>
        <w:spacing w:before="38"/>
        <w:ind w:firstLine="709"/>
        <w:jc w:val="both"/>
        <w:rPr>
          <w:sz w:val="28"/>
          <w:szCs w:val="28"/>
        </w:rPr>
      </w:pPr>
      <w:r w:rsidRPr="00D65377">
        <w:rPr>
          <w:bCs/>
          <w:sz w:val="28"/>
          <w:szCs w:val="28"/>
        </w:rPr>
        <w:t>Операционные расходы</w:t>
      </w:r>
      <w:r w:rsidRPr="00665D70">
        <w:rPr>
          <w:b/>
          <w:bCs/>
          <w:sz w:val="28"/>
          <w:szCs w:val="28"/>
        </w:rPr>
        <w:t xml:space="preserve"> </w:t>
      </w:r>
      <w:r w:rsidRPr="00665D70">
        <w:rPr>
          <w:b/>
          <w:sz w:val="28"/>
          <w:szCs w:val="28"/>
          <w:u w:val="single"/>
        </w:rPr>
        <w:t>утверждены</w:t>
      </w:r>
      <w:r w:rsidRPr="00665D70">
        <w:rPr>
          <w:sz w:val="28"/>
          <w:szCs w:val="28"/>
        </w:rPr>
        <w:t xml:space="preserve"> </w:t>
      </w:r>
      <w:r>
        <w:rPr>
          <w:sz w:val="28"/>
          <w:szCs w:val="28"/>
        </w:rPr>
        <w:t>регулирующим органом</w:t>
      </w:r>
      <w:r w:rsidRPr="00665D70">
        <w:rPr>
          <w:sz w:val="28"/>
          <w:szCs w:val="28"/>
        </w:rPr>
        <w:t xml:space="preserve"> на 20</w:t>
      </w:r>
      <w:r>
        <w:rPr>
          <w:sz w:val="28"/>
          <w:szCs w:val="28"/>
        </w:rPr>
        <w:t>23</w:t>
      </w:r>
      <w:r w:rsidRPr="00665D70">
        <w:rPr>
          <w:sz w:val="28"/>
          <w:szCs w:val="28"/>
        </w:rPr>
        <w:t xml:space="preserve"> год в размере </w:t>
      </w:r>
      <w:r>
        <w:rPr>
          <w:sz w:val="28"/>
          <w:szCs w:val="28"/>
        </w:rPr>
        <w:t>3188,10</w:t>
      </w:r>
      <w:r w:rsidRPr="00665D70">
        <w:rPr>
          <w:sz w:val="28"/>
          <w:szCs w:val="28"/>
        </w:rPr>
        <w:t xml:space="preserve"> тыс. руб.</w:t>
      </w:r>
    </w:p>
    <w:p w14:paraId="6681E7C6" w14:textId="77777777" w:rsidR="009E4508" w:rsidRPr="00665D70" w:rsidRDefault="009E4508" w:rsidP="009E4508">
      <w:pPr>
        <w:autoSpaceDE w:val="0"/>
        <w:autoSpaceDN w:val="0"/>
        <w:adjustRightInd w:val="0"/>
        <w:ind w:firstLine="709"/>
        <w:jc w:val="both"/>
        <w:rPr>
          <w:sz w:val="28"/>
          <w:szCs w:val="28"/>
        </w:rPr>
      </w:pPr>
      <w:r w:rsidRPr="00665D70">
        <w:rPr>
          <w:sz w:val="28"/>
          <w:szCs w:val="28"/>
        </w:rPr>
        <w:t>При расчете Операционных расходов на 20</w:t>
      </w:r>
      <w:r>
        <w:rPr>
          <w:sz w:val="28"/>
          <w:szCs w:val="28"/>
        </w:rPr>
        <w:t>23</w:t>
      </w:r>
      <w:r w:rsidRPr="00665D70">
        <w:rPr>
          <w:sz w:val="28"/>
          <w:szCs w:val="28"/>
        </w:rPr>
        <w:t xml:space="preserve"> год регулятором использовались следующие показатели:</w:t>
      </w:r>
    </w:p>
    <w:p w14:paraId="20A5739E" w14:textId="77777777" w:rsidR="009E4508" w:rsidRPr="00665D70" w:rsidRDefault="009E4508" w:rsidP="00967B7B">
      <w:pPr>
        <w:widowControl w:val="0"/>
        <w:numPr>
          <w:ilvl w:val="0"/>
          <w:numId w:val="8"/>
        </w:numPr>
        <w:tabs>
          <w:tab w:val="left" w:pos="710"/>
        </w:tabs>
        <w:autoSpaceDE w:val="0"/>
        <w:autoSpaceDN w:val="0"/>
        <w:adjustRightInd w:val="0"/>
        <w:ind w:firstLine="709"/>
        <w:jc w:val="both"/>
        <w:rPr>
          <w:sz w:val="28"/>
          <w:szCs w:val="28"/>
        </w:rPr>
      </w:pPr>
      <w:r w:rsidRPr="00665D70">
        <w:rPr>
          <w:sz w:val="28"/>
          <w:szCs w:val="28"/>
        </w:rPr>
        <w:t>базовый уровень операционных расходов 201</w:t>
      </w:r>
      <w:r>
        <w:rPr>
          <w:sz w:val="28"/>
          <w:szCs w:val="28"/>
        </w:rPr>
        <w:t>9</w:t>
      </w:r>
      <w:r w:rsidRPr="00665D70">
        <w:rPr>
          <w:sz w:val="28"/>
          <w:szCs w:val="28"/>
        </w:rPr>
        <w:t xml:space="preserve"> года – </w:t>
      </w:r>
      <w:r>
        <w:rPr>
          <w:sz w:val="28"/>
          <w:szCs w:val="28"/>
        </w:rPr>
        <w:t>2853,45</w:t>
      </w:r>
      <w:r w:rsidRPr="00665D70">
        <w:rPr>
          <w:sz w:val="28"/>
          <w:szCs w:val="28"/>
        </w:rPr>
        <w:t xml:space="preserve"> тыс. руб.;</w:t>
      </w:r>
    </w:p>
    <w:p w14:paraId="06514254" w14:textId="77777777" w:rsidR="009E4508" w:rsidRPr="00665D70" w:rsidRDefault="009E4508" w:rsidP="00967B7B">
      <w:pPr>
        <w:widowControl w:val="0"/>
        <w:numPr>
          <w:ilvl w:val="0"/>
          <w:numId w:val="8"/>
        </w:numPr>
        <w:tabs>
          <w:tab w:val="left" w:pos="710"/>
        </w:tabs>
        <w:autoSpaceDE w:val="0"/>
        <w:autoSpaceDN w:val="0"/>
        <w:adjustRightInd w:val="0"/>
        <w:ind w:firstLine="709"/>
        <w:jc w:val="both"/>
        <w:rPr>
          <w:sz w:val="28"/>
          <w:szCs w:val="28"/>
        </w:rPr>
      </w:pPr>
      <w:r w:rsidRPr="00665D70">
        <w:rPr>
          <w:sz w:val="28"/>
          <w:szCs w:val="28"/>
        </w:rPr>
        <w:t>индекс</w:t>
      </w:r>
      <w:r>
        <w:rPr>
          <w:sz w:val="28"/>
          <w:szCs w:val="28"/>
        </w:rPr>
        <w:t>ы</w:t>
      </w:r>
      <w:r w:rsidRPr="00665D70">
        <w:rPr>
          <w:sz w:val="28"/>
          <w:szCs w:val="28"/>
        </w:rPr>
        <w:t xml:space="preserve"> потребительских цен на 20</w:t>
      </w:r>
      <w:r>
        <w:rPr>
          <w:sz w:val="28"/>
          <w:szCs w:val="28"/>
        </w:rPr>
        <w:t>20</w:t>
      </w:r>
      <w:r w:rsidRPr="00665D70">
        <w:rPr>
          <w:sz w:val="28"/>
          <w:szCs w:val="28"/>
        </w:rPr>
        <w:t xml:space="preserve"> год </w:t>
      </w:r>
      <w:r>
        <w:rPr>
          <w:sz w:val="28"/>
          <w:szCs w:val="28"/>
        </w:rPr>
        <w:t>–</w:t>
      </w:r>
      <w:r w:rsidRPr="00665D70">
        <w:rPr>
          <w:sz w:val="28"/>
          <w:szCs w:val="28"/>
        </w:rPr>
        <w:t xml:space="preserve"> </w:t>
      </w:r>
      <w:r>
        <w:rPr>
          <w:sz w:val="28"/>
          <w:szCs w:val="28"/>
        </w:rPr>
        <w:t>103,4</w:t>
      </w:r>
      <w:r w:rsidRPr="00665D70">
        <w:rPr>
          <w:sz w:val="28"/>
          <w:szCs w:val="28"/>
        </w:rPr>
        <w:t>%,</w:t>
      </w:r>
      <w:r>
        <w:rPr>
          <w:sz w:val="28"/>
          <w:szCs w:val="28"/>
        </w:rPr>
        <w:t xml:space="preserve"> на 2021 год – 104%,</w:t>
      </w:r>
      <w:r w:rsidRPr="00665D70">
        <w:rPr>
          <w:sz w:val="28"/>
          <w:szCs w:val="28"/>
        </w:rPr>
        <w:t xml:space="preserve"> </w:t>
      </w:r>
      <w:r>
        <w:rPr>
          <w:sz w:val="28"/>
          <w:szCs w:val="28"/>
        </w:rPr>
        <w:t>на 2022 год – 104%, на 2023 год – 104%</w:t>
      </w:r>
      <w:r w:rsidRPr="00665D70">
        <w:rPr>
          <w:sz w:val="28"/>
          <w:szCs w:val="28"/>
        </w:rPr>
        <w:t>;</w:t>
      </w:r>
    </w:p>
    <w:p w14:paraId="766A4064" w14:textId="77777777" w:rsidR="009E4508" w:rsidRPr="00665D70"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665D70">
        <w:rPr>
          <w:sz w:val="28"/>
          <w:szCs w:val="28"/>
        </w:rPr>
        <w:t>индекс эффективности операционных расходов 1%;</w:t>
      </w:r>
    </w:p>
    <w:p w14:paraId="65353F27" w14:textId="77777777" w:rsidR="009E4508"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665D70">
        <w:rPr>
          <w:sz w:val="28"/>
          <w:szCs w:val="28"/>
        </w:rPr>
        <w:t xml:space="preserve">индекс </w:t>
      </w:r>
      <w:r>
        <w:rPr>
          <w:sz w:val="28"/>
          <w:szCs w:val="28"/>
        </w:rPr>
        <w:t>изменения количества активов 0%;</w:t>
      </w:r>
    </w:p>
    <w:p w14:paraId="46C49AB4" w14:textId="77777777" w:rsidR="009E4508"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FC63BB">
        <w:rPr>
          <w:sz w:val="28"/>
          <w:szCs w:val="28"/>
        </w:rPr>
        <w:t>коэффициент эластичности операционных расходов 0,75.</w:t>
      </w:r>
    </w:p>
    <w:p w14:paraId="7F6FB591" w14:textId="77777777" w:rsidR="009E4508" w:rsidRDefault="009E4508" w:rsidP="009E4508">
      <w:pPr>
        <w:pStyle w:val="Style23"/>
        <w:widowControl/>
        <w:tabs>
          <w:tab w:val="left" w:pos="715"/>
        </w:tabs>
        <w:spacing w:line="240" w:lineRule="auto"/>
        <w:ind w:firstLine="0"/>
        <w:rPr>
          <w:sz w:val="28"/>
          <w:szCs w:val="28"/>
        </w:rPr>
      </w:pPr>
      <w:r>
        <w:rPr>
          <w:sz w:val="28"/>
          <w:szCs w:val="28"/>
        </w:rPr>
        <w:tab/>
      </w:r>
      <w:r>
        <w:rPr>
          <w:sz w:val="28"/>
          <w:szCs w:val="28"/>
        </w:rPr>
        <w:tab/>
      </w:r>
    </w:p>
    <w:p w14:paraId="7B957522" w14:textId="77777777" w:rsidR="009E4508" w:rsidRDefault="009E4508" w:rsidP="009E4508">
      <w:pPr>
        <w:pStyle w:val="Style23"/>
        <w:widowControl/>
        <w:tabs>
          <w:tab w:val="left" w:pos="715"/>
        </w:tabs>
        <w:spacing w:line="240" w:lineRule="auto"/>
        <w:ind w:firstLine="0"/>
        <w:rPr>
          <w:sz w:val="28"/>
          <w:szCs w:val="28"/>
        </w:rPr>
      </w:pPr>
      <w:r>
        <w:rPr>
          <w:sz w:val="28"/>
          <w:szCs w:val="28"/>
        </w:rPr>
        <w:tab/>
      </w:r>
      <w:r w:rsidRPr="00E70D8F">
        <w:rPr>
          <w:sz w:val="28"/>
          <w:szCs w:val="28"/>
        </w:rPr>
        <w:t>Базовый уровень операционных расходов на первый год долгосрочного перио</w:t>
      </w:r>
      <w:r>
        <w:rPr>
          <w:sz w:val="28"/>
          <w:szCs w:val="28"/>
        </w:rPr>
        <w:t xml:space="preserve">да регулирования рассчитывался </w:t>
      </w:r>
      <w:r w:rsidRPr="00E70D8F">
        <w:rPr>
          <w:sz w:val="28"/>
          <w:szCs w:val="28"/>
        </w:rPr>
        <w:t>с применением метода экономически обоснованных расходов (затрат) в соответствии с пунктами 17 - 26 Методических указаний</w:t>
      </w:r>
      <w:r>
        <w:rPr>
          <w:sz w:val="28"/>
          <w:szCs w:val="28"/>
        </w:rPr>
        <w:t>.</w:t>
      </w:r>
      <w:r w:rsidRPr="00E70D8F">
        <w:rPr>
          <w:sz w:val="28"/>
          <w:szCs w:val="28"/>
        </w:rPr>
        <w:t xml:space="preserve"> </w:t>
      </w:r>
    </w:p>
    <w:p w14:paraId="2FBB8420" w14:textId="77777777" w:rsidR="009E4508" w:rsidRDefault="009E4508" w:rsidP="009E4508">
      <w:pPr>
        <w:pStyle w:val="Style23"/>
        <w:widowControl/>
        <w:tabs>
          <w:tab w:val="left" w:pos="715"/>
        </w:tabs>
        <w:spacing w:line="240" w:lineRule="auto"/>
        <w:ind w:firstLine="0"/>
        <w:rPr>
          <w:sz w:val="28"/>
          <w:szCs w:val="28"/>
        </w:rPr>
      </w:pPr>
    </w:p>
    <w:p w14:paraId="47C89352" w14:textId="77777777" w:rsidR="009E4508" w:rsidRPr="00665D70" w:rsidRDefault="009E4508" w:rsidP="009E4508">
      <w:pPr>
        <w:autoSpaceDE w:val="0"/>
        <w:autoSpaceDN w:val="0"/>
        <w:adjustRightInd w:val="0"/>
        <w:spacing w:before="58"/>
        <w:ind w:firstLine="709"/>
        <w:jc w:val="both"/>
        <w:rPr>
          <w:sz w:val="28"/>
          <w:szCs w:val="28"/>
        </w:rPr>
      </w:pPr>
      <w:r w:rsidRPr="00665D70">
        <w:rPr>
          <w:sz w:val="28"/>
          <w:szCs w:val="28"/>
        </w:rPr>
        <w:t xml:space="preserve">При </w:t>
      </w:r>
      <w:r w:rsidRPr="00665D70">
        <w:rPr>
          <w:b/>
          <w:sz w:val="28"/>
          <w:szCs w:val="28"/>
          <w:u w:val="single"/>
        </w:rPr>
        <w:t>корректировке</w:t>
      </w:r>
      <w:r w:rsidRPr="00665D70">
        <w:rPr>
          <w:sz w:val="28"/>
          <w:szCs w:val="28"/>
        </w:rPr>
        <w:t xml:space="preserve"> Операционных расходов на 20</w:t>
      </w:r>
      <w:r>
        <w:rPr>
          <w:sz w:val="28"/>
          <w:szCs w:val="28"/>
        </w:rPr>
        <w:t>23</w:t>
      </w:r>
      <w:r w:rsidRPr="00665D70">
        <w:rPr>
          <w:sz w:val="28"/>
          <w:szCs w:val="28"/>
        </w:rPr>
        <w:t xml:space="preserve"> год регулятором использовались следующие показатели:</w:t>
      </w:r>
    </w:p>
    <w:p w14:paraId="74C88681" w14:textId="77777777" w:rsidR="009E4508" w:rsidRPr="00665D70" w:rsidRDefault="009E4508" w:rsidP="00967B7B">
      <w:pPr>
        <w:widowControl w:val="0"/>
        <w:numPr>
          <w:ilvl w:val="0"/>
          <w:numId w:val="8"/>
        </w:numPr>
        <w:tabs>
          <w:tab w:val="left" w:pos="710"/>
        </w:tabs>
        <w:autoSpaceDE w:val="0"/>
        <w:autoSpaceDN w:val="0"/>
        <w:adjustRightInd w:val="0"/>
        <w:ind w:firstLine="709"/>
        <w:jc w:val="both"/>
        <w:rPr>
          <w:sz w:val="28"/>
          <w:szCs w:val="28"/>
        </w:rPr>
      </w:pPr>
      <w:r w:rsidRPr="00665D70">
        <w:rPr>
          <w:sz w:val="28"/>
          <w:szCs w:val="28"/>
        </w:rPr>
        <w:t>базовый уровень операционных расходов 201</w:t>
      </w:r>
      <w:r>
        <w:rPr>
          <w:sz w:val="28"/>
          <w:szCs w:val="28"/>
        </w:rPr>
        <w:t>9</w:t>
      </w:r>
      <w:r w:rsidRPr="00665D70">
        <w:rPr>
          <w:sz w:val="28"/>
          <w:szCs w:val="28"/>
        </w:rPr>
        <w:t xml:space="preserve"> года – </w:t>
      </w:r>
      <w:r>
        <w:rPr>
          <w:sz w:val="28"/>
          <w:szCs w:val="28"/>
        </w:rPr>
        <w:t>2853,45</w:t>
      </w:r>
      <w:r w:rsidRPr="00665D70">
        <w:rPr>
          <w:sz w:val="28"/>
          <w:szCs w:val="28"/>
        </w:rPr>
        <w:t xml:space="preserve"> тыс. руб.;</w:t>
      </w:r>
    </w:p>
    <w:p w14:paraId="4BDCFB46" w14:textId="77777777" w:rsidR="009E4508"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FC63BB">
        <w:rPr>
          <w:sz w:val="28"/>
          <w:szCs w:val="28"/>
        </w:rPr>
        <w:t>индекс</w:t>
      </w:r>
      <w:r>
        <w:rPr>
          <w:sz w:val="28"/>
          <w:szCs w:val="28"/>
        </w:rPr>
        <w:t>ы</w:t>
      </w:r>
      <w:r w:rsidRPr="00FC63BB">
        <w:rPr>
          <w:sz w:val="28"/>
          <w:szCs w:val="28"/>
        </w:rPr>
        <w:t xml:space="preserve"> потребительских цен на 2020 год – </w:t>
      </w:r>
      <w:r>
        <w:rPr>
          <w:sz w:val="28"/>
          <w:szCs w:val="28"/>
        </w:rPr>
        <w:t>103,4%, на 2021 год – 106%,</w:t>
      </w:r>
      <w:r w:rsidRPr="005C003F">
        <w:rPr>
          <w:sz w:val="28"/>
          <w:szCs w:val="28"/>
        </w:rPr>
        <w:t xml:space="preserve"> </w:t>
      </w:r>
      <w:r>
        <w:rPr>
          <w:sz w:val="28"/>
          <w:szCs w:val="28"/>
        </w:rPr>
        <w:t xml:space="preserve">на 2022 год – 104,3%, на 2023 год – 104% </w:t>
      </w:r>
      <w:r w:rsidRPr="00665D70">
        <w:rPr>
          <w:sz w:val="28"/>
          <w:szCs w:val="28"/>
        </w:rPr>
        <w:t>согласно прогнозу Минэкономразвития Р</w:t>
      </w:r>
      <w:r>
        <w:rPr>
          <w:sz w:val="28"/>
          <w:szCs w:val="28"/>
        </w:rPr>
        <w:t>оссии</w:t>
      </w:r>
      <w:r w:rsidRPr="00FC63BB">
        <w:rPr>
          <w:sz w:val="28"/>
          <w:szCs w:val="28"/>
        </w:rPr>
        <w:t>;</w:t>
      </w:r>
    </w:p>
    <w:p w14:paraId="77A0825F" w14:textId="77777777" w:rsidR="009E4508" w:rsidRPr="00665D70"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665D70">
        <w:rPr>
          <w:sz w:val="28"/>
          <w:szCs w:val="28"/>
        </w:rPr>
        <w:t>индекс эффективности операционных расходов 1%;</w:t>
      </w:r>
    </w:p>
    <w:p w14:paraId="63B65D76" w14:textId="77777777" w:rsidR="009E4508"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665D70">
        <w:rPr>
          <w:sz w:val="28"/>
          <w:szCs w:val="28"/>
        </w:rPr>
        <w:t>индекс</w:t>
      </w:r>
      <w:r>
        <w:rPr>
          <w:sz w:val="28"/>
          <w:szCs w:val="28"/>
        </w:rPr>
        <w:t>ы</w:t>
      </w:r>
      <w:r w:rsidRPr="00665D70">
        <w:rPr>
          <w:sz w:val="28"/>
          <w:szCs w:val="28"/>
        </w:rPr>
        <w:t xml:space="preserve"> </w:t>
      </w:r>
      <w:r>
        <w:rPr>
          <w:sz w:val="28"/>
          <w:szCs w:val="28"/>
        </w:rPr>
        <w:t xml:space="preserve">изменения количества активов 2021 года </w:t>
      </w:r>
      <w:r w:rsidRPr="003F0467">
        <w:rPr>
          <w:sz w:val="28"/>
          <w:szCs w:val="28"/>
        </w:rPr>
        <w:t>-</w:t>
      </w:r>
      <w:r>
        <w:rPr>
          <w:sz w:val="28"/>
          <w:szCs w:val="28"/>
        </w:rPr>
        <w:t>13,28% (</w:t>
      </w:r>
      <w:r w:rsidRPr="003F0467">
        <w:rPr>
          <w:sz w:val="28"/>
          <w:szCs w:val="28"/>
        </w:rPr>
        <w:t>-</w:t>
      </w:r>
      <w:r>
        <w:rPr>
          <w:sz w:val="28"/>
          <w:szCs w:val="28"/>
        </w:rPr>
        <w:t>0,1328), 2023 года -5,4% (</w:t>
      </w:r>
      <w:r w:rsidRPr="003F0467">
        <w:rPr>
          <w:sz w:val="28"/>
          <w:szCs w:val="28"/>
        </w:rPr>
        <w:t>-</w:t>
      </w:r>
      <w:r>
        <w:rPr>
          <w:sz w:val="28"/>
          <w:szCs w:val="28"/>
        </w:rPr>
        <w:t>0,054) .</w:t>
      </w:r>
    </w:p>
    <w:p w14:paraId="662C67E2" w14:textId="77777777" w:rsidR="009E4508" w:rsidRDefault="009E4508" w:rsidP="009E4508">
      <w:pPr>
        <w:autoSpaceDE w:val="0"/>
        <w:autoSpaceDN w:val="0"/>
        <w:adjustRightInd w:val="0"/>
        <w:jc w:val="both"/>
        <w:rPr>
          <w:sz w:val="28"/>
          <w:szCs w:val="28"/>
        </w:rPr>
      </w:pPr>
    </w:p>
    <w:p w14:paraId="509A3825" w14:textId="77777777" w:rsidR="009E4508" w:rsidRDefault="009E4508" w:rsidP="009E4508">
      <w:pPr>
        <w:autoSpaceDE w:val="0"/>
        <w:autoSpaceDN w:val="0"/>
        <w:adjustRightInd w:val="0"/>
        <w:ind w:firstLine="709"/>
        <w:jc w:val="both"/>
        <w:rPr>
          <w:sz w:val="28"/>
          <w:szCs w:val="28"/>
        </w:rPr>
      </w:pPr>
      <w:r>
        <w:rPr>
          <w:sz w:val="28"/>
          <w:szCs w:val="28"/>
        </w:rPr>
        <w:t xml:space="preserve">Индекс изменения количества активов (далее – ИКА) 2021 года был рассчитан регулятором при корректировке 2021 года в связи с выбытием объектов в сфере холодного водоснабжения (объекты ст. Егозово, переданные по договору дарения администрации Ленинск-Кузнецкого муниципального округа). </w:t>
      </w:r>
    </w:p>
    <w:p w14:paraId="4768C4A0" w14:textId="77777777" w:rsidR="009E4508" w:rsidRDefault="009E4508" w:rsidP="009E4508">
      <w:pPr>
        <w:autoSpaceDE w:val="0"/>
        <w:autoSpaceDN w:val="0"/>
        <w:adjustRightInd w:val="0"/>
        <w:ind w:firstLine="709"/>
        <w:jc w:val="both"/>
        <w:rPr>
          <w:sz w:val="28"/>
          <w:szCs w:val="28"/>
        </w:rPr>
      </w:pPr>
    </w:p>
    <w:p w14:paraId="194BF828" w14:textId="77777777" w:rsidR="009E4508" w:rsidRDefault="009E4508" w:rsidP="009E4508">
      <w:pPr>
        <w:autoSpaceDE w:val="0"/>
        <w:autoSpaceDN w:val="0"/>
        <w:adjustRightInd w:val="0"/>
        <w:ind w:firstLine="709"/>
        <w:jc w:val="both"/>
        <w:rPr>
          <w:sz w:val="28"/>
          <w:szCs w:val="28"/>
        </w:rPr>
      </w:pPr>
      <w:r>
        <w:rPr>
          <w:sz w:val="28"/>
          <w:szCs w:val="28"/>
        </w:rPr>
        <w:t xml:space="preserve">Индекс изменения количества активов 2023 года рассчитан регулятором в связи с выбытием объектов в сфере холодного водоснабжения (объекты Ижморского муниципального округа (далее – Ижморского МО), переданные по договорам пожертвования и дарения администрации Ижморского муниципального округа). </w:t>
      </w:r>
    </w:p>
    <w:p w14:paraId="127BDBB1" w14:textId="77777777" w:rsidR="009E4508" w:rsidRPr="00170F77" w:rsidRDefault="009E4508" w:rsidP="009E4508">
      <w:pPr>
        <w:autoSpaceDE w:val="0"/>
        <w:autoSpaceDN w:val="0"/>
        <w:adjustRightInd w:val="0"/>
        <w:ind w:firstLine="709"/>
        <w:jc w:val="both"/>
        <w:rPr>
          <w:sz w:val="28"/>
          <w:szCs w:val="28"/>
        </w:rPr>
      </w:pPr>
      <w:r w:rsidRPr="003B44E3">
        <w:rPr>
          <w:sz w:val="28"/>
          <w:szCs w:val="28"/>
          <w:u w:val="single"/>
        </w:rPr>
        <w:lastRenderedPageBreak/>
        <w:t>Индекс изменения количества активов</w:t>
      </w:r>
      <w:r w:rsidRPr="00D55FC9">
        <w:rPr>
          <w:sz w:val="28"/>
          <w:szCs w:val="28"/>
        </w:rPr>
        <w:t xml:space="preserve"> </w:t>
      </w:r>
      <w:r w:rsidRPr="00170F77">
        <w:rPr>
          <w:sz w:val="28"/>
          <w:szCs w:val="28"/>
        </w:rPr>
        <w:t>рассчитан регулятором на основании информации, предоставленной организацией.</w:t>
      </w:r>
      <w:r>
        <w:rPr>
          <w:sz w:val="28"/>
          <w:szCs w:val="28"/>
        </w:rPr>
        <w:t xml:space="preserve"> </w:t>
      </w:r>
    </w:p>
    <w:p w14:paraId="34A7E1E1" w14:textId="77777777" w:rsidR="009E4508" w:rsidRDefault="009E4508" w:rsidP="009E4508">
      <w:pPr>
        <w:pStyle w:val="Style68"/>
        <w:widowControl/>
        <w:spacing w:line="240" w:lineRule="auto"/>
        <w:ind w:firstLine="709"/>
        <w:jc w:val="both"/>
        <w:rPr>
          <w:sz w:val="28"/>
          <w:szCs w:val="28"/>
        </w:rPr>
      </w:pPr>
      <w:r w:rsidRPr="00170F77">
        <w:rPr>
          <w:sz w:val="28"/>
          <w:szCs w:val="28"/>
        </w:rPr>
        <w:t xml:space="preserve">Доля фактических операционных расходов на транспортировку </w:t>
      </w:r>
      <w:r>
        <w:rPr>
          <w:sz w:val="28"/>
          <w:szCs w:val="28"/>
        </w:rPr>
        <w:t>питьевой воды</w:t>
      </w:r>
      <w:r w:rsidRPr="00170F77">
        <w:rPr>
          <w:sz w:val="28"/>
          <w:szCs w:val="28"/>
        </w:rPr>
        <w:t xml:space="preserve"> за 20</w:t>
      </w:r>
      <w:r>
        <w:rPr>
          <w:sz w:val="28"/>
          <w:szCs w:val="28"/>
        </w:rPr>
        <w:t>21</w:t>
      </w:r>
      <w:r w:rsidRPr="00170F77">
        <w:rPr>
          <w:sz w:val="28"/>
          <w:szCs w:val="28"/>
        </w:rPr>
        <w:t xml:space="preserve"> г., определенная на основании предоставленных организацией данных, составила </w:t>
      </w:r>
      <w:r>
        <w:rPr>
          <w:sz w:val="28"/>
          <w:szCs w:val="28"/>
        </w:rPr>
        <w:t>0,1439</w:t>
      </w:r>
      <w:r w:rsidRPr="00170F77">
        <w:rPr>
          <w:sz w:val="28"/>
          <w:szCs w:val="28"/>
        </w:rPr>
        <w:t xml:space="preserve"> </w:t>
      </w:r>
    </w:p>
    <w:p w14:paraId="279140A4" w14:textId="77777777" w:rsidR="009E4508" w:rsidRPr="00967061" w:rsidRDefault="009E4508" w:rsidP="009E4508">
      <w:pPr>
        <w:pStyle w:val="Style68"/>
        <w:widowControl/>
        <w:spacing w:line="240" w:lineRule="auto"/>
        <w:ind w:firstLine="709"/>
        <w:jc w:val="both"/>
        <w:rPr>
          <w:sz w:val="12"/>
          <w:szCs w:val="28"/>
        </w:rPr>
      </w:pPr>
    </w:p>
    <w:p w14:paraId="0A69AD7F" w14:textId="256ABC8D" w:rsidR="009E4508" w:rsidRDefault="009E4508" w:rsidP="009E4508">
      <w:pPr>
        <w:pStyle w:val="Style68"/>
        <w:widowControl/>
        <w:spacing w:line="240" w:lineRule="auto"/>
        <w:ind w:firstLine="709"/>
        <w:jc w:val="both"/>
        <w:rPr>
          <w:sz w:val="28"/>
          <w:szCs w:val="28"/>
        </w:rPr>
      </w:pPr>
      <w:r>
        <w:rPr>
          <w:noProof/>
          <w:position w:val="-11"/>
          <w:sz w:val="28"/>
          <w:szCs w:val="28"/>
        </w:rPr>
        <w:drawing>
          <wp:inline distT="0" distB="0" distL="0" distR="0" wp14:anchorId="14B53029" wp14:editId="0E3F173A">
            <wp:extent cx="410845" cy="318135"/>
            <wp:effectExtent l="0" t="0" r="8255" b="0"/>
            <wp:docPr id="236685" name="Рисунок 23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sidRPr="00170F77">
        <w:rPr>
          <w:sz w:val="28"/>
          <w:szCs w:val="28"/>
        </w:rPr>
        <w:t xml:space="preserve"> </w:t>
      </w:r>
      <w:r>
        <w:rPr>
          <w:sz w:val="28"/>
          <w:szCs w:val="28"/>
        </w:rPr>
        <w:t>= 3644,96</w:t>
      </w:r>
      <w:r w:rsidRPr="00170F77">
        <w:rPr>
          <w:sz w:val="28"/>
          <w:szCs w:val="28"/>
        </w:rPr>
        <w:t xml:space="preserve"> тыс. руб. / </w:t>
      </w:r>
      <w:r>
        <w:rPr>
          <w:sz w:val="28"/>
          <w:szCs w:val="28"/>
        </w:rPr>
        <w:t>25329,91 тыс. руб. = 0,1439</w:t>
      </w:r>
    </w:p>
    <w:p w14:paraId="1331936B" w14:textId="77777777" w:rsidR="009E4508" w:rsidRPr="00967061" w:rsidRDefault="009E4508" w:rsidP="009E4508">
      <w:pPr>
        <w:pStyle w:val="Style68"/>
        <w:widowControl/>
        <w:spacing w:line="240" w:lineRule="auto"/>
        <w:ind w:firstLine="709"/>
        <w:jc w:val="both"/>
        <w:rPr>
          <w:sz w:val="10"/>
          <w:szCs w:val="28"/>
        </w:rPr>
      </w:pPr>
    </w:p>
    <w:p w14:paraId="6FF11EC6" w14:textId="77777777" w:rsidR="009E4508" w:rsidRDefault="009E4508" w:rsidP="009E4508">
      <w:pPr>
        <w:pStyle w:val="Style68"/>
        <w:widowControl/>
        <w:spacing w:line="240" w:lineRule="auto"/>
        <w:ind w:firstLine="709"/>
        <w:jc w:val="both"/>
        <w:rPr>
          <w:sz w:val="28"/>
          <w:szCs w:val="28"/>
        </w:rPr>
      </w:pPr>
      <w:r>
        <w:rPr>
          <w:sz w:val="28"/>
          <w:szCs w:val="28"/>
        </w:rPr>
        <w:t>где:</w:t>
      </w:r>
    </w:p>
    <w:p w14:paraId="103686E5" w14:textId="77777777" w:rsidR="009E4508" w:rsidRDefault="009E4508" w:rsidP="009E4508">
      <w:pPr>
        <w:pStyle w:val="Style68"/>
        <w:widowControl/>
        <w:spacing w:line="240" w:lineRule="auto"/>
        <w:ind w:firstLine="709"/>
        <w:jc w:val="both"/>
        <w:rPr>
          <w:sz w:val="28"/>
          <w:szCs w:val="28"/>
        </w:rPr>
      </w:pPr>
      <w:r>
        <w:rPr>
          <w:sz w:val="28"/>
          <w:szCs w:val="28"/>
        </w:rPr>
        <w:t>3644,96</w:t>
      </w:r>
      <w:r w:rsidRPr="00170F77">
        <w:rPr>
          <w:sz w:val="28"/>
          <w:szCs w:val="28"/>
        </w:rPr>
        <w:t xml:space="preserve"> тыс. руб.</w:t>
      </w:r>
      <w:r>
        <w:rPr>
          <w:sz w:val="28"/>
          <w:szCs w:val="28"/>
        </w:rPr>
        <w:t xml:space="preserve"> - фактически сложившиеся финансовые потребности</w:t>
      </w:r>
      <w:r w:rsidRPr="004D6C4A">
        <w:rPr>
          <w:sz w:val="28"/>
          <w:szCs w:val="28"/>
        </w:rPr>
        <w:t xml:space="preserve"> на транспортировку питьевой воды за 20</w:t>
      </w:r>
      <w:r>
        <w:rPr>
          <w:sz w:val="28"/>
          <w:szCs w:val="28"/>
        </w:rPr>
        <w:t>21</w:t>
      </w:r>
      <w:r w:rsidRPr="004D6C4A">
        <w:rPr>
          <w:sz w:val="28"/>
          <w:szCs w:val="28"/>
        </w:rPr>
        <w:t xml:space="preserve"> год, </w:t>
      </w:r>
      <w:r>
        <w:rPr>
          <w:sz w:val="28"/>
          <w:szCs w:val="28"/>
        </w:rPr>
        <w:t>представленные ОАО «РЖД» (Кузбасский участок);</w:t>
      </w:r>
    </w:p>
    <w:p w14:paraId="16E1C780" w14:textId="77777777" w:rsidR="009E4508" w:rsidRPr="00D55FC9" w:rsidRDefault="009E4508" w:rsidP="009E4508">
      <w:pPr>
        <w:pStyle w:val="Style68"/>
        <w:widowControl/>
        <w:spacing w:line="240" w:lineRule="auto"/>
        <w:ind w:firstLine="709"/>
        <w:jc w:val="both"/>
        <w:rPr>
          <w:sz w:val="28"/>
          <w:szCs w:val="28"/>
        </w:rPr>
      </w:pPr>
      <w:r>
        <w:rPr>
          <w:sz w:val="28"/>
          <w:szCs w:val="28"/>
        </w:rPr>
        <w:t xml:space="preserve">25329,91 тыс. руб. – фактические операционные расходы за 2021 год, представленные ОАО «РЖД» (Кузбасский участок) в шаблоне в формате </w:t>
      </w:r>
      <w:r>
        <w:rPr>
          <w:sz w:val="28"/>
          <w:szCs w:val="28"/>
          <w:lang w:val="en-US"/>
        </w:rPr>
        <w:t>CALC</w:t>
      </w:r>
      <w:r w:rsidRPr="00D55FC9">
        <w:rPr>
          <w:sz w:val="28"/>
          <w:szCs w:val="28"/>
        </w:rPr>
        <w:t>.</w:t>
      </w:r>
      <w:r>
        <w:rPr>
          <w:sz w:val="28"/>
          <w:szCs w:val="28"/>
          <w:lang w:val="en-US"/>
        </w:rPr>
        <w:t>TARIFF</w:t>
      </w:r>
      <w:r w:rsidRPr="00D55FC9">
        <w:rPr>
          <w:sz w:val="28"/>
          <w:szCs w:val="28"/>
        </w:rPr>
        <w:t>.</w:t>
      </w:r>
      <w:r>
        <w:rPr>
          <w:sz w:val="28"/>
          <w:szCs w:val="28"/>
          <w:lang w:val="en-US"/>
        </w:rPr>
        <w:t>VODA</w:t>
      </w:r>
      <w:r w:rsidRPr="00D55FC9">
        <w:rPr>
          <w:sz w:val="28"/>
          <w:szCs w:val="28"/>
        </w:rPr>
        <w:t>.6.42</w:t>
      </w:r>
      <w:r>
        <w:rPr>
          <w:sz w:val="28"/>
          <w:szCs w:val="28"/>
        </w:rPr>
        <w:t>.</w:t>
      </w:r>
    </w:p>
    <w:p w14:paraId="6EAF37D6" w14:textId="77777777" w:rsidR="009E4508" w:rsidRDefault="009E4508" w:rsidP="009E4508">
      <w:pPr>
        <w:pStyle w:val="Style68"/>
        <w:widowControl/>
        <w:spacing w:line="240" w:lineRule="auto"/>
        <w:ind w:left="709" w:firstLine="709"/>
        <w:jc w:val="both"/>
        <w:rPr>
          <w:sz w:val="28"/>
          <w:szCs w:val="28"/>
        </w:rPr>
      </w:pPr>
    </w:p>
    <w:p w14:paraId="52FE11BD" w14:textId="77777777" w:rsidR="009E4508" w:rsidRDefault="009E4508" w:rsidP="009E4508">
      <w:pPr>
        <w:pStyle w:val="Style68"/>
        <w:widowControl/>
        <w:spacing w:line="240" w:lineRule="auto"/>
        <w:ind w:firstLine="709"/>
        <w:jc w:val="both"/>
        <w:rPr>
          <w:sz w:val="28"/>
          <w:szCs w:val="28"/>
        </w:rPr>
      </w:pPr>
      <w:r w:rsidRPr="00170F77">
        <w:rPr>
          <w:sz w:val="28"/>
          <w:szCs w:val="28"/>
        </w:rPr>
        <w:t xml:space="preserve">Фактическое изменение количества условных метров эксплуатируемых </w:t>
      </w:r>
      <w:r>
        <w:rPr>
          <w:sz w:val="28"/>
          <w:szCs w:val="28"/>
        </w:rPr>
        <w:t>водопроводных</w:t>
      </w:r>
      <w:r w:rsidRPr="00170F77">
        <w:rPr>
          <w:sz w:val="28"/>
          <w:szCs w:val="28"/>
        </w:rPr>
        <w:t xml:space="preserve"> сетей составило</w:t>
      </w:r>
      <w:r>
        <w:rPr>
          <w:sz w:val="28"/>
          <w:szCs w:val="28"/>
        </w:rPr>
        <w:t>:</w:t>
      </w:r>
    </w:p>
    <w:p w14:paraId="77FB6962" w14:textId="77777777" w:rsidR="009E4508" w:rsidRPr="00DC5CED" w:rsidRDefault="009E4508" w:rsidP="009E4508">
      <w:pPr>
        <w:pStyle w:val="Style68"/>
        <w:widowControl/>
        <w:spacing w:line="240" w:lineRule="auto"/>
        <w:ind w:left="709" w:firstLine="709"/>
        <w:jc w:val="both"/>
        <w:rPr>
          <w:position w:val="-11"/>
          <w:sz w:val="16"/>
          <w:szCs w:val="28"/>
        </w:rPr>
      </w:pPr>
    </w:p>
    <w:p w14:paraId="0306B9C2" w14:textId="27BE3825" w:rsidR="009E4508" w:rsidRPr="00170F77" w:rsidRDefault="009E4508" w:rsidP="009E4508">
      <w:pPr>
        <w:pStyle w:val="Style68"/>
        <w:widowControl/>
        <w:spacing w:line="240" w:lineRule="auto"/>
        <w:ind w:left="709" w:firstLine="0"/>
        <w:jc w:val="both"/>
        <w:rPr>
          <w:sz w:val="28"/>
          <w:szCs w:val="28"/>
        </w:rPr>
      </w:pPr>
      <w:r>
        <w:rPr>
          <w:noProof/>
          <w:position w:val="-11"/>
          <w:sz w:val="28"/>
          <w:szCs w:val="28"/>
        </w:rPr>
        <w:drawing>
          <wp:inline distT="0" distB="0" distL="0" distR="0" wp14:anchorId="060563A6" wp14:editId="7C496BEC">
            <wp:extent cx="688975" cy="304800"/>
            <wp:effectExtent l="0" t="0" r="0" b="0"/>
            <wp:docPr id="236684" name="Рисунок 23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8975" cy="304800"/>
                    </a:xfrm>
                    <a:prstGeom prst="rect">
                      <a:avLst/>
                    </a:prstGeom>
                    <a:noFill/>
                    <a:ln>
                      <a:noFill/>
                    </a:ln>
                  </pic:spPr>
                </pic:pic>
              </a:graphicData>
            </a:graphic>
          </wp:inline>
        </w:drawing>
      </w:r>
      <w:r>
        <w:rPr>
          <w:sz w:val="28"/>
          <w:szCs w:val="28"/>
        </w:rPr>
        <w:t xml:space="preserve"> = 0,3314</w:t>
      </w:r>
      <w:r w:rsidRPr="00170F77">
        <w:rPr>
          <w:sz w:val="28"/>
          <w:szCs w:val="28"/>
        </w:rPr>
        <w:t xml:space="preserve"> усл. км / </w:t>
      </w:r>
      <w:r>
        <w:rPr>
          <w:sz w:val="28"/>
          <w:szCs w:val="28"/>
        </w:rPr>
        <w:t>14,2687</w:t>
      </w:r>
      <w:r w:rsidRPr="00170F77">
        <w:rPr>
          <w:sz w:val="28"/>
          <w:szCs w:val="28"/>
        </w:rPr>
        <w:t xml:space="preserve"> усл. км *100% = </w:t>
      </w:r>
      <w:r>
        <w:rPr>
          <w:sz w:val="28"/>
          <w:szCs w:val="28"/>
        </w:rPr>
        <w:t>2,32</w:t>
      </w:r>
      <w:r w:rsidRPr="00170F77">
        <w:rPr>
          <w:sz w:val="28"/>
          <w:szCs w:val="28"/>
        </w:rPr>
        <w:t>%</w:t>
      </w:r>
      <w:r>
        <w:rPr>
          <w:sz w:val="28"/>
          <w:szCs w:val="28"/>
        </w:rPr>
        <w:t xml:space="preserve"> (0,02322)</w:t>
      </w:r>
      <w:r w:rsidRPr="00170F77">
        <w:rPr>
          <w:sz w:val="28"/>
          <w:szCs w:val="28"/>
        </w:rPr>
        <w:t xml:space="preserve">. </w:t>
      </w:r>
    </w:p>
    <w:p w14:paraId="34110358" w14:textId="77777777" w:rsidR="009E4508" w:rsidRPr="00DC5CED" w:rsidRDefault="009E4508" w:rsidP="009E4508">
      <w:pPr>
        <w:pStyle w:val="Style68"/>
        <w:widowControl/>
        <w:spacing w:line="240" w:lineRule="auto"/>
        <w:ind w:left="709" w:firstLine="709"/>
        <w:jc w:val="both"/>
        <w:rPr>
          <w:sz w:val="16"/>
          <w:szCs w:val="28"/>
        </w:rPr>
      </w:pPr>
    </w:p>
    <w:p w14:paraId="0BBA25D5" w14:textId="77777777" w:rsidR="009E4508" w:rsidRDefault="009E4508" w:rsidP="009E4508">
      <w:pPr>
        <w:pStyle w:val="Style68"/>
        <w:widowControl/>
        <w:spacing w:line="240" w:lineRule="auto"/>
        <w:ind w:firstLine="709"/>
        <w:jc w:val="both"/>
        <w:rPr>
          <w:sz w:val="28"/>
          <w:szCs w:val="28"/>
        </w:rPr>
      </w:pPr>
      <w:r w:rsidRPr="00170F77">
        <w:rPr>
          <w:sz w:val="28"/>
          <w:szCs w:val="28"/>
        </w:rPr>
        <w:t>Протяженность сетей в сопоставимых величинах (условных погонных метрах) рассчитана в соответствии с формулами 3, 3.1 Методических указаний</w:t>
      </w:r>
      <w:r>
        <w:rPr>
          <w:sz w:val="28"/>
          <w:szCs w:val="28"/>
        </w:rPr>
        <w:t>. Расчет представлен в Таблице 2.</w:t>
      </w:r>
    </w:p>
    <w:p w14:paraId="7F4A2535" w14:textId="77777777" w:rsidR="009E4508" w:rsidRPr="00C154C2" w:rsidRDefault="009E4508" w:rsidP="009E4508">
      <w:pPr>
        <w:pStyle w:val="Style68"/>
        <w:widowControl/>
        <w:spacing w:line="240" w:lineRule="auto"/>
        <w:ind w:firstLine="709"/>
        <w:jc w:val="right"/>
        <w:rPr>
          <w:sz w:val="28"/>
          <w:szCs w:val="28"/>
        </w:rPr>
      </w:pPr>
      <w:r w:rsidRPr="00C154C2">
        <w:rPr>
          <w:sz w:val="28"/>
          <w:szCs w:val="28"/>
        </w:rPr>
        <w:t>Таблица 2</w:t>
      </w:r>
    </w:p>
    <w:p w14:paraId="5A82515F" w14:textId="1614B922" w:rsidR="009E4508" w:rsidRDefault="009E4508" w:rsidP="009E4508">
      <w:pPr>
        <w:pStyle w:val="Style68"/>
        <w:widowControl/>
        <w:spacing w:line="240" w:lineRule="auto"/>
        <w:ind w:firstLine="0"/>
        <w:jc w:val="both"/>
        <w:rPr>
          <w:rFonts w:eastAsia="Calibri"/>
          <w:sz w:val="28"/>
          <w:szCs w:val="28"/>
          <w:lang w:eastAsia="en-US"/>
        </w:rPr>
      </w:pPr>
      <w:r w:rsidRPr="00BF5BD7">
        <w:rPr>
          <w:rFonts w:eastAsia="Calibri"/>
          <w:noProof/>
        </w:rPr>
        <w:drawing>
          <wp:inline distT="0" distB="0" distL="0" distR="0" wp14:anchorId="17CC871D" wp14:editId="58F6FB54">
            <wp:extent cx="5751195" cy="3843020"/>
            <wp:effectExtent l="0" t="0" r="1905" b="5080"/>
            <wp:docPr id="236683" name="Рисунок 23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1195" cy="3843020"/>
                    </a:xfrm>
                    <a:prstGeom prst="rect">
                      <a:avLst/>
                    </a:prstGeom>
                    <a:noFill/>
                    <a:ln>
                      <a:noFill/>
                    </a:ln>
                  </pic:spPr>
                </pic:pic>
              </a:graphicData>
            </a:graphic>
          </wp:inline>
        </w:drawing>
      </w:r>
    </w:p>
    <w:p w14:paraId="547891BC" w14:textId="77777777" w:rsidR="009E4508" w:rsidRDefault="009E4508" w:rsidP="009E4508">
      <w:pPr>
        <w:pStyle w:val="Style68"/>
        <w:widowControl/>
        <w:spacing w:line="240" w:lineRule="auto"/>
        <w:ind w:firstLine="709"/>
        <w:jc w:val="both"/>
        <w:rPr>
          <w:rFonts w:eastAsia="Calibri"/>
          <w:sz w:val="28"/>
          <w:szCs w:val="28"/>
          <w:lang w:eastAsia="en-US"/>
        </w:rPr>
      </w:pPr>
      <w:r>
        <w:rPr>
          <w:rFonts w:eastAsia="Calibri"/>
          <w:sz w:val="28"/>
          <w:szCs w:val="28"/>
          <w:lang w:eastAsia="en-US"/>
        </w:rPr>
        <w:t xml:space="preserve">Индекс изменения количества активов </w:t>
      </w:r>
      <w:r w:rsidRPr="00D51627">
        <w:rPr>
          <w:rFonts w:eastAsia="Calibri"/>
          <w:sz w:val="28"/>
          <w:szCs w:val="28"/>
          <w:u w:val="single"/>
          <w:lang w:eastAsia="en-US"/>
        </w:rPr>
        <w:t>по выбывшим водопроводным сетям</w:t>
      </w:r>
      <w:r>
        <w:rPr>
          <w:rFonts w:eastAsia="Calibri"/>
          <w:sz w:val="28"/>
          <w:szCs w:val="28"/>
          <w:lang w:eastAsia="en-US"/>
        </w:rPr>
        <w:t xml:space="preserve"> Ижморского МО составит:</w:t>
      </w:r>
    </w:p>
    <w:p w14:paraId="307BCC8A" w14:textId="77777777" w:rsidR="009E4508" w:rsidRDefault="009E4508" w:rsidP="009E4508">
      <w:pPr>
        <w:pStyle w:val="Style68"/>
        <w:widowControl/>
        <w:spacing w:line="240" w:lineRule="auto"/>
        <w:ind w:firstLine="709"/>
        <w:jc w:val="both"/>
        <w:rPr>
          <w:rFonts w:eastAsia="Calibri"/>
          <w:noProof/>
          <w:position w:val="-12"/>
          <w:szCs w:val="28"/>
        </w:rPr>
      </w:pPr>
    </w:p>
    <w:p w14:paraId="18628B8C" w14:textId="025FA1DF" w:rsidR="009E4508" w:rsidRDefault="009E4508" w:rsidP="009E4508">
      <w:pPr>
        <w:pStyle w:val="Style68"/>
        <w:widowControl/>
        <w:spacing w:line="240" w:lineRule="auto"/>
        <w:ind w:firstLine="709"/>
        <w:jc w:val="both"/>
        <w:rPr>
          <w:rFonts w:eastAsia="Calibri"/>
          <w:sz w:val="28"/>
          <w:szCs w:val="28"/>
          <w:lang w:eastAsia="en-US"/>
        </w:rPr>
      </w:pPr>
      <w:r w:rsidRPr="002B37E7">
        <w:rPr>
          <w:rFonts w:eastAsia="Calibri"/>
          <w:noProof/>
          <w:position w:val="-12"/>
          <w:szCs w:val="28"/>
        </w:rPr>
        <w:drawing>
          <wp:inline distT="0" distB="0" distL="0" distR="0" wp14:anchorId="1C6812AB" wp14:editId="148D0E05">
            <wp:extent cx="490220" cy="278130"/>
            <wp:effectExtent l="0" t="0" r="5080" b="7620"/>
            <wp:docPr id="236682" name="Рисунок 23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220" cy="278130"/>
                    </a:xfrm>
                    <a:prstGeom prst="rect">
                      <a:avLst/>
                    </a:prstGeom>
                    <a:noFill/>
                    <a:ln>
                      <a:noFill/>
                    </a:ln>
                  </pic:spPr>
                </pic:pic>
              </a:graphicData>
            </a:graphic>
          </wp:inline>
        </w:drawing>
      </w:r>
      <w:r>
        <w:rPr>
          <w:b/>
          <w:sz w:val="28"/>
          <w:szCs w:val="28"/>
        </w:rPr>
        <w:t xml:space="preserve"> = </w:t>
      </w:r>
      <w:r w:rsidRPr="00873C39">
        <w:rPr>
          <w:sz w:val="28"/>
          <w:szCs w:val="28"/>
        </w:rPr>
        <w:t xml:space="preserve">0,75 * </w:t>
      </w:r>
      <w:r>
        <w:rPr>
          <w:sz w:val="28"/>
          <w:szCs w:val="28"/>
        </w:rPr>
        <w:t>0,1439</w:t>
      </w:r>
      <w:r w:rsidRPr="00873C39">
        <w:rPr>
          <w:sz w:val="28"/>
          <w:szCs w:val="28"/>
        </w:rPr>
        <w:t xml:space="preserve"> * </w:t>
      </w:r>
      <w:r>
        <w:rPr>
          <w:sz w:val="28"/>
          <w:szCs w:val="28"/>
        </w:rPr>
        <w:t>0,02322 = 0,0025</w:t>
      </w:r>
    </w:p>
    <w:p w14:paraId="1790434B" w14:textId="77777777" w:rsidR="009E4508" w:rsidRDefault="009E4508" w:rsidP="009E4508">
      <w:pPr>
        <w:pStyle w:val="Style68"/>
        <w:widowControl/>
        <w:spacing w:line="240" w:lineRule="auto"/>
        <w:ind w:firstLine="709"/>
        <w:jc w:val="both"/>
        <w:rPr>
          <w:rFonts w:eastAsia="Calibri"/>
          <w:sz w:val="28"/>
          <w:szCs w:val="28"/>
          <w:lang w:eastAsia="en-US"/>
        </w:rPr>
      </w:pPr>
    </w:p>
    <w:p w14:paraId="14724806" w14:textId="2FDC125B" w:rsidR="009E4508" w:rsidRDefault="009E4508" w:rsidP="009E4508">
      <w:pPr>
        <w:pStyle w:val="Style68"/>
        <w:widowControl/>
        <w:spacing w:line="240" w:lineRule="auto"/>
        <w:ind w:firstLine="709"/>
        <w:jc w:val="both"/>
        <w:rPr>
          <w:sz w:val="28"/>
          <w:szCs w:val="28"/>
          <w:u w:val="single"/>
        </w:rPr>
      </w:pPr>
      <w:r>
        <w:rPr>
          <w:rFonts w:eastAsia="Calibri"/>
          <w:sz w:val="28"/>
          <w:szCs w:val="28"/>
          <w:lang w:eastAsia="en-US"/>
        </w:rPr>
        <w:t xml:space="preserve">Также в процессе экспертизы было учтено </w:t>
      </w:r>
      <w:r w:rsidRPr="00E01766">
        <w:rPr>
          <w:rFonts w:eastAsia="Calibri"/>
          <w:sz w:val="28"/>
          <w:szCs w:val="28"/>
          <w:u w:val="single"/>
          <w:lang w:eastAsia="en-US"/>
        </w:rPr>
        <w:t xml:space="preserve">изменение операционных расходов </w:t>
      </w:r>
      <w:r w:rsidRPr="00E01766">
        <w:rPr>
          <w:sz w:val="28"/>
          <w:szCs w:val="28"/>
          <w:u w:val="single"/>
        </w:rPr>
        <w:t>на подъем и водоподготовку</w:t>
      </w:r>
      <w:r>
        <w:rPr>
          <w:sz w:val="28"/>
          <w:szCs w:val="28"/>
        </w:rPr>
        <w:t xml:space="preserve">, связанное с выбытием объектов                   Ижморского МО. </w:t>
      </w:r>
      <w:r>
        <w:rPr>
          <w:noProof/>
          <w:position w:val="-11"/>
          <w:sz w:val="28"/>
          <w:szCs w:val="28"/>
        </w:rPr>
        <w:drawing>
          <wp:inline distT="0" distB="0" distL="0" distR="0" wp14:anchorId="5FA0E743" wp14:editId="57353917">
            <wp:extent cx="503555" cy="318135"/>
            <wp:effectExtent l="0" t="0" r="0" b="0"/>
            <wp:docPr id="236681" name="Рисунок 23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555" cy="318135"/>
                    </a:xfrm>
                    <a:prstGeom prst="rect">
                      <a:avLst/>
                    </a:prstGeom>
                    <a:noFill/>
                    <a:ln>
                      <a:noFill/>
                    </a:ln>
                  </pic:spPr>
                </pic:pic>
              </a:graphicData>
            </a:graphic>
          </wp:inline>
        </w:drawing>
      </w:r>
      <w:r>
        <w:rPr>
          <w:rFonts w:eastAsia="Calibri"/>
          <w:sz w:val="28"/>
          <w:szCs w:val="28"/>
          <w:lang w:eastAsia="en-US"/>
        </w:rPr>
        <w:t xml:space="preserve"> </w:t>
      </w:r>
      <w:r w:rsidRPr="00F90388">
        <w:rPr>
          <w:rFonts w:eastAsia="Calibri"/>
          <w:sz w:val="28"/>
          <w:szCs w:val="28"/>
          <w:lang w:eastAsia="en-US"/>
        </w:rPr>
        <w:t>определено регулирующим органом</w:t>
      </w:r>
      <w:r>
        <w:rPr>
          <w:rFonts w:eastAsia="Calibri"/>
          <w:sz w:val="28"/>
          <w:szCs w:val="28"/>
          <w:lang w:eastAsia="en-US"/>
        </w:rPr>
        <w:t xml:space="preserve">, исходя из информации, представленной </w:t>
      </w:r>
      <w:r>
        <w:rPr>
          <w:sz w:val="28"/>
          <w:szCs w:val="28"/>
        </w:rPr>
        <w:t>ОАО «РЖД» (Кузбасский участок)</w:t>
      </w:r>
      <w:r>
        <w:rPr>
          <w:rFonts w:eastAsia="Calibri"/>
          <w:sz w:val="28"/>
          <w:szCs w:val="28"/>
          <w:lang w:eastAsia="en-US"/>
        </w:rPr>
        <w:t xml:space="preserve"> в размере </w:t>
      </w:r>
      <w:r w:rsidRPr="00F90388">
        <w:rPr>
          <w:rFonts w:eastAsia="Calibri"/>
          <w:sz w:val="28"/>
          <w:szCs w:val="28"/>
          <w:lang w:eastAsia="en-US"/>
        </w:rPr>
        <w:t>–</w:t>
      </w:r>
      <w:r>
        <w:rPr>
          <w:rFonts w:eastAsia="Calibri"/>
          <w:sz w:val="28"/>
          <w:szCs w:val="28"/>
          <w:lang w:eastAsia="en-US"/>
        </w:rPr>
        <w:t xml:space="preserve"> 5,15% (0,0515).</w:t>
      </w:r>
    </w:p>
    <w:p w14:paraId="7F41D55C" w14:textId="77777777" w:rsidR="009E4508" w:rsidRDefault="009E4508" w:rsidP="009E4508">
      <w:pPr>
        <w:pStyle w:val="Style68"/>
        <w:widowControl/>
        <w:spacing w:line="240" w:lineRule="auto"/>
        <w:ind w:firstLine="709"/>
        <w:jc w:val="both"/>
        <w:rPr>
          <w:sz w:val="28"/>
          <w:szCs w:val="28"/>
        </w:rPr>
      </w:pPr>
      <w:r w:rsidRPr="00E01766">
        <w:rPr>
          <w:sz w:val="28"/>
          <w:szCs w:val="28"/>
        </w:rPr>
        <w:t xml:space="preserve">Расчет представлен в Таблице </w:t>
      </w:r>
      <w:r>
        <w:rPr>
          <w:sz w:val="28"/>
          <w:szCs w:val="28"/>
        </w:rPr>
        <w:t>3</w:t>
      </w:r>
      <w:r w:rsidRPr="00E01766">
        <w:rPr>
          <w:sz w:val="28"/>
          <w:szCs w:val="28"/>
        </w:rPr>
        <w:t>.</w:t>
      </w:r>
    </w:p>
    <w:p w14:paraId="1BA319B1" w14:textId="77777777" w:rsidR="009E4508" w:rsidRPr="00E01766" w:rsidRDefault="009E4508" w:rsidP="009E4508">
      <w:pPr>
        <w:pStyle w:val="Style68"/>
        <w:widowControl/>
        <w:spacing w:line="240" w:lineRule="auto"/>
        <w:ind w:firstLine="709"/>
        <w:jc w:val="center"/>
        <w:rPr>
          <w:sz w:val="28"/>
          <w:szCs w:val="28"/>
        </w:rPr>
      </w:pPr>
      <w:r>
        <w:rPr>
          <w:sz w:val="28"/>
          <w:szCs w:val="28"/>
        </w:rPr>
        <w:t xml:space="preserve">                                                                                              Таблица 3</w:t>
      </w:r>
    </w:p>
    <w:p w14:paraId="5B1D6B19" w14:textId="7FE04DEC" w:rsidR="009E4508" w:rsidRPr="00E01766" w:rsidRDefault="009E4508" w:rsidP="009E4508">
      <w:pPr>
        <w:pStyle w:val="Style68"/>
        <w:widowControl/>
        <w:spacing w:line="240" w:lineRule="auto"/>
        <w:ind w:firstLine="0"/>
        <w:jc w:val="center"/>
        <w:rPr>
          <w:sz w:val="28"/>
          <w:szCs w:val="28"/>
        </w:rPr>
      </w:pPr>
      <w:r w:rsidRPr="00BF5BD7">
        <w:rPr>
          <w:noProof/>
        </w:rPr>
        <w:drawing>
          <wp:inline distT="0" distB="0" distL="0" distR="0" wp14:anchorId="3AD4D792" wp14:editId="12BD367E">
            <wp:extent cx="5459730" cy="3949065"/>
            <wp:effectExtent l="0" t="0" r="7620" b="0"/>
            <wp:docPr id="236680" name="Рисунок 23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9730" cy="3949065"/>
                    </a:xfrm>
                    <a:prstGeom prst="rect">
                      <a:avLst/>
                    </a:prstGeom>
                    <a:noFill/>
                    <a:ln>
                      <a:noFill/>
                    </a:ln>
                  </pic:spPr>
                </pic:pic>
              </a:graphicData>
            </a:graphic>
          </wp:inline>
        </w:drawing>
      </w:r>
    </w:p>
    <w:p w14:paraId="12A28915" w14:textId="77777777" w:rsidR="009E4508" w:rsidRDefault="009E4508" w:rsidP="009E4508">
      <w:pPr>
        <w:pStyle w:val="Style68"/>
        <w:widowControl/>
        <w:spacing w:line="240" w:lineRule="auto"/>
        <w:ind w:firstLine="709"/>
        <w:jc w:val="both"/>
        <w:rPr>
          <w:sz w:val="28"/>
          <w:szCs w:val="28"/>
          <w:u w:val="single"/>
        </w:rPr>
      </w:pPr>
    </w:p>
    <w:p w14:paraId="0071ACCB" w14:textId="77777777" w:rsidR="009E4508" w:rsidRPr="002B37E7" w:rsidRDefault="009E4508" w:rsidP="009E4508">
      <w:pPr>
        <w:pStyle w:val="Style68"/>
        <w:widowControl/>
        <w:spacing w:line="240" w:lineRule="auto"/>
        <w:ind w:firstLine="709"/>
        <w:jc w:val="both"/>
        <w:rPr>
          <w:sz w:val="28"/>
          <w:szCs w:val="28"/>
          <w:u w:val="single"/>
        </w:rPr>
      </w:pPr>
      <w:r w:rsidRPr="002B37E7">
        <w:rPr>
          <w:sz w:val="28"/>
          <w:szCs w:val="28"/>
          <w:u w:val="single"/>
        </w:rPr>
        <w:t>Индекс изменения количества активов:</w:t>
      </w:r>
    </w:p>
    <w:p w14:paraId="23FEAA22" w14:textId="77777777" w:rsidR="009E4508" w:rsidRDefault="009E4508" w:rsidP="009E4508">
      <w:pPr>
        <w:pStyle w:val="Style68"/>
        <w:widowControl/>
        <w:spacing w:line="240" w:lineRule="auto"/>
        <w:ind w:left="576" w:firstLine="0"/>
        <w:jc w:val="both"/>
        <w:rPr>
          <w:rFonts w:eastAsia="Calibri"/>
          <w:noProof/>
          <w:position w:val="-12"/>
          <w:szCs w:val="28"/>
        </w:rPr>
      </w:pPr>
    </w:p>
    <w:p w14:paraId="7BD1B1A4" w14:textId="645B48F4" w:rsidR="009E4508" w:rsidRDefault="009E4508" w:rsidP="009E4508">
      <w:pPr>
        <w:pStyle w:val="Style68"/>
        <w:widowControl/>
        <w:spacing w:line="240" w:lineRule="auto"/>
        <w:ind w:firstLine="709"/>
        <w:jc w:val="both"/>
        <w:rPr>
          <w:sz w:val="28"/>
          <w:szCs w:val="28"/>
        </w:rPr>
      </w:pPr>
      <w:r w:rsidRPr="002B37E7">
        <w:rPr>
          <w:rFonts w:eastAsia="Calibri"/>
          <w:noProof/>
          <w:position w:val="-12"/>
          <w:szCs w:val="28"/>
        </w:rPr>
        <w:drawing>
          <wp:inline distT="0" distB="0" distL="0" distR="0" wp14:anchorId="125EDAE7" wp14:editId="4B931361">
            <wp:extent cx="490220" cy="278130"/>
            <wp:effectExtent l="0" t="0" r="5080" b="7620"/>
            <wp:docPr id="236679" name="Рисунок 23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220" cy="278130"/>
                    </a:xfrm>
                    <a:prstGeom prst="rect">
                      <a:avLst/>
                    </a:prstGeom>
                    <a:noFill/>
                    <a:ln>
                      <a:noFill/>
                    </a:ln>
                  </pic:spPr>
                </pic:pic>
              </a:graphicData>
            </a:graphic>
          </wp:inline>
        </w:drawing>
      </w:r>
      <w:r>
        <w:rPr>
          <w:b/>
          <w:sz w:val="28"/>
          <w:szCs w:val="28"/>
        </w:rPr>
        <w:t xml:space="preserve"> = </w:t>
      </w:r>
      <w:r w:rsidRPr="00873C39">
        <w:rPr>
          <w:sz w:val="28"/>
          <w:szCs w:val="28"/>
        </w:rPr>
        <w:t xml:space="preserve">0,75 * </w:t>
      </w:r>
      <w:r>
        <w:rPr>
          <w:sz w:val="28"/>
          <w:szCs w:val="28"/>
        </w:rPr>
        <w:t>0,1439</w:t>
      </w:r>
      <w:r w:rsidRPr="00873C39">
        <w:rPr>
          <w:sz w:val="28"/>
          <w:szCs w:val="28"/>
        </w:rPr>
        <w:t xml:space="preserve"> * </w:t>
      </w:r>
      <w:r>
        <w:rPr>
          <w:sz w:val="28"/>
          <w:szCs w:val="28"/>
        </w:rPr>
        <w:t>0,02322</w:t>
      </w:r>
      <w:r w:rsidRPr="00873C39">
        <w:rPr>
          <w:sz w:val="28"/>
          <w:szCs w:val="28"/>
        </w:rPr>
        <w:t xml:space="preserve"> + </w:t>
      </w:r>
      <w:r>
        <w:rPr>
          <w:sz w:val="28"/>
          <w:szCs w:val="28"/>
        </w:rPr>
        <w:t>0,0515</w:t>
      </w:r>
      <w:r w:rsidRPr="00873C39">
        <w:rPr>
          <w:sz w:val="28"/>
          <w:szCs w:val="28"/>
        </w:rPr>
        <w:t xml:space="preserve"> = </w:t>
      </w:r>
      <w:r>
        <w:rPr>
          <w:sz w:val="28"/>
          <w:szCs w:val="28"/>
        </w:rPr>
        <w:t>0,054 = 5,4%</w:t>
      </w:r>
      <w:r w:rsidRPr="00873C39">
        <w:rPr>
          <w:sz w:val="28"/>
          <w:szCs w:val="28"/>
        </w:rPr>
        <w:t>.</w:t>
      </w:r>
    </w:p>
    <w:p w14:paraId="3698DD5F" w14:textId="77777777" w:rsidR="009E4508" w:rsidRDefault="009E4508" w:rsidP="009E4508">
      <w:pPr>
        <w:autoSpaceDE w:val="0"/>
        <w:autoSpaceDN w:val="0"/>
        <w:adjustRightInd w:val="0"/>
        <w:spacing w:before="58"/>
        <w:ind w:firstLine="709"/>
        <w:jc w:val="both"/>
        <w:rPr>
          <w:sz w:val="28"/>
          <w:szCs w:val="28"/>
        </w:rPr>
      </w:pPr>
      <w:r>
        <w:rPr>
          <w:sz w:val="28"/>
          <w:szCs w:val="28"/>
        </w:rPr>
        <w:t xml:space="preserve">Полученное значение </w:t>
      </w:r>
      <w:r w:rsidRPr="00A27EB3">
        <w:rPr>
          <w:sz w:val="28"/>
          <w:szCs w:val="28"/>
          <w:u w:val="single"/>
        </w:rPr>
        <w:t>принимается в отрицательном выражении</w:t>
      </w:r>
      <w:r>
        <w:rPr>
          <w:sz w:val="28"/>
          <w:szCs w:val="28"/>
        </w:rPr>
        <w:t xml:space="preserve">, в связи с тем, что объекты </w:t>
      </w:r>
      <w:r w:rsidRPr="00A27EB3">
        <w:rPr>
          <w:b/>
          <w:sz w:val="28"/>
          <w:szCs w:val="28"/>
          <w:u w:val="single"/>
        </w:rPr>
        <w:t>выбыли</w:t>
      </w:r>
      <w:r>
        <w:rPr>
          <w:sz w:val="28"/>
          <w:szCs w:val="28"/>
        </w:rPr>
        <w:t>, следовательно, операционные расходы предприятия подлежат уменьшению.</w:t>
      </w:r>
    </w:p>
    <w:p w14:paraId="21716041" w14:textId="77777777" w:rsidR="009E4508" w:rsidRPr="00665D70" w:rsidRDefault="009E4508" w:rsidP="009E4508">
      <w:pPr>
        <w:autoSpaceDE w:val="0"/>
        <w:autoSpaceDN w:val="0"/>
        <w:adjustRightInd w:val="0"/>
        <w:spacing w:before="58"/>
        <w:ind w:firstLine="709"/>
        <w:jc w:val="both"/>
        <w:rPr>
          <w:sz w:val="28"/>
          <w:szCs w:val="28"/>
        </w:rPr>
      </w:pPr>
    </w:p>
    <w:p w14:paraId="15864FD1" w14:textId="77777777" w:rsidR="009E4508" w:rsidRPr="00665D70" w:rsidRDefault="009E4508" w:rsidP="009E4508">
      <w:pPr>
        <w:autoSpaceDE w:val="0"/>
        <w:autoSpaceDN w:val="0"/>
        <w:adjustRightInd w:val="0"/>
        <w:ind w:firstLine="709"/>
        <w:jc w:val="both"/>
        <w:rPr>
          <w:sz w:val="28"/>
          <w:szCs w:val="28"/>
        </w:rPr>
      </w:pPr>
      <w:r w:rsidRPr="00665D70">
        <w:rPr>
          <w:sz w:val="28"/>
          <w:szCs w:val="28"/>
        </w:rPr>
        <w:t xml:space="preserve">Таким образом, в процессе экспертизы </w:t>
      </w:r>
      <w:r w:rsidRPr="001A1CDD">
        <w:rPr>
          <w:b/>
          <w:sz w:val="28"/>
          <w:szCs w:val="28"/>
          <w:u w:val="single"/>
        </w:rPr>
        <w:t>операционные расходы на 202</w:t>
      </w:r>
      <w:r>
        <w:rPr>
          <w:b/>
          <w:sz w:val="28"/>
          <w:szCs w:val="28"/>
          <w:u w:val="single"/>
        </w:rPr>
        <w:t>3</w:t>
      </w:r>
      <w:r w:rsidRPr="001A1CDD">
        <w:rPr>
          <w:b/>
          <w:sz w:val="28"/>
          <w:szCs w:val="28"/>
          <w:u w:val="single"/>
        </w:rPr>
        <w:t xml:space="preserve"> год определены</w:t>
      </w:r>
      <w:r w:rsidRPr="00665D70">
        <w:rPr>
          <w:sz w:val="28"/>
          <w:szCs w:val="28"/>
        </w:rPr>
        <w:t xml:space="preserve"> в сумме </w:t>
      </w:r>
      <w:r>
        <w:rPr>
          <w:sz w:val="28"/>
          <w:szCs w:val="28"/>
        </w:rPr>
        <w:t>2673,41</w:t>
      </w:r>
      <w:r w:rsidRPr="00665D70">
        <w:rPr>
          <w:sz w:val="28"/>
          <w:szCs w:val="28"/>
        </w:rPr>
        <w:t xml:space="preserve"> тыс. руб.</w:t>
      </w:r>
    </w:p>
    <w:p w14:paraId="5CB0D339" w14:textId="77777777" w:rsidR="009E4508" w:rsidRDefault="009E4508" w:rsidP="009E4508">
      <w:pPr>
        <w:autoSpaceDE w:val="0"/>
        <w:autoSpaceDN w:val="0"/>
        <w:adjustRightInd w:val="0"/>
        <w:rPr>
          <w:sz w:val="28"/>
          <w:szCs w:val="28"/>
        </w:rPr>
      </w:pPr>
    </w:p>
    <w:p w14:paraId="06A42ACC" w14:textId="77777777" w:rsidR="009E4508" w:rsidRPr="00665D70" w:rsidRDefault="009E4508" w:rsidP="009E4508">
      <w:pPr>
        <w:autoSpaceDE w:val="0"/>
        <w:autoSpaceDN w:val="0"/>
        <w:adjustRightInd w:val="0"/>
        <w:jc w:val="both"/>
        <w:rPr>
          <w:sz w:val="28"/>
          <w:szCs w:val="28"/>
        </w:rPr>
      </w:pPr>
      <w:r>
        <w:rPr>
          <w:sz w:val="28"/>
          <w:szCs w:val="28"/>
        </w:rPr>
        <w:t xml:space="preserve">        </w:t>
      </w:r>
      <w:r w:rsidRPr="00665D70">
        <w:rPr>
          <w:sz w:val="28"/>
          <w:szCs w:val="28"/>
        </w:rPr>
        <w:t>ОР</w:t>
      </w:r>
      <w:r w:rsidRPr="00652B5B">
        <w:rPr>
          <w:sz w:val="20"/>
        </w:rPr>
        <w:t>202</w:t>
      </w:r>
      <w:r>
        <w:rPr>
          <w:sz w:val="20"/>
        </w:rPr>
        <w:t>3</w:t>
      </w:r>
      <w:r w:rsidRPr="00665D70">
        <w:rPr>
          <w:sz w:val="28"/>
          <w:szCs w:val="28"/>
        </w:rPr>
        <w:t xml:space="preserve"> = </w:t>
      </w:r>
      <w:r>
        <w:rPr>
          <w:sz w:val="28"/>
          <w:szCs w:val="28"/>
        </w:rPr>
        <w:t>2853,45</w:t>
      </w:r>
      <w:r w:rsidRPr="00665D70">
        <w:rPr>
          <w:sz w:val="28"/>
          <w:szCs w:val="28"/>
        </w:rPr>
        <w:t xml:space="preserve"> х [(1- 1%/100%) х (1+0,0</w:t>
      </w:r>
      <w:r>
        <w:rPr>
          <w:sz w:val="28"/>
          <w:szCs w:val="28"/>
        </w:rPr>
        <w:t>34</w:t>
      </w:r>
      <w:r w:rsidRPr="00665D70">
        <w:rPr>
          <w:sz w:val="28"/>
          <w:szCs w:val="28"/>
        </w:rPr>
        <w:t>)</w:t>
      </w:r>
      <w:r>
        <w:rPr>
          <w:sz w:val="28"/>
          <w:szCs w:val="28"/>
        </w:rPr>
        <w:t xml:space="preserve"> </w:t>
      </w:r>
      <w:r w:rsidRPr="00665D70">
        <w:rPr>
          <w:sz w:val="28"/>
          <w:szCs w:val="28"/>
        </w:rPr>
        <w:t>х (1+0)]</w:t>
      </w:r>
      <w:r w:rsidRPr="00642A82">
        <w:rPr>
          <w:sz w:val="28"/>
          <w:szCs w:val="28"/>
        </w:rPr>
        <w:t xml:space="preserve"> </w:t>
      </w:r>
      <w:r w:rsidRPr="00665D70">
        <w:rPr>
          <w:sz w:val="28"/>
          <w:szCs w:val="28"/>
        </w:rPr>
        <w:t xml:space="preserve">х [(1- 1%/100%) х </w:t>
      </w:r>
      <w:r>
        <w:rPr>
          <w:sz w:val="28"/>
          <w:szCs w:val="28"/>
        </w:rPr>
        <w:t xml:space="preserve">                         </w:t>
      </w:r>
      <w:r w:rsidRPr="00665D70">
        <w:rPr>
          <w:sz w:val="28"/>
          <w:szCs w:val="28"/>
        </w:rPr>
        <w:t>х (1+0,0</w:t>
      </w:r>
      <w:r>
        <w:rPr>
          <w:sz w:val="28"/>
          <w:szCs w:val="28"/>
        </w:rPr>
        <w:t>6</w:t>
      </w:r>
      <w:r w:rsidRPr="00665D70">
        <w:rPr>
          <w:sz w:val="28"/>
          <w:szCs w:val="28"/>
        </w:rPr>
        <w:t>)</w:t>
      </w:r>
      <w:r w:rsidRPr="00BF5BD7">
        <w:rPr>
          <w:sz w:val="28"/>
          <w:szCs w:val="28"/>
        </w:rPr>
        <w:t xml:space="preserve"> </w:t>
      </w:r>
      <w:r w:rsidRPr="00665D70">
        <w:rPr>
          <w:sz w:val="28"/>
          <w:szCs w:val="28"/>
        </w:rPr>
        <w:t>х (1+</w:t>
      </w:r>
      <w:r>
        <w:rPr>
          <w:sz w:val="28"/>
          <w:szCs w:val="28"/>
        </w:rPr>
        <w:t>(-0,1328))</w:t>
      </w:r>
      <w:r w:rsidRPr="00665D70">
        <w:rPr>
          <w:sz w:val="28"/>
          <w:szCs w:val="28"/>
        </w:rPr>
        <w:t>] х [(1- 1%/100%) х (1+0,0</w:t>
      </w:r>
      <w:r>
        <w:rPr>
          <w:sz w:val="28"/>
          <w:szCs w:val="28"/>
        </w:rPr>
        <w:t>43</w:t>
      </w:r>
      <w:r w:rsidRPr="00665D70">
        <w:rPr>
          <w:sz w:val="28"/>
          <w:szCs w:val="28"/>
        </w:rPr>
        <w:t>)</w:t>
      </w:r>
      <w:r w:rsidRPr="00DA3CCA">
        <w:rPr>
          <w:sz w:val="28"/>
          <w:szCs w:val="28"/>
        </w:rPr>
        <w:t xml:space="preserve"> </w:t>
      </w:r>
      <w:r w:rsidRPr="00665D70">
        <w:rPr>
          <w:sz w:val="28"/>
          <w:szCs w:val="28"/>
        </w:rPr>
        <w:t>х (1+0)]</w:t>
      </w:r>
      <w:r>
        <w:rPr>
          <w:sz w:val="28"/>
          <w:szCs w:val="28"/>
        </w:rPr>
        <w:t xml:space="preserve"> </w:t>
      </w:r>
      <w:r w:rsidRPr="00665D70">
        <w:rPr>
          <w:sz w:val="28"/>
          <w:szCs w:val="28"/>
        </w:rPr>
        <w:t>х</w:t>
      </w:r>
      <w:r w:rsidRPr="00DA3CCA">
        <w:rPr>
          <w:sz w:val="28"/>
          <w:szCs w:val="28"/>
        </w:rPr>
        <w:t xml:space="preserve"> </w:t>
      </w:r>
      <w:r>
        <w:rPr>
          <w:sz w:val="28"/>
          <w:szCs w:val="28"/>
        </w:rPr>
        <w:t xml:space="preserve">                               </w:t>
      </w:r>
      <w:r w:rsidRPr="00665D70">
        <w:rPr>
          <w:sz w:val="28"/>
          <w:szCs w:val="28"/>
        </w:rPr>
        <w:t>х [(1- 1%/100%) х (1+0,0</w:t>
      </w:r>
      <w:r>
        <w:rPr>
          <w:sz w:val="28"/>
          <w:szCs w:val="28"/>
        </w:rPr>
        <w:t>4</w:t>
      </w:r>
      <w:r w:rsidRPr="00665D70">
        <w:rPr>
          <w:sz w:val="28"/>
          <w:szCs w:val="28"/>
        </w:rPr>
        <w:t>) (1+</w:t>
      </w:r>
      <w:r>
        <w:rPr>
          <w:sz w:val="28"/>
          <w:szCs w:val="28"/>
        </w:rPr>
        <w:t>(-0,054)</w:t>
      </w:r>
      <w:r w:rsidRPr="00665D70">
        <w:rPr>
          <w:sz w:val="28"/>
          <w:szCs w:val="28"/>
        </w:rPr>
        <w:t xml:space="preserve">)] = </w:t>
      </w:r>
      <w:r>
        <w:rPr>
          <w:sz w:val="28"/>
          <w:szCs w:val="28"/>
        </w:rPr>
        <w:t>2673,41</w:t>
      </w:r>
      <w:r w:rsidRPr="00665D70">
        <w:rPr>
          <w:sz w:val="28"/>
          <w:szCs w:val="28"/>
        </w:rPr>
        <w:t xml:space="preserve"> тыс. руб.</w:t>
      </w:r>
    </w:p>
    <w:p w14:paraId="630A759A" w14:textId="77777777" w:rsidR="009E4508" w:rsidRPr="00665D70" w:rsidRDefault="009E4508" w:rsidP="009E4508">
      <w:pPr>
        <w:autoSpaceDE w:val="0"/>
        <w:autoSpaceDN w:val="0"/>
        <w:adjustRightInd w:val="0"/>
        <w:ind w:firstLine="709"/>
        <w:rPr>
          <w:sz w:val="28"/>
          <w:szCs w:val="28"/>
        </w:rPr>
      </w:pPr>
    </w:p>
    <w:p w14:paraId="234E7634" w14:textId="77777777" w:rsidR="009E4508" w:rsidRPr="00665D70" w:rsidRDefault="009E4508" w:rsidP="009E4508">
      <w:pPr>
        <w:autoSpaceDE w:val="0"/>
        <w:autoSpaceDN w:val="0"/>
        <w:adjustRightInd w:val="0"/>
        <w:ind w:firstLine="709"/>
        <w:jc w:val="both"/>
        <w:rPr>
          <w:sz w:val="28"/>
          <w:szCs w:val="28"/>
        </w:rPr>
      </w:pPr>
    </w:p>
    <w:p w14:paraId="141979E4" w14:textId="77777777" w:rsidR="009E4508" w:rsidRDefault="009E4508" w:rsidP="009E4508">
      <w:pPr>
        <w:pStyle w:val="Style23"/>
        <w:widowControl/>
        <w:spacing w:line="240" w:lineRule="auto"/>
        <w:ind w:firstLine="0"/>
        <w:rPr>
          <w:b/>
          <w:bCs/>
          <w:sz w:val="28"/>
          <w:szCs w:val="28"/>
        </w:rPr>
      </w:pPr>
      <w:r>
        <w:rPr>
          <w:b/>
          <w:bCs/>
          <w:sz w:val="28"/>
          <w:szCs w:val="28"/>
        </w:rPr>
        <w:tab/>
      </w:r>
      <w:r w:rsidRPr="00D2135D">
        <w:rPr>
          <w:b/>
          <w:bCs/>
          <w:sz w:val="28"/>
          <w:szCs w:val="28"/>
          <w:u w:val="single"/>
        </w:rPr>
        <w:t>Расходы на электрическую энергию</w:t>
      </w:r>
      <w:r w:rsidRPr="00665D70">
        <w:rPr>
          <w:b/>
          <w:bCs/>
          <w:sz w:val="28"/>
          <w:szCs w:val="28"/>
        </w:rPr>
        <w:t xml:space="preserve"> </w:t>
      </w:r>
    </w:p>
    <w:p w14:paraId="3065E0DE" w14:textId="77777777" w:rsidR="009E4508"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lastRenderedPageBreak/>
        <w:t>В соответствии с п. 95 Методических указаний р</w:t>
      </w:r>
      <w:r w:rsidRPr="00464952">
        <w:rPr>
          <w:rFonts w:eastAsia="Calibri"/>
          <w:sz w:val="28"/>
          <w:szCs w:val="28"/>
          <w:lang w:eastAsia="en-US"/>
        </w:rPr>
        <w:t>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w:t>
      </w:r>
      <w:r>
        <w:rPr>
          <w:rFonts w:eastAsia="Calibri"/>
          <w:sz w:val="28"/>
          <w:szCs w:val="28"/>
          <w:lang w:eastAsia="en-US"/>
        </w:rPr>
        <w:t>ам</w:t>
      </w:r>
      <w:r w:rsidRPr="00464952">
        <w:rPr>
          <w:rFonts w:eastAsia="Calibri"/>
          <w:sz w:val="28"/>
          <w:szCs w:val="28"/>
          <w:lang w:eastAsia="en-US"/>
        </w:rPr>
        <w:t>:</w:t>
      </w:r>
    </w:p>
    <w:p w14:paraId="4F707199" w14:textId="77777777" w:rsidR="009E4508" w:rsidRPr="006C2388" w:rsidRDefault="009E4508" w:rsidP="009E4508">
      <w:pPr>
        <w:autoSpaceDE w:val="0"/>
        <w:autoSpaceDN w:val="0"/>
        <w:adjustRightInd w:val="0"/>
        <w:ind w:firstLine="709"/>
        <w:jc w:val="both"/>
        <w:rPr>
          <w:rFonts w:eastAsia="Calibri"/>
          <w:sz w:val="8"/>
          <w:szCs w:val="28"/>
          <w:lang w:eastAsia="en-US"/>
        </w:rPr>
      </w:pPr>
    </w:p>
    <w:p w14:paraId="27C2E954" w14:textId="2EB0AC61" w:rsidR="009E4508" w:rsidRPr="00464952" w:rsidRDefault="009E4508" w:rsidP="009E4508">
      <w:pPr>
        <w:autoSpaceDE w:val="0"/>
        <w:autoSpaceDN w:val="0"/>
        <w:adjustRightInd w:val="0"/>
        <w:ind w:firstLine="709"/>
        <w:jc w:val="center"/>
        <w:rPr>
          <w:rFonts w:eastAsia="Calibri"/>
          <w:sz w:val="28"/>
          <w:szCs w:val="28"/>
          <w:lang w:eastAsia="en-US"/>
        </w:rPr>
      </w:pPr>
      <w:r>
        <w:rPr>
          <w:noProof/>
          <w:position w:val="-12"/>
        </w:rPr>
        <w:drawing>
          <wp:inline distT="0" distB="0" distL="0" distR="0" wp14:anchorId="5C0081BE" wp14:editId="4DD99186">
            <wp:extent cx="2305685" cy="331470"/>
            <wp:effectExtent l="0" t="0" r="0" b="0"/>
            <wp:docPr id="236678" name="Рисунок 23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7B7E00D2" w14:textId="77777777" w:rsidR="009E4508" w:rsidRPr="006C2388" w:rsidRDefault="009E4508" w:rsidP="009E4508">
      <w:pPr>
        <w:autoSpaceDE w:val="0"/>
        <w:autoSpaceDN w:val="0"/>
        <w:adjustRightInd w:val="0"/>
        <w:jc w:val="both"/>
        <w:rPr>
          <w:rFonts w:eastAsia="Calibri"/>
          <w:b/>
          <w:bCs/>
          <w:sz w:val="12"/>
          <w:szCs w:val="28"/>
          <w:lang w:eastAsia="en-US"/>
        </w:rPr>
      </w:pPr>
    </w:p>
    <w:p w14:paraId="2BF2792B" w14:textId="028C909E" w:rsidR="009E4508" w:rsidRDefault="009E4508" w:rsidP="009E4508">
      <w:pPr>
        <w:autoSpaceDE w:val="0"/>
        <w:autoSpaceDN w:val="0"/>
        <w:adjustRightInd w:val="0"/>
        <w:ind w:firstLine="540"/>
        <w:jc w:val="center"/>
        <w:rPr>
          <w:position w:val="-12"/>
        </w:rPr>
      </w:pPr>
      <w:r>
        <w:rPr>
          <w:noProof/>
          <w:position w:val="-12"/>
        </w:rPr>
        <w:drawing>
          <wp:inline distT="0" distB="0" distL="0" distR="0" wp14:anchorId="1A7E4E36" wp14:editId="06A85333">
            <wp:extent cx="3074670" cy="331470"/>
            <wp:effectExtent l="0" t="0" r="0" b="0"/>
            <wp:docPr id="236677" name="Рисунок 23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101F2A49" w14:textId="77777777" w:rsidR="009E4508" w:rsidRPr="00464952" w:rsidRDefault="009E4508" w:rsidP="009E4508">
      <w:pPr>
        <w:autoSpaceDE w:val="0"/>
        <w:autoSpaceDN w:val="0"/>
        <w:adjustRightInd w:val="0"/>
        <w:ind w:firstLine="709"/>
        <w:jc w:val="both"/>
        <w:rPr>
          <w:rFonts w:eastAsia="Calibri"/>
          <w:sz w:val="28"/>
          <w:szCs w:val="28"/>
          <w:lang w:eastAsia="en-US"/>
        </w:rPr>
      </w:pPr>
      <w:r w:rsidRPr="00464952">
        <w:rPr>
          <w:rFonts w:eastAsia="Calibri"/>
          <w:sz w:val="28"/>
          <w:szCs w:val="28"/>
          <w:lang w:eastAsia="en-US"/>
        </w:rPr>
        <w:t>где:</w:t>
      </w:r>
    </w:p>
    <w:p w14:paraId="16A5E6D3" w14:textId="3AD2C3E9"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7A8B2E94" wp14:editId="0FAEAA95">
            <wp:extent cx="530225" cy="331470"/>
            <wp:effectExtent l="0" t="0" r="0" b="0"/>
            <wp:docPr id="236676" name="Рисунок 23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кВтч/куб. м;</w:t>
      </w:r>
    </w:p>
    <w:p w14:paraId="7594D7E2" w14:textId="22377A32"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4886D01D" wp14:editId="658108B2">
            <wp:extent cx="357505" cy="331470"/>
            <wp:effectExtent l="0" t="0" r="0" b="0"/>
            <wp:docPr id="236675" name="Рисунок 23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куб. м;</w:t>
      </w:r>
    </w:p>
    <w:p w14:paraId="6A2AF1E2" w14:textId="1892FE63"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76EAB52F" wp14:editId="753BF781">
            <wp:extent cx="490220" cy="331470"/>
            <wp:effectExtent l="0" t="0" r="0" b="0"/>
            <wp:docPr id="236674" name="Рисунок 23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 час.</w:t>
      </w:r>
    </w:p>
    <w:p w14:paraId="0C8E63D1"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Оборудование организации потребляет электрическую энергию по уровню напряжения ВН.</w:t>
      </w:r>
      <w:r w:rsidRPr="0006532E">
        <w:rPr>
          <w:color w:val="000000"/>
          <w:sz w:val="28"/>
          <w:szCs w:val="28"/>
        </w:rPr>
        <w:t xml:space="preserve"> </w:t>
      </w:r>
      <w:r w:rsidRPr="003E6074">
        <w:rPr>
          <w:color w:val="000000"/>
          <w:sz w:val="28"/>
          <w:szCs w:val="28"/>
        </w:rPr>
        <w:t>Поставка электрической энергии осуществляетс</w:t>
      </w:r>
      <w:r>
        <w:rPr>
          <w:color w:val="000000"/>
          <w:sz w:val="28"/>
          <w:szCs w:val="28"/>
        </w:rPr>
        <w:t>я ОО</w:t>
      </w:r>
      <w:r w:rsidRPr="003E6074">
        <w:rPr>
          <w:color w:val="000000"/>
          <w:sz w:val="28"/>
          <w:szCs w:val="28"/>
        </w:rPr>
        <w:t>О</w:t>
      </w:r>
      <w:r>
        <w:rPr>
          <w:color w:val="000000"/>
          <w:sz w:val="28"/>
          <w:szCs w:val="28"/>
        </w:rPr>
        <w:t xml:space="preserve"> «Русэнергосбыт» по договору от 30.08.2005г. № 165/011-р/133Д-05</w:t>
      </w:r>
      <w:r w:rsidRPr="003E6074">
        <w:rPr>
          <w:color w:val="000000"/>
          <w:sz w:val="28"/>
          <w:szCs w:val="28"/>
        </w:rPr>
        <w:t>.</w:t>
      </w:r>
      <w:r>
        <w:rPr>
          <w:color w:val="000000"/>
          <w:sz w:val="28"/>
          <w:szCs w:val="28"/>
        </w:rPr>
        <w:t xml:space="preserve"> Согласно пояснениям предприятия, имеющимся в тарифном деле, держателем всех договоров на поставку электрической энергии для всех филиалов ОАО «РЖД» является Энергосбыт – филиал ОАО «РЖД». Энергосбыт в конце каждого месяца выставляет филиалам ОАО «РЖД»                (в том числе Кузбасскому территориальному участку) авизо и расшифровки за фактически потребленную в текущем месяце электрическую энергию.</w:t>
      </w:r>
    </w:p>
    <w:p w14:paraId="4D97EDF1"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В качестве обосновывающих документов, подтверждающих фактические расходы организации за 2021 год, в материалах тарифного дела представлены:</w:t>
      </w:r>
    </w:p>
    <w:p w14:paraId="5890060C"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 договор купли-продажи электрической энергии (мощности) в границах ОАО «Кузбассэнерго» от 30.08.2005г. № 165/011-р/133Д-05, заключенный с ОО</w:t>
      </w:r>
      <w:r w:rsidRPr="003E6074">
        <w:rPr>
          <w:color w:val="000000"/>
          <w:sz w:val="28"/>
          <w:szCs w:val="28"/>
        </w:rPr>
        <w:t>О</w:t>
      </w:r>
      <w:r>
        <w:rPr>
          <w:color w:val="000000"/>
          <w:sz w:val="28"/>
          <w:szCs w:val="28"/>
        </w:rPr>
        <w:t xml:space="preserve"> «Русэнергосбыт»</w:t>
      </w:r>
      <w:r w:rsidRPr="005211E3">
        <w:rPr>
          <w:color w:val="000000"/>
          <w:sz w:val="28"/>
          <w:szCs w:val="28"/>
        </w:rPr>
        <w:t xml:space="preserve"> </w:t>
      </w:r>
      <w:r>
        <w:rPr>
          <w:color w:val="000000"/>
          <w:sz w:val="28"/>
          <w:szCs w:val="28"/>
        </w:rPr>
        <w:t>(том 6 стр. 2-11);</w:t>
      </w:r>
    </w:p>
    <w:p w14:paraId="2844EFD9"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 xml:space="preserve">- счета-фактуры за потребленную электрическую энергию и мощность за 2021 год с расшифровками объемов расхода электрической энергии по объектам (том 6 стр. 12-322); </w:t>
      </w:r>
    </w:p>
    <w:p w14:paraId="77B22A7A"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 расчет средневзвешенного тарифа за 2021 год (том 6 стр. 1).</w:t>
      </w:r>
    </w:p>
    <w:p w14:paraId="09147193" w14:textId="77777777" w:rsidR="009E4508" w:rsidRPr="0006532E" w:rsidRDefault="009E4508" w:rsidP="009E4508">
      <w:pPr>
        <w:tabs>
          <w:tab w:val="left" w:pos="1134"/>
          <w:tab w:val="left" w:pos="9356"/>
          <w:tab w:val="left" w:pos="9781"/>
          <w:tab w:val="left" w:pos="9923"/>
        </w:tabs>
        <w:ind w:firstLine="709"/>
        <w:jc w:val="both"/>
        <w:rPr>
          <w:sz w:val="28"/>
          <w:szCs w:val="28"/>
        </w:rPr>
      </w:pPr>
    </w:p>
    <w:p w14:paraId="7055D390" w14:textId="77777777" w:rsidR="009E4508" w:rsidRDefault="009E4508" w:rsidP="009E4508">
      <w:pPr>
        <w:autoSpaceDE w:val="0"/>
        <w:autoSpaceDN w:val="0"/>
        <w:adjustRightInd w:val="0"/>
        <w:spacing w:before="38"/>
        <w:ind w:firstLine="709"/>
        <w:jc w:val="both"/>
        <w:rPr>
          <w:sz w:val="28"/>
          <w:szCs w:val="28"/>
        </w:rPr>
      </w:pPr>
      <w:r w:rsidRPr="00DC7936">
        <w:rPr>
          <w:b/>
          <w:bCs/>
          <w:sz w:val="28"/>
          <w:szCs w:val="28"/>
        </w:rPr>
        <w:tab/>
      </w:r>
      <w:r>
        <w:rPr>
          <w:bCs/>
          <w:sz w:val="28"/>
          <w:szCs w:val="28"/>
        </w:rPr>
        <w:t>Расходы на электрическую энергию</w:t>
      </w:r>
      <w:r w:rsidRPr="00665D70">
        <w:rPr>
          <w:b/>
          <w:bCs/>
          <w:sz w:val="28"/>
          <w:szCs w:val="28"/>
        </w:rPr>
        <w:t xml:space="preserve"> </w:t>
      </w:r>
      <w:r>
        <w:rPr>
          <w:sz w:val="28"/>
          <w:szCs w:val="28"/>
        </w:rPr>
        <w:t>регулирующим органом</w:t>
      </w:r>
      <w:r w:rsidRPr="00665D70">
        <w:rPr>
          <w:sz w:val="28"/>
          <w:szCs w:val="28"/>
        </w:rPr>
        <w:t xml:space="preserve"> на 20</w:t>
      </w:r>
      <w:r>
        <w:rPr>
          <w:sz w:val="28"/>
          <w:szCs w:val="28"/>
        </w:rPr>
        <w:t>23</w:t>
      </w:r>
      <w:r w:rsidRPr="00665D70">
        <w:rPr>
          <w:sz w:val="28"/>
          <w:szCs w:val="28"/>
        </w:rPr>
        <w:t xml:space="preserve"> год</w:t>
      </w:r>
      <w:r>
        <w:rPr>
          <w:sz w:val="28"/>
          <w:szCs w:val="28"/>
        </w:rPr>
        <w:t xml:space="preserve"> </w:t>
      </w:r>
      <w:r w:rsidRPr="00326E3F">
        <w:rPr>
          <w:b/>
          <w:sz w:val="28"/>
          <w:szCs w:val="28"/>
          <w:u w:val="single"/>
        </w:rPr>
        <w:t>утверждены</w:t>
      </w:r>
      <w:r>
        <w:rPr>
          <w:sz w:val="28"/>
          <w:szCs w:val="28"/>
        </w:rPr>
        <w:t xml:space="preserve"> в размере 661,16 тыс.руб. (объем электрической энергии – 170,48 тыс. кВт*ч в год, цена – 3,88 руб./кВт*ч). </w:t>
      </w:r>
      <w:r>
        <w:rPr>
          <w:bCs/>
          <w:sz w:val="28"/>
          <w:szCs w:val="28"/>
        </w:rPr>
        <w:t>О</w:t>
      </w:r>
      <w:r w:rsidRPr="00DC7936">
        <w:rPr>
          <w:sz w:val="28"/>
          <w:szCs w:val="28"/>
        </w:rPr>
        <w:t xml:space="preserve">рганизацией расходы на электрическую энергию </w:t>
      </w:r>
      <w:r w:rsidRPr="00326E3F">
        <w:rPr>
          <w:b/>
          <w:sz w:val="28"/>
          <w:szCs w:val="28"/>
          <w:u w:val="single"/>
        </w:rPr>
        <w:t>предложены</w:t>
      </w:r>
      <w:r>
        <w:rPr>
          <w:sz w:val="28"/>
          <w:szCs w:val="28"/>
        </w:rPr>
        <w:t xml:space="preserve"> в размере 626,47 тыс.руб. (объем электрической энергии – 142,92 тыс. кВт*ч в год</w:t>
      </w:r>
      <w:r w:rsidRPr="00DC7936">
        <w:rPr>
          <w:sz w:val="28"/>
          <w:szCs w:val="28"/>
        </w:rPr>
        <w:t>,</w:t>
      </w:r>
      <w:r>
        <w:rPr>
          <w:sz w:val="28"/>
          <w:szCs w:val="28"/>
        </w:rPr>
        <w:t xml:space="preserve"> цена – 4,38 руб./кВт*ч). </w:t>
      </w:r>
    </w:p>
    <w:p w14:paraId="27A2403D" w14:textId="77777777" w:rsidR="009E4508" w:rsidRDefault="009E4508" w:rsidP="009E4508">
      <w:pPr>
        <w:autoSpaceDE w:val="0"/>
        <w:autoSpaceDN w:val="0"/>
        <w:adjustRightInd w:val="0"/>
        <w:spacing w:before="38"/>
        <w:ind w:firstLine="709"/>
        <w:jc w:val="both"/>
        <w:rPr>
          <w:sz w:val="28"/>
          <w:szCs w:val="28"/>
        </w:rPr>
      </w:pPr>
      <w:r>
        <w:rPr>
          <w:sz w:val="28"/>
          <w:szCs w:val="28"/>
        </w:rPr>
        <w:t>В</w:t>
      </w:r>
      <w:r w:rsidRPr="00DC7936">
        <w:rPr>
          <w:sz w:val="28"/>
          <w:szCs w:val="28"/>
        </w:rPr>
        <w:t xml:space="preserve"> процессе экспертизы </w:t>
      </w:r>
      <w:r w:rsidRPr="00326E3F">
        <w:rPr>
          <w:b/>
          <w:sz w:val="28"/>
          <w:szCs w:val="28"/>
          <w:u w:val="single"/>
        </w:rPr>
        <w:t>определены</w:t>
      </w:r>
      <w:r w:rsidRPr="00DC7936">
        <w:rPr>
          <w:sz w:val="28"/>
          <w:szCs w:val="28"/>
        </w:rPr>
        <w:t xml:space="preserve"> расходы в сумме </w:t>
      </w:r>
      <w:r>
        <w:rPr>
          <w:sz w:val="28"/>
          <w:szCs w:val="28"/>
        </w:rPr>
        <w:t xml:space="preserve">543,25 </w:t>
      </w:r>
      <w:r w:rsidRPr="00DC7936">
        <w:rPr>
          <w:sz w:val="28"/>
          <w:szCs w:val="28"/>
        </w:rPr>
        <w:t xml:space="preserve">тыс. руб. (объем электроэнергии </w:t>
      </w:r>
      <w:r>
        <w:rPr>
          <w:sz w:val="28"/>
          <w:szCs w:val="28"/>
        </w:rPr>
        <w:t>138,29</w:t>
      </w:r>
      <w:r w:rsidRPr="00DC7936">
        <w:rPr>
          <w:sz w:val="28"/>
          <w:szCs w:val="28"/>
        </w:rPr>
        <w:t xml:space="preserve"> тыс. кВт</w:t>
      </w:r>
      <w:r>
        <w:rPr>
          <w:sz w:val="28"/>
          <w:szCs w:val="28"/>
        </w:rPr>
        <w:t>*ч в год</w:t>
      </w:r>
      <w:r w:rsidRPr="00DC7936">
        <w:rPr>
          <w:sz w:val="28"/>
          <w:szCs w:val="28"/>
        </w:rPr>
        <w:t xml:space="preserve"> рассчитан в соответствии </w:t>
      </w:r>
      <w:r>
        <w:rPr>
          <w:sz w:val="28"/>
          <w:szCs w:val="28"/>
        </w:rPr>
        <w:t>с утвержденным на 2023 год</w:t>
      </w:r>
      <w:r w:rsidRPr="00DC7936">
        <w:rPr>
          <w:sz w:val="28"/>
          <w:szCs w:val="28"/>
        </w:rPr>
        <w:t xml:space="preserve"> удельным расходом </w:t>
      </w:r>
      <w:r w:rsidRPr="00DC7936">
        <w:rPr>
          <w:sz w:val="28"/>
          <w:szCs w:val="28"/>
        </w:rPr>
        <w:lastRenderedPageBreak/>
        <w:t xml:space="preserve">электрической энергии – </w:t>
      </w:r>
      <w:r>
        <w:rPr>
          <w:sz w:val="28"/>
          <w:szCs w:val="28"/>
        </w:rPr>
        <w:t>1,59 кВт*</w:t>
      </w:r>
      <w:r w:rsidRPr="00DC7936">
        <w:rPr>
          <w:sz w:val="28"/>
          <w:szCs w:val="28"/>
        </w:rPr>
        <w:t>ч/м3</w:t>
      </w:r>
      <w:r>
        <w:rPr>
          <w:sz w:val="28"/>
          <w:szCs w:val="28"/>
        </w:rPr>
        <w:t xml:space="preserve"> и объемом поданной воды</w:t>
      </w:r>
      <w:r w:rsidRPr="00DC7936">
        <w:rPr>
          <w:sz w:val="28"/>
          <w:szCs w:val="28"/>
        </w:rPr>
        <w:t>, цена на электроэнергию</w:t>
      </w:r>
      <w:r>
        <w:rPr>
          <w:sz w:val="28"/>
          <w:szCs w:val="28"/>
        </w:rPr>
        <w:t xml:space="preserve"> 3,93 руб./кВт*ч </w:t>
      </w:r>
      <w:r w:rsidRPr="00DC7936">
        <w:rPr>
          <w:sz w:val="28"/>
          <w:szCs w:val="28"/>
        </w:rPr>
        <w:t xml:space="preserve"> рассчитана исходя из средневзвешенного тарифа на электроэнергию по факту 20</w:t>
      </w:r>
      <w:r>
        <w:rPr>
          <w:sz w:val="28"/>
          <w:szCs w:val="28"/>
        </w:rPr>
        <w:t>21</w:t>
      </w:r>
      <w:r w:rsidRPr="00DC7936">
        <w:rPr>
          <w:sz w:val="28"/>
          <w:szCs w:val="28"/>
        </w:rPr>
        <w:t xml:space="preserve"> года </w:t>
      </w:r>
      <w:r>
        <w:rPr>
          <w:sz w:val="28"/>
          <w:szCs w:val="28"/>
        </w:rPr>
        <w:t>(3,6482 руб./кВт*ч по данным организации на основании представленных счетов-фактур за январь-декабрь 2021 года)</w:t>
      </w:r>
      <w:r w:rsidRPr="00DC7936">
        <w:rPr>
          <w:sz w:val="28"/>
          <w:szCs w:val="28"/>
        </w:rPr>
        <w:t xml:space="preserve"> с применением </w:t>
      </w:r>
      <w:r>
        <w:rPr>
          <w:sz w:val="28"/>
          <w:szCs w:val="28"/>
        </w:rPr>
        <w:t>ИЦП</w:t>
      </w:r>
      <w:r w:rsidRPr="00DC7936">
        <w:rPr>
          <w:sz w:val="28"/>
          <w:szCs w:val="28"/>
        </w:rPr>
        <w:t xml:space="preserve"> Минэкономразвития России на 20</w:t>
      </w:r>
      <w:r>
        <w:rPr>
          <w:sz w:val="28"/>
          <w:szCs w:val="28"/>
        </w:rPr>
        <w:t>22</w:t>
      </w:r>
      <w:r w:rsidRPr="00DC7936">
        <w:rPr>
          <w:sz w:val="28"/>
          <w:szCs w:val="28"/>
        </w:rPr>
        <w:t xml:space="preserve"> год </w:t>
      </w:r>
      <w:r>
        <w:rPr>
          <w:sz w:val="28"/>
          <w:szCs w:val="28"/>
        </w:rPr>
        <w:t>103,5</w:t>
      </w:r>
      <w:r w:rsidRPr="00DC7936">
        <w:rPr>
          <w:sz w:val="28"/>
          <w:szCs w:val="28"/>
        </w:rPr>
        <w:t xml:space="preserve"> % и  на 20</w:t>
      </w:r>
      <w:r>
        <w:rPr>
          <w:sz w:val="28"/>
          <w:szCs w:val="28"/>
        </w:rPr>
        <w:t>23</w:t>
      </w:r>
      <w:r w:rsidRPr="00DC7936">
        <w:rPr>
          <w:sz w:val="28"/>
          <w:szCs w:val="28"/>
        </w:rPr>
        <w:t xml:space="preserve"> год </w:t>
      </w:r>
      <w:r>
        <w:rPr>
          <w:sz w:val="28"/>
          <w:szCs w:val="28"/>
        </w:rPr>
        <w:t>104 %</w:t>
      </w:r>
      <w:r w:rsidRPr="00DC7936">
        <w:rPr>
          <w:sz w:val="28"/>
          <w:szCs w:val="28"/>
        </w:rPr>
        <w:t>.</w:t>
      </w:r>
    </w:p>
    <w:p w14:paraId="168720A1" w14:textId="77777777" w:rsidR="009E4508" w:rsidRPr="00DC7936" w:rsidRDefault="009E4508" w:rsidP="009E4508">
      <w:pPr>
        <w:autoSpaceDE w:val="0"/>
        <w:autoSpaceDN w:val="0"/>
        <w:adjustRightInd w:val="0"/>
        <w:ind w:firstLine="709"/>
        <w:jc w:val="both"/>
        <w:rPr>
          <w:b/>
          <w:bCs/>
          <w:sz w:val="28"/>
          <w:szCs w:val="28"/>
        </w:rPr>
      </w:pPr>
    </w:p>
    <w:p w14:paraId="58FB8A5E" w14:textId="77777777" w:rsidR="009E4508" w:rsidRDefault="009E4508" w:rsidP="009E4508">
      <w:pPr>
        <w:autoSpaceDE w:val="0"/>
        <w:autoSpaceDN w:val="0"/>
        <w:adjustRightInd w:val="0"/>
        <w:ind w:firstLine="709"/>
        <w:jc w:val="both"/>
        <w:rPr>
          <w:sz w:val="28"/>
          <w:szCs w:val="28"/>
        </w:rPr>
      </w:pPr>
    </w:p>
    <w:p w14:paraId="44F815BC" w14:textId="77777777" w:rsidR="009E4508" w:rsidRPr="00D2135D" w:rsidRDefault="009E4508" w:rsidP="009E4508">
      <w:pPr>
        <w:autoSpaceDE w:val="0"/>
        <w:autoSpaceDN w:val="0"/>
        <w:adjustRightInd w:val="0"/>
        <w:ind w:firstLine="709"/>
        <w:jc w:val="both"/>
        <w:rPr>
          <w:b/>
          <w:sz w:val="28"/>
          <w:szCs w:val="28"/>
          <w:u w:val="single"/>
        </w:rPr>
      </w:pPr>
      <w:r w:rsidRPr="00D2135D">
        <w:rPr>
          <w:b/>
          <w:sz w:val="28"/>
          <w:szCs w:val="28"/>
          <w:u w:val="single"/>
        </w:rPr>
        <w:t xml:space="preserve">Амортизация </w:t>
      </w:r>
    </w:p>
    <w:p w14:paraId="7C66A21D" w14:textId="77777777" w:rsidR="009E4508" w:rsidRPr="00BB081F" w:rsidRDefault="009E4508" w:rsidP="009E4508">
      <w:pPr>
        <w:autoSpaceDE w:val="0"/>
        <w:autoSpaceDN w:val="0"/>
        <w:adjustRightInd w:val="0"/>
        <w:ind w:firstLine="709"/>
        <w:jc w:val="both"/>
        <w:rPr>
          <w:sz w:val="28"/>
          <w:szCs w:val="28"/>
        </w:rPr>
      </w:pPr>
      <w:r w:rsidRPr="0019702C">
        <w:rPr>
          <w:sz w:val="28"/>
          <w:szCs w:val="28"/>
        </w:rPr>
        <w:t>В соответствии с п.</w:t>
      </w:r>
      <w:r w:rsidRPr="00D02584">
        <w:rPr>
          <w:sz w:val="28"/>
          <w:szCs w:val="28"/>
        </w:rPr>
        <w:t xml:space="preserve"> </w:t>
      </w:r>
      <w:r w:rsidRPr="0019702C">
        <w:rPr>
          <w:sz w:val="28"/>
          <w:szCs w:val="28"/>
        </w:rPr>
        <w:t xml:space="preserve">28 Методических указаний </w:t>
      </w:r>
      <w:r>
        <w:rPr>
          <w:sz w:val="28"/>
          <w:szCs w:val="28"/>
        </w:rPr>
        <w:t>р</w:t>
      </w:r>
      <w:r w:rsidRPr="00BB081F">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0866240E" w14:textId="77777777" w:rsidR="009E4508" w:rsidRPr="00BB081F" w:rsidRDefault="009E4508" w:rsidP="009E4508">
      <w:pPr>
        <w:autoSpaceDE w:val="0"/>
        <w:autoSpaceDN w:val="0"/>
        <w:adjustRightInd w:val="0"/>
        <w:ind w:firstLine="709"/>
        <w:jc w:val="both"/>
        <w:rPr>
          <w:sz w:val="28"/>
          <w:szCs w:val="28"/>
        </w:rPr>
      </w:pPr>
      <w:r w:rsidRPr="00BB081F">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181E7C1" w14:textId="77777777" w:rsidR="009E4508" w:rsidRPr="00BB081F" w:rsidRDefault="009E4508" w:rsidP="009E4508">
      <w:pPr>
        <w:autoSpaceDE w:val="0"/>
        <w:autoSpaceDN w:val="0"/>
        <w:adjustRightInd w:val="0"/>
        <w:ind w:firstLine="709"/>
        <w:jc w:val="both"/>
        <w:rPr>
          <w:sz w:val="28"/>
          <w:szCs w:val="28"/>
        </w:rPr>
      </w:pPr>
      <w:r w:rsidRPr="00BB081F">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7FA4B991" w14:textId="77777777" w:rsidR="009E4508" w:rsidRDefault="009E4508" w:rsidP="009E4508">
      <w:pPr>
        <w:autoSpaceDE w:val="0"/>
        <w:autoSpaceDN w:val="0"/>
        <w:adjustRightInd w:val="0"/>
        <w:ind w:firstLine="709"/>
        <w:jc w:val="both"/>
        <w:rPr>
          <w:sz w:val="28"/>
          <w:szCs w:val="28"/>
        </w:rPr>
      </w:pPr>
      <w:r w:rsidRPr="00BB081F">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w:t>
      </w:r>
      <w:r>
        <w:rPr>
          <w:sz w:val="28"/>
          <w:szCs w:val="28"/>
        </w:rPr>
        <w:t xml:space="preserve">           №</w:t>
      </w:r>
      <w:r w:rsidRPr="00BB081F">
        <w:rPr>
          <w:sz w:val="28"/>
          <w:szCs w:val="28"/>
        </w:rPr>
        <w:t xml:space="preserve"> 1.</w:t>
      </w:r>
    </w:p>
    <w:p w14:paraId="6D6FE370" w14:textId="77777777" w:rsidR="009E4508" w:rsidRPr="00BF2FA2" w:rsidRDefault="009E4508" w:rsidP="009E4508">
      <w:pPr>
        <w:autoSpaceDE w:val="0"/>
        <w:autoSpaceDN w:val="0"/>
        <w:adjustRightInd w:val="0"/>
        <w:ind w:firstLine="709"/>
        <w:jc w:val="both"/>
        <w:rPr>
          <w:sz w:val="28"/>
          <w:szCs w:val="28"/>
        </w:rPr>
      </w:pPr>
      <w:r w:rsidRPr="00BF2FA2">
        <w:rPr>
          <w:sz w:val="28"/>
          <w:szCs w:val="28"/>
        </w:rPr>
        <w:t>Расходы на амортизацию</w:t>
      </w:r>
      <w:r>
        <w:rPr>
          <w:sz w:val="28"/>
          <w:szCs w:val="28"/>
        </w:rPr>
        <w:t xml:space="preserve"> основных средств</w:t>
      </w:r>
      <w:r w:rsidRPr="00BF2FA2">
        <w:rPr>
          <w:sz w:val="28"/>
          <w:szCs w:val="28"/>
        </w:rPr>
        <w:t xml:space="preserve"> </w:t>
      </w:r>
      <w:r w:rsidRPr="00E03CC8">
        <w:rPr>
          <w:b/>
          <w:sz w:val="28"/>
          <w:szCs w:val="28"/>
          <w:u w:val="single"/>
        </w:rPr>
        <w:t>утверждены</w:t>
      </w:r>
      <w:r w:rsidRPr="00BF2FA2">
        <w:rPr>
          <w:sz w:val="28"/>
          <w:szCs w:val="28"/>
        </w:rPr>
        <w:t xml:space="preserve"> </w:t>
      </w:r>
      <w:r>
        <w:rPr>
          <w:sz w:val="28"/>
          <w:szCs w:val="28"/>
        </w:rPr>
        <w:t>регулирующим органом</w:t>
      </w:r>
      <w:r w:rsidRPr="00BF2FA2">
        <w:rPr>
          <w:sz w:val="28"/>
          <w:szCs w:val="28"/>
        </w:rPr>
        <w:t xml:space="preserve"> на 202</w:t>
      </w:r>
      <w:r>
        <w:rPr>
          <w:sz w:val="28"/>
          <w:szCs w:val="28"/>
        </w:rPr>
        <w:t>3</w:t>
      </w:r>
      <w:r w:rsidRPr="00BF2FA2">
        <w:rPr>
          <w:sz w:val="28"/>
          <w:szCs w:val="28"/>
        </w:rPr>
        <w:t xml:space="preserve"> год в размере </w:t>
      </w:r>
      <w:r>
        <w:rPr>
          <w:sz w:val="28"/>
          <w:szCs w:val="28"/>
        </w:rPr>
        <w:t>504,65</w:t>
      </w:r>
      <w:r w:rsidRPr="00BF2FA2">
        <w:rPr>
          <w:sz w:val="28"/>
          <w:szCs w:val="28"/>
        </w:rPr>
        <w:t xml:space="preserve"> тыс. руб. Предприятием в целях корректировки </w:t>
      </w:r>
      <w:r w:rsidRPr="00E03CC8">
        <w:rPr>
          <w:b/>
          <w:sz w:val="28"/>
          <w:szCs w:val="28"/>
          <w:u w:val="single"/>
        </w:rPr>
        <w:t>предложены</w:t>
      </w:r>
      <w:r w:rsidRPr="00BF2FA2">
        <w:rPr>
          <w:sz w:val="28"/>
          <w:szCs w:val="28"/>
        </w:rPr>
        <w:t xml:space="preserve"> затраты в размере </w:t>
      </w:r>
      <w:r>
        <w:rPr>
          <w:sz w:val="28"/>
          <w:szCs w:val="28"/>
        </w:rPr>
        <w:t>3049,47</w:t>
      </w:r>
      <w:r w:rsidRPr="00BF2FA2">
        <w:rPr>
          <w:sz w:val="28"/>
          <w:szCs w:val="28"/>
        </w:rPr>
        <w:t xml:space="preserve"> тыс. руб.</w:t>
      </w:r>
    </w:p>
    <w:p w14:paraId="787531F3" w14:textId="77777777" w:rsidR="009E4508" w:rsidRDefault="009E4508" w:rsidP="009E4508">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w:t>
      </w:r>
      <w:r w:rsidRPr="00971C53">
        <w:rPr>
          <w:sz w:val="28"/>
          <w:szCs w:val="28"/>
        </w:rPr>
        <w:t>мортизацию основных средств</w:t>
      </w:r>
      <w:r>
        <w:rPr>
          <w:sz w:val="28"/>
          <w:szCs w:val="28"/>
        </w:rPr>
        <w:t>»</w:t>
      </w:r>
      <w:r w:rsidRPr="00971C53">
        <w:rPr>
          <w:sz w:val="28"/>
          <w:szCs w:val="28"/>
        </w:rPr>
        <w:t>.</w:t>
      </w:r>
      <w:r>
        <w:rPr>
          <w:sz w:val="28"/>
          <w:szCs w:val="28"/>
        </w:rPr>
        <w:t xml:space="preserve"> Среди обосновывающих документов предприятием представлены:</w:t>
      </w:r>
    </w:p>
    <w:p w14:paraId="430A37A1" w14:textId="77777777" w:rsidR="009E4508" w:rsidRDefault="009E4508" w:rsidP="009E4508">
      <w:pPr>
        <w:tabs>
          <w:tab w:val="left" w:pos="1134"/>
        </w:tabs>
        <w:ind w:firstLine="709"/>
        <w:jc w:val="both"/>
        <w:rPr>
          <w:sz w:val="28"/>
          <w:szCs w:val="28"/>
        </w:rPr>
      </w:pPr>
      <w:r>
        <w:rPr>
          <w:sz w:val="28"/>
          <w:szCs w:val="28"/>
        </w:rPr>
        <w:t>- ведомость начисленной амортизации по услуге водоснабжения за 2021 год (том 7 стр. 77-79);</w:t>
      </w:r>
    </w:p>
    <w:p w14:paraId="7A04FB2B" w14:textId="77777777" w:rsidR="009E4508" w:rsidRDefault="009E4508" w:rsidP="009E4508">
      <w:pPr>
        <w:tabs>
          <w:tab w:val="left" w:pos="1134"/>
        </w:tabs>
        <w:ind w:firstLine="709"/>
        <w:jc w:val="both"/>
        <w:rPr>
          <w:sz w:val="28"/>
          <w:szCs w:val="28"/>
        </w:rPr>
      </w:pPr>
      <w:r>
        <w:rPr>
          <w:sz w:val="28"/>
          <w:szCs w:val="28"/>
        </w:rPr>
        <w:t>- ведомость плановой амортизации по услуге водоснабжения на 2023 год (том 7 стр. 83-86).</w:t>
      </w:r>
    </w:p>
    <w:p w14:paraId="2C249F1A" w14:textId="77777777" w:rsidR="009E4508" w:rsidRDefault="009E4508" w:rsidP="009E4508">
      <w:pPr>
        <w:tabs>
          <w:tab w:val="left" w:pos="1134"/>
        </w:tabs>
        <w:ind w:firstLine="709"/>
        <w:jc w:val="both"/>
        <w:rPr>
          <w:sz w:val="28"/>
          <w:szCs w:val="28"/>
        </w:rPr>
      </w:pPr>
      <w:r>
        <w:rPr>
          <w:sz w:val="28"/>
          <w:szCs w:val="28"/>
        </w:rPr>
        <w:t>Обоснование заявленного увеличения расходов по данной статье от планового уровня в материалах тарифного дела предприятием не представлено.</w:t>
      </w:r>
    </w:p>
    <w:p w14:paraId="13F8734D" w14:textId="77777777" w:rsidR="009E4508" w:rsidRDefault="009E4508" w:rsidP="009E4508">
      <w:pPr>
        <w:tabs>
          <w:tab w:val="left" w:pos="1134"/>
        </w:tabs>
        <w:ind w:firstLine="709"/>
        <w:jc w:val="both"/>
        <w:rPr>
          <w:sz w:val="28"/>
          <w:szCs w:val="28"/>
        </w:rPr>
      </w:pPr>
      <w:r>
        <w:rPr>
          <w:sz w:val="28"/>
          <w:szCs w:val="28"/>
        </w:rPr>
        <w:lastRenderedPageBreak/>
        <w:t>Дополнительно по устному запросу регулятора предприятием в электронном виде были представлены инвентарные карточки по объектам основных средств, по которым продолжается начисление амортизации.</w:t>
      </w:r>
    </w:p>
    <w:p w14:paraId="3D6C160F" w14:textId="77777777" w:rsidR="009E4508" w:rsidRDefault="009E4508" w:rsidP="009E4508">
      <w:pPr>
        <w:tabs>
          <w:tab w:val="left" w:pos="1134"/>
        </w:tabs>
        <w:ind w:firstLine="709"/>
        <w:jc w:val="both"/>
        <w:rPr>
          <w:sz w:val="28"/>
          <w:szCs w:val="28"/>
        </w:rPr>
      </w:pPr>
      <w:r>
        <w:rPr>
          <w:sz w:val="28"/>
          <w:szCs w:val="28"/>
        </w:rPr>
        <w:t>При анализе представленной ведомости начисленной амортизации, а также инвентарных карточек, регулятором было выявлено, что в заявленной сумме расходов по статье также учтена амортизация на объекты блочно-модульных установок очистки воды в количестве 7 единиц (на территории Кемеровской области), которые были приобретены и смонтированы</w:t>
      </w:r>
      <w:r w:rsidRPr="00BE6A0C">
        <w:rPr>
          <w:sz w:val="28"/>
          <w:szCs w:val="28"/>
        </w:rPr>
        <w:t xml:space="preserve"> </w:t>
      </w:r>
      <w:r>
        <w:rPr>
          <w:sz w:val="28"/>
          <w:szCs w:val="28"/>
        </w:rPr>
        <w:t>предприятием</w:t>
      </w:r>
      <w:r w:rsidRPr="00BE6A0C">
        <w:rPr>
          <w:sz w:val="28"/>
          <w:szCs w:val="28"/>
        </w:rPr>
        <w:t xml:space="preserve"> </w:t>
      </w:r>
      <w:r>
        <w:rPr>
          <w:sz w:val="28"/>
          <w:szCs w:val="28"/>
        </w:rPr>
        <w:t>в рамках реализации инвестиционной программы ОАО «РЖД» «Чистая вода».</w:t>
      </w:r>
      <w:r w:rsidRPr="00BE6A0C">
        <w:rPr>
          <w:sz w:val="28"/>
          <w:szCs w:val="28"/>
        </w:rPr>
        <w:t xml:space="preserve"> </w:t>
      </w:r>
      <w:r>
        <w:rPr>
          <w:sz w:val="28"/>
          <w:szCs w:val="28"/>
        </w:rPr>
        <w:t>Согласно пояснениям организации, установка данного оборудования требовалась в связи с неудовлетворительным качеством питьевой воды, добываемой из скважин. Приобретение и монтаж оборудования производился за счет собственных средств ОАО «РЖД».</w:t>
      </w:r>
    </w:p>
    <w:p w14:paraId="7697030E" w14:textId="77777777" w:rsidR="009E4508" w:rsidRDefault="009E4508" w:rsidP="009E4508">
      <w:pPr>
        <w:tabs>
          <w:tab w:val="left" w:pos="709"/>
        </w:tabs>
        <w:jc w:val="both"/>
        <w:rPr>
          <w:sz w:val="28"/>
          <w:szCs w:val="28"/>
        </w:rPr>
      </w:pPr>
      <w:r>
        <w:rPr>
          <w:sz w:val="28"/>
          <w:szCs w:val="28"/>
        </w:rPr>
        <w:tab/>
        <w:t xml:space="preserve">Расходы на амортизационные отчисления по вышеуказанному оборудованию были также заявлены предприятием в статье «Амортизация основных средств» ранее при расчете тарифов на 2019-2023 годы. </w:t>
      </w:r>
    </w:p>
    <w:p w14:paraId="1A5D267A" w14:textId="77777777" w:rsidR="009E4508" w:rsidRDefault="009E4508" w:rsidP="009E4508">
      <w:pPr>
        <w:autoSpaceDE w:val="0"/>
        <w:autoSpaceDN w:val="0"/>
        <w:adjustRightInd w:val="0"/>
        <w:ind w:firstLine="709"/>
        <w:jc w:val="both"/>
        <w:rPr>
          <w:sz w:val="28"/>
          <w:szCs w:val="28"/>
        </w:rPr>
      </w:pPr>
      <w:r>
        <w:rPr>
          <w:sz w:val="28"/>
          <w:szCs w:val="28"/>
        </w:rPr>
        <w:t xml:space="preserve">По данному вопросу </w:t>
      </w:r>
      <w:r w:rsidRPr="00F62504">
        <w:rPr>
          <w:b/>
          <w:sz w:val="28"/>
          <w:szCs w:val="28"/>
          <w:u w:val="single"/>
        </w:rPr>
        <w:t>регулятор считает необходимым пояснить</w:t>
      </w:r>
      <w:r>
        <w:rPr>
          <w:sz w:val="28"/>
          <w:szCs w:val="28"/>
        </w:rPr>
        <w:t xml:space="preserve"> следующее. В соответствии с п.п. 2 п. 1 ст. 5 </w:t>
      </w:r>
      <w:r w:rsidRPr="00B45FC3">
        <w:rPr>
          <w:sz w:val="28"/>
          <w:szCs w:val="28"/>
        </w:rPr>
        <w:t>Федеральн</w:t>
      </w:r>
      <w:r>
        <w:rPr>
          <w:sz w:val="28"/>
          <w:szCs w:val="28"/>
        </w:rPr>
        <w:t>ого</w:t>
      </w:r>
      <w:r w:rsidRPr="00B45FC3">
        <w:rPr>
          <w:sz w:val="28"/>
          <w:szCs w:val="28"/>
        </w:rPr>
        <w:t xml:space="preserve"> закон</w:t>
      </w:r>
      <w:r>
        <w:rPr>
          <w:sz w:val="28"/>
          <w:szCs w:val="28"/>
        </w:rPr>
        <w:t>а</w:t>
      </w:r>
      <w:r w:rsidRPr="00B45FC3">
        <w:rPr>
          <w:sz w:val="28"/>
          <w:szCs w:val="28"/>
        </w:rPr>
        <w:t xml:space="preserve"> </w:t>
      </w:r>
      <w:r>
        <w:rPr>
          <w:sz w:val="28"/>
          <w:szCs w:val="28"/>
        </w:rPr>
        <w:t xml:space="preserve">                         </w:t>
      </w:r>
      <w:r w:rsidRPr="00B45FC3">
        <w:rPr>
          <w:sz w:val="28"/>
          <w:szCs w:val="28"/>
        </w:rPr>
        <w:t>от 07.12.2011</w:t>
      </w:r>
      <w:r>
        <w:rPr>
          <w:sz w:val="28"/>
          <w:szCs w:val="28"/>
        </w:rPr>
        <w:t xml:space="preserve"> №</w:t>
      </w:r>
      <w:r w:rsidRPr="00B45FC3">
        <w:rPr>
          <w:sz w:val="28"/>
          <w:szCs w:val="28"/>
        </w:rPr>
        <w:t xml:space="preserve"> 416-ФЗ </w:t>
      </w:r>
      <w:r>
        <w:rPr>
          <w:sz w:val="28"/>
          <w:szCs w:val="28"/>
        </w:rPr>
        <w:t xml:space="preserve">«О водоснабжении и водоотведении» </w:t>
      </w:r>
      <w:r w:rsidRPr="00EF7D67">
        <w:rPr>
          <w:sz w:val="28"/>
          <w:szCs w:val="28"/>
          <w:u w:val="single"/>
        </w:rPr>
        <w:t>утверждение инвестиционных программ</w:t>
      </w:r>
      <w:r>
        <w:rPr>
          <w:sz w:val="28"/>
          <w:szCs w:val="28"/>
        </w:rPr>
        <w:t xml:space="preserve"> и контроль за их выполнением </w:t>
      </w:r>
      <w:r w:rsidRPr="00EF7D67">
        <w:rPr>
          <w:sz w:val="28"/>
          <w:szCs w:val="28"/>
          <w:u w:val="single"/>
        </w:rPr>
        <w:t>относится к полномочиям органов исполнительной власти</w:t>
      </w:r>
      <w:r>
        <w:rPr>
          <w:sz w:val="28"/>
          <w:szCs w:val="28"/>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w:t>
      </w:r>
      <w:r w:rsidRPr="00881C33">
        <w:rPr>
          <w:sz w:val="28"/>
          <w:szCs w:val="28"/>
        </w:rPr>
        <w:t>Постановление</w:t>
      </w:r>
      <w:r>
        <w:rPr>
          <w:sz w:val="28"/>
          <w:szCs w:val="28"/>
        </w:rPr>
        <w:t>м</w:t>
      </w:r>
      <w:r w:rsidRPr="00881C33">
        <w:rPr>
          <w:sz w:val="28"/>
          <w:szCs w:val="28"/>
        </w:rPr>
        <w:t xml:space="preserve"> Правительства РФ от 29.07.2013 </w:t>
      </w:r>
      <w:r>
        <w:rPr>
          <w:sz w:val="28"/>
          <w:szCs w:val="28"/>
        </w:rPr>
        <w:t>№</w:t>
      </w:r>
      <w:r w:rsidRPr="00881C33">
        <w:rPr>
          <w:sz w:val="28"/>
          <w:szCs w:val="28"/>
        </w:rPr>
        <w:t xml:space="preserve"> 641 </w:t>
      </w:r>
      <w:r>
        <w:rPr>
          <w:sz w:val="28"/>
          <w:szCs w:val="28"/>
        </w:rPr>
        <w:t>«</w:t>
      </w:r>
      <w:r w:rsidRPr="00881C33">
        <w:rPr>
          <w:sz w:val="28"/>
          <w:szCs w:val="28"/>
        </w:rPr>
        <w:t>Об инвестиционных и производственных программах организаций, осуществляющих деятельность в сфере водоснабжения и водоотведения</w:t>
      </w:r>
      <w:r>
        <w:rPr>
          <w:sz w:val="28"/>
          <w:szCs w:val="28"/>
        </w:rPr>
        <w:t>»</w:t>
      </w:r>
      <w:r w:rsidRPr="00881C33">
        <w:rPr>
          <w:sz w:val="28"/>
          <w:szCs w:val="28"/>
        </w:rPr>
        <w:t xml:space="preserve"> </w:t>
      </w:r>
      <w:r>
        <w:rPr>
          <w:sz w:val="28"/>
          <w:szCs w:val="28"/>
        </w:rPr>
        <w:t>(далее – Правила утверждения инвестиционных программ).</w:t>
      </w:r>
    </w:p>
    <w:p w14:paraId="0299C980" w14:textId="77777777" w:rsidR="009E4508" w:rsidRDefault="009E4508" w:rsidP="009E4508">
      <w:pPr>
        <w:autoSpaceDE w:val="0"/>
        <w:autoSpaceDN w:val="0"/>
        <w:adjustRightInd w:val="0"/>
        <w:ind w:firstLine="709"/>
        <w:jc w:val="both"/>
        <w:rPr>
          <w:sz w:val="28"/>
          <w:szCs w:val="28"/>
        </w:rPr>
      </w:pPr>
      <w:r>
        <w:rPr>
          <w:sz w:val="28"/>
          <w:szCs w:val="28"/>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60D3E94C" w14:textId="77777777" w:rsidR="009E4508" w:rsidRDefault="009E4508" w:rsidP="009E4508">
      <w:pPr>
        <w:autoSpaceDE w:val="0"/>
        <w:autoSpaceDN w:val="0"/>
        <w:adjustRightInd w:val="0"/>
        <w:ind w:firstLine="709"/>
        <w:jc w:val="both"/>
        <w:rPr>
          <w:sz w:val="28"/>
          <w:szCs w:val="28"/>
        </w:rPr>
      </w:pPr>
      <w:r w:rsidRPr="00BE77A2">
        <w:rPr>
          <w:b/>
          <w:sz w:val="28"/>
          <w:szCs w:val="28"/>
          <w:u w:val="single"/>
        </w:rPr>
        <w:t>ОАО «РЖД» (Кузбасский территориальный участок) за утверждением инвестиционной программы в сфере холодного водоснабжения в регулирующий орган не обращалось.</w:t>
      </w:r>
      <w:r>
        <w:rPr>
          <w:sz w:val="28"/>
          <w:szCs w:val="28"/>
        </w:rPr>
        <w:t xml:space="preserve"> Соответственно, мероприятия по приобретению и монтажу блочно-модульных установок очистки воды регулирующим органом не согласовывались. Обоснование </w:t>
      </w:r>
      <w:r>
        <w:rPr>
          <w:sz w:val="28"/>
          <w:szCs w:val="28"/>
        </w:rPr>
        <w:lastRenderedPageBreak/>
        <w:t>необходимости реализации данных мероприятий в регулирующий орган не представлялось.</w:t>
      </w:r>
    </w:p>
    <w:p w14:paraId="3CA9F27C" w14:textId="77777777" w:rsidR="009E4508" w:rsidRDefault="009E4508" w:rsidP="009E4508">
      <w:pPr>
        <w:autoSpaceDE w:val="0"/>
        <w:autoSpaceDN w:val="0"/>
        <w:adjustRightInd w:val="0"/>
        <w:ind w:firstLine="709"/>
        <w:jc w:val="both"/>
        <w:rPr>
          <w:sz w:val="28"/>
          <w:szCs w:val="28"/>
        </w:rPr>
      </w:pPr>
      <w:r>
        <w:rPr>
          <w:sz w:val="28"/>
          <w:szCs w:val="28"/>
        </w:rPr>
        <w:t xml:space="preserve">На основании вышеизложенного, при формировании расходов по статье «Амортизация основных средств» затраты на амортизационные отчисления по вышеуказанному введенному оборудованию при расчете тарифов на 2019-2023гг. </w:t>
      </w:r>
      <w:r w:rsidRPr="00BE77A2">
        <w:rPr>
          <w:sz w:val="28"/>
          <w:szCs w:val="28"/>
          <w:u w:val="single"/>
        </w:rPr>
        <w:t>специалистом не учитывал</w:t>
      </w:r>
      <w:r>
        <w:rPr>
          <w:sz w:val="28"/>
          <w:szCs w:val="28"/>
          <w:u w:val="single"/>
        </w:rPr>
        <w:t>и</w:t>
      </w:r>
      <w:r w:rsidRPr="00BE77A2">
        <w:rPr>
          <w:sz w:val="28"/>
          <w:szCs w:val="28"/>
          <w:u w:val="single"/>
        </w:rPr>
        <w:t>сь.</w:t>
      </w:r>
      <w:r w:rsidRPr="00BE6A0C">
        <w:rPr>
          <w:sz w:val="28"/>
          <w:szCs w:val="28"/>
        </w:rPr>
        <w:t xml:space="preserve"> </w:t>
      </w:r>
      <w:r>
        <w:rPr>
          <w:sz w:val="28"/>
          <w:szCs w:val="28"/>
        </w:rPr>
        <w:t>Учет данных расходов при корректировке тарифов на 2023 год регулятор также считает нецелесообразным.</w:t>
      </w:r>
    </w:p>
    <w:p w14:paraId="5EC862C6" w14:textId="77777777" w:rsidR="009E4508" w:rsidRDefault="009E4508" w:rsidP="009E4508">
      <w:pPr>
        <w:autoSpaceDE w:val="0"/>
        <w:autoSpaceDN w:val="0"/>
        <w:adjustRightInd w:val="0"/>
        <w:ind w:firstLine="709"/>
        <w:jc w:val="both"/>
        <w:rPr>
          <w:sz w:val="28"/>
          <w:szCs w:val="28"/>
        </w:rPr>
      </w:pPr>
      <w:r>
        <w:rPr>
          <w:sz w:val="28"/>
          <w:szCs w:val="28"/>
        </w:rPr>
        <w:t>Кроме того, согласно представленной инвентарной карточке, объект «Наружные сети водопровода» (инв. № 021259), расположенный по адресу пос. Артышта, ул. Вокзальная, 5 списан с бухгалтерского учета 06.05.2022. Начисление амортизации по данному объекту на плановый период не предусмотрено.</w:t>
      </w:r>
      <w:r w:rsidRPr="00A94B8B">
        <w:rPr>
          <w:sz w:val="28"/>
          <w:szCs w:val="28"/>
        </w:rPr>
        <w:t xml:space="preserve"> </w:t>
      </w:r>
    </w:p>
    <w:p w14:paraId="48823D11" w14:textId="77777777" w:rsidR="009E4508" w:rsidRPr="00BE6A0C" w:rsidRDefault="009E4508" w:rsidP="009E4508">
      <w:pPr>
        <w:autoSpaceDE w:val="0"/>
        <w:autoSpaceDN w:val="0"/>
        <w:adjustRightInd w:val="0"/>
        <w:ind w:firstLine="709"/>
        <w:jc w:val="both"/>
        <w:rPr>
          <w:sz w:val="28"/>
          <w:szCs w:val="28"/>
        </w:rPr>
      </w:pPr>
      <w:r>
        <w:rPr>
          <w:sz w:val="28"/>
          <w:szCs w:val="28"/>
        </w:rPr>
        <w:t>При корректировке 2023 года при расчете суммы амортизации также не учитывалась сумма амортизации по объектам основных средств Ижморского МО,</w:t>
      </w:r>
      <w:r w:rsidRPr="008E3E2E">
        <w:rPr>
          <w:sz w:val="28"/>
          <w:szCs w:val="28"/>
        </w:rPr>
        <w:t xml:space="preserve"> </w:t>
      </w:r>
      <w:r>
        <w:rPr>
          <w:sz w:val="28"/>
          <w:szCs w:val="28"/>
        </w:rPr>
        <w:t>переданным по договорам пожертвования и дарения администрации Ижморского муниципального округа.</w:t>
      </w:r>
    </w:p>
    <w:p w14:paraId="476D87AC" w14:textId="77777777" w:rsidR="009E4508" w:rsidRDefault="009E4508" w:rsidP="009E4508">
      <w:pPr>
        <w:ind w:firstLine="709"/>
        <w:jc w:val="both"/>
        <w:rPr>
          <w:sz w:val="28"/>
          <w:szCs w:val="28"/>
        </w:rPr>
      </w:pPr>
      <w:r>
        <w:rPr>
          <w:sz w:val="28"/>
          <w:szCs w:val="28"/>
        </w:rPr>
        <w:t>На основании вышеизложенного в процессе экспертизы р</w:t>
      </w:r>
      <w:r w:rsidRPr="0034052B">
        <w:rPr>
          <w:sz w:val="28"/>
          <w:szCs w:val="28"/>
        </w:rPr>
        <w:t>асчет амортизационных отчислений был произведен регулятором по каж</w:t>
      </w:r>
      <w:r>
        <w:rPr>
          <w:sz w:val="28"/>
          <w:szCs w:val="28"/>
        </w:rPr>
        <w:t xml:space="preserve">дому объекту основных средств, относящихся к регулируемому виду деятельности, </w:t>
      </w:r>
      <w:r w:rsidRPr="0034052B">
        <w:rPr>
          <w:sz w:val="28"/>
          <w:szCs w:val="28"/>
        </w:rPr>
        <w:t xml:space="preserve">на основании данных </w:t>
      </w:r>
      <w:r>
        <w:rPr>
          <w:sz w:val="28"/>
          <w:szCs w:val="28"/>
        </w:rPr>
        <w:t xml:space="preserve">представленных </w:t>
      </w:r>
      <w:r w:rsidRPr="0034052B">
        <w:rPr>
          <w:sz w:val="28"/>
          <w:szCs w:val="28"/>
        </w:rPr>
        <w:t>инвентарных карточек</w:t>
      </w:r>
      <w:r>
        <w:rPr>
          <w:sz w:val="28"/>
          <w:szCs w:val="28"/>
        </w:rPr>
        <w:t xml:space="preserve">, </w:t>
      </w:r>
      <w:r w:rsidRPr="0034052B">
        <w:rPr>
          <w:sz w:val="28"/>
          <w:szCs w:val="28"/>
        </w:rPr>
        <w:t xml:space="preserve">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 </w:t>
      </w:r>
    </w:p>
    <w:p w14:paraId="4FFAAACC" w14:textId="77777777" w:rsidR="009E4508" w:rsidRDefault="009E4508" w:rsidP="009E4508">
      <w:pPr>
        <w:ind w:firstLine="709"/>
        <w:jc w:val="both"/>
        <w:rPr>
          <w:sz w:val="28"/>
          <w:szCs w:val="28"/>
        </w:rPr>
      </w:pPr>
      <w:r w:rsidRPr="0034052B">
        <w:rPr>
          <w:sz w:val="28"/>
          <w:szCs w:val="28"/>
        </w:rPr>
        <w:t>Расчет представлен в Таблице</w:t>
      </w:r>
      <w:r>
        <w:rPr>
          <w:sz w:val="28"/>
          <w:szCs w:val="28"/>
        </w:rPr>
        <w:t xml:space="preserve"> 4.</w:t>
      </w:r>
    </w:p>
    <w:p w14:paraId="5E7741BA" w14:textId="77777777" w:rsidR="009E4508" w:rsidRDefault="009E4508" w:rsidP="009E4508">
      <w:pPr>
        <w:ind w:firstLine="709"/>
        <w:jc w:val="right"/>
        <w:rPr>
          <w:sz w:val="28"/>
          <w:szCs w:val="28"/>
        </w:rPr>
      </w:pPr>
      <w:r>
        <w:rPr>
          <w:sz w:val="28"/>
          <w:szCs w:val="28"/>
        </w:rPr>
        <w:t>Таблица 4</w:t>
      </w:r>
    </w:p>
    <w:p w14:paraId="202172CF" w14:textId="4C137860" w:rsidR="009E4508" w:rsidRDefault="009E4508" w:rsidP="009E4508">
      <w:pPr>
        <w:jc w:val="both"/>
        <w:rPr>
          <w:sz w:val="28"/>
          <w:szCs w:val="28"/>
        </w:rPr>
      </w:pPr>
      <w:r w:rsidRPr="00A94B8B">
        <w:rPr>
          <w:noProof/>
        </w:rPr>
        <w:drawing>
          <wp:inline distT="0" distB="0" distL="0" distR="0" wp14:anchorId="2535C54F" wp14:editId="09924952">
            <wp:extent cx="5937250" cy="2849245"/>
            <wp:effectExtent l="0" t="0" r="6350" b="8255"/>
            <wp:docPr id="236673" name="Рисунок 23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2849245"/>
                    </a:xfrm>
                    <a:prstGeom prst="rect">
                      <a:avLst/>
                    </a:prstGeom>
                    <a:noFill/>
                    <a:ln>
                      <a:noFill/>
                    </a:ln>
                  </pic:spPr>
                </pic:pic>
              </a:graphicData>
            </a:graphic>
          </wp:inline>
        </w:drawing>
      </w:r>
    </w:p>
    <w:p w14:paraId="3E3E3ACD" w14:textId="77777777" w:rsidR="009E4508" w:rsidRDefault="009E4508" w:rsidP="009E4508">
      <w:pPr>
        <w:ind w:firstLine="709"/>
        <w:jc w:val="both"/>
        <w:rPr>
          <w:sz w:val="28"/>
          <w:szCs w:val="28"/>
        </w:rPr>
      </w:pPr>
      <w:r>
        <w:rPr>
          <w:sz w:val="28"/>
          <w:szCs w:val="28"/>
        </w:rPr>
        <w:t xml:space="preserve">Расходы на плановый период приняты в доле на потребительский рынок по факту 2021 года 0,2369 </w:t>
      </w:r>
      <w:r w:rsidRPr="009F2E3E">
        <w:rPr>
          <w:sz w:val="28"/>
          <w:szCs w:val="28"/>
        </w:rPr>
        <w:t>(распределение производится пропорционально объемам реализации)</w:t>
      </w:r>
      <w:r>
        <w:rPr>
          <w:sz w:val="28"/>
          <w:szCs w:val="28"/>
        </w:rPr>
        <w:t>.</w:t>
      </w:r>
    </w:p>
    <w:p w14:paraId="7462AEE0" w14:textId="77777777" w:rsidR="009E4508" w:rsidRDefault="009E4508" w:rsidP="009E4508">
      <w:pPr>
        <w:tabs>
          <w:tab w:val="left" w:pos="1134"/>
        </w:tabs>
        <w:ind w:firstLine="709"/>
        <w:jc w:val="both"/>
        <w:rPr>
          <w:sz w:val="28"/>
          <w:szCs w:val="28"/>
        </w:rPr>
      </w:pPr>
    </w:p>
    <w:p w14:paraId="08DBB081" w14:textId="77777777" w:rsidR="009E4508" w:rsidRPr="00665D70" w:rsidRDefault="009E4508" w:rsidP="009E4508">
      <w:pPr>
        <w:autoSpaceDE w:val="0"/>
        <w:autoSpaceDN w:val="0"/>
        <w:adjustRightInd w:val="0"/>
        <w:ind w:firstLine="709"/>
        <w:jc w:val="both"/>
        <w:rPr>
          <w:sz w:val="28"/>
          <w:szCs w:val="28"/>
        </w:rPr>
      </w:pPr>
      <w:r>
        <w:rPr>
          <w:sz w:val="28"/>
          <w:szCs w:val="28"/>
        </w:rPr>
        <w:t>Таким образом,</w:t>
      </w:r>
      <w:r w:rsidRPr="00BF2FA2">
        <w:rPr>
          <w:sz w:val="28"/>
          <w:szCs w:val="28"/>
        </w:rPr>
        <w:t xml:space="preserve"> </w:t>
      </w:r>
      <w:r>
        <w:rPr>
          <w:sz w:val="28"/>
          <w:szCs w:val="28"/>
        </w:rPr>
        <w:t>в</w:t>
      </w:r>
      <w:r w:rsidRPr="00BF2FA2">
        <w:rPr>
          <w:sz w:val="28"/>
          <w:szCs w:val="28"/>
        </w:rPr>
        <w:t xml:space="preserve"> процессе экспертизы на 202</w:t>
      </w:r>
      <w:r>
        <w:rPr>
          <w:sz w:val="28"/>
          <w:szCs w:val="28"/>
        </w:rPr>
        <w:t>3</w:t>
      </w:r>
      <w:r w:rsidRPr="00BF2FA2">
        <w:rPr>
          <w:sz w:val="28"/>
          <w:szCs w:val="28"/>
        </w:rPr>
        <w:t xml:space="preserve"> год амортизация </w:t>
      </w:r>
      <w:r>
        <w:rPr>
          <w:sz w:val="28"/>
          <w:szCs w:val="28"/>
        </w:rPr>
        <w:t>основных средств принята регулятором в размере</w:t>
      </w:r>
      <w:r w:rsidRPr="00BF2FA2">
        <w:rPr>
          <w:sz w:val="28"/>
          <w:szCs w:val="28"/>
        </w:rPr>
        <w:t xml:space="preserve"> </w:t>
      </w:r>
      <w:r>
        <w:rPr>
          <w:sz w:val="28"/>
          <w:szCs w:val="28"/>
        </w:rPr>
        <w:t>37,69 тыс. руб.</w:t>
      </w:r>
    </w:p>
    <w:p w14:paraId="6F0EF258" w14:textId="77777777" w:rsidR="009E4508" w:rsidRDefault="009E4508" w:rsidP="009E4508">
      <w:pPr>
        <w:widowControl w:val="0"/>
        <w:tabs>
          <w:tab w:val="left" w:pos="709"/>
        </w:tabs>
        <w:autoSpaceDE w:val="0"/>
        <w:autoSpaceDN w:val="0"/>
        <w:adjustRightInd w:val="0"/>
        <w:jc w:val="both"/>
        <w:rPr>
          <w:b/>
          <w:bCs/>
          <w:sz w:val="28"/>
          <w:szCs w:val="28"/>
        </w:rPr>
      </w:pPr>
      <w:r>
        <w:rPr>
          <w:b/>
          <w:bCs/>
          <w:sz w:val="28"/>
          <w:szCs w:val="28"/>
        </w:rPr>
        <w:lastRenderedPageBreak/>
        <w:tab/>
      </w:r>
    </w:p>
    <w:p w14:paraId="2B73FDA0" w14:textId="77777777" w:rsidR="009E4508" w:rsidRDefault="009E4508" w:rsidP="009E4508">
      <w:pPr>
        <w:widowControl w:val="0"/>
        <w:tabs>
          <w:tab w:val="left" w:pos="709"/>
        </w:tabs>
        <w:autoSpaceDE w:val="0"/>
        <w:autoSpaceDN w:val="0"/>
        <w:adjustRightInd w:val="0"/>
        <w:jc w:val="both"/>
        <w:rPr>
          <w:b/>
          <w:bCs/>
          <w:sz w:val="28"/>
          <w:szCs w:val="28"/>
        </w:rPr>
      </w:pPr>
    </w:p>
    <w:p w14:paraId="1BD5AD15" w14:textId="77777777" w:rsidR="009E4508" w:rsidRPr="00D2135D" w:rsidRDefault="009E4508" w:rsidP="009E4508">
      <w:pPr>
        <w:widowControl w:val="0"/>
        <w:tabs>
          <w:tab w:val="left" w:pos="709"/>
        </w:tabs>
        <w:autoSpaceDE w:val="0"/>
        <w:autoSpaceDN w:val="0"/>
        <w:adjustRightInd w:val="0"/>
        <w:jc w:val="both"/>
        <w:rPr>
          <w:b/>
          <w:bCs/>
          <w:sz w:val="28"/>
          <w:szCs w:val="28"/>
          <w:u w:val="single"/>
        </w:rPr>
      </w:pPr>
      <w:r>
        <w:rPr>
          <w:b/>
          <w:bCs/>
          <w:sz w:val="28"/>
          <w:szCs w:val="28"/>
        </w:rPr>
        <w:tab/>
      </w:r>
      <w:r w:rsidRPr="00D2135D">
        <w:rPr>
          <w:b/>
          <w:bCs/>
          <w:sz w:val="28"/>
          <w:szCs w:val="28"/>
          <w:u w:val="single"/>
        </w:rPr>
        <w:t xml:space="preserve">Неподконтрольные расходы </w:t>
      </w:r>
    </w:p>
    <w:p w14:paraId="6F5DBCD1" w14:textId="77777777" w:rsidR="009E4508" w:rsidRPr="00B92FCD" w:rsidRDefault="009E4508" w:rsidP="009E4508">
      <w:pPr>
        <w:widowControl w:val="0"/>
        <w:autoSpaceDE w:val="0"/>
        <w:autoSpaceDN w:val="0"/>
        <w:adjustRightInd w:val="0"/>
        <w:ind w:firstLine="709"/>
        <w:jc w:val="both"/>
        <w:rPr>
          <w:sz w:val="28"/>
          <w:szCs w:val="28"/>
        </w:rPr>
      </w:pPr>
      <w:r>
        <w:rPr>
          <w:sz w:val="28"/>
          <w:szCs w:val="28"/>
        </w:rPr>
        <w:tab/>
      </w:r>
      <w:r w:rsidRPr="00B92FCD">
        <w:rPr>
          <w:sz w:val="28"/>
          <w:szCs w:val="28"/>
        </w:rPr>
        <w:t>Неподконтрольные расходы в соответствии с Методическими указаниями включают в себя:</w:t>
      </w:r>
    </w:p>
    <w:p w14:paraId="7A2194FC"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55D7983"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E0B7B12"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97D2B58"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1F4A597"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181446E"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72B211B"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CA1C714"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8) расходы на концессионную плату;</w:t>
      </w:r>
    </w:p>
    <w:p w14:paraId="055EFB93"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w:t>
      </w:r>
      <w:r w:rsidRPr="00B92FCD">
        <w:rPr>
          <w:sz w:val="28"/>
          <w:szCs w:val="28"/>
        </w:rPr>
        <w:lastRenderedPageBreak/>
        <w:t>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7E5D773" w14:textId="77777777" w:rsidR="009E4508" w:rsidRDefault="009E4508" w:rsidP="009E4508">
      <w:pPr>
        <w:tabs>
          <w:tab w:val="left" w:pos="709"/>
        </w:tabs>
        <w:jc w:val="both"/>
        <w:rPr>
          <w:sz w:val="28"/>
          <w:szCs w:val="28"/>
        </w:rPr>
      </w:pPr>
      <w:r>
        <w:rPr>
          <w:sz w:val="28"/>
          <w:szCs w:val="28"/>
        </w:rPr>
        <w:tab/>
      </w:r>
      <w:r w:rsidRPr="00B92FCD">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7870E3A" w14:textId="77777777" w:rsidR="009E4508" w:rsidRDefault="009E4508" w:rsidP="009E4508">
      <w:pPr>
        <w:widowControl w:val="0"/>
        <w:tabs>
          <w:tab w:val="left" w:pos="709"/>
        </w:tabs>
        <w:autoSpaceDE w:val="0"/>
        <w:autoSpaceDN w:val="0"/>
        <w:adjustRightInd w:val="0"/>
        <w:jc w:val="both"/>
        <w:rPr>
          <w:sz w:val="28"/>
          <w:szCs w:val="28"/>
        </w:rPr>
      </w:pPr>
    </w:p>
    <w:p w14:paraId="53398A6E" w14:textId="77777777" w:rsidR="009E4508" w:rsidRPr="00665D70" w:rsidRDefault="009E4508" w:rsidP="009E4508">
      <w:pPr>
        <w:widowControl w:val="0"/>
        <w:tabs>
          <w:tab w:val="left" w:pos="709"/>
        </w:tabs>
        <w:autoSpaceDE w:val="0"/>
        <w:autoSpaceDN w:val="0"/>
        <w:adjustRightInd w:val="0"/>
        <w:jc w:val="both"/>
        <w:rPr>
          <w:b/>
          <w:bCs/>
          <w:sz w:val="28"/>
          <w:szCs w:val="28"/>
        </w:rPr>
      </w:pPr>
      <w:r>
        <w:rPr>
          <w:sz w:val="28"/>
          <w:szCs w:val="28"/>
        </w:rPr>
        <w:tab/>
        <w:t>Неподконтрольные расходы на 2023 год по статьям затрат определены на следующем уровне:</w:t>
      </w:r>
    </w:p>
    <w:p w14:paraId="6180831D" w14:textId="77777777" w:rsidR="009E4508" w:rsidRDefault="009E4508" w:rsidP="009E4508">
      <w:pPr>
        <w:tabs>
          <w:tab w:val="left" w:pos="709"/>
        </w:tabs>
        <w:autoSpaceDE w:val="0"/>
        <w:autoSpaceDN w:val="0"/>
        <w:adjustRightInd w:val="0"/>
        <w:ind w:firstLine="709"/>
        <w:jc w:val="both"/>
        <w:rPr>
          <w:sz w:val="28"/>
          <w:szCs w:val="28"/>
        </w:rPr>
      </w:pPr>
      <w:r w:rsidRPr="00665D70">
        <w:rPr>
          <w:sz w:val="28"/>
          <w:szCs w:val="28"/>
        </w:rPr>
        <w:tab/>
      </w:r>
    </w:p>
    <w:p w14:paraId="1A32D19E" w14:textId="77777777" w:rsidR="009E4508" w:rsidRPr="00B9081B" w:rsidRDefault="009E4508" w:rsidP="009E4508">
      <w:pPr>
        <w:tabs>
          <w:tab w:val="left" w:pos="709"/>
        </w:tabs>
        <w:jc w:val="both"/>
        <w:rPr>
          <w:b/>
          <w:color w:val="000000"/>
          <w:sz w:val="28"/>
          <w:szCs w:val="32"/>
        </w:rPr>
      </w:pPr>
      <w:r>
        <w:rPr>
          <w:color w:val="000000"/>
          <w:sz w:val="28"/>
          <w:szCs w:val="32"/>
        </w:rPr>
        <w:tab/>
      </w:r>
      <w:r w:rsidRPr="00B9081B">
        <w:rPr>
          <w:color w:val="000000"/>
          <w:sz w:val="28"/>
          <w:szCs w:val="32"/>
        </w:rPr>
        <w:t>По статье</w:t>
      </w:r>
      <w:r>
        <w:rPr>
          <w:b/>
          <w:color w:val="000000"/>
          <w:sz w:val="28"/>
          <w:szCs w:val="32"/>
        </w:rPr>
        <w:t xml:space="preserve"> </w:t>
      </w:r>
      <w:r w:rsidRPr="00B9081B">
        <w:rPr>
          <w:b/>
          <w:color w:val="000000"/>
          <w:sz w:val="28"/>
          <w:szCs w:val="32"/>
        </w:rPr>
        <w:t xml:space="preserve">«Расходы на </w:t>
      </w:r>
      <w:r>
        <w:rPr>
          <w:b/>
          <w:color w:val="000000"/>
          <w:sz w:val="28"/>
          <w:szCs w:val="32"/>
        </w:rPr>
        <w:t>арендную плату</w:t>
      </w:r>
      <w:r w:rsidRPr="00B9081B">
        <w:rPr>
          <w:b/>
          <w:color w:val="000000"/>
          <w:sz w:val="28"/>
          <w:szCs w:val="32"/>
        </w:rPr>
        <w:t>»</w:t>
      </w:r>
      <w:r>
        <w:rPr>
          <w:b/>
          <w:color w:val="000000"/>
          <w:sz w:val="28"/>
          <w:szCs w:val="32"/>
        </w:rPr>
        <w:t xml:space="preserve"> </w:t>
      </w:r>
      <w:r>
        <w:rPr>
          <w:bCs/>
          <w:sz w:val="28"/>
          <w:szCs w:val="28"/>
        </w:rPr>
        <w:t>регулирующим органом</w:t>
      </w:r>
      <w:r w:rsidRPr="00665D70">
        <w:rPr>
          <w:sz w:val="28"/>
          <w:szCs w:val="28"/>
        </w:rPr>
        <w:t xml:space="preserve"> </w:t>
      </w:r>
      <w:r>
        <w:rPr>
          <w:sz w:val="28"/>
          <w:szCs w:val="28"/>
        </w:rPr>
        <w:t xml:space="preserve">расходы </w:t>
      </w:r>
      <w:r w:rsidRPr="00665D70">
        <w:rPr>
          <w:sz w:val="28"/>
          <w:szCs w:val="28"/>
        </w:rPr>
        <w:t>на 20</w:t>
      </w:r>
      <w:r>
        <w:rPr>
          <w:sz w:val="28"/>
          <w:szCs w:val="28"/>
        </w:rPr>
        <w:t>23</w:t>
      </w:r>
      <w:r w:rsidRPr="00665D70">
        <w:rPr>
          <w:sz w:val="28"/>
          <w:szCs w:val="28"/>
        </w:rPr>
        <w:t xml:space="preserve"> год утверждены в размере</w:t>
      </w:r>
      <w:r>
        <w:rPr>
          <w:sz w:val="28"/>
          <w:szCs w:val="28"/>
        </w:rPr>
        <w:t xml:space="preserve"> 8,79</w:t>
      </w:r>
      <w:r w:rsidRPr="00665D70">
        <w:rPr>
          <w:sz w:val="28"/>
          <w:szCs w:val="28"/>
        </w:rPr>
        <w:t xml:space="preserve"> тыс. руб., предприятием в целях корректировки предложены затраты в размере </w:t>
      </w:r>
      <w:r>
        <w:rPr>
          <w:sz w:val="28"/>
          <w:szCs w:val="28"/>
        </w:rPr>
        <w:t>33,99</w:t>
      </w:r>
      <w:r w:rsidRPr="00665D70">
        <w:rPr>
          <w:sz w:val="28"/>
          <w:szCs w:val="28"/>
        </w:rPr>
        <w:t xml:space="preserve"> тыс. руб.</w:t>
      </w:r>
    </w:p>
    <w:p w14:paraId="2AA06B53" w14:textId="77777777" w:rsidR="009E4508" w:rsidRDefault="009E4508" w:rsidP="009E4508">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аренду земельного участка для эксплуатации насосной станции скважины № 7 (Прокопьевский муниципальный округ).</w:t>
      </w:r>
    </w:p>
    <w:p w14:paraId="67420938" w14:textId="77777777" w:rsidR="009E4508" w:rsidRDefault="009E4508" w:rsidP="009E4508">
      <w:pPr>
        <w:tabs>
          <w:tab w:val="left" w:pos="1134"/>
        </w:tabs>
        <w:ind w:firstLine="709"/>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6B68A0C7" w14:textId="77777777" w:rsidR="009E4508" w:rsidRDefault="009E4508" w:rsidP="009E4508">
      <w:pPr>
        <w:tabs>
          <w:tab w:val="left" w:pos="1134"/>
        </w:tabs>
        <w:ind w:firstLine="709"/>
        <w:jc w:val="both"/>
        <w:rPr>
          <w:sz w:val="28"/>
          <w:szCs w:val="28"/>
        </w:rPr>
      </w:pPr>
      <w:r>
        <w:rPr>
          <w:sz w:val="28"/>
          <w:szCs w:val="28"/>
        </w:rPr>
        <w:t>- договор аренды земельного участка от 26.03.2012 № 7.68, заключенный с Комитетом по управлению муниципальным имуществом Прокопьевского муниципального района (том 7 стр. 20-30);</w:t>
      </w:r>
    </w:p>
    <w:p w14:paraId="27ECE0AA" w14:textId="77777777" w:rsidR="009E4508" w:rsidRDefault="009E4508" w:rsidP="009E4508">
      <w:pPr>
        <w:tabs>
          <w:tab w:val="left" w:pos="1134"/>
        </w:tabs>
        <w:ind w:firstLine="709"/>
        <w:jc w:val="both"/>
        <w:rPr>
          <w:sz w:val="28"/>
          <w:szCs w:val="28"/>
        </w:rPr>
      </w:pPr>
      <w:r>
        <w:rPr>
          <w:sz w:val="28"/>
          <w:szCs w:val="28"/>
        </w:rPr>
        <w:t>- расчет арендной платы на период с 01.01.2021 по 31.12.2021 (том 7 стр. 19).</w:t>
      </w:r>
    </w:p>
    <w:p w14:paraId="4573A2AA" w14:textId="77777777" w:rsidR="009E4508" w:rsidRDefault="009E4508" w:rsidP="009E4508">
      <w:pPr>
        <w:autoSpaceDE w:val="0"/>
        <w:autoSpaceDN w:val="0"/>
        <w:adjustRightInd w:val="0"/>
        <w:ind w:firstLine="709"/>
        <w:jc w:val="both"/>
        <w:rPr>
          <w:sz w:val="28"/>
          <w:szCs w:val="28"/>
        </w:rPr>
      </w:pPr>
      <w:r>
        <w:rPr>
          <w:sz w:val="28"/>
          <w:szCs w:val="28"/>
        </w:rPr>
        <w:t xml:space="preserve">В соответствии с представленным расчетом величина арендной платы за земельный участок составляет </w:t>
      </w:r>
      <w:r>
        <w:rPr>
          <w:b/>
          <w:i/>
          <w:sz w:val="28"/>
          <w:szCs w:val="28"/>
        </w:rPr>
        <w:t>156,01</w:t>
      </w:r>
      <w:r>
        <w:rPr>
          <w:sz w:val="28"/>
          <w:szCs w:val="28"/>
        </w:rPr>
        <w:t xml:space="preserve"> тыс.руб. Данная величина рассчитана в соответствии с Порядком определения размера арендной платы за земельные участки, государственная собственность на которые не разграничена и предоставленные в аренду без торгов, сроки и условия ее уплаты, утвержденным</w:t>
      </w:r>
      <w:r w:rsidRPr="00B7736E">
        <w:t xml:space="preserve"> </w:t>
      </w:r>
      <w:r w:rsidRPr="00B7736E">
        <w:rPr>
          <w:sz w:val="28"/>
          <w:szCs w:val="28"/>
        </w:rPr>
        <w:t>Постановление</w:t>
      </w:r>
      <w:r>
        <w:rPr>
          <w:sz w:val="28"/>
          <w:szCs w:val="28"/>
        </w:rPr>
        <w:t>м</w:t>
      </w:r>
      <w:r w:rsidRPr="00B7736E">
        <w:rPr>
          <w:sz w:val="28"/>
          <w:szCs w:val="28"/>
        </w:rPr>
        <w:t xml:space="preserve"> Коллегии Администрации Кемеровской области от 05.02.2010 </w:t>
      </w:r>
      <w:r>
        <w:rPr>
          <w:sz w:val="28"/>
          <w:szCs w:val="28"/>
        </w:rPr>
        <w:t>№</w:t>
      </w:r>
      <w:r w:rsidRPr="00B7736E">
        <w:rPr>
          <w:sz w:val="28"/>
          <w:szCs w:val="28"/>
        </w:rPr>
        <w:t xml:space="preserve"> 47 </w:t>
      </w:r>
      <w:r>
        <w:rPr>
          <w:sz w:val="28"/>
          <w:szCs w:val="28"/>
        </w:rPr>
        <w:t>«</w:t>
      </w:r>
      <w:r w:rsidRPr="00B7736E">
        <w:rPr>
          <w:sz w:val="28"/>
          <w:szCs w:val="28"/>
        </w:rPr>
        <w:t>Об утверждении Порядка определения размера арендной платы за земельные участки, государственная собственность на которые не разграничена и предоставленные в аренду без торгов, сроков и условий ее уплаты</w:t>
      </w:r>
      <w:r>
        <w:rPr>
          <w:sz w:val="28"/>
          <w:szCs w:val="28"/>
        </w:rPr>
        <w:t>».</w:t>
      </w:r>
    </w:p>
    <w:p w14:paraId="0034237C" w14:textId="77777777" w:rsidR="009E4508" w:rsidRDefault="00901C63" w:rsidP="009E4508">
      <w:pPr>
        <w:tabs>
          <w:tab w:val="left" w:pos="1134"/>
        </w:tabs>
        <w:ind w:firstLine="709"/>
        <w:jc w:val="both"/>
        <w:rPr>
          <w:sz w:val="28"/>
          <w:szCs w:val="28"/>
        </w:rPr>
      </w:pPr>
      <w:hyperlink r:id="rId38" w:history="1">
        <w:r w:rsidR="009E4508" w:rsidRPr="001C0729">
          <w:rPr>
            <w:sz w:val="28"/>
            <w:szCs w:val="28"/>
          </w:rPr>
          <w:t>П. 3 ст. 39.7</w:t>
        </w:r>
      </w:hyperlink>
      <w:r w:rsidR="009E4508" w:rsidRPr="001C0729">
        <w:rPr>
          <w:sz w:val="28"/>
          <w:szCs w:val="28"/>
        </w:rPr>
        <w:t xml:space="preserve"> Земельного кодекса РФ</w:t>
      </w:r>
      <w:r w:rsidR="009E4508" w:rsidRPr="00765DCB">
        <w:rPr>
          <w:sz w:val="28"/>
          <w:szCs w:val="28"/>
        </w:rPr>
        <w:t xml:space="preserve">, вступившим в законную силу </w:t>
      </w:r>
      <w:r w:rsidR="009E4508">
        <w:rPr>
          <w:sz w:val="28"/>
          <w:szCs w:val="28"/>
        </w:rPr>
        <w:t xml:space="preserve">                 </w:t>
      </w:r>
      <w:r w:rsidR="009E4508" w:rsidRPr="00765DCB">
        <w:rPr>
          <w:sz w:val="28"/>
          <w:szCs w:val="28"/>
        </w:rPr>
        <w:t xml:space="preserve">с 1 марта 2015 г., предусмотрено, что, если иное не установлено </w:t>
      </w:r>
      <w:hyperlink r:id="rId39" w:history="1">
        <w:r w:rsidR="009E4508" w:rsidRPr="00765DCB">
          <w:rPr>
            <w:sz w:val="28"/>
            <w:szCs w:val="28"/>
          </w:rPr>
          <w:t>З</w:t>
        </w:r>
      </w:hyperlink>
      <w:r w:rsidR="009E4508">
        <w:rPr>
          <w:sz w:val="28"/>
          <w:szCs w:val="28"/>
        </w:rPr>
        <w:t>емельным кодексом РФ или другими Ф</w:t>
      </w:r>
      <w:r w:rsidR="009E4508" w:rsidRPr="00765DCB">
        <w:rPr>
          <w:sz w:val="28"/>
          <w:szCs w:val="28"/>
        </w:rPr>
        <w:t xml:space="preserve">едеральными законами, </w:t>
      </w:r>
      <w:r w:rsidR="009E4508" w:rsidRPr="00765DCB">
        <w:rPr>
          <w:sz w:val="28"/>
          <w:szCs w:val="28"/>
          <w:u w:val="single"/>
        </w:rPr>
        <w:t>порядок определения размера арендной платы за земельные участки, находящиеся в государственной или муниципальной собственности и предоставленные в аренду без торгов</w:t>
      </w:r>
      <w:r w:rsidR="009E4508" w:rsidRPr="00765DCB">
        <w:rPr>
          <w:sz w:val="28"/>
          <w:szCs w:val="28"/>
        </w:rPr>
        <w:t xml:space="preserve">, устанавливается: </w:t>
      </w:r>
    </w:p>
    <w:p w14:paraId="6B4209B6" w14:textId="77777777" w:rsidR="009E4508" w:rsidRDefault="009E4508" w:rsidP="009E4508">
      <w:pPr>
        <w:tabs>
          <w:tab w:val="left" w:pos="1134"/>
        </w:tabs>
        <w:ind w:firstLine="709"/>
        <w:jc w:val="both"/>
        <w:rPr>
          <w:sz w:val="28"/>
          <w:szCs w:val="28"/>
        </w:rPr>
      </w:pPr>
      <w:r w:rsidRPr="00765DCB">
        <w:rPr>
          <w:sz w:val="28"/>
          <w:szCs w:val="28"/>
        </w:rPr>
        <w:t xml:space="preserve">1) Правительством Российской Федерации в отношении земельных участков, находящихся в федеральной собственности; </w:t>
      </w:r>
    </w:p>
    <w:p w14:paraId="5F7B77C3" w14:textId="77777777" w:rsidR="009E4508" w:rsidRDefault="009E4508" w:rsidP="009E4508">
      <w:pPr>
        <w:tabs>
          <w:tab w:val="left" w:pos="1134"/>
        </w:tabs>
        <w:ind w:firstLine="709"/>
        <w:jc w:val="both"/>
        <w:rPr>
          <w:sz w:val="28"/>
          <w:szCs w:val="28"/>
        </w:rPr>
      </w:pPr>
      <w:r w:rsidRPr="00765DCB">
        <w:rPr>
          <w:sz w:val="28"/>
          <w:szCs w:val="28"/>
        </w:rPr>
        <w:t xml:space="preserve">2) органом государственной власти субъекта Российской Федерации в отношении земельных участков, находящихся в собственности субъекта Российской Федерации, и земельных участков, государственная собственность на которые не разграничена; </w:t>
      </w:r>
    </w:p>
    <w:p w14:paraId="1EAE6A9B" w14:textId="77777777" w:rsidR="009E4508" w:rsidRDefault="009E4508" w:rsidP="009E4508">
      <w:pPr>
        <w:tabs>
          <w:tab w:val="left" w:pos="1134"/>
        </w:tabs>
        <w:ind w:firstLine="709"/>
        <w:jc w:val="both"/>
        <w:rPr>
          <w:sz w:val="28"/>
          <w:szCs w:val="28"/>
        </w:rPr>
      </w:pPr>
      <w:r w:rsidRPr="00765DCB">
        <w:rPr>
          <w:sz w:val="28"/>
          <w:szCs w:val="28"/>
        </w:rPr>
        <w:lastRenderedPageBreak/>
        <w:t>3) органом местного самоуправления в отношении земельных участков, находящихся в муниципальной собственности.</w:t>
      </w:r>
    </w:p>
    <w:p w14:paraId="243C6BF7" w14:textId="77777777" w:rsidR="009E4508" w:rsidRPr="00765DCB" w:rsidRDefault="00901C63" w:rsidP="009E4508">
      <w:pPr>
        <w:tabs>
          <w:tab w:val="left" w:pos="1134"/>
        </w:tabs>
        <w:ind w:firstLine="709"/>
        <w:jc w:val="both"/>
        <w:rPr>
          <w:sz w:val="28"/>
          <w:szCs w:val="28"/>
        </w:rPr>
      </w:pPr>
      <w:hyperlink r:id="rId40" w:history="1">
        <w:r w:rsidR="009E4508" w:rsidRPr="001C0729">
          <w:rPr>
            <w:sz w:val="28"/>
            <w:szCs w:val="28"/>
          </w:rPr>
          <w:t>П</w:t>
        </w:r>
        <w:r w:rsidR="009E4508">
          <w:rPr>
            <w:sz w:val="28"/>
            <w:szCs w:val="28"/>
          </w:rPr>
          <w:t>.</w:t>
        </w:r>
        <w:r w:rsidR="009E4508" w:rsidRPr="001C0729">
          <w:rPr>
            <w:sz w:val="28"/>
            <w:szCs w:val="28"/>
          </w:rPr>
          <w:t xml:space="preserve"> 4 ст</w:t>
        </w:r>
        <w:r w:rsidR="009E4508">
          <w:rPr>
            <w:sz w:val="28"/>
            <w:szCs w:val="28"/>
          </w:rPr>
          <w:t>.</w:t>
        </w:r>
        <w:r w:rsidR="009E4508" w:rsidRPr="001C0729">
          <w:rPr>
            <w:sz w:val="28"/>
            <w:szCs w:val="28"/>
          </w:rPr>
          <w:t xml:space="preserve"> 39.7</w:t>
        </w:r>
      </w:hyperlink>
      <w:r w:rsidR="009E4508" w:rsidRPr="001C0729">
        <w:rPr>
          <w:sz w:val="28"/>
          <w:szCs w:val="28"/>
        </w:rPr>
        <w:t xml:space="preserve"> Земельного кодекса РФ (ЗК РФ) </w:t>
      </w:r>
      <w:r w:rsidR="009E4508" w:rsidRPr="00765DCB">
        <w:rPr>
          <w:sz w:val="28"/>
          <w:szCs w:val="28"/>
        </w:rPr>
        <w:t xml:space="preserve">установлено, что размер арендной платы за земельные участки, находящиеся в государственной или муниципальной собственности и предоставленные </w:t>
      </w:r>
      <w:r w:rsidR="009E4508" w:rsidRPr="00765DCB">
        <w:rPr>
          <w:sz w:val="28"/>
          <w:szCs w:val="28"/>
          <w:u w:val="single"/>
        </w:rPr>
        <w:t xml:space="preserve">для размещения объектов, предусмотренных </w:t>
      </w:r>
      <w:hyperlink r:id="rId41" w:history="1">
        <w:r w:rsidR="009E4508" w:rsidRPr="00765DCB">
          <w:rPr>
            <w:sz w:val="28"/>
            <w:szCs w:val="28"/>
            <w:u w:val="single"/>
          </w:rPr>
          <w:t>п</w:t>
        </w:r>
        <w:r w:rsidR="009E4508">
          <w:rPr>
            <w:sz w:val="28"/>
            <w:szCs w:val="28"/>
            <w:u w:val="single"/>
          </w:rPr>
          <w:t>.п.</w:t>
        </w:r>
        <w:r w:rsidR="009E4508" w:rsidRPr="00765DCB">
          <w:rPr>
            <w:sz w:val="28"/>
            <w:szCs w:val="28"/>
            <w:u w:val="single"/>
          </w:rPr>
          <w:t xml:space="preserve"> 2 ст</w:t>
        </w:r>
        <w:r w:rsidR="009E4508">
          <w:rPr>
            <w:sz w:val="28"/>
            <w:szCs w:val="28"/>
            <w:u w:val="single"/>
          </w:rPr>
          <w:t>.</w:t>
        </w:r>
        <w:r w:rsidR="009E4508" w:rsidRPr="00765DCB">
          <w:rPr>
            <w:sz w:val="28"/>
            <w:szCs w:val="28"/>
            <w:u w:val="single"/>
          </w:rPr>
          <w:t xml:space="preserve"> 49</w:t>
        </w:r>
      </w:hyperlink>
      <w:r w:rsidR="009E4508" w:rsidRPr="00765DCB">
        <w:rPr>
          <w:sz w:val="28"/>
          <w:szCs w:val="28"/>
          <w:u w:val="single"/>
        </w:rPr>
        <w:t xml:space="preserve"> ЗК РФ</w:t>
      </w:r>
      <w:r w:rsidR="009E4508" w:rsidRPr="00765DCB">
        <w:rPr>
          <w:sz w:val="28"/>
          <w:szCs w:val="28"/>
        </w:rPr>
        <w:t xml:space="preserve">, а также для проведения работ, связанных с пользованием недрами, </w:t>
      </w:r>
      <w:r w:rsidR="009E4508" w:rsidRPr="001C0729">
        <w:rPr>
          <w:b/>
          <w:sz w:val="28"/>
          <w:szCs w:val="28"/>
          <w:u w:val="single"/>
        </w:rPr>
        <w:t>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w:t>
      </w:r>
      <w:r w:rsidR="009E4508" w:rsidRPr="00765DCB">
        <w:rPr>
          <w:sz w:val="28"/>
          <w:szCs w:val="28"/>
        </w:rPr>
        <w:t xml:space="preserve">. </w:t>
      </w:r>
      <w:r w:rsidR="009E4508">
        <w:rPr>
          <w:sz w:val="28"/>
          <w:szCs w:val="28"/>
        </w:rPr>
        <w:t xml:space="preserve">                     </w:t>
      </w:r>
      <w:r w:rsidR="009E4508" w:rsidRPr="00765DCB">
        <w:rPr>
          <w:sz w:val="28"/>
          <w:szCs w:val="28"/>
        </w:rPr>
        <w:t>К объектам, предусмотренным</w:t>
      </w:r>
      <w:r w:rsidR="009E4508">
        <w:rPr>
          <w:sz w:val="28"/>
          <w:szCs w:val="28"/>
        </w:rPr>
        <w:t xml:space="preserve"> вышеназванным </w:t>
      </w:r>
      <w:hyperlink r:id="rId42" w:history="1">
        <w:r w:rsidR="009E4508" w:rsidRPr="00765DCB">
          <w:rPr>
            <w:sz w:val="28"/>
            <w:szCs w:val="28"/>
          </w:rPr>
          <w:t>п</w:t>
        </w:r>
        <w:r w:rsidR="009E4508">
          <w:rPr>
            <w:sz w:val="28"/>
            <w:szCs w:val="28"/>
          </w:rPr>
          <w:t>.п.</w:t>
        </w:r>
        <w:r w:rsidR="009E4508" w:rsidRPr="00765DCB">
          <w:rPr>
            <w:sz w:val="28"/>
            <w:szCs w:val="28"/>
          </w:rPr>
          <w:t xml:space="preserve"> 2 ст</w:t>
        </w:r>
        <w:r w:rsidR="009E4508">
          <w:rPr>
            <w:sz w:val="28"/>
            <w:szCs w:val="28"/>
          </w:rPr>
          <w:t>.</w:t>
        </w:r>
        <w:r w:rsidR="009E4508" w:rsidRPr="00765DCB">
          <w:rPr>
            <w:sz w:val="28"/>
            <w:szCs w:val="28"/>
          </w:rPr>
          <w:t xml:space="preserve"> 49</w:t>
        </w:r>
      </w:hyperlink>
      <w:r w:rsidR="009E4508" w:rsidRPr="00765DCB">
        <w:rPr>
          <w:sz w:val="28"/>
          <w:szCs w:val="28"/>
        </w:rPr>
        <w:t xml:space="preserve"> ЗК РФ, относятся объекты систем электро-, газоснабжения, объекты систем теплоснабжения, </w:t>
      </w:r>
      <w:r w:rsidR="009E4508" w:rsidRPr="00765DCB">
        <w:rPr>
          <w:sz w:val="28"/>
          <w:szCs w:val="28"/>
          <w:u w:val="single"/>
        </w:rPr>
        <w:t>объекты централизованных систем</w:t>
      </w:r>
      <w:r w:rsidR="009E4508" w:rsidRPr="00765DCB">
        <w:rPr>
          <w:sz w:val="28"/>
          <w:szCs w:val="28"/>
        </w:rPr>
        <w:t xml:space="preserve"> горячего водоснабжения, </w:t>
      </w:r>
      <w:r w:rsidR="009E4508" w:rsidRPr="00765DCB">
        <w:rPr>
          <w:sz w:val="28"/>
          <w:szCs w:val="28"/>
          <w:u w:val="single"/>
        </w:rPr>
        <w:t>холодного водоснабжения и (или) водоотведения</w:t>
      </w:r>
      <w:r w:rsidR="009E4508" w:rsidRPr="00765DCB">
        <w:rPr>
          <w:sz w:val="28"/>
          <w:szCs w:val="28"/>
        </w:rPr>
        <w:t xml:space="preserve"> федерального, регионального </w:t>
      </w:r>
      <w:r w:rsidR="009E4508" w:rsidRPr="00765DCB">
        <w:rPr>
          <w:sz w:val="28"/>
          <w:szCs w:val="28"/>
          <w:u w:val="single"/>
        </w:rPr>
        <w:t>или местного значения</w:t>
      </w:r>
      <w:r w:rsidR="009E4508" w:rsidRPr="00765DCB">
        <w:rPr>
          <w:sz w:val="28"/>
          <w:szCs w:val="28"/>
        </w:rPr>
        <w:t xml:space="preserve">. Нормативным правовым актом, устанавливающим размер арендной платы за земельные участки, находящиеся в федеральной собственности, являются </w:t>
      </w:r>
      <w:hyperlink r:id="rId43" w:history="1">
        <w:r w:rsidR="009E4508" w:rsidRPr="00765DCB">
          <w:rPr>
            <w:sz w:val="28"/>
            <w:szCs w:val="28"/>
          </w:rPr>
          <w:t>Правила</w:t>
        </w:r>
      </w:hyperlink>
      <w:r w:rsidR="009E4508" w:rsidRPr="00765DCB">
        <w:rPr>
          <w:sz w:val="28"/>
          <w:szCs w:val="28"/>
        </w:rPr>
        <w:t xml:space="preserve">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утвержденные постановлением Правительства Российской Федерации от 16 июля 2009 г. </w:t>
      </w:r>
      <w:r w:rsidR="009E4508">
        <w:rPr>
          <w:sz w:val="28"/>
          <w:szCs w:val="28"/>
        </w:rPr>
        <w:t>№</w:t>
      </w:r>
      <w:r w:rsidR="009E4508" w:rsidRPr="00765DCB">
        <w:rPr>
          <w:sz w:val="28"/>
          <w:szCs w:val="28"/>
        </w:rPr>
        <w:t xml:space="preserve"> 582</w:t>
      </w:r>
      <w:r w:rsidR="009E4508">
        <w:rPr>
          <w:sz w:val="28"/>
          <w:szCs w:val="28"/>
        </w:rPr>
        <w:t xml:space="preserve"> (в редакции постановления Правительства РФ от 07.09.2020 № 1369) (далее - Правила № 582).</w:t>
      </w:r>
      <w:r w:rsidR="009E4508" w:rsidRPr="00765DCB">
        <w:rPr>
          <w:sz w:val="28"/>
          <w:szCs w:val="28"/>
        </w:rPr>
        <w:t xml:space="preserve"> </w:t>
      </w:r>
    </w:p>
    <w:p w14:paraId="3D06AA4A" w14:textId="77777777" w:rsidR="009E4508" w:rsidRDefault="009E4508" w:rsidP="009E4508">
      <w:pPr>
        <w:tabs>
          <w:tab w:val="left" w:pos="1134"/>
        </w:tabs>
        <w:ind w:firstLine="709"/>
        <w:jc w:val="both"/>
        <w:rPr>
          <w:sz w:val="28"/>
          <w:szCs w:val="28"/>
        </w:rPr>
      </w:pPr>
      <w:r w:rsidRPr="00765DCB">
        <w:rPr>
          <w:sz w:val="28"/>
          <w:szCs w:val="28"/>
        </w:rPr>
        <w:t xml:space="preserve">Согласно </w:t>
      </w:r>
      <w:hyperlink r:id="rId44" w:history="1">
        <w:r w:rsidRPr="00765DCB">
          <w:rPr>
            <w:sz w:val="28"/>
            <w:szCs w:val="28"/>
          </w:rPr>
          <w:t>п. 5</w:t>
        </w:r>
      </w:hyperlink>
      <w:r w:rsidRPr="00765DCB">
        <w:rPr>
          <w:sz w:val="28"/>
          <w:szCs w:val="28"/>
        </w:rPr>
        <w:t xml:space="preserve"> Правил </w:t>
      </w:r>
      <w:r>
        <w:rPr>
          <w:sz w:val="28"/>
          <w:szCs w:val="28"/>
        </w:rPr>
        <w:t>№</w:t>
      </w:r>
      <w:r w:rsidRPr="00765DCB">
        <w:rPr>
          <w:sz w:val="28"/>
          <w:szCs w:val="28"/>
        </w:rPr>
        <w:t xml:space="preserve"> 582</w:t>
      </w:r>
      <w:r>
        <w:rPr>
          <w:sz w:val="28"/>
          <w:szCs w:val="28"/>
        </w:rPr>
        <w:t>,</w:t>
      </w:r>
      <w:r w:rsidRPr="00765DCB">
        <w:rPr>
          <w:sz w:val="28"/>
          <w:szCs w:val="28"/>
        </w:rPr>
        <w:t xml:space="preserve"> </w:t>
      </w:r>
      <w:r>
        <w:rPr>
          <w:sz w:val="28"/>
          <w:szCs w:val="28"/>
        </w:rPr>
        <w:t xml:space="preserve">до утверждения Федеральной службой государственной регистрации, кадастра и картографии ставок арендной платы </w:t>
      </w:r>
      <w:r w:rsidRPr="005D2EFD">
        <w:rPr>
          <w:sz w:val="28"/>
          <w:szCs w:val="28"/>
          <w:u w:val="single"/>
        </w:rPr>
        <w:t>арендная плата рассчитывается</w:t>
      </w:r>
      <w:r w:rsidRPr="00765DCB">
        <w:rPr>
          <w:sz w:val="28"/>
          <w:szCs w:val="28"/>
        </w:rPr>
        <w:t xml:space="preserve"> в соответствии со ставками арендной платы, утвержденными Министерством экономического развития Российской Федерации, в отношении земельных участков, которые предоставлены без проведения торгов для размещения, в частности, линий электропередачи, линий связи, в том числе линейно-кабельных сооружений, </w:t>
      </w:r>
      <w:r w:rsidRPr="001C0729">
        <w:rPr>
          <w:sz w:val="28"/>
          <w:szCs w:val="28"/>
          <w:u w:val="single"/>
        </w:rPr>
        <w:t>трубопроводов и иных объектов, используемых в сфере тепло-, водоснабжения, водоотведения и очистки сточных вод</w:t>
      </w:r>
      <w:r w:rsidRPr="00765DCB">
        <w:rPr>
          <w:sz w:val="28"/>
          <w:szCs w:val="28"/>
        </w:rPr>
        <w:t>, гидроэлектростанций, тепловых станций и других электростанций, обслуживающих их сооружений и объектов,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14:paraId="43BF9E44" w14:textId="77777777" w:rsidR="009E4508" w:rsidRPr="00765DCB" w:rsidRDefault="009E4508" w:rsidP="009E4508">
      <w:pPr>
        <w:tabs>
          <w:tab w:val="left" w:pos="1134"/>
        </w:tabs>
        <w:ind w:firstLine="709"/>
        <w:jc w:val="both"/>
        <w:rPr>
          <w:sz w:val="28"/>
          <w:szCs w:val="28"/>
        </w:rPr>
      </w:pPr>
      <w:r>
        <w:rPr>
          <w:sz w:val="28"/>
          <w:szCs w:val="28"/>
        </w:rPr>
        <w:t>В</w:t>
      </w:r>
      <w:r w:rsidRPr="00765DCB">
        <w:rPr>
          <w:sz w:val="28"/>
          <w:szCs w:val="28"/>
        </w:rPr>
        <w:t xml:space="preserve">о исполнение данного </w:t>
      </w:r>
      <w:hyperlink r:id="rId45" w:history="1">
        <w:r w:rsidRPr="00765DCB">
          <w:rPr>
            <w:sz w:val="28"/>
            <w:szCs w:val="28"/>
          </w:rPr>
          <w:t>пункта</w:t>
        </w:r>
      </w:hyperlink>
      <w:r w:rsidRPr="00765DCB">
        <w:rPr>
          <w:sz w:val="28"/>
          <w:szCs w:val="28"/>
        </w:rPr>
        <w:t xml:space="preserve"> Правил </w:t>
      </w:r>
      <w:r>
        <w:rPr>
          <w:sz w:val="28"/>
          <w:szCs w:val="28"/>
        </w:rPr>
        <w:t>№</w:t>
      </w:r>
      <w:r w:rsidRPr="00765DCB">
        <w:rPr>
          <w:sz w:val="28"/>
          <w:szCs w:val="28"/>
        </w:rPr>
        <w:t xml:space="preserve"> 582 Минэкономразвития издан </w:t>
      </w:r>
      <w:hyperlink r:id="rId46" w:history="1">
        <w:r w:rsidRPr="00765DCB">
          <w:rPr>
            <w:sz w:val="28"/>
            <w:szCs w:val="28"/>
            <w:u w:val="single"/>
          </w:rPr>
          <w:t>Приказ</w:t>
        </w:r>
      </w:hyperlink>
      <w:r w:rsidRPr="00765DCB">
        <w:rPr>
          <w:sz w:val="28"/>
          <w:szCs w:val="28"/>
          <w:u w:val="single"/>
        </w:rPr>
        <w:t xml:space="preserve"> от 23 апреля 2013 г. № 217</w:t>
      </w:r>
      <w:r w:rsidRPr="00765DCB">
        <w:rPr>
          <w:sz w:val="28"/>
          <w:szCs w:val="28"/>
        </w:rPr>
        <w:t xml:space="preserve"> </w:t>
      </w:r>
      <w:r>
        <w:rPr>
          <w:sz w:val="28"/>
          <w:szCs w:val="28"/>
        </w:rPr>
        <w:t>«</w:t>
      </w:r>
      <w:r w:rsidRPr="00765DCB">
        <w:rPr>
          <w:sz w:val="28"/>
          <w:szCs w:val="28"/>
        </w:rPr>
        <w:t>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r>
        <w:rPr>
          <w:sz w:val="28"/>
          <w:szCs w:val="28"/>
        </w:rPr>
        <w:t>»</w:t>
      </w:r>
      <w:r w:rsidRPr="00765DCB">
        <w:rPr>
          <w:sz w:val="28"/>
          <w:szCs w:val="28"/>
        </w:rPr>
        <w:t>, которым утвер</w:t>
      </w:r>
      <w:r>
        <w:rPr>
          <w:sz w:val="28"/>
          <w:szCs w:val="28"/>
        </w:rPr>
        <w:t>ждена</w:t>
      </w:r>
      <w:r w:rsidRPr="00765DCB">
        <w:rPr>
          <w:sz w:val="28"/>
          <w:szCs w:val="28"/>
        </w:rPr>
        <w:t xml:space="preserve"> </w:t>
      </w:r>
      <w:r w:rsidRPr="001C0729">
        <w:rPr>
          <w:b/>
          <w:sz w:val="28"/>
          <w:szCs w:val="28"/>
          <w:u w:val="single"/>
        </w:rPr>
        <w:t xml:space="preserve">ставка арендной платы в размере </w:t>
      </w:r>
      <w:r w:rsidRPr="001C0729">
        <w:rPr>
          <w:b/>
          <w:i/>
          <w:sz w:val="28"/>
          <w:szCs w:val="28"/>
          <w:u w:val="single"/>
        </w:rPr>
        <w:t>0,7%</w:t>
      </w:r>
      <w:r w:rsidRPr="001C0729">
        <w:rPr>
          <w:b/>
          <w:sz w:val="28"/>
          <w:szCs w:val="28"/>
          <w:u w:val="single"/>
        </w:rPr>
        <w:t xml:space="preserve"> кадастровой стоимости</w:t>
      </w:r>
      <w:r w:rsidRPr="001C0729">
        <w:rPr>
          <w:b/>
          <w:sz w:val="28"/>
          <w:szCs w:val="28"/>
        </w:rPr>
        <w:t xml:space="preserve"> </w:t>
      </w:r>
      <w:r w:rsidRPr="001C0729">
        <w:rPr>
          <w:b/>
          <w:sz w:val="28"/>
          <w:szCs w:val="28"/>
          <w:u w:val="single"/>
        </w:rPr>
        <w:t>соответствующего земельного участка</w:t>
      </w:r>
      <w:r w:rsidRPr="00765DCB">
        <w:rPr>
          <w:sz w:val="28"/>
          <w:szCs w:val="28"/>
        </w:rPr>
        <w:t xml:space="preserve"> в отношении земельных участков, находящихся в собственности</w:t>
      </w:r>
      <w:r w:rsidRPr="00B834C9">
        <w:rPr>
          <w:rFonts w:ascii="Roboto" w:hAnsi="Roboto" w:cs="Roboto"/>
          <w:b/>
          <w:bCs/>
          <w:sz w:val="26"/>
        </w:rPr>
        <w:t xml:space="preserve"> </w:t>
      </w:r>
      <w:r w:rsidRPr="00765DCB">
        <w:rPr>
          <w:sz w:val="28"/>
          <w:szCs w:val="28"/>
        </w:rPr>
        <w:t>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p>
    <w:p w14:paraId="29277830" w14:textId="77777777" w:rsidR="009E4508" w:rsidRPr="00765DCB" w:rsidRDefault="009E4508" w:rsidP="009E4508">
      <w:pPr>
        <w:tabs>
          <w:tab w:val="left" w:pos="1134"/>
        </w:tabs>
        <w:ind w:firstLine="709"/>
        <w:jc w:val="both"/>
        <w:rPr>
          <w:sz w:val="28"/>
          <w:szCs w:val="28"/>
        </w:rPr>
      </w:pPr>
      <w:r w:rsidRPr="00765DCB">
        <w:rPr>
          <w:sz w:val="28"/>
          <w:szCs w:val="28"/>
        </w:rPr>
        <w:lastRenderedPageBreak/>
        <w:t xml:space="preserve">В </w:t>
      </w:r>
      <w:r w:rsidRPr="009861E7">
        <w:rPr>
          <w:sz w:val="28"/>
          <w:szCs w:val="28"/>
          <w:u w:val="single"/>
        </w:rPr>
        <w:t>Обзоре судебной практики Верховного Суда Российской Федерации № 1 (2018),</w:t>
      </w:r>
      <w:r>
        <w:rPr>
          <w:sz w:val="28"/>
          <w:szCs w:val="28"/>
        </w:rPr>
        <w:t xml:space="preserve"> утвержденном </w:t>
      </w:r>
      <w:r w:rsidRPr="00765DCB">
        <w:rPr>
          <w:sz w:val="28"/>
          <w:szCs w:val="28"/>
        </w:rPr>
        <w:t>Президиумом Верховного Суда</w:t>
      </w:r>
      <w:r>
        <w:rPr>
          <w:sz w:val="28"/>
          <w:szCs w:val="28"/>
        </w:rPr>
        <w:t xml:space="preserve"> </w:t>
      </w:r>
      <w:r w:rsidRPr="00765DCB">
        <w:rPr>
          <w:sz w:val="28"/>
          <w:szCs w:val="28"/>
        </w:rPr>
        <w:t>Российской Федерации</w:t>
      </w:r>
      <w:r>
        <w:rPr>
          <w:sz w:val="28"/>
          <w:szCs w:val="28"/>
        </w:rPr>
        <w:t xml:space="preserve"> </w:t>
      </w:r>
      <w:r w:rsidRPr="00765DCB">
        <w:rPr>
          <w:sz w:val="28"/>
          <w:szCs w:val="28"/>
        </w:rPr>
        <w:t>28 марта 2018</w:t>
      </w:r>
      <w:r w:rsidRPr="00B834C9">
        <w:rPr>
          <w:rFonts w:ascii="Calibri" w:hAnsi="Calibri" w:cs="Calibri"/>
          <w:b/>
          <w:bCs/>
          <w:sz w:val="28"/>
        </w:rPr>
        <w:t xml:space="preserve"> </w:t>
      </w:r>
      <w:r w:rsidRPr="00765DCB">
        <w:rPr>
          <w:sz w:val="28"/>
          <w:szCs w:val="28"/>
        </w:rPr>
        <w:t>г.</w:t>
      </w:r>
      <w:r>
        <w:rPr>
          <w:sz w:val="28"/>
          <w:szCs w:val="28"/>
        </w:rPr>
        <w:t xml:space="preserve"> </w:t>
      </w:r>
      <w:hyperlink r:id="rId47" w:history="1">
        <w:r w:rsidRPr="00765DCB">
          <w:rPr>
            <w:sz w:val="28"/>
            <w:szCs w:val="28"/>
          </w:rPr>
          <w:t>(</w:t>
        </w:r>
        <w:r w:rsidRPr="009861E7">
          <w:rPr>
            <w:sz w:val="28"/>
            <w:szCs w:val="28"/>
            <w:u w:val="single"/>
          </w:rPr>
          <w:t>вопрос № 18</w:t>
        </w:r>
        <w:r w:rsidRPr="00765DCB">
          <w:rPr>
            <w:sz w:val="28"/>
            <w:szCs w:val="28"/>
          </w:rPr>
          <w:t>)</w:t>
        </w:r>
      </w:hyperlink>
      <w:r w:rsidRPr="00765DCB">
        <w:rPr>
          <w:sz w:val="28"/>
          <w:szCs w:val="28"/>
        </w:rPr>
        <w:t>,</w:t>
      </w:r>
      <w:r>
        <w:rPr>
          <w:sz w:val="28"/>
          <w:szCs w:val="28"/>
        </w:rPr>
        <w:t xml:space="preserve"> указано, что п</w:t>
      </w:r>
      <w:r w:rsidRPr="00765DCB">
        <w:rPr>
          <w:sz w:val="28"/>
          <w:szCs w:val="28"/>
        </w:rPr>
        <w:t xml:space="preserve">оскольку </w:t>
      </w:r>
      <w:hyperlink r:id="rId48" w:history="1">
        <w:r w:rsidRPr="00765DCB">
          <w:rPr>
            <w:sz w:val="28"/>
            <w:szCs w:val="28"/>
          </w:rPr>
          <w:t>п</w:t>
        </w:r>
        <w:r>
          <w:rPr>
            <w:sz w:val="28"/>
            <w:szCs w:val="28"/>
          </w:rPr>
          <w:t>унктом</w:t>
        </w:r>
        <w:r w:rsidRPr="00765DCB">
          <w:rPr>
            <w:sz w:val="28"/>
            <w:szCs w:val="28"/>
          </w:rPr>
          <w:t xml:space="preserve"> </w:t>
        </w:r>
        <w:r>
          <w:rPr>
            <w:sz w:val="28"/>
            <w:szCs w:val="28"/>
          </w:rPr>
          <w:t xml:space="preserve">   </w:t>
        </w:r>
        <w:r w:rsidRPr="00765DCB">
          <w:rPr>
            <w:sz w:val="28"/>
            <w:szCs w:val="28"/>
          </w:rPr>
          <w:t>4 ст. 39.7</w:t>
        </w:r>
      </w:hyperlink>
      <w:r w:rsidRPr="00765DCB">
        <w:rPr>
          <w:sz w:val="28"/>
          <w:szCs w:val="28"/>
        </w:rPr>
        <w:t xml:space="preserve"> ЗК РФ, вступившей в действие с 1 марта 2015 г., установлены случаи, при наличии которых размер арендной платы за некоторые виды публичных земель не может превышать размер арендной платы, установленный в отношении федеральных земель, </w:t>
      </w:r>
      <w:r w:rsidRPr="00765DCB">
        <w:rPr>
          <w:sz w:val="28"/>
          <w:szCs w:val="28"/>
          <w:u w:val="single"/>
        </w:rPr>
        <w:t xml:space="preserve">данная норма </w:t>
      </w:r>
      <w:r>
        <w:rPr>
          <w:sz w:val="28"/>
          <w:szCs w:val="28"/>
          <w:u w:val="single"/>
        </w:rPr>
        <w:t>Земельного к</w:t>
      </w:r>
      <w:r w:rsidRPr="00765DCB">
        <w:rPr>
          <w:sz w:val="28"/>
          <w:szCs w:val="28"/>
          <w:u w:val="single"/>
        </w:rPr>
        <w:t>одекса подлежит применению</w:t>
      </w:r>
      <w:r w:rsidRPr="00765DCB">
        <w:rPr>
          <w:sz w:val="28"/>
          <w:szCs w:val="28"/>
        </w:rPr>
        <w:t xml:space="preserve"> с указанной даты при определении арендной платы </w:t>
      </w:r>
      <w:r w:rsidRPr="00765DCB">
        <w:rPr>
          <w:sz w:val="28"/>
          <w:szCs w:val="28"/>
          <w:u w:val="single"/>
        </w:rPr>
        <w:t>за все публичные земли независимо от того, какие правила установлены нормативными правовыми актами субъектов или муниципальных образований.</w:t>
      </w:r>
    </w:p>
    <w:p w14:paraId="6A3A88F9" w14:textId="77777777" w:rsidR="009E4508" w:rsidRDefault="009E4508" w:rsidP="009E4508">
      <w:pPr>
        <w:tabs>
          <w:tab w:val="left" w:pos="1134"/>
        </w:tabs>
        <w:ind w:firstLine="709"/>
        <w:jc w:val="both"/>
        <w:rPr>
          <w:sz w:val="28"/>
          <w:szCs w:val="28"/>
        </w:rPr>
      </w:pPr>
      <w:r>
        <w:rPr>
          <w:sz w:val="28"/>
          <w:szCs w:val="28"/>
        </w:rPr>
        <w:t xml:space="preserve">На основании вышеизложенного, регулирующий орган полагает обоснованным принять расходы на арендную плату за земельный участок                </w:t>
      </w:r>
      <w:r w:rsidRPr="00132225">
        <w:rPr>
          <w:sz w:val="28"/>
          <w:szCs w:val="28"/>
          <w:u w:val="single"/>
        </w:rPr>
        <w:t xml:space="preserve">в размере </w:t>
      </w:r>
      <w:r w:rsidRPr="00132225">
        <w:rPr>
          <w:b/>
          <w:i/>
          <w:sz w:val="28"/>
          <w:szCs w:val="28"/>
          <w:u w:val="single"/>
        </w:rPr>
        <w:t>0,7%</w:t>
      </w:r>
      <w:r>
        <w:rPr>
          <w:sz w:val="28"/>
          <w:szCs w:val="28"/>
          <w:u w:val="single"/>
        </w:rPr>
        <w:t xml:space="preserve"> от его кадастровой стоимости.</w:t>
      </w:r>
      <w:r>
        <w:rPr>
          <w:sz w:val="28"/>
          <w:szCs w:val="28"/>
        </w:rPr>
        <w:t xml:space="preserve"> Кадастровая стоимость арендуемого земельного участка по данным представленного расчета арендной платы к договору аренды земельного участка от 26.03.2012 № 7.68 составляет </w:t>
      </w:r>
      <w:r w:rsidRPr="00A91E8E">
        <w:rPr>
          <w:b/>
          <w:i/>
          <w:sz w:val="28"/>
          <w:szCs w:val="28"/>
        </w:rPr>
        <w:t>1255,66</w:t>
      </w:r>
      <w:r>
        <w:rPr>
          <w:sz w:val="28"/>
          <w:szCs w:val="28"/>
        </w:rPr>
        <w:t xml:space="preserve"> тыс.руб. Таким образом расчет арендной платы, произведенный регулятором, будет выглядеть следующим образом:</w:t>
      </w:r>
    </w:p>
    <w:p w14:paraId="62A5B9DB" w14:textId="77777777" w:rsidR="009E4508" w:rsidRPr="00A91E8E" w:rsidRDefault="009E4508" w:rsidP="009E4508">
      <w:pPr>
        <w:tabs>
          <w:tab w:val="left" w:pos="1134"/>
        </w:tabs>
        <w:ind w:firstLine="709"/>
        <w:jc w:val="both"/>
        <w:rPr>
          <w:sz w:val="28"/>
          <w:szCs w:val="28"/>
        </w:rPr>
      </w:pPr>
    </w:p>
    <w:p w14:paraId="0AD7FB00" w14:textId="77777777" w:rsidR="009E4508" w:rsidRPr="00AE304E" w:rsidRDefault="009E4508" w:rsidP="009E4508">
      <w:pPr>
        <w:tabs>
          <w:tab w:val="left" w:pos="1134"/>
        </w:tabs>
        <w:ind w:firstLine="709"/>
        <w:jc w:val="both"/>
        <w:rPr>
          <w:sz w:val="28"/>
          <w:szCs w:val="28"/>
        </w:rPr>
      </w:pPr>
      <w:r>
        <w:rPr>
          <w:b/>
          <w:i/>
          <w:sz w:val="28"/>
          <w:szCs w:val="28"/>
        </w:rPr>
        <w:t>1255,66</w:t>
      </w:r>
      <w:r>
        <w:rPr>
          <w:sz w:val="28"/>
          <w:szCs w:val="28"/>
        </w:rPr>
        <w:t xml:space="preserve"> тыс. руб. * </w:t>
      </w:r>
      <w:r w:rsidRPr="00765DCB">
        <w:rPr>
          <w:b/>
          <w:i/>
          <w:sz w:val="28"/>
          <w:szCs w:val="28"/>
        </w:rPr>
        <w:t>0,</w:t>
      </w:r>
      <w:r>
        <w:rPr>
          <w:b/>
          <w:i/>
          <w:sz w:val="28"/>
          <w:szCs w:val="28"/>
        </w:rPr>
        <w:t xml:space="preserve">7% </w:t>
      </w:r>
      <w:r>
        <w:rPr>
          <w:sz w:val="28"/>
          <w:szCs w:val="28"/>
        </w:rPr>
        <w:t xml:space="preserve">= </w:t>
      </w:r>
      <w:r>
        <w:rPr>
          <w:b/>
          <w:i/>
          <w:sz w:val="28"/>
          <w:szCs w:val="28"/>
        </w:rPr>
        <w:t>8,79</w:t>
      </w:r>
      <w:r>
        <w:rPr>
          <w:sz w:val="28"/>
          <w:szCs w:val="28"/>
        </w:rPr>
        <w:t xml:space="preserve"> тыс. руб.</w:t>
      </w:r>
    </w:p>
    <w:p w14:paraId="1AC4ECD2" w14:textId="77777777" w:rsidR="009E4508" w:rsidRDefault="009E4508" w:rsidP="009E4508">
      <w:pPr>
        <w:tabs>
          <w:tab w:val="left" w:pos="730"/>
        </w:tabs>
        <w:autoSpaceDE w:val="0"/>
        <w:autoSpaceDN w:val="0"/>
        <w:adjustRightInd w:val="0"/>
        <w:ind w:firstLine="709"/>
        <w:jc w:val="both"/>
        <w:rPr>
          <w:sz w:val="28"/>
          <w:szCs w:val="28"/>
        </w:rPr>
      </w:pPr>
    </w:p>
    <w:p w14:paraId="0FBDE226" w14:textId="77777777" w:rsidR="009E4508" w:rsidRDefault="009E4508" w:rsidP="009E4508">
      <w:pPr>
        <w:tabs>
          <w:tab w:val="left" w:pos="709"/>
        </w:tabs>
        <w:autoSpaceDE w:val="0"/>
        <w:autoSpaceDN w:val="0"/>
        <w:adjustRightInd w:val="0"/>
        <w:ind w:firstLine="709"/>
        <w:jc w:val="both"/>
        <w:rPr>
          <w:sz w:val="28"/>
          <w:szCs w:val="28"/>
        </w:rPr>
      </w:pPr>
      <w:r>
        <w:rPr>
          <w:sz w:val="28"/>
          <w:szCs w:val="28"/>
        </w:rPr>
        <w:t xml:space="preserve">Таким образом, расходы на арендную плату на 2023 год учтены в размере </w:t>
      </w:r>
      <w:r w:rsidRPr="00B869C7">
        <w:rPr>
          <w:b/>
          <w:i/>
          <w:sz w:val="28"/>
          <w:szCs w:val="28"/>
        </w:rPr>
        <w:t>8,79</w:t>
      </w:r>
      <w:r>
        <w:rPr>
          <w:sz w:val="28"/>
          <w:szCs w:val="28"/>
        </w:rPr>
        <w:t xml:space="preserve"> тыс.руб.</w:t>
      </w:r>
    </w:p>
    <w:p w14:paraId="02998594" w14:textId="77777777" w:rsidR="009E4508" w:rsidRDefault="009E4508" w:rsidP="009E4508">
      <w:pPr>
        <w:tabs>
          <w:tab w:val="left" w:pos="709"/>
        </w:tabs>
        <w:autoSpaceDE w:val="0"/>
        <w:autoSpaceDN w:val="0"/>
        <w:adjustRightInd w:val="0"/>
        <w:ind w:firstLine="709"/>
        <w:jc w:val="both"/>
        <w:rPr>
          <w:sz w:val="28"/>
          <w:szCs w:val="28"/>
        </w:rPr>
      </w:pPr>
    </w:p>
    <w:p w14:paraId="56A633F7" w14:textId="77777777" w:rsidR="009E4508" w:rsidRDefault="009E4508" w:rsidP="009E4508">
      <w:pPr>
        <w:tabs>
          <w:tab w:val="left" w:pos="709"/>
        </w:tabs>
        <w:autoSpaceDE w:val="0"/>
        <w:autoSpaceDN w:val="0"/>
        <w:adjustRightInd w:val="0"/>
        <w:ind w:firstLine="709"/>
        <w:jc w:val="both"/>
        <w:rPr>
          <w:b/>
          <w:bCs/>
          <w:sz w:val="28"/>
          <w:szCs w:val="28"/>
        </w:rPr>
      </w:pPr>
      <w:r w:rsidRPr="00665D70">
        <w:rPr>
          <w:sz w:val="28"/>
          <w:szCs w:val="28"/>
        </w:rPr>
        <w:t xml:space="preserve">По статье </w:t>
      </w:r>
      <w:r w:rsidRPr="00665D70">
        <w:rPr>
          <w:b/>
          <w:bCs/>
          <w:sz w:val="28"/>
          <w:szCs w:val="28"/>
        </w:rPr>
        <w:t xml:space="preserve">«Расходы, связанные с оплатой налогов и сборов»: </w:t>
      </w:r>
    </w:p>
    <w:p w14:paraId="41246339"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При определении размера расходов, связанных с уплатой налогов и сборов, учитываются:</w:t>
      </w:r>
    </w:p>
    <w:p w14:paraId="2BFF600B"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налог на прибыль;</w:t>
      </w:r>
    </w:p>
    <w:p w14:paraId="7F1453C5"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налог на имущество организаций;</w:t>
      </w:r>
    </w:p>
    <w:p w14:paraId="49DE9B3C"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земельный налог;</w:t>
      </w:r>
    </w:p>
    <w:p w14:paraId="7BF63192"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водный налог и плата за пользование водным объектом;</w:t>
      </w:r>
    </w:p>
    <w:p w14:paraId="2ED8BA02"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транспортный налог;</w:t>
      </w:r>
    </w:p>
    <w:p w14:paraId="4B649DE4"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E0A1263" w14:textId="77777777" w:rsidR="009E4508" w:rsidRDefault="009E4508" w:rsidP="009E4508">
      <w:pPr>
        <w:widowControl w:val="0"/>
        <w:autoSpaceDE w:val="0"/>
        <w:autoSpaceDN w:val="0"/>
        <w:adjustRightInd w:val="0"/>
        <w:ind w:firstLine="709"/>
        <w:jc w:val="both"/>
        <w:rPr>
          <w:sz w:val="28"/>
          <w:szCs w:val="28"/>
        </w:rPr>
      </w:pPr>
      <w:r w:rsidRPr="00B92FCD">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37042A6" w14:textId="77777777" w:rsidR="009E4508" w:rsidRPr="00665D70" w:rsidRDefault="009E4508" w:rsidP="009E4508">
      <w:pPr>
        <w:tabs>
          <w:tab w:val="left" w:pos="709"/>
        </w:tabs>
        <w:autoSpaceDE w:val="0"/>
        <w:autoSpaceDN w:val="0"/>
        <w:adjustRightInd w:val="0"/>
        <w:ind w:firstLine="709"/>
        <w:jc w:val="both"/>
        <w:rPr>
          <w:sz w:val="28"/>
          <w:szCs w:val="28"/>
        </w:rPr>
      </w:pPr>
      <w:r>
        <w:rPr>
          <w:bCs/>
          <w:sz w:val="28"/>
          <w:szCs w:val="28"/>
        </w:rPr>
        <w:t>Регулирующим органом</w:t>
      </w:r>
      <w:r w:rsidRPr="00665D70">
        <w:rPr>
          <w:sz w:val="28"/>
          <w:szCs w:val="28"/>
        </w:rPr>
        <w:t xml:space="preserve"> </w:t>
      </w:r>
      <w:r>
        <w:rPr>
          <w:sz w:val="28"/>
          <w:szCs w:val="28"/>
        </w:rPr>
        <w:t xml:space="preserve">расходы по статье </w:t>
      </w:r>
      <w:r w:rsidRPr="00665D70">
        <w:rPr>
          <w:sz w:val="28"/>
          <w:szCs w:val="28"/>
        </w:rPr>
        <w:t>утверждены на 20</w:t>
      </w:r>
      <w:r>
        <w:rPr>
          <w:sz w:val="28"/>
          <w:szCs w:val="28"/>
        </w:rPr>
        <w:t>23</w:t>
      </w:r>
      <w:r w:rsidRPr="00665D70">
        <w:rPr>
          <w:sz w:val="28"/>
          <w:szCs w:val="28"/>
        </w:rPr>
        <w:t xml:space="preserve"> год в размере </w:t>
      </w:r>
      <w:r>
        <w:rPr>
          <w:sz w:val="28"/>
          <w:szCs w:val="28"/>
        </w:rPr>
        <w:t>232,49</w:t>
      </w:r>
      <w:r w:rsidRPr="00665D70">
        <w:rPr>
          <w:sz w:val="28"/>
          <w:szCs w:val="28"/>
        </w:rPr>
        <w:t xml:space="preserve"> тыс. руб., предприятием в целях корректировки предложены затраты в размере </w:t>
      </w:r>
      <w:r>
        <w:rPr>
          <w:sz w:val="28"/>
          <w:szCs w:val="28"/>
        </w:rPr>
        <w:t>201,58</w:t>
      </w:r>
      <w:r w:rsidRPr="00665D70">
        <w:rPr>
          <w:sz w:val="28"/>
          <w:szCs w:val="28"/>
        </w:rPr>
        <w:t xml:space="preserve"> тыс. руб., в процессе экспертизы определены расходы в сумме </w:t>
      </w:r>
      <w:r>
        <w:rPr>
          <w:sz w:val="28"/>
          <w:szCs w:val="28"/>
        </w:rPr>
        <w:t>118,79</w:t>
      </w:r>
      <w:r w:rsidRPr="00665D70">
        <w:rPr>
          <w:sz w:val="28"/>
          <w:szCs w:val="28"/>
        </w:rPr>
        <w:t xml:space="preserve"> тыс. руб., </w:t>
      </w:r>
      <w:r>
        <w:rPr>
          <w:sz w:val="28"/>
          <w:szCs w:val="28"/>
        </w:rPr>
        <w:t>в том числе:</w:t>
      </w:r>
    </w:p>
    <w:p w14:paraId="54B99652" w14:textId="77777777" w:rsidR="009E4508" w:rsidRPr="00EC4499" w:rsidRDefault="009E4508" w:rsidP="009E4508">
      <w:pPr>
        <w:tabs>
          <w:tab w:val="left" w:pos="730"/>
        </w:tabs>
        <w:autoSpaceDE w:val="0"/>
        <w:autoSpaceDN w:val="0"/>
        <w:adjustRightInd w:val="0"/>
        <w:ind w:firstLine="709"/>
        <w:jc w:val="both"/>
        <w:rPr>
          <w:sz w:val="14"/>
          <w:szCs w:val="28"/>
        </w:rPr>
      </w:pPr>
    </w:p>
    <w:p w14:paraId="6EC8B495" w14:textId="77777777" w:rsidR="009E4508" w:rsidRDefault="009E4508" w:rsidP="009E4508">
      <w:pPr>
        <w:tabs>
          <w:tab w:val="left" w:pos="730"/>
        </w:tabs>
        <w:autoSpaceDE w:val="0"/>
        <w:autoSpaceDN w:val="0"/>
        <w:adjustRightInd w:val="0"/>
        <w:ind w:firstLine="709"/>
        <w:jc w:val="both"/>
        <w:rPr>
          <w:sz w:val="28"/>
          <w:szCs w:val="28"/>
        </w:rPr>
      </w:pPr>
      <w:r w:rsidRPr="00665D70">
        <w:rPr>
          <w:sz w:val="28"/>
          <w:szCs w:val="28"/>
        </w:rPr>
        <w:lastRenderedPageBreak/>
        <w:t>-</w:t>
      </w:r>
      <w:r w:rsidRPr="00665D70">
        <w:rPr>
          <w:sz w:val="28"/>
          <w:szCs w:val="28"/>
        </w:rPr>
        <w:tab/>
        <w:t xml:space="preserve">По статье </w:t>
      </w:r>
      <w:r w:rsidRPr="00665D70">
        <w:rPr>
          <w:b/>
          <w:bCs/>
          <w:sz w:val="28"/>
          <w:szCs w:val="28"/>
        </w:rPr>
        <w:t>«</w:t>
      </w:r>
      <w:r>
        <w:rPr>
          <w:b/>
          <w:bCs/>
          <w:sz w:val="28"/>
          <w:szCs w:val="28"/>
        </w:rPr>
        <w:t>Налог на землю</w:t>
      </w:r>
      <w:r w:rsidRPr="00665D70">
        <w:rPr>
          <w:b/>
          <w:bCs/>
          <w:sz w:val="28"/>
          <w:szCs w:val="28"/>
        </w:rPr>
        <w:t xml:space="preserve">» </w:t>
      </w:r>
      <w:r>
        <w:rPr>
          <w:sz w:val="28"/>
          <w:szCs w:val="28"/>
        </w:rPr>
        <w:t>регулирующим органом</w:t>
      </w:r>
      <w:r w:rsidRPr="00665D70">
        <w:rPr>
          <w:sz w:val="28"/>
          <w:szCs w:val="28"/>
        </w:rPr>
        <w:t xml:space="preserve"> затраты на 20</w:t>
      </w:r>
      <w:r>
        <w:rPr>
          <w:sz w:val="28"/>
          <w:szCs w:val="28"/>
        </w:rPr>
        <w:t>23</w:t>
      </w:r>
      <w:r w:rsidRPr="00665D70">
        <w:rPr>
          <w:sz w:val="28"/>
          <w:szCs w:val="28"/>
        </w:rPr>
        <w:t xml:space="preserve"> год </w:t>
      </w:r>
      <w:r>
        <w:rPr>
          <w:sz w:val="28"/>
          <w:szCs w:val="28"/>
        </w:rPr>
        <w:t xml:space="preserve">не </w:t>
      </w:r>
      <w:r w:rsidRPr="00665D70">
        <w:rPr>
          <w:sz w:val="28"/>
          <w:szCs w:val="28"/>
        </w:rPr>
        <w:t xml:space="preserve">утверждены, предприятием в целях корректировки предложены затраты в размере </w:t>
      </w:r>
      <w:r>
        <w:rPr>
          <w:sz w:val="28"/>
          <w:szCs w:val="28"/>
        </w:rPr>
        <w:t xml:space="preserve">1,10 тыс. руб. </w:t>
      </w:r>
    </w:p>
    <w:p w14:paraId="24C4AE71" w14:textId="77777777" w:rsidR="009E4508" w:rsidRDefault="009E4508" w:rsidP="009E4508">
      <w:pPr>
        <w:tabs>
          <w:tab w:val="left" w:pos="730"/>
        </w:tabs>
        <w:autoSpaceDE w:val="0"/>
        <w:autoSpaceDN w:val="0"/>
        <w:adjustRightInd w:val="0"/>
        <w:ind w:firstLine="709"/>
        <w:jc w:val="both"/>
        <w:rPr>
          <w:sz w:val="28"/>
          <w:szCs w:val="28"/>
        </w:rPr>
      </w:pPr>
      <w:r>
        <w:rPr>
          <w:sz w:val="28"/>
          <w:szCs w:val="28"/>
        </w:rPr>
        <w:t>В качестве обосновывающих документов по данной статье в материалах тарифного дела представлены:</w:t>
      </w:r>
    </w:p>
    <w:p w14:paraId="2864F7B3" w14:textId="77777777" w:rsidR="009E4508" w:rsidRDefault="009E4508" w:rsidP="009E4508">
      <w:pPr>
        <w:tabs>
          <w:tab w:val="left" w:pos="730"/>
        </w:tabs>
        <w:autoSpaceDE w:val="0"/>
        <w:autoSpaceDN w:val="0"/>
        <w:adjustRightInd w:val="0"/>
        <w:ind w:firstLine="709"/>
        <w:jc w:val="both"/>
        <w:rPr>
          <w:sz w:val="28"/>
          <w:szCs w:val="28"/>
        </w:rPr>
      </w:pPr>
      <w:r>
        <w:rPr>
          <w:sz w:val="28"/>
          <w:szCs w:val="28"/>
        </w:rPr>
        <w:t>- расшифровка по уплате земельного налога за 2021 год (том 4 стр. 1);</w:t>
      </w:r>
    </w:p>
    <w:p w14:paraId="447F4EEA" w14:textId="77777777" w:rsidR="009E4508" w:rsidRDefault="009E4508" w:rsidP="009E4508">
      <w:pPr>
        <w:tabs>
          <w:tab w:val="left" w:pos="730"/>
        </w:tabs>
        <w:autoSpaceDE w:val="0"/>
        <w:autoSpaceDN w:val="0"/>
        <w:adjustRightInd w:val="0"/>
        <w:ind w:firstLine="709"/>
        <w:jc w:val="both"/>
        <w:rPr>
          <w:sz w:val="28"/>
          <w:szCs w:val="28"/>
        </w:rPr>
      </w:pPr>
      <w:r>
        <w:rPr>
          <w:sz w:val="28"/>
          <w:szCs w:val="28"/>
        </w:rPr>
        <w:t>- налоговая декларация по земельному налогу (том 4 стр. 2-268).</w:t>
      </w:r>
    </w:p>
    <w:p w14:paraId="63034C62" w14:textId="77777777" w:rsidR="009E4508" w:rsidRDefault="009E4508" w:rsidP="009E4508">
      <w:pPr>
        <w:tabs>
          <w:tab w:val="left" w:pos="1134"/>
        </w:tabs>
        <w:ind w:firstLine="709"/>
        <w:jc w:val="both"/>
        <w:rPr>
          <w:sz w:val="28"/>
          <w:szCs w:val="28"/>
        </w:rPr>
      </w:pPr>
      <w:r>
        <w:rPr>
          <w:sz w:val="28"/>
          <w:szCs w:val="28"/>
        </w:rPr>
        <w:t xml:space="preserve">Согласно представленным документам и расчету предприятия земельный налог на объекты водоснабжения Кемеровской области по факту 2021 года составил 2,24 тыс.руб. </w:t>
      </w:r>
    </w:p>
    <w:p w14:paraId="10964297" w14:textId="77777777" w:rsidR="009E4508" w:rsidRDefault="009E4508" w:rsidP="009E4508">
      <w:pPr>
        <w:tabs>
          <w:tab w:val="left" w:pos="1134"/>
        </w:tabs>
        <w:ind w:firstLine="709"/>
        <w:jc w:val="both"/>
        <w:rPr>
          <w:sz w:val="28"/>
          <w:szCs w:val="28"/>
        </w:rPr>
      </w:pPr>
      <w:r>
        <w:rPr>
          <w:sz w:val="28"/>
          <w:szCs w:val="28"/>
        </w:rPr>
        <w:t xml:space="preserve">В связи с тем, что в соответствии с предложением предприятия расходы на плановый период формируются регулятором без учета расходов на собственные нужды производства (то есть в доле на потребительский рынок), затраты по статье приняты по факту 2021 года в доле на потребительский рынок </w:t>
      </w:r>
      <w:r w:rsidRPr="009F2E3E">
        <w:rPr>
          <w:sz w:val="28"/>
          <w:szCs w:val="28"/>
        </w:rPr>
        <w:t>(распределение производится пропорционально объемам реализации)</w:t>
      </w:r>
      <w:r>
        <w:rPr>
          <w:sz w:val="28"/>
          <w:szCs w:val="28"/>
        </w:rPr>
        <w:t>. Фактическая доля за 2021 год составила 0,2369, соответственно, налог на землю в доле – 0,53 тыс.руб.</w:t>
      </w:r>
    </w:p>
    <w:p w14:paraId="6F855F6A" w14:textId="77777777" w:rsidR="009E4508" w:rsidRDefault="009E4508" w:rsidP="009E4508">
      <w:pPr>
        <w:tabs>
          <w:tab w:val="left" w:pos="730"/>
        </w:tabs>
        <w:autoSpaceDE w:val="0"/>
        <w:autoSpaceDN w:val="0"/>
        <w:adjustRightInd w:val="0"/>
        <w:ind w:firstLine="709"/>
        <w:jc w:val="both"/>
        <w:rPr>
          <w:sz w:val="28"/>
          <w:szCs w:val="28"/>
        </w:rPr>
      </w:pPr>
      <w:r>
        <w:rPr>
          <w:sz w:val="28"/>
          <w:szCs w:val="28"/>
        </w:rPr>
        <w:t>Таким образом, в</w:t>
      </w:r>
      <w:r w:rsidRPr="00665D70">
        <w:rPr>
          <w:sz w:val="28"/>
          <w:szCs w:val="28"/>
        </w:rPr>
        <w:t xml:space="preserve"> процессе экспертизы расходы</w:t>
      </w:r>
      <w:r>
        <w:rPr>
          <w:sz w:val="28"/>
          <w:szCs w:val="28"/>
        </w:rPr>
        <w:t xml:space="preserve"> по данной статье </w:t>
      </w:r>
      <w:r w:rsidRPr="00665D70">
        <w:rPr>
          <w:sz w:val="28"/>
          <w:szCs w:val="28"/>
        </w:rPr>
        <w:t xml:space="preserve">определены в сумме </w:t>
      </w:r>
      <w:r>
        <w:rPr>
          <w:sz w:val="28"/>
          <w:szCs w:val="28"/>
        </w:rPr>
        <w:t>0,53 тыс. руб</w:t>
      </w:r>
      <w:r w:rsidRPr="00665D70">
        <w:rPr>
          <w:sz w:val="28"/>
          <w:szCs w:val="28"/>
        </w:rPr>
        <w:t>.</w:t>
      </w:r>
    </w:p>
    <w:p w14:paraId="6AAA4710" w14:textId="77777777" w:rsidR="009E4508" w:rsidRPr="00EC4499" w:rsidRDefault="009E4508" w:rsidP="009E4508">
      <w:pPr>
        <w:tabs>
          <w:tab w:val="left" w:pos="730"/>
        </w:tabs>
        <w:autoSpaceDE w:val="0"/>
        <w:autoSpaceDN w:val="0"/>
        <w:adjustRightInd w:val="0"/>
        <w:ind w:firstLine="709"/>
        <w:jc w:val="both"/>
        <w:rPr>
          <w:sz w:val="14"/>
          <w:szCs w:val="28"/>
        </w:rPr>
      </w:pPr>
    </w:p>
    <w:p w14:paraId="21751DD6" w14:textId="77777777" w:rsidR="009E4508" w:rsidRDefault="009E4508" w:rsidP="009E4508">
      <w:pPr>
        <w:tabs>
          <w:tab w:val="left" w:pos="730"/>
        </w:tabs>
        <w:autoSpaceDE w:val="0"/>
        <w:autoSpaceDN w:val="0"/>
        <w:adjustRightInd w:val="0"/>
        <w:ind w:firstLine="709"/>
        <w:jc w:val="both"/>
        <w:rPr>
          <w:sz w:val="28"/>
          <w:szCs w:val="28"/>
        </w:rPr>
      </w:pPr>
      <w:r w:rsidRPr="00665D70">
        <w:rPr>
          <w:sz w:val="28"/>
          <w:szCs w:val="28"/>
        </w:rPr>
        <w:t>-</w:t>
      </w:r>
      <w:r w:rsidRPr="00665D70">
        <w:rPr>
          <w:sz w:val="28"/>
          <w:szCs w:val="28"/>
        </w:rPr>
        <w:tab/>
        <w:t xml:space="preserve">По статье </w:t>
      </w:r>
      <w:r w:rsidRPr="00665D70">
        <w:rPr>
          <w:b/>
          <w:bCs/>
          <w:sz w:val="28"/>
          <w:szCs w:val="28"/>
        </w:rPr>
        <w:t xml:space="preserve">«Водный налог» </w:t>
      </w:r>
      <w:r>
        <w:rPr>
          <w:sz w:val="28"/>
          <w:szCs w:val="28"/>
        </w:rPr>
        <w:t>регулирующим органом</w:t>
      </w:r>
      <w:r w:rsidRPr="00665D70">
        <w:rPr>
          <w:sz w:val="28"/>
          <w:szCs w:val="28"/>
        </w:rPr>
        <w:t xml:space="preserve"> утверждены затраты на 20</w:t>
      </w:r>
      <w:r>
        <w:rPr>
          <w:sz w:val="28"/>
          <w:szCs w:val="28"/>
        </w:rPr>
        <w:t>23</w:t>
      </w:r>
      <w:r w:rsidRPr="00665D70">
        <w:rPr>
          <w:sz w:val="28"/>
          <w:szCs w:val="28"/>
        </w:rPr>
        <w:t xml:space="preserve"> год в размере </w:t>
      </w:r>
      <w:r>
        <w:rPr>
          <w:sz w:val="28"/>
          <w:szCs w:val="28"/>
        </w:rPr>
        <w:t>124,50</w:t>
      </w:r>
      <w:r w:rsidRPr="00665D70">
        <w:rPr>
          <w:sz w:val="28"/>
          <w:szCs w:val="28"/>
        </w:rPr>
        <w:t xml:space="preserve"> тыс. руб., предприятием в целях корректировки предложены затраты в размере </w:t>
      </w:r>
      <w:r>
        <w:rPr>
          <w:sz w:val="28"/>
          <w:szCs w:val="28"/>
        </w:rPr>
        <w:t>182,07</w:t>
      </w:r>
      <w:r w:rsidRPr="00665D70">
        <w:rPr>
          <w:sz w:val="28"/>
          <w:szCs w:val="28"/>
        </w:rPr>
        <w:t xml:space="preserve"> тыс. руб., в процессе экспертизы определены расходы в сумме </w:t>
      </w:r>
      <w:r>
        <w:rPr>
          <w:sz w:val="28"/>
          <w:szCs w:val="28"/>
        </w:rPr>
        <w:t>101,03</w:t>
      </w:r>
      <w:r w:rsidRPr="00665D70">
        <w:rPr>
          <w:sz w:val="28"/>
          <w:szCs w:val="28"/>
        </w:rPr>
        <w:t xml:space="preserve"> тыс. руб., (водный налог </w:t>
      </w:r>
      <w:r>
        <w:rPr>
          <w:sz w:val="28"/>
          <w:szCs w:val="28"/>
        </w:rPr>
        <w:t>рассчитан регулятором, исходя из планового объема поднятой воды              86977,37 м3 и ставок водного налога для подземных источников воды в соответствии со ст. 333.12 Налогового кодекса РФ 330 руб./м3 * 3,52 (с учетом коэффициента увеличения ставок 3,52 на 2023 год</w:t>
      </w:r>
      <w:r w:rsidRPr="00665D70">
        <w:rPr>
          <w:sz w:val="28"/>
          <w:szCs w:val="28"/>
        </w:rPr>
        <w:t>)</w:t>
      </w:r>
      <w:r>
        <w:rPr>
          <w:sz w:val="28"/>
          <w:szCs w:val="28"/>
        </w:rPr>
        <w:t>).</w:t>
      </w:r>
      <w:r w:rsidRPr="00665D70">
        <w:rPr>
          <w:sz w:val="28"/>
          <w:szCs w:val="28"/>
        </w:rPr>
        <w:t xml:space="preserve"> </w:t>
      </w:r>
    </w:p>
    <w:p w14:paraId="2506593C" w14:textId="77777777" w:rsidR="009E4508" w:rsidRPr="00EC4499" w:rsidRDefault="009E4508" w:rsidP="009E4508">
      <w:pPr>
        <w:autoSpaceDE w:val="0"/>
        <w:autoSpaceDN w:val="0"/>
        <w:adjustRightInd w:val="0"/>
        <w:ind w:firstLine="709"/>
        <w:jc w:val="both"/>
        <w:rPr>
          <w:sz w:val="14"/>
          <w:szCs w:val="28"/>
        </w:rPr>
      </w:pPr>
    </w:p>
    <w:p w14:paraId="7F9A1900" w14:textId="77777777" w:rsidR="009E4508" w:rsidRDefault="009E4508" w:rsidP="009E4508">
      <w:pPr>
        <w:autoSpaceDE w:val="0"/>
        <w:autoSpaceDN w:val="0"/>
        <w:adjustRightInd w:val="0"/>
        <w:ind w:firstLine="709"/>
        <w:jc w:val="both"/>
        <w:rPr>
          <w:sz w:val="28"/>
          <w:szCs w:val="28"/>
        </w:rPr>
      </w:pPr>
      <w:r w:rsidRPr="00665D70">
        <w:rPr>
          <w:sz w:val="28"/>
          <w:szCs w:val="28"/>
        </w:rPr>
        <w:t>-</w:t>
      </w:r>
      <w:r w:rsidRPr="00665D70">
        <w:rPr>
          <w:sz w:val="28"/>
          <w:szCs w:val="28"/>
        </w:rPr>
        <w:tab/>
        <w:t xml:space="preserve">По статье </w:t>
      </w:r>
      <w:r w:rsidRPr="00665D70">
        <w:rPr>
          <w:b/>
          <w:bCs/>
          <w:sz w:val="28"/>
          <w:szCs w:val="28"/>
        </w:rPr>
        <w:t>«</w:t>
      </w:r>
      <w:r>
        <w:rPr>
          <w:b/>
          <w:bCs/>
          <w:sz w:val="28"/>
          <w:szCs w:val="28"/>
        </w:rPr>
        <w:t>Налог на имущество</w:t>
      </w:r>
      <w:r w:rsidRPr="00665D70">
        <w:rPr>
          <w:b/>
          <w:bCs/>
          <w:sz w:val="28"/>
          <w:szCs w:val="28"/>
        </w:rPr>
        <w:t xml:space="preserve">» </w:t>
      </w:r>
      <w:r>
        <w:rPr>
          <w:sz w:val="28"/>
          <w:szCs w:val="28"/>
        </w:rPr>
        <w:t>регулирующим органом</w:t>
      </w:r>
      <w:r w:rsidRPr="00665D70">
        <w:rPr>
          <w:sz w:val="28"/>
          <w:szCs w:val="28"/>
        </w:rPr>
        <w:t xml:space="preserve"> утверждены затраты на 20</w:t>
      </w:r>
      <w:r>
        <w:rPr>
          <w:sz w:val="28"/>
          <w:szCs w:val="28"/>
        </w:rPr>
        <w:t>23</w:t>
      </w:r>
      <w:r w:rsidRPr="00665D70">
        <w:rPr>
          <w:sz w:val="28"/>
          <w:szCs w:val="28"/>
        </w:rPr>
        <w:t xml:space="preserve"> год в размере </w:t>
      </w:r>
      <w:r>
        <w:rPr>
          <w:sz w:val="28"/>
          <w:szCs w:val="28"/>
        </w:rPr>
        <w:t>107,99</w:t>
      </w:r>
      <w:r w:rsidRPr="00665D70">
        <w:rPr>
          <w:sz w:val="28"/>
          <w:szCs w:val="28"/>
        </w:rPr>
        <w:t xml:space="preserve"> тыс. руб., предприятием в целях корректировки предложены затраты в размере </w:t>
      </w:r>
      <w:r>
        <w:rPr>
          <w:sz w:val="28"/>
          <w:szCs w:val="28"/>
        </w:rPr>
        <w:t>18,41</w:t>
      </w:r>
      <w:r w:rsidRPr="00665D70">
        <w:rPr>
          <w:sz w:val="28"/>
          <w:szCs w:val="28"/>
        </w:rPr>
        <w:t xml:space="preserve"> тыс. руб., в процессе экспертизы определены расходы в сумме </w:t>
      </w:r>
      <w:r>
        <w:rPr>
          <w:sz w:val="28"/>
          <w:szCs w:val="28"/>
        </w:rPr>
        <w:t>17,22</w:t>
      </w:r>
      <w:r w:rsidRPr="00665D70">
        <w:rPr>
          <w:sz w:val="28"/>
          <w:szCs w:val="28"/>
        </w:rPr>
        <w:t xml:space="preserve"> тыс. руб. </w:t>
      </w:r>
    </w:p>
    <w:p w14:paraId="55BE1CC5" w14:textId="77777777" w:rsidR="009E4508" w:rsidRDefault="009E4508" w:rsidP="009E4508">
      <w:pPr>
        <w:tabs>
          <w:tab w:val="left" w:pos="1134"/>
        </w:tabs>
        <w:ind w:firstLine="709"/>
        <w:jc w:val="both"/>
        <w:rPr>
          <w:sz w:val="28"/>
          <w:szCs w:val="28"/>
        </w:rPr>
      </w:pPr>
      <w:r>
        <w:rPr>
          <w:sz w:val="28"/>
          <w:szCs w:val="28"/>
        </w:rPr>
        <w:t>В качестве обосновывающих документов по данной статье предприятием представлены ведомости расчета налога на имущество по холодному водоснабжению (том 7 стр. 92-94)</w:t>
      </w:r>
      <w:r w:rsidRPr="005F6ACB">
        <w:rPr>
          <w:sz w:val="28"/>
          <w:szCs w:val="28"/>
        </w:rPr>
        <w:t xml:space="preserve"> </w:t>
      </w:r>
      <w:r>
        <w:rPr>
          <w:sz w:val="28"/>
          <w:szCs w:val="28"/>
        </w:rPr>
        <w:t xml:space="preserve">и общая налоговая декларация по налогу на имущество за 2021 год (том 7 стр. 97-109). Расходы по налогу на имущество, возникшие в связи с введением блочно-модульных установок очистки воды, регулятором не учитываются по основаниям, изложенным при описании расчета статьи «Амортизация основных средств». </w:t>
      </w:r>
    </w:p>
    <w:p w14:paraId="7962907F" w14:textId="77777777" w:rsidR="009E4508" w:rsidRDefault="009E4508" w:rsidP="009E4508">
      <w:pPr>
        <w:tabs>
          <w:tab w:val="left" w:pos="1134"/>
        </w:tabs>
        <w:ind w:firstLine="709"/>
        <w:jc w:val="both"/>
        <w:rPr>
          <w:sz w:val="28"/>
          <w:szCs w:val="28"/>
        </w:rPr>
      </w:pPr>
      <w:r>
        <w:rPr>
          <w:sz w:val="28"/>
          <w:szCs w:val="28"/>
        </w:rPr>
        <w:t>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по объектам холодного водоснабжения</w:t>
      </w:r>
      <w:r w:rsidRPr="00AF179B">
        <w:rPr>
          <w:color w:val="000000"/>
          <w:sz w:val="28"/>
          <w:szCs w:val="28"/>
        </w:rPr>
        <w:t xml:space="preserve"> </w:t>
      </w:r>
      <w:r>
        <w:rPr>
          <w:color w:val="000000"/>
          <w:sz w:val="28"/>
          <w:szCs w:val="28"/>
        </w:rPr>
        <w:t>(на основании данных инвентарных карточек)</w:t>
      </w:r>
      <w:r>
        <w:rPr>
          <w:sz w:val="28"/>
          <w:szCs w:val="28"/>
        </w:rPr>
        <w:t xml:space="preserve"> и </w:t>
      </w:r>
      <w:r>
        <w:rPr>
          <w:sz w:val="28"/>
          <w:szCs w:val="28"/>
        </w:rPr>
        <w:lastRenderedPageBreak/>
        <w:t>рассчитанной величины амортизационных отчислений. Расчет представлен в Таблице 5.</w:t>
      </w:r>
    </w:p>
    <w:p w14:paraId="554E5DA8" w14:textId="77777777" w:rsidR="009E4508" w:rsidRDefault="009E4508" w:rsidP="009E4508">
      <w:pPr>
        <w:tabs>
          <w:tab w:val="left" w:pos="1134"/>
        </w:tabs>
        <w:ind w:firstLine="709"/>
        <w:jc w:val="both"/>
        <w:rPr>
          <w:sz w:val="28"/>
          <w:szCs w:val="28"/>
        </w:rPr>
      </w:pPr>
      <w:r>
        <w:rPr>
          <w:sz w:val="28"/>
          <w:szCs w:val="28"/>
        </w:rPr>
        <w:t xml:space="preserve">                                                                              Таблица 5</w:t>
      </w:r>
    </w:p>
    <w:p w14:paraId="3A6BEA3F" w14:textId="459DCE25" w:rsidR="009E4508" w:rsidRDefault="009E4508" w:rsidP="009E4508">
      <w:pPr>
        <w:tabs>
          <w:tab w:val="left" w:pos="1134"/>
        </w:tabs>
        <w:jc w:val="center"/>
        <w:rPr>
          <w:sz w:val="28"/>
          <w:szCs w:val="28"/>
        </w:rPr>
      </w:pPr>
      <w:r w:rsidRPr="004E436E">
        <w:rPr>
          <w:noProof/>
        </w:rPr>
        <w:drawing>
          <wp:inline distT="0" distB="0" distL="0" distR="0" wp14:anchorId="1ADF3DA5" wp14:editId="7E05F53B">
            <wp:extent cx="3432175" cy="4227195"/>
            <wp:effectExtent l="0" t="0" r="0" b="1905"/>
            <wp:docPr id="236672" name="Рисунок 23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2175" cy="4227195"/>
                    </a:xfrm>
                    <a:prstGeom prst="rect">
                      <a:avLst/>
                    </a:prstGeom>
                    <a:noFill/>
                    <a:ln>
                      <a:noFill/>
                    </a:ln>
                  </pic:spPr>
                </pic:pic>
              </a:graphicData>
            </a:graphic>
          </wp:inline>
        </w:drawing>
      </w:r>
    </w:p>
    <w:p w14:paraId="59064229" w14:textId="77777777" w:rsidR="009E4508" w:rsidRDefault="009E4508" w:rsidP="009E4508">
      <w:pPr>
        <w:tabs>
          <w:tab w:val="left" w:pos="1134"/>
        </w:tabs>
        <w:ind w:firstLine="709"/>
        <w:jc w:val="both"/>
        <w:rPr>
          <w:sz w:val="28"/>
          <w:szCs w:val="28"/>
        </w:rPr>
      </w:pPr>
      <w:r>
        <w:rPr>
          <w:sz w:val="28"/>
          <w:szCs w:val="28"/>
        </w:rPr>
        <w:t xml:space="preserve">Общая сумма налога на имущество по расчету регулятора составила 72,72 тыс.руб. Затраты по статье приняты в доле на потребительский рынок </w:t>
      </w:r>
      <w:r w:rsidRPr="009F2E3E">
        <w:rPr>
          <w:sz w:val="28"/>
          <w:szCs w:val="28"/>
        </w:rPr>
        <w:t>(распределение производится пропорционально объемам реализации)</w:t>
      </w:r>
      <w:r>
        <w:rPr>
          <w:sz w:val="28"/>
          <w:szCs w:val="28"/>
        </w:rPr>
        <w:t xml:space="preserve">. Фактическая доля за 2021 год составила 0,2369, налог на имущество в доле – 17,22 тыс.руб. </w:t>
      </w:r>
    </w:p>
    <w:p w14:paraId="6024FF7A" w14:textId="77777777" w:rsidR="009E4508" w:rsidRDefault="009E4508" w:rsidP="009E4508">
      <w:pPr>
        <w:tabs>
          <w:tab w:val="left" w:pos="874"/>
        </w:tabs>
        <w:autoSpaceDE w:val="0"/>
        <w:autoSpaceDN w:val="0"/>
        <w:adjustRightInd w:val="0"/>
        <w:spacing w:before="53"/>
        <w:ind w:firstLine="709"/>
        <w:jc w:val="both"/>
        <w:rPr>
          <w:b/>
          <w:sz w:val="28"/>
          <w:szCs w:val="28"/>
          <w:u w:val="single"/>
        </w:rPr>
      </w:pPr>
    </w:p>
    <w:p w14:paraId="0669CA55" w14:textId="77777777" w:rsidR="009E4508" w:rsidRDefault="009E4508" w:rsidP="009E4508">
      <w:pPr>
        <w:tabs>
          <w:tab w:val="left" w:pos="874"/>
        </w:tabs>
        <w:autoSpaceDE w:val="0"/>
        <w:autoSpaceDN w:val="0"/>
        <w:adjustRightInd w:val="0"/>
        <w:spacing w:before="53"/>
        <w:ind w:firstLine="709"/>
        <w:jc w:val="both"/>
        <w:rPr>
          <w:b/>
          <w:sz w:val="28"/>
          <w:szCs w:val="28"/>
          <w:u w:val="single"/>
        </w:rPr>
      </w:pPr>
    </w:p>
    <w:p w14:paraId="2383DEA5" w14:textId="77777777" w:rsidR="009E4508" w:rsidRDefault="009E4508" w:rsidP="009E4508">
      <w:pPr>
        <w:tabs>
          <w:tab w:val="left" w:pos="874"/>
        </w:tabs>
        <w:autoSpaceDE w:val="0"/>
        <w:autoSpaceDN w:val="0"/>
        <w:adjustRightInd w:val="0"/>
        <w:spacing w:before="53"/>
        <w:ind w:firstLine="709"/>
        <w:jc w:val="both"/>
        <w:rPr>
          <w:b/>
          <w:sz w:val="28"/>
          <w:szCs w:val="28"/>
          <w:u w:val="single"/>
        </w:rPr>
      </w:pPr>
      <w:r w:rsidRPr="00665D70">
        <w:rPr>
          <w:b/>
          <w:sz w:val="28"/>
          <w:szCs w:val="28"/>
          <w:u w:val="single"/>
        </w:rPr>
        <w:t xml:space="preserve">Нормативная прибыль </w:t>
      </w:r>
    </w:p>
    <w:p w14:paraId="15012986" w14:textId="77777777" w:rsidR="009E4508" w:rsidRPr="00FD710D" w:rsidRDefault="009E4508" w:rsidP="009E4508">
      <w:pPr>
        <w:tabs>
          <w:tab w:val="left" w:pos="1134"/>
        </w:tabs>
        <w:ind w:firstLine="709"/>
        <w:jc w:val="both"/>
        <w:rPr>
          <w:bCs/>
          <w:sz w:val="28"/>
          <w:szCs w:val="28"/>
        </w:rPr>
      </w:pPr>
      <w:r>
        <w:rPr>
          <w:bCs/>
          <w:sz w:val="28"/>
          <w:szCs w:val="28"/>
        </w:rPr>
        <w:t xml:space="preserve">В соответствии с п. </w:t>
      </w:r>
      <w:r w:rsidRPr="00FD710D">
        <w:rPr>
          <w:bCs/>
          <w:sz w:val="28"/>
          <w:szCs w:val="28"/>
        </w:rPr>
        <w:t>86</w:t>
      </w:r>
      <w:r>
        <w:rPr>
          <w:bCs/>
          <w:sz w:val="28"/>
          <w:szCs w:val="28"/>
        </w:rPr>
        <w:t xml:space="preserve"> Методических указаний</w:t>
      </w:r>
      <w:r w:rsidRPr="00FD710D">
        <w:rPr>
          <w:bCs/>
          <w:sz w:val="28"/>
          <w:szCs w:val="28"/>
        </w:rPr>
        <w:t xml:space="preserve"> </w:t>
      </w:r>
      <w:r>
        <w:rPr>
          <w:bCs/>
          <w:sz w:val="28"/>
          <w:szCs w:val="28"/>
        </w:rPr>
        <w:t>в</w:t>
      </w:r>
      <w:r w:rsidRPr="00FD710D">
        <w:rPr>
          <w:bCs/>
          <w:sz w:val="28"/>
          <w:szCs w:val="28"/>
        </w:rPr>
        <w:t>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8A2BB64" w14:textId="77777777" w:rsidR="009E4508" w:rsidRDefault="009E4508" w:rsidP="009E4508">
      <w:pPr>
        <w:tabs>
          <w:tab w:val="left" w:pos="1134"/>
        </w:tabs>
        <w:ind w:firstLine="709"/>
        <w:jc w:val="both"/>
        <w:rPr>
          <w:bCs/>
          <w:sz w:val="28"/>
          <w:szCs w:val="28"/>
        </w:rPr>
      </w:pPr>
      <w:r w:rsidRPr="00FD710D">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45FBD0A2" w14:textId="77777777" w:rsidR="009E4508" w:rsidRPr="00FD710D" w:rsidRDefault="009E4508" w:rsidP="009E4508">
      <w:pPr>
        <w:tabs>
          <w:tab w:val="left" w:pos="1134"/>
        </w:tabs>
        <w:ind w:firstLine="709"/>
        <w:jc w:val="both"/>
        <w:rPr>
          <w:bCs/>
          <w:sz w:val="12"/>
          <w:szCs w:val="28"/>
        </w:rPr>
      </w:pPr>
    </w:p>
    <w:p w14:paraId="687FA081" w14:textId="33E403DC" w:rsidR="009E4508" w:rsidRDefault="009E4508" w:rsidP="009E4508">
      <w:pPr>
        <w:tabs>
          <w:tab w:val="left" w:pos="1134"/>
        </w:tabs>
        <w:jc w:val="center"/>
        <w:rPr>
          <w:position w:val="-11"/>
          <w:sz w:val="28"/>
        </w:rPr>
      </w:pPr>
      <w:r w:rsidRPr="00FD710D">
        <w:rPr>
          <w:noProof/>
          <w:position w:val="-11"/>
          <w:sz w:val="28"/>
        </w:rPr>
        <w:lastRenderedPageBreak/>
        <w:drawing>
          <wp:inline distT="0" distB="0" distL="0" distR="0" wp14:anchorId="014CA389" wp14:editId="795E5B5D">
            <wp:extent cx="3379470" cy="384175"/>
            <wp:effectExtent l="0" t="0" r="0" b="0"/>
            <wp:docPr id="236671" name="Рисунок 23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9470" cy="384175"/>
                    </a:xfrm>
                    <a:prstGeom prst="rect">
                      <a:avLst/>
                    </a:prstGeom>
                    <a:noFill/>
                    <a:ln>
                      <a:noFill/>
                    </a:ln>
                  </pic:spPr>
                </pic:pic>
              </a:graphicData>
            </a:graphic>
          </wp:inline>
        </w:drawing>
      </w:r>
    </w:p>
    <w:p w14:paraId="033D63E9" w14:textId="77777777" w:rsidR="009E4508" w:rsidRPr="00FD710D" w:rsidRDefault="009E4508" w:rsidP="009E4508">
      <w:pPr>
        <w:tabs>
          <w:tab w:val="left" w:pos="1134"/>
        </w:tabs>
        <w:jc w:val="center"/>
        <w:rPr>
          <w:position w:val="-11"/>
          <w:sz w:val="10"/>
        </w:rPr>
      </w:pPr>
    </w:p>
    <w:p w14:paraId="652E9C76" w14:textId="7F6E265F" w:rsidR="009E4508" w:rsidRPr="00FD710D" w:rsidRDefault="009E4508" w:rsidP="009E4508">
      <w:pPr>
        <w:tabs>
          <w:tab w:val="left" w:pos="1134"/>
        </w:tabs>
        <w:jc w:val="center"/>
        <w:rPr>
          <w:bCs/>
          <w:sz w:val="28"/>
          <w:szCs w:val="28"/>
        </w:rPr>
      </w:pPr>
      <w:r>
        <w:rPr>
          <w:noProof/>
          <w:position w:val="-11"/>
        </w:rPr>
        <w:drawing>
          <wp:inline distT="0" distB="0" distL="0" distR="0" wp14:anchorId="742A61E8" wp14:editId="075FC0A5">
            <wp:extent cx="2504440" cy="370840"/>
            <wp:effectExtent l="0" t="0" r="0" b="0"/>
            <wp:docPr id="236670" name="Рисунок 23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4440" cy="370840"/>
                    </a:xfrm>
                    <a:prstGeom prst="rect">
                      <a:avLst/>
                    </a:prstGeom>
                    <a:noFill/>
                    <a:ln>
                      <a:noFill/>
                    </a:ln>
                  </pic:spPr>
                </pic:pic>
              </a:graphicData>
            </a:graphic>
          </wp:inline>
        </w:drawing>
      </w:r>
    </w:p>
    <w:p w14:paraId="48354B43" w14:textId="77777777" w:rsidR="009E4508" w:rsidRPr="00FD710D" w:rsidRDefault="009E4508" w:rsidP="009E4508">
      <w:pPr>
        <w:tabs>
          <w:tab w:val="left" w:pos="1134"/>
        </w:tabs>
        <w:ind w:firstLine="709"/>
        <w:jc w:val="both"/>
        <w:rPr>
          <w:bCs/>
          <w:sz w:val="28"/>
          <w:szCs w:val="28"/>
        </w:rPr>
      </w:pPr>
      <w:r w:rsidRPr="00FD710D">
        <w:rPr>
          <w:bCs/>
          <w:sz w:val="28"/>
          <w:szCs w:val="28"/>
        </w:rPr>
        <w:t>где:</w:t>
      </w:r>
    </w:p>
    <w:p w14:paraId="3F952581" w14:textId="30BF270F" w:rsidR="009E4508" w:rsidRPr="00FD710D" w:rsidRDefault="009E4508" w:rsidP="009E4508">
      <w:pPr>
        <w:tabs>
          <w:tab w:val="left" w:pos="1134"/>
        </w:tabs>
        <w:ind w:firstLine="709"/>
        <w:jc w:val="both"/>
        <w:rPr>
          <w:bCs/>
          <w:sz w:val="28"/>
          <w:szCs w:val="28"/>
        </w:rPr>
      </w:pPr>
      <w:r>
        <w:rPr>
          <w:noProof/>
          <w:position w:val="-9"/>
        </w:rPr>
        <w:drawing>
          <wp:inline distT="0" distB="0" distL="0" distR="0" wp14:anchorId="18FB08C1" wp14:editId="690CF27A">
            <wp:extent cx="384175" cy="318135"/>
            <wp:effectExtent l="0" t="0" r="0" b="0"/>
            <wp:docPr id="236669" name="Рисунок 23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4175" cy="318135"/>
                    </a:xfrm>
                    <a:prstGeom prst="rect">
                      <a:avLst/>
                    </a:prstGeom>
                    <a:noFill/>
                    <a:ln>
                      <a:noFill/>
                    </a:ln>
                  </pic:spPr>
                </pic:pic>
              </a:graphicData>
            </a:graphic>
          </wp:inline>
        </w:drawing>
      </w:r>
      <w:r w:rsidRPr="00FD710D">
        <w:rPr>
          <w:bCs/>
          <w:sz w:val="28"/>
          <w:szCs w:val="28"/>
        </w:rPr>
        <w:t xml:space="preserve"> - величина нормативной прибыли, тыс. руб.;</w:t>
      </w:r>
    </w:p>
    <w:p w14:paraId="57CC895F" w14:textId="1CA3B579" w:rsidR="009E4508" w:rsidRPr="00FD710D" w:rsidRDefault="009E4508" w:rsidP="009E4508">
      <w:pPr>
        <w:tabs>
          <w:tab w:val="left" w:pos="1134"/>
        </w:tabs>
        <w:ind w:firstLine="709"/>
        <w:jc w:val="both"/>
        <w:rPr>
          <w:bCs/>
          <w:sz w:val="28"/>
          <w:szCs w:val="28"/>
        </w:rPr>
      </w:pPr>
      <w:r>
        <w:rPr>
          <w:noProof/>
          <w:position w:val="-11"/>
        </w:rPr>
        <w:drawing>
          <wp:inline distT="0" distB="0" distL="0" distR="0" wp14:anchorId="718BA2B6" wp14:editId="0D053A8C">
            <wp:extent cx="424180" cy="331470"/>
            <wp:effectExtent l="0" t="0" r="0" b="0"/>
            <wp:docPr id="236668" name="Рисунок 23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FD710D">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CBEF49A" w14:textId="5818BEAF" w:rsidR="009E4508" w:rsidRPr="00FD710D" w:rsidRDefault="009E4508" w:rsidP="009E4508">
      <w:pPr>
        <w:tabs>
          <w:tab w:val="left" w:pos="1134"/>
        </w:tabs>
        <w:ind w:firstLine="709"/>
        <w:jc w:val="both"/>
        <w:rPr>
          <w:bCs/>
          <w:sz w:val="28"/>
          <w:szCs w:val="28"/>
        </w:rPr>
      </w:pPr>
      <w:r>
        <w:rPr>
          <w:noProof/>
        </w:rPr>
        <w:drawing>
          <wp:inline distT="0" distB="0" distL="0" distR="0" wp14:anchorId="14EE0EB7" wp14:editId="183F8688">
            <wp:extent cx="238760" cy="238760"/>
            <wp:effectExtent l="0" t="0" r="0" b="0"/>
            <wp:docPr id="236667" name="Рисунок 23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D710D">
        <w:rPr>
          <w:bCs/>
          <w:sz w:val="28"/>
          <w:szCs w:val="28"/>
        </w:rPr>
        <w:t xml:space="preserve"> - нормативный уровень прибыли, установленный на i-й год в соот</w:t>
      </w:r>
      <w:r>
        <w:rPr>
          <w:bCs/>
          <w:sz w:val="28"/>
          <w:szCs w:val="28"/>
        </w:rPr>
        <w:t xml:space="preserve">ветствии с пунктом 84 </w:t>
      </w:r>
      <w:r w:rsidRPr="00FD710D">
        <w:rPr>
          <w:bCs/>
          <w:sz w:val="28"/>
          <w:szCs w:val="28"/>
        </w:rPr>
        <w:t>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4BA91C9" w14:textId="08ED198A" w:rsidR="009E4508" w:rsidRPr="00FD710D" w:rsidRDefault="009E4508" w:rsidP="009E4508">
      <w:pPr>
        <w:tabs>
          <w:tab w:val="left" w:pos="1134"/>
        </w:tabs>
        <w:ind w:firstLine="709"/>
        <w:jc w:val="both"/>
        <w:rPr>
          <w:bCs/>
          <w:sz w:val="28"/>
          <w:szCs w:val="28"/>
        </w:rPr>
      </w:pPr>
      <w:r>
        <w:rPr>
          <w:noProof/>
          <w:position w:val="-11"/>
        </w:rPr>
        <w:drawing>
          <wp:inline distT="0" distB="0" distL="0" distR="0" wp14:anchorId="0BB739DB" wp14:editId="72F054AB">
            <wp:extent cx="675640" cy="331470"/>
            <wp:effectExtent l="0" t="0" r="0" b="0"/>
            <wp:docPr id="236666" name="Рисунок 23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5640" cy="331470"/>
                    </a:xfrm>
                    <a:prstGeom prst="rect">
                      <a:avLst/>
                    </a:prstGeom>
                    <a:noFill/>
                    <a:ln>
                      <a:noFill/>
                    </a:ln>
                  </pic:spPr>
                </pic:pic>
              </a:graphicData>
            </a:graphic>
          </wp:inline>
        </w:drawing>
      </w:r>
      <w:r w:rsidRPr="00FD710D">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24779DB2" w14:textId="77777777" w:rsidR="009E4508" w:rsidRPr="00FD710D" w:rsidRDefault="009E4508" w:rsidP="009E4508">
      <w:pPr>
        <w:tabs>
          <w:tab w:val="left" w:pos="1134"/>
        </w:tabs>
        <w:ind w:firstLine="709"/>
        <w:jc w:val="both"/>
        <w:rPr>
          <w:bCs/>
          <w:sz w:val="28"/>
          <w:szCs w:val="28"/>
        </w:rPr>
      </w:pPr>
      <w:r w:rsidRPr="00B400A8">
        <w:rPr>
          <w:sz w:val="32"/>
        </w:rPr>
        <w:t>КВ</w:t>
      </w:r>
      <w:r>
        <w:t>i</w:t>
      </w:r>
      <w:r w:rsidRPr="00FD710D">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BE968B1" w14:textId="1940B1AA" w:rsidR="009E4508" w:rsidRPr="00FD710D" w:rsidRDefault="009E4508" w:rsidP="009E4508">
      <w:pPr>
        <w:tabs>
          <w:tab w:val="left" w:pos="1134"/>
        </w:tabs>
        <w:ind w:firstLine="709"/>
        <w:jc w:val="both"/>
        <w:rPr>
          <w:bCs/>
          <w:sz w:val="28"/>
          <w:szCs w:val="28"/>
        </w:rPr>
      </w:pPr>
      <w:r>
        <w:rPr>
          <w:noProof/>
          <w:position w:val="-11"/>
        </w:rPr>
        <w:drawing>
          <wp:inline distT="0" distB="0" distL="0" distR="0" wp14:anchorId="0F3342F4" wp14:editId="1D0D108D">
            <wp:extent cx="543560" cy="344805"/>
            <wp:effectExtent l="0" t="0" r="0" b="0"/>
            <wp:docPr id="236665" name="Рисунок 23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3560" cy="344805"/>
                    </a:xfrm>
                    <a:prstGeom prst="rect">
                      <a:avLst/>
                    </a:prstGeom>
                    <a:noFill/>
                    <a:ln>
                      <a:noFill/>
                    </a:ln>
                  </pic:spPr>
                </pic:pic>
              </a:graphicData>
            </a:graphic>
          </wp:inline>
        </w:drawing>
      </w:r>
      <w:r w:rsidRPr="00FD710D">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64621C86" w14:textId="77777777" w:rsidR="009E4508" w:rsidRDefault="009E4508" w:rsidP="009E4508">
      <w:pPr>
        <w:tabs>
          <w:tab w:val="left" w:pos="1134"/>
        </w:tabs>
        <w:ind w:firstLine="709"/>
        <w:jc w:val="both"/>
        <w:rPr>
          <w:sz w:val="28"/>
          <w:szCs w:val="28"/>
        </w:rPr>
      </w:pPr>
      <w:r w:rsidRPr="00B400A8">
        <w:rPr>
          <w:bCs/>
          <w:sz w:val="32"/>
          <w:szCs w:val="28"/>
        </w:rPr>
        <w:lastRenderedPageBreak/>
        <w:t>КД</w:t>
      </w:r>
      <w:r w:rsidRPr="00FD710D">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22ED32CC" w14:textId="77777777" w:rsidR="009E4508" w:rsidRDefault="009E4508" w:rsidP="009E4508">
      <w:pPr>
        <w:tabs>
          <w:tab w:val="left" w:pos="1134"/>
        </w:tabs>
        <w:ind w:firstLine="709"/>
        <w:jc w:val="both"/>
        <w:rPr>
          <w:sz w:val="28"/>
          <w:szCs w:val="28"/>
        </w:rPr>
      </w:pPr>
    </w:p>
    <w:p w14:paraId="00C28817" w14:textId="77777777" w:rsidR="009E4508" w:rsidRDefault="009E4508" w:rsidP="009E4508">
      <w:pPr>
        <w:tabs>
          <w:tab w:val="left" w:pos="1134"/>
        </w:tabs>
        <w:ind w:firstLine="709"/>
        <w:jc w:val="both"/>
        <w:rPr>
          <w:sz w:val="28"/>
          <w:szCs w:val="28"/>
        </w:rPr>
      </w:pPr>
      <w:r>
        <w:rPr>
          <w:sz w:val="28"/>
          <w:szCs w:val="28"/>
        </w:rPr>
        <w:t>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r w:rsidRPr="0086343A">
        <w:rPr>
          <w:sz w:val="28"/>
          <w:szCs w:val="28"/>
        </w:rPr>
        <w:t xml:space="preserve"> </w:t>
      </w:r>
      <w:r>
        <w:rPr>
          <w:sz w:val="28"/>
          <w:szCs w:val="28"/>
        </w:rPr>
        <w:t>В связи с чем д</w:t>
      </w:r>
      <w:r w:rsidRPr="0086343A">
        <w:rPr>
          <w:sz w:val="28"/>
          <w:szCs w:val="28"/>
        </w:rPr>
        <w:t xml:space="preserve">олгосрочными параметрами регулирования тарифов на </w:t>
      </w:r>
      <w:r>
        <w:rPr>
          <w:sz w:val="28"/>
          <w:szCs w:val="28"/>
        </w:rPr>
        <w:t>питьевую</w:t>
      </w:r>
      <w:r w:rsidRPr="0086343A">
        <w:rPr>
          <w:sz w:val="28"/>
          <w:szCs w:val="28"/>
        </w:rPr>
        <w:t xml:space="preserve"> воду </w:t>
      </w:r>
      <w:r>
        <w:rPr>
          <w:sz w:val="28"/>
          <w:szCs w:val="28"/>
        </w:rPr>
        <w:t xml:space="preserve">        О</w:t>
      </w:r>
      <w:r w:rsidRPr="0086343A">
        <w:rPr>
          <w:sz w:val="28"/>
          <w:szCs w:val="28"/>
        </w:rPr>
        <w:t>АО «</w:t>
      </w:r>
      <w:r>
        <w:rPr>
          <w:sz w:val="28"/>
          <w:szCs w:val="28"/>
        </w:rPr>
        <w:t>РЖД</w:t>
      </w:r>
      <w:r w:rsidRPr="0086343A">
        <w:rPr>
          <w:sz w:val="28"/>
          <w:szCs w:val="28"/>
        </w:rPr>
        <w:t>»</w:t>
      </w:r>
      <w:r>
        <w:rPr>
          <w:sz w:val="28"/>
          <w:szCs w:val="28"/>
        </w:rPr>
        <w:t xml:space="preserve"> (Кузбасский участок)</w:t>
      </w:r>
      <w:r w:rsidRPr="0086343A">
        <w:rPr>
          <w:sz w:val="28"/>
          <w:szCs w:val="28"/>
        </w:rPr>
        <w:t xml:space="preserve"> (г. Кемерово) </w:t>
      </w:r>
      <w:r w:rsidRPr="003035E6">
        <w:rPr>
          <w:sz w:val="28"/>
          <w:szCs w:val="28"/>
          <w:u w:val="single"/>
        </w:rPr>
        <w:t>нормативный уровень прибыли не утвержден</w:t>
      </w:r>
      <w:r w:rsidRPr="0086343A">
        <w:rPr>
          <w:sz w:val="28"/>
          <w:szCs w:val="28"/>
        </w:rPr>
        <w:t xml:space="preserve">. </w:t>
      </w:r>
    </w:p>
    <w:p w14:paraId="41EB94E0" w14:textId="77777777" w:rsidR="009E4508" w:rsidRDefault="009E4508" w:rsidP="009E4508">
      <w:pPr>
        <w:tabs>
          <w:tab w:val="left" w:pos="1134"/>
        </w:tabs>
        <w:ind w:firstLine="709"/>
        <w:jc w:val="both"/>
        <w:rPr>
          <w:sz w:val="28"/>
          <w:szCs w:val="28"/>
        </w:rPr>
      </w:pPr>
      <w:r w:rsidRPr="0086343A">
        <w:rPr>
          <w:sz w:val="28"/>
          <w:szCs w:val="28"/>
        </w:rPr>
        <w:t>Затраты по данной статье в целях корректировки организацией предложены</w:t>
      </w:r>
      <w:r>
        <w:rPr>
          <w:sz w:val="28"/>
          <w:szCs w:val="28"/>
        </w:rPr>
        <w:t xml:space="preserve"> в размере 93,06 тыс.руб. и включают в себя выплаты на социальное развитие, поощрение, предусмотренные Коллективным договором</w:t>
      </w:r>
      <w:r w:rsidRPr="0086343A">
        <w:rPr>
          <w:sz w:val="28"/>
          <w:szCs w:val="28"/>
        </w:rPr>
        <w:t>.</w:t>
      </w:r>
      <w:r>
        <w:rPr>
          <w:sz w:val="28"/>
          <w:szCs w:val="28"/>
        </w:rPr>
        <w:t xml:space="preserve"> Предприятием затраты по данной статье предлагается принять на уровне факта 2021 года в доле на потребительский рынок с учетом индексации на 104%. В качестве обосновывающих материалов предприятием представлены:</w:t>
      </w:r>
    </w:p>
    <w:p w14:paraId="05BB29E6" w14:textId="77777777" w:rsidR="009E4508" w:rsidRDefault="009E4508" w:rsidP="009E4508">
      <w:pPr>
        <w:tabs>
          <w:tab w:val="left" w:pos="1134"/>
        </w:tabs>
        <w:ind w:firstLine="709"/>
        <w:jc w:val="both"/>
        <w:rPr>
          <w:sz w:val="28"/>
          <w:szCs w:val="28"/>
        </w:rPr>
      </w:pPr>
      <w:r>
        <w:rPr>
          <w:sz w:val="28"/>
          <w:szCs w:val="28"/>
        </w:rPr>
        <w:t>- коллективный договор (в составе дополнительных материалов к письму вх. от 26.05.2022 № 3354);</w:t>
      </w:r>
    </w:p>
    <w:p w14:paraId="7843174C" w14:textId="77777777" w:rsidR="009E4508" w:rsidRDefault="009E4508" w:rsidP="009E4508">
      <w:pPr>
        <w:tabs>
          <w:tab w:val="left" w:pos="1134"/>
        </w:tabs>
        <w:ind w:firstLine="709"/>
        <w:jc w:val="both"/>
        <w:rPr>
          <w:sz w:val="28"/>
          <w:szCs w:val="28"/>
        </w:rPr>
      </w:pPr>
      <w:r>
        <w:rPr>
          <w:sz w:val="28"/>
          <w:szCs w:val="28"/>
        </w:rPr>
        <w:t>- аналитическая ведомость на выплаты социального характера за 2021 год (том 7 стр. 2-17);</w:t>
      </w:r>
    </w:p>
    <w:p w14:paraId="40E1A809" w14:textId="77777777" w:rsidR="009E4508" w:rsidRDefault="009E4508" w:rsidP="009E4508">
      <w:pPr>
        <w:tabs>
          <w:tab w:val="left" w:pos="1134"/>
        </w:tabs>
        <w:ind w:firstLine="709"/>
        <w:jc w:val="both"/>
        <w:rPr>
          <w:sz w:val="28"/>
          <w:szCs w:val="28"/>
        </w:rPr>
      </w:pPr>
      <w:r>
        <w:rPr>
          <w:sz w:val="28"/>
          <w:szCs w:val="28"/>
        </w:rPr>
        <w:t>- распределение денежных выплат социального характера за 2021 год между видами деятельности предприятия (том 7 стр. 1).</w:t>
      </w:r>
    </w:p>
    <w:p w14:paraId="2BF82AA0" w14:textId="77777777" w:rsidR="009E4508" w:rsidRPr="0075086A" w:rsidRDefault="009E4508" w:rsidP="009E4508">
      <w:pPr>
        <w:tabs>
          <w:tab w:val="left" w:pos="1134"/>
        </w:tabs>
        <w:ind w:firstLine="709"/>
        <w:jc w:val="both"/>
        <w:rPr>
          <w:sz w:val="28"/>
          <w:szCs w:val="28"/>
        </w:rPr>
      </w:pPr>
      <w:r>
        <w:rPr>
          <w:sz w:val="28"/>
          <w:szCs w:val="28"/>
        </w:rPr>
        <w:t xml:space="preserve">Необходимо отметить, что заявленные социальные выплаты </w:t>
      </w:r>
      <w:r w:rsidRPr="0075086A">
        <w:rPr>
          <w:sz w:val="28"/>
          <w:szCs w:val="28"/>
        </w:rPr>
        <w:t xml:space="preserve">носят </w:t>
      </w:r>
      <w:r w:rsidRPr="00201645">
        <w:rPr>
          <w:sz w:val="28"/>
          <w:szCs w:val="28"/>
        </w:rPr>
        <w:t>необязательный характер</w:t>
      </w:r>
      <w:r>
        <w:rPr>
          <w:sz w:val="28"/>
          <w:szCs w:val="28"/>
        </w:rPr>
        <w:t xml:space="preserve"> и, в соответствии с п.п. 2.5 Коллективного договора, осуществляются в пределах параметров финансового плана компании.</w:t>
      </w:r>
    </w:p>
    <w:p w14:paraId="6A880F4B" w14:textId="77777777" w:rsidR="009E4508" w:rsidRDefault="009E4508" w:rsidP="009E4508">
      <w:pPr>
        <w:tabs>
          <w:tab w:val="left" w:pos="1134"/>
        </w:tabs>
        <w:ind w:firstLine="709"/>
        <w:jc w:val="both"/>
        <w:rPr>
          <w:color w:val="000000"/>
          <w:sz w:val="28"/>
          <w:szCs w:val="28"/>
        </w:rPr>
      </w:pPr>
      <w:r>
        <w:rPr>
          <w:sz w:val="28"/>
          <w:szCs w:val="28"/>
        </w:rPr>
        <w:t xml:space="preserve">Анализ представленных в данной статье расходов из прибыли на социальное развитие, поощрение показал, что большая часть заявленных расходов является </w:t>
      </w:r>
      <w:r w:rsidRPr="00C9605A">
        <w:rPr>
          <w:sz w:val="28"/>
          <w:szCs w:val="28"/>
          <w:u w:val="single"/>
        </w:rPr>
        <w:t>неэффективной</w:t>
      </w:r>
      <w:r>
        <w:rPr>
          <w:sz w:val="28"/>
          <w:szCs w:val="28"/>
        </w:rPr>
        <w:t xml:space="preserve"> и учет данных затрат при тарифном регулировании </w:t>
      </w:r>
      <w:r>
        <w:rPr>
          <w:color w:val="000000"/>
          <w:sz w:val="28"/>
          <w:szCs w:val="28"/>
        </w:rPr>
        <w:t xml:space="preserve">на плановый период, по мнению специалистов РЭК Кузбасса, является нецелесообразным. </w:t>
      </w:r>
    </w:p>
    <w:p w14:paraId="00BFA1EB" w14:textId="77777777" w:rsidR="009E4508" w:rsidRDefault="009E4508" w:rsidP="009E4508">
      <w:pPr>
        <w:tabs>
          <w:tab w:val="left" w:pos="1134"/>
        </w:tabs>
        <w:ind w:firstLine="709"/>
        <w:jc w:val="both"/>
        <w:rPr>
          <w:color w:val="000000"/>
          <w:sz w:val="28"/>
          <w:szCs w:val="28"/>
        </w:rPr>
      </w:pPr>
      <w:r>
        <w:rPr>
          <w:color w:val="000000"/>
          <w:sz w:val="28"/>
          <w:szCs w:val="28"/>
        </w:rPr>
        <w:t xml:space="preserve">На основании вышеизложенного, в расчет плановой суммы выплат социального характера вошли экономически обоснованные выплаты, предусмотренные Коллективным договором, по факту 2021 года в доле на вид деятельности холодное водоснабжение (13,78% по предложению организации). </w:t>
      </w:r>
      <w:r>
        <w:rPr>
          <w:sz w:val="28"/>
          <w:szCs w:val="28"/>
        </w:rPr>
        <w:t xml:space="preserve">Затраты по статье приняты в доле на потребительский рынок </w:t>
      </w:r>
      <w:r w:rsidRPr="009F2E3E">
        <w:rPr>
          <w:sz w:val="28"/>
          <w:szCs w:val="28"/>
        </w:rPr>
        <w:t>(распределение производится пропорционально объемам реализации)</w:t>
      </w:r>
      <w:r>
        <w:rPr>
          <w:sz w:val="28"/>
          <w:szCs w:val="28"/>
        </w:rPr>
        <w:t xml:space="preserve">. Фактическая доля за 2021 год составила 0,2369. </w:t>
      </w:r>
      <w:r>
        <w:rPr>
          <w:color w:val="000000"/>
          <w:sz w:val="28"/>
          <w:szCs w:val="28"/>
        </w:rPr>
        <w:t>Расчет расходов по статье представлен в Таблице 6.</w:t>
      </w:r>
    </w:p>
    <w:p w14:paraId="52B3568A" w14:textId="77777777" w:rsidR="009E4508" w:rsidRDefault="009E4508" w:rsidP="009E4508">
      <w:pPr>
        <w:tabs>
          <w:tab w:val="left" w:pos="1134"/>
        </w:tabs>
        <w:ind w:firstLine="709"/>
        <w:jc w:val="center"/>
        <w:rPr>
          <w:color w:val="000000"/>
          <w:sz w:val="28"/>
          <w:szCs w:val="28"/>
        </w:rPr>
      </w:pPr>
      <w:r>
        <w:rPr>
          <w:color w:val="000000"/>
          <w:sz w:val="28"/>
          <w:szCs w:val="28"/>
        </w:rPr>
        <w:t xml:space="preserve">                                                                                               Таблица 6</w:t>
      </w:r>
    </w:p>
    <w:p w14:paraId="450BBF61" w14:textId="3104F46C" w:rsidR="009E4508" w:rsidRDefault="009E4508" w:rsidP="009E4508">
      <w:pPr>
        <w:tabs>
          <w:tab w:val="left" w:pos="1134"/>
        </w:tabs>
        <w:jc w:val="center"/>
        <w:rPr>
          <w:color w:val="000000"/>
          <w:sz w:val="28"/>
          <w:szCs w:val="28"/>
        </w:rPr>
      </w:pPr>
      <w:r w:rsidRPr="00DB2734">
        <w:rPr>
          <w:noProof/>
        </w:rPr>
        <w:lastRenderedPageBreak/>
        <w:drawing>
          <wp:inline distT="0" distB="0" distL="0" distR="0" wp14:anchorId="3C9C4D8D" wp14:editId="20B73F52">
            <wp:extent cx="5486400" cy="4956175"/>
            <wp:effectExtent l="0" t="0" r="0" b="0"/>
            <wp:docPr id="236664" name="Рисунок 23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4956175"/>
                    </a:xfrm>
                    <a:prstGeom prst="rect">
                      <a:avLst/>
                    </a:prstGeom>
                    <a:noFill/>
                    <a:ln>
                      <a:noFill/>
                    </a:ln>
                  </pic:spPr>
                </pic:pic>
              </a:graphicData>
            </a:graphic>
          </wp:inline>
        </w:drawing>
      </w:r>
    </w:p>
    <w:p w14:paraId="6EB9C9F9" w14:textId="77777777" w:rsidR="009E4508" w:rsidRDefault="009E4508" w:rsidP="009E4508">
      <w:pPr>
        <w:tabs>
          <w:tab w:val="left" w:pos="730"/>
        </w:tabs>
        <w:autoSpaceDE w:val="0"/>
        <w:autoSpaceDN w:val="0"/>
        <w:adjustRightInd w:val="0"/>
        <w:ind w:firstLine="709"/>
        <w:jc w:val="both"/>
        <w:rPr>
          <w:sz w:val="28"/>
          <w:szCs w:val="28"/>
        </w:rPr>
      </w:pPr>
      <w:r>
        <w:rPr>
          <w:sz w:val="28"/>
          <w:szCs w:val="28"/>
        </w:rPr>
        <w:t xml:space="preserve">Также плановая сумма расходов по статье определена </w:t>
      </w:r>
      <w:r>
        <w:rPr>
          <w:color w:val="000000"/>
          <w:sz w:val="28"/>
          <w:szCs w:val="28"/>
        </w:rPr>
        <w:t>с применением ИПЦ Минэкономразвития России 104,3% на 2022 год и 104% на 2023 год.</w:t>
      </w:r>
    </w:p>
    <w:p w14:paraId="68863836" w14:textId="77777777" w:rsidR="009E4508" w:rsidRPr="00F70020" w:rsidRDefault="009E4508" w:rsidP="009E4508">
      <w:pPr>
        <w:tabs>
          <w:tab w:val="left" w:pos="730"/>
        </w:tabs>
        <w:autoSpaceDE w:val="0"/>
        <w:autoSpaceDN w:val="0"/>
        <w:adjustRightInd w:val="0"/>
        <w:ind w:firstLine="709"/>
        <w:jc w:val="both"/>
        <w:rPr>
          <w:szCs w:val="28"/>
        </w:rPr>
      </w:pPr>
      <w:r w:rsidRPr="00F70020">
        <w:rPr>
          <w:sz w:val="28"/>
          <w:szCs w:val="28"/>
        </w:rPr>
        <w:t xml:space="preserve">Инвестиционная программа в сфере </w:t>
      </w:r>
      <w:r>
        <w:rPr>
          <w:sz w:val="28"/>
          <w:szCs w:val="28"/>
        </w:rPr>
        <w:t>холодного водоснабжения</w:t>
      </w:r>
      <w:r w:rsidRPr="00F70020">
        <w:rPr>
          <w:sz w:val="28"/>
          <w:szCs w:val="28"/>
        </w:rPr>
        <w:t xml:space="preserve"> на 2019-2023 годы для </w:t>
      </w:r>
      <w:r>
        <w:rPr>
          <w:sz w:val="28"/>
          <w:szCs w:val="28"/>
        </w:rPr>
        <w:t>О</w:t>
      </w:r>
      <w:r w:rsidRPr="0086343A">
        <w:rPr>
          <w:sz w:val="28"/>
          <w:szCs w:val="28"/>
        </w:rPr>
        <w:t>АО «</w:t>
      </w:r>
      <w:r>
        <w:rPr>
          <w:sz w:val="28"/>
          <w:szCs w:val="28"/>
        </w:rPr>
        <w:t>РЖД</w:t>
      </w:r>
      <w:r w:rsidRPr="0086343A">
        <w:rPr>
          <w:sz w:val="28"/>
          <w:szCs w:val="28"/>
        </w:rPr>
        <w:t>»</w:t>
      </w:r>
      <w:r>
        <w:rPr>
          <w:sz w:val="28"/>
          <w:szCs w:val="28"/>
        </w:rPr>
        <w:t xml:space="preserve"> (Кузбасский участок)</w:t>
      </w:r>
      <w:r w:rsidRPr="0086343A">
        <w:rPr>
          <w:sz w:val="28"/>
          <w:szCs w:val="28"/>
        </w:rPr>
        <w:t xml:space="preserve"> (г. Кемерово)</w:t>
      </w:r>
      <w:r w:rsidRPr="00F70020">
        <w:rPr>
          <w:sz w:val="28"/>
          <w:szCs w:val="28"/>
        </w:rPr>
        <w:t xml:space="preserve"> не утверждена.</w:t>
      </w:r>
    </w:p>
    <w:p w14:paraId="0027590C" w14:textId="77777777" w:rsidR="009E4508" w:rsidRPr="00665D70" w:rsidRDefault="009E4508" w:rsidP="009E4508">
      <w:pPr>
        <w:tabs>
          <w:tab w:val="left" w:pos="730"/>
        </w:tabs>
        <w:autoSpaceDE w:val="0"/>
        <w:autoSpaceDN w:val="0"/>
        <w:adjustRightInd w:val="0"/>
        <w:ind w:firstLine="709"/>
        <w:jc w:val="both"/>
        <w:rPr>
          <w:sz w:val="28"/>
          <w:szCs w:val="28"/>
        </w:rPr>
      </w:pPr>
      <w:r>
        <w:rPr>
          <w:sz w:val="28"/>
          <w:szCs w:val="28"/>
        </w:rPr>
        <w:t xml:space="preserve">Общая сумма расходов по статье составила 36,68 тыс.руб. </w:t>
      </w:r>
    </w:p>
    <w:p w14:paraId="008FC448" w14:textId="77777777" w:rsidR="009E4508" w:rsidRDefault="009E4508" w:rsidP="009E4508">
      <w:pPr>
        <w:autoSpaceDE w:val="0"/>
        <w:autoSpaceDN w:val="0"/>
        <w:adjustRightInd w:val="0"/>
        <w:ind w:firstLine="709"/>
        <w:jc w:val="both"/>
        <w:rPr>
          <w:rFonts w:eastAsia="Calibri"/>
          <w:sz w:val="28"/>
          <w:szCs w:val="28"/>
          <w:lang w:eastAsia="en-US"/>
        </w:rPr>
      </w:pPr>
    </w:p>
    <w:p w14:paraId="2669A400" w14:textId="77777777" w:rsidR="009E4508" w:rsidRDefault="009E4508" w:rsidP="009E4508">
      <w:pPr>
        <w:tabs>
          <w:tab w:val="left" w:pos="1134"/>
        </w:tabs>
        <w:ind w:firstLine="709"/>
        <w:jc w:val="both"/>
        <w:rPr>
          <w:sz w:val="28"/>
          <w:szCs w:val="28"/>
        </w:rPr>
      </w:pPr>
      <w:r w:rsidRPr="007B12B1">
        <w:rPr>
          <w:b/>
          <w:sz w:val="28"/>
          <w:szCs w:val="28"/>
          <w:u w:val="single"/>
        </w:rPr>
        <w:t>Расчетная предпринимательская прибыль</w:t>
      </w:r>
    </w:p>
    <w:p w14:paraId="3DC54B6F" w14:textId="77777777" w:rsidR="009E4508" w:rsidRDefault="009E4508" w:rsidP="009E4508">
      <w:pPr>
        <w:tabs>
          <w:tab w:val="left" w:pos="1134"/>
        </w:tabs>
        <w:ind w:firstLine="709"/>
        <w:jc w:val="both"/>
        <w:rPr>
          <w:bCs/>
          <w:sz w:val="28"/>
          <w:szCs w:val="28"/>
        </w:rPr>
      </w:pPr>
      <w:r>
        <w:rPr>
          <w:bCs/>
          <w:sz w:val="28"/>
          <w:szCs w:val="28"/>
        </w:rPr>
        <w:t>В соответствии с п. 86 (1) Методических указаний р</w:t>
      </w:r>
      <w:r w:rsidRPr="004D73FB">
        <w:rPr>
          <w:bCs/>
          <w:sz w:val="28"/>
          <w:szCs w:val="28"/>
        </w:rPr>
        <w:t xml:space="preserve">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w:t>
      </w:r>
      <w:r>
        <w:rPr>
          <w:bCs/>
          <w:sz w:val="28"/>
          <w:szCs w:val="28"/>
        </w:rPr>
        <w:t>Методических указаний</w:t>
      </w:r>
      <w:r w:rsidRPr="004D73FB">
        <w:rPr>
          <w:bCs/>
          <w:sz w:val="28"/>
          <w:szCs w:val="28"/>
        </w:rPr>
        <w:t xml:space="preserve">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4EBBFA8" w14:textId="77777777" w:rsidR="009E4508" w:rsidRDefault="009E4508" w:rsidP="009E4508">
      <w:pPr>
        <w:autoSpaceDE w:val="0"/>
        <w:autoSpaceDN w:val="0"/>
        <w:adjustRightInd w:val="0"/>
        <w:ind w:firstLine="709"/>
        <w:jc w:val="both"/>
        <w:rPr>
          <w:sz w:val="28"/>
          <w:szCs w:val="28"/>
        </w:rPr>
      </w:pPr>
      <w:r>
        <w:rPr>
          <w:sz w:val="28"/>
          <w:szCs w:val="28"/>
        </w:rPr>
        <w:t>Расчетная предпринимательская прибыль гарантирующей организации рассчитывается по формуле:</w:t>
      </w:r>
    </w:p>
    <w:p w14:paraId="7324842B" w14:textId="77777777" w:rsidR="009E4508" w:rsidRPr="001F04FC" w:rsidRDefault="009E4508" w:rsidP="009E4508">
      <w:pPr>
        <w:autoSpaceDE w:val="0"/>
        <w:autoSpaceDN w:val="0"/>
        <w:adjustRightInd w:val="0"/>
        <w:jc w:val="both"/>
        <w:outlineLvl w:val="0"/>
        <w:rPr>
          <w:sz w:val="18"/>
          <w:szCs w:val="28"/>
        </w:rPr>
      </w:pPr>
    </w:p>
    <w:p w14:paraId="5AEF544A" w14:textId="767E1B5E" w:rsidR="009E4508" w:rsidRDefault="009E4508" w:rsidP="009E4508">
      <w:pPr>
        <w:autoSpaceDE w:val="0"/>
        <w:autoSpaceDN w:val="0"/>
        <w:adjustRightInd w:val="0"/>
        <w:jc w:val="center"/>
        <w:rPr>
          <w:sz w:val="28"/>
          <w:szCs w:val="28"/>
        </w:rPr>
      </w:pPr>
      <w:r>
        <w:rPr>
          <w:noProof/>
          <w:position w:val="-14"/>
          <w:sz w:val="28"/>
          <w:szCs w:val="28"/>
        </w:rPr>
        <w:drawing>
          <wp:inline distT="0" distB="0" distL="0" distR="0" wp14:anchorId="5357FBEE" wp14:editId="42E56C72">
            <wp:extent cx="2385695" cy="357505"/>
            <wp:effectExtent l="0" t="0" r="0" b="0"/>
            <wp:docPr id="236663" name="Рисунок 23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5695" cy="357505"/>
                    </a:xfrm>
                    <a:prstGeom prst="rect">
                      <a:avLst/>
                    </a:prstGeom>
                    <a:noFill/>
                    <a:ln>
                      <a:noFill/>
                    </a:ln>
                  </pic:spPr>
                </pic:pic>
              </a:graphicData>
            </a:graphic>
          </wp:inline>
        </w:drawing>
      </w:r>
      <w:r>
        <w:rPr>
          <w:sz w:val="28"/>
          <w:szCs w:val="28"/>
        </w:rPr>
        <w:t>,</w:t>
      </w:r>
    </w:p>
    <w:p w14:paraId="2A817FAA" w14:textId="77777777" w:rsidR="009E4508" w:rsidRDefault="009E4508" w:rsidP="009E4508">
      <w:pPr>
        <w:autoSpaceDE w:val="0"/>
        <w:autoSpaceDN w:val="0"/>
        <w:adjustRightInd w:val="0"/>
        <w:ind w:firstLine="709"/>
        <w:jc w:val="both"/>
        <w:rPr>
          <w:sz w:val="28"/>
          <w:szCs w:val="28"/>
        </w:rPr>
      </w:pPr>
      <w:r>
        <w:rPr>
          <w:sz w:val="28"/>
          <w:szCs w:val="28"/>
        </w:rPr>
        <w:t>где:</w:t>
      </w:r>
    </w:p>
    <w:p w14:paraId="450B5BFF" w14:textId="02FC4D55" w:rsidR="009E4508" w:rsidRDefault="009E4508" w:rsidP="009E4508">
      <w:pPr>
        <w:autoSpaceDE w:val="0"/>
        <w:autoSpaceDN w:val="0"/>
        <w:adjustRightInd w:val="0"/>
        <w:ind w:firstLine="709"/>
        <w:jc w:val="both"/>
        <w:rPr>
          <w:sz w:val="28"/>
          <w:szCs w:val="28"/>
        </w:rPr>
      </w:pPr>
      <w:r>
        <w:rPr>
          <w:noProof/>
          <w:position w:val="-8"/>
          <w:sz w:val="28"/>
          <w:szCs w:val="28"/>
        </w:rPr>
        <w:lastRenderedPageBreak/>
        <w:drawing>
          <wp:inline distT="0" distB="0" distL="0" distR="0" wp14:anchorId="7168ADE7" wp14:editId="5E3A708A">
            <wp:extent cx="357505" cy="278130"/>
            <wp:effectExtent l="0" t="0" r="0" b="0"/>
            <wp:docPr id="236662" name="Рисунок 23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inline>
        </w:drawing>
      </w:r>
      <w:r>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FD52B2A" w14:textId="1C466BCD"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57E46BF4" wp14:editId="6216B5B9">
            <wp:extent cx="357505" cy="318135"/>
            <wp:effectExtent l="0" t="0" r="4445" b="0"/>
            <wp:docPr id="236661" name="Рисунок 2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0FE5C8D2" w14:textId="77777777" w:rsidR="009E4508" w:rsidRDefault="009E4508" w:rsidP="009E4508">
      <w:pPr>
        <w:autoSpaceDE w:val="0"/>
        <w:autoSpaceDN w:val="0"/>
        <w:adjustRightInd w:val="0"/>
        <w:ind w:firstLine="709"/>
        <w:jc w:val="both"/>
        <w:rPr>
          <w:rFonts w:eastAsia="Calibri"/>
          <w:sz w:val="28"/>
          <w:szCs w:val="28"/>
          <w:lang w:eastAsia="en-US"/>
        </w:rPr>
      </w:pPr>
    </w:p>
    <w:p w14:paraId="7D55DC9A" w14:textId="77777777" w:rsidR="009E4508" w:rsidRDefault="009E4508" w:rsidP="009E4508">
      <w:pPr>
        <w:autoSpaceDE w:val="0"/>
        <w:autoSpaceDN w:val="0"/>
        <w:adjustRightInd w:val="0"/>
        <w:ind w:firstLine="709"/>
        <w:jc w:val="both"/>
        <w:rPr>
          <w:sz w:val="28"/>
          <w:szCs w:val="28"/>
        </w:rPr>
      </w:pPr>
      <w:r>
        <w:rPr>
          <w:sz w:val="28"/>
          <w:szCs w:val="28"/>
        </w:rPr>
        <w:t>Расходы по данной статье на 2023 год регулятором не утверждены, предприятием в целях корректировки не заявлены. ОА</w:t>
      </w:r>
      <w:r w:rsidRPr="00F70020">
        <w:rPr>
          <w:sz w:val="28"/>
          <w:szCs w:val="28"/>
        </w:rPr>
        <w:t>О «</w:t>
      </w:r>
      <w:r>
        <w:rPr>
          <w:sz w:val="28"/>
          <w:szCs w:val="28"/>
        </w:rPr>
        <w:t>РЖД</w:t>
      </w:r>
      <w:r w:rsidRPr="00F70020">
        <w:rPr>
          <w:sz w:val="28"/>
          <w:szCs w:val="28"/>
        </w:rPr>
        <w:t>»</w:t>
      </w:r>
      <w:r>
        <w:rPr>
          <w:sz w:val="28"/>
          <w:szCs w:val="28"/>
        </w:rPr>
        <w:t xml:space="preserve"> (Кузбасский территориальный участок)</w:t>
      </w:r>
      <w:r w:rsidRPr="00F70020">
        <w:rPr>
          <w:sz w:val="28"/>
          <w:szCs w:val="28"/>
        </w:rPr>
        <w:t xml:space="preserve"> </w:t>
      </w:r>
      <w:r>
        <w:rPr>
          <w:sz w:val="28"/>
          <w:szCs w:val="28"/>
        </w:rPr>
        <w:t>не наделено статусом гарантирующей организации в сфере холодного водоснабжения.</w:t>
      </w:r>
    </w:p>
    <w:p w14:paraId="61FD089D" w14:textId="77777777" w:rsidR="009E4508" w:rsidRDefault="009E4508" w:rsidP="009E4508">
      <w:pPr>
        <w:autoSpaceDE w:val="0"/>
        <w:autoSpaceDN w:val="0"/>
        <w:adjustRightInd w:val="0"/>
        <w:ind w:firstLine="709"/>
        <w:jc w:val="both"/>
        <w:rPr>
          <w:sz w:val="28"/>
          <w:szCs w:val="28"/>
        </w:rPr>
      </w:pPr>
    </w:p>
    <w:p w14:paraId="434054DD" w14:textId="77777777" w:rsidR="009E4508" w:rsidRDefault="009E4508" w:rsidP="009E4508">
      <w:pPr>
        <w:autoSpaceDE w:val="0"/>
        <w:autoSpaceDN w:val="0"/>
        <w:adjustRightInd w:val="0"/>
        <w:ind w:firstLine="709"/>
        <w:jc w:val="both"/>
        <w:rPr>
          <w:sz w:val="28"/>
          <w:szCs w:val="28"/>
        </w:rPr>
      </w:pPr>
    </w:p>
    <w:p w14:paraId="1604765C" w14:textId="77777777" w:rsidR="009E4508" w:rsidRDefault="009E4508" w:rsidP="009E4508">
      <w:pPr>
        <w:tabs>
          <w:tab w:val="left" w:pos="709"/>
        </w:tabs>
        <w:autoSpaceDE w:val="0"/>
        <w:autoSpaceDN w:val="0"/>
        <w:adjustRightInd w:val="0"/>
        <w:ind w:firstLine="709"/>
        <w:rPr>
          <w:b/>
          <w:sz w:val="28"/>
          <w:szCs w:val="28"/>
          <w:u w:val="single"/>
        </w:rPr>
      </w:pPr>
      <w:r>
        <w:rPr>
          <w:b/>
          <w:sz w:val="28"/>
          <w:szCs w:val="28"/>
          <w:u w:val="single"/>
        </w:rPr>
        <w:t>Корректировки необходимой валовой выручки</w:t>
      </w:r>
    </w:p>
    <w:p w14:paraId="443D5341" w14:textId="77777777" w:rsidR="009E4508" w:rsidRDefault="009E4508" w:rsidP="009E4508">
      <w:pPr>
        <w:tabs>
          <w:tab w:val="left" w:pos="998"/>
        </w:tabs>
        <w:autoSpaceDE w:val="0"/>
        <w:autoSpaceDN w:val="0"/>
        <w:adjustRightInd w:val="0"/>
        <w:ind w:firstLine="709"/>
        <w:jc w:val="both"/>
        <w:rPr>
          <w:b/>
          <w:sz w:val="28"/>
          <w:szCs w:val="28"/>
          <w:u w:val="single"/>
        </w:rPr>
      </w:pPr>
    </w:p>
    <w:p w14:paraId="7FAFC86A" w14:textId="77777777" w:rsidR="009E4508" w:rsidRPr="00C22069" w:rsidRDefault="009E4508" w:rsidP="009E4508">
      <w:pPr>
        <w:tabs>
          <w:tab w:val="left" w:pos="998"/>
        </w:tabs>
        <w:autoSpaceDE w:val="0"/>
        <w:autoSpaceDN w:val="0"/>
        <w:adjustRightInd w:val="0"/>
        <w:ind w:firstLine="709"/>
        <w:jc w:val="both"/>
        <w:rPr>
          <w:b/>
          <w:sz w:val="28"/>
          <w:szCs w:val="28"/>
        </w:rPr>
      </w:pPr>
      <w:r>
        <w:rPr>
          <w:b/>
          <w:sz w:val="28"/>
          <w:szCs w:val="28"/>
        </w:rPr>
        <w:t>«</w:t>
      </w:r>
      <w:r w:rsidRPr="00C22069">
        <w:rPr>
          <w:b/>
          <w:sz w:val="28"/>
          <w:szCs w:val="28"/>
        </w:rPr>
        <w:t>Корректировка необходимой валовой выручки в целях сглаживания тарифов</w:t>
      </w:r>
      <w:r>
        <w:rPr>
          <w:b/>
          <w:sz w:val="28"/>
          <w:szCs w:val="28"/>
        </w:rPr>
        <w:t>»</w:t>
      </w:r>
    </w:p>
    <w:p w14:paraId="15A8889D" w14:textId="77777777" w:rsidR="009E4508" w:rsidRDefault="009E4508" w:rsidP="009E4508">
      <w:pPr>
        <w:jc w:val="both"/>
        <w:rPr>
          <w:sz w:val="28"/>
          <w:szCs w:val="28"/>
        </w:rPr>
      </w:pPr>
      <w:r>
        <w:rPr>
          <w:sz w:val="28"/>
          <w:szCs w:val="28"/>
        </w:rPr>
        <w:tab/>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7D8DBD7B" w14:textId="77777777" w:rsidR="009E4508" w:rsidRDefault="009E4508" w:rsidP="009E4508">
      <w:pPr>
        <w:ind w:firstLine="709"/>
        <w:jc w:val="both"/>
        <w:rPr>
          <w:sz w:val="28"/>
          <w:szCs w:val="28"/>
        </w:rPr>
      </w:pPr>
      <w:r w:rsidRPr="00141CE0">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w:t>
      </w:r>
      <w:r>
        <w:rPr>
          <w:sz w:val="28"/>
          <w:szCs w:val="28"/>
        </w:rPr>
        <w:t>регулирующим органом</w:t>
      </w:r>
      <w:r w:rsidRPr="00141CE0">
        <w:rPr>
          <w:sz w:val="28"/>
          <w:szCs w:val="28"/>
        </w:rPr>
        <w:t xml:space="preserve"> </w:t>
      </w:r>
      <w:r>
        <w:rPr>
          <w:sz w:val="28"/>
          <w:szCs w:val="28"/>
        </w:rPr>
        <w:t xml:space="preserve">может быть </w:t>
      </w:r>
      <w:r w:rsidRPr="00141CE0">
        <w:rPr>
          <w:sz w:val="28"/>
          <w:szCs w:val="28"/>
        </w:rPr>
        <w:t>произведена корректировка общей суммы необходимой валовой выручки</w:t>
      </w:r>
      <w:r>
        <w:rPr>
          <w:sz w:val="28"/>
          <w:szCs w:val="28"/>
        </w:rPr>
        <w:t>. Формула для расчета величины сглаживания необходимой валовой выручки представлена в п. 42 Методических указаний:</w:t>
      </w:r>
    </w:p>
    <w:p w14:paraId="41AB1EB4" w14:textId="77777777" w:rsidR="009E4508" w:rsidRPr="00311C0D" w:rsidRDefault="009E4508" w:rsidP="009E4508">
      <w:pPr>
        <w:ind w:firstLine="709"/>
        <w:jc w:val="both"/>
        <w:rPr>
          <w:sz w:val="6"/>
          <w:szCs w:val="28"/>
        </w:rPr>
      </w:pPr>
    </w:p>
    <w:p w14:paraId="5CC5C584" w14:textId="19F0BDDF" w:rsidR="009E4508" w:rsidRDefault="009E4508" w:rsidP="009E4508">
      <w:pPr>
        <w:ind w:firstLine="709"/>
        <w:jc w:val="center"/>
        <w:rPr>
          <w:position w:val="-16"/>
        </w:rPr>
      </w:pPr>
      <w:r>
        <w:rPr>
          <w:noProof/>
          <w:position w:val="-16"/>
        </w:rPr>
        <w:drawing>
          <wp:inline distT="0" distB="0" distL="0" distR="0" wp14:anchorId="710E655A" wp14:editId="0C00E8D4">
            <wp:extent cx="3418840" cy="397510"/>
            <wp:effectExtent l="0" t="0" r="0" b="2540"/>
            <wp:docPr id="236660" name="Рисунок 23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18840" cy="397510"/>
                    </a:xfrm>
                    <a:prstGeom prst="rect">
                      <a:avLst/>
                    </a:prstGeom>
                    <a:noFill/>
                    <a:ln>
                      <a:noFill/>
                    </a:ln>
                  </pic:spPr>
                </pic:pic>
              </a:graphicData>
            </a:graphic>
          </wp:inline>
        </w:drawing>
      </w:r>
      <w:r>
        <w:rPr>
          <w:position w:val="-16"/>
        </w:rPr>
        <w:t>,</w:t>
      </w:r>
    </w:p>
    <w:p w14:paraId="2A3748E6" w14:textId="77777777" w:rsidR="009E4508" w:rsidRDefault="009E4508" w:rsidP="009E4508">
      <w:pPr>
        <w:ind w:firstLine="709"/>
        <w:jc w:val="both"/>
        <w:rPr>
          <w:sz w:val="28"/>
          <w:szCs w:val="28"/>
        </w:rPr>
      </w:pPr>
      <w:r>
        <w:rPr>
          <w:sz w:val="28"/>
          <w:szCs w:val="28"/>
        </w:rPr>
        <w:t>где:</w:t>
      </w:r>
    </w:p>
    <w:p w14:paraId="25F46145" w14:textId="77777777" w:rsidR="009E4508" w:rsidRPr="004D2304" w:rsidRDefault="009E4508" w:rsidP="009E4508">
      <w:pPr>
        <w:ind w:firstLine="709"/>
        <w:jc w:val="both"/>
        <w:rPr>
          <w:sz w:val="16"/>
          <w:szCs w:val="28"/>
        </w:rPr>
      </w:pPr>
    </w:p>
    <w:p w14:paraId="2B445302" w14:textId="3A7998E9"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053153F" wp14:editId="38A8B020">
            <wp:extent cx="662305" cy="357505"/>
            <wp:effectExtent l="0" t="0" r="0" b="0"/>
            <wp:docPr id="236659" name="Рисунок 23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Pr>
          <w:sz w:val="28"/>
          <w:szCs w:val="28"/>
        </w:rPr>
        <w:t xml:space="preserve"> - величина изменения необходимой валовой выручки, определяемого на год i, производимого в целях сглаживания тарифов.</w:t>
      </w:r>
      <w:r w:rsidRPr="00485E27">
        <w:rPr>
          <w:sz w:val="28"/>
          <w:szCs w:val="28"/>
        </w:rPr>
        <w:t xml:space="preserve"> </w:t>
      </w:r>
      <w:r>
        <w:rPr>
          <w:sz w:val="28"/>
          <w:szCs w:val="28"/>
        </w:rPr>
        <w:t>Величина сглаживания определяется при установлении или корректировке тарифа на долгосрочный период регулирования;</w:t>
      </w:r>
    </w:p>
    <w:p w14:paraId="77313D61" w14:textId="543621FE"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1E62ECED" wp14:editId="1F066AA6">
            <wp:extent cx="702310" cy="357505"/>
            <wp:effectExtent l="0" t="0" r="0" b="0"/>
            <wp:docPr id="236658" name="Рисунок 2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Pr>
          <w:sz w:val="28"/>
          <w:szCs w:val="28"/>
        </w:rPr>
        <w:t xml:space="preserve"> - величина сглаживания необходимой валовой выручки, определенная органом регулирования.</w:t>
      </w:r>
      <w:r w:rsidRPr="00485E27">
        <w:rPr>
          <w:sz w:val="28"/>
          <w:szCs w:val="28"/>
        </w:rPr>
        <w:t xml:space="preserve"> </w:t>
      </w:r>
      <w:r>
        <w:rPr>
          <w:sz w:val="28"/>
          <w:szCs w:val="28"/>
        </w:rPr>
        <w:t>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70CA148" w14:textId="5F752C81" w:rsidR="009E4508" w:rsidRDefault="009E4508" w:rsidP="009E4508">
      <w:pPr>
        <w:autoSpaceDE w:val="0"/>
        <w:autoSpaceDN w:val="0"/>
        <w:adjustRightInd w:val="0"/>
        <w:ind w:firstLine="709"/>
        <w:jc w:val="both"/>
        <w:rPr>
          <w:sz w:val="28"/>
          <w:szCs w:val="28"/>
        </w:rPr>
      </w:pPr>
      <w:r>
        <w:rPr>
          <w:noProof/>
          <w:position w:val="-12"/>
          <w:sz w:val="28"/>
          <w:szCs w:val="28"/>
        </w:rPr>
        <w:lastRenderedPageBreak/>
        <w:drawing>
          <wp:inline distT="0" distB="0" distL="0" distR="0" wp14:anchorId="54280E2C" wp14:editId="3A2CB053">
            <wp:extent cx="622935" cy="357505"/>
            <wp:effectExtent l="0" t="0" r="0" b="0"/>
            <wp:docPr id="236657" name="Рисунок 23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A94287C" w14:textId="77777777" w:rsidR="009E4508" w:rsidRPr="00D00631" w:rsidRDefault="009E4508" w:rsidP="009E4508">
      <w:pPr>
        <w:tabs>
          <w:tab w:val="left" w:pos="816"/>
        </w:tabs>
        <w:autoSpaceDE w:val="0"/>
        <w:autoSpaceDN w:val="0"/>
        <w:adjustRightInd w:val="0"/>
        <w:ind w:firstLine="709"/>
        <w:jc w:val="both"/>
        <w:rPr>
          <w:sz w:val="28"/>
          <w:szCs w:val="28"/>
        </w:rPr>
      </w:pPr>
      <w:r w:rsidRPr="00D00631">
        <w:rPr>
          <w:sz w:val="28"/>
          <w:szCs w:val="28"/>
        </w:rPr>
        <w:t xml:space="preserve">В соответствии с </w:t>
      </w:r>
      <w:r>
        <w:rPr>
          <w:sz w:val="28"/>
          <w:szCs w:val="28"/>
        </w:rPr>
        <w:t>вышеуказанным пунктом</w:t>
      </w:r>
      <w:r w:rsidRPr="00D00631">
        <w:rPr>
          <w:sz w:val="28"/>
          <w:szCs w:val="28"/>
        </w:rPr>
        <w:t xml:space="preserve"> Методических указаний, в целях недопущения резких изменений уровня тарифов в течение регулируемого долгосрочного периода, специалистом РЭК К</w:t>
      </w:r>
      <w:r>
        <w:rPr>
          <w:sz w:val="28"/>
          <w:szCs w:val="28"/>
        </w:rPr>
        <w:t>узбасса</w:t>
      </w:r>
      <w:r w:rsidRPr="00D00631">
        <w:rPr>
          <w:sz w:val="28"/>
          <w:szCs w:val="28"/>
        </w:rPr>
        <w:t xml:space="preserve"> </w:t>
      </w:r>
      <w:r>
        <w:rPr>
          <w:sz w:val="28"/>
          <w:szCs w:val="28"/>
        </w:rPr>
        <w:t xml:space="preserve">при установлении тарифов на долгосрочный период 2019-2023гг. </w:t>
      </w:r>
      <w:r w:rsidRPr="00D00631">
        <w:rPr>
          <w:sz w:val="28"/>
          <w:szCs w:val="28"/>
        </w:rPr>
        <w:t xml:space="preserve">была произведена корректировка общей суммы необходимой валовой выручки </w:t>
      </w:r>
      <w:r>
        <w:rPr>
          <w:sz w:val="28"/>
          <w:szCs w:val="28"/>
        </w:rPr>
        <w:t xml:space="preserve">2023 года </w:t>
      </w:r>
      <w:r w:rsidRPr="00D00631">
        <w:rPr>
          <w:sz w:val="28"/>
          <w:szCs w:val="28"/>
        </w:rPr>
        <w:t xml:space="preserve">в сторону </w:t>
      </w:r>
      <w:r>
        <w:rPr>
          <w:sz w:val="28"/>
          <w:szCs w:val="28"/>
        </w:rPr>
        <w:t>уменьшения</w:t>
      </w:r>
      <w:r w:rsidRPr="00D00631">
        <w:rPr>
          <w:sz w:val="28"/>
          <w:szCs w:val="28"/>
        </w:rPr>
        <w:t xml:space="preserve"> </w:t>
      </w:r>
      <w:r>
        <w:rPr>
          <w:sz w:val="28"/>
          <w:szCs w:val="28"/>
        </w:rPr>
        <w:t>на сумму</w:t>
      </w:r>
      <w:r w:rsidRPr="00D00631">
        <w:rPr>
          <w:sz w:val="28"/>
          <w:szCs w:val="28"/>
        </w:rPr>
        <w:t xml:space="preserve"> </w:t>
      </w:r>
      <w:r>
        <w:rPr>
          <w:sz w:val="28"/>
          <w:szCs w:val="28"/>
        </w:rPr>
        <w:t>139,64</w:t>
      </w:r>
      <w:r w:rsidRPr="00D00631">
        <w:rPr>
          <w:sz w:val="28"/>
          <w:szCs w:val="28"/>
        </w:rPr>
        <w:t xml:space="preserve"> тыс.руб.</w:t>
      </w:r>
    </w:p>
    <w:p w14:paraId="20E21B61" w14:textId="77777777" w:rsidR="009E4508" w:rsidRDefault="009E4508" w:rsidP="009E4508">
      <w:pPr>
        <w:tabs>
          <w:tab w:val="left" w:pos="1134"/>
        </w:tabs>
        <w:ind w:firstLine="709"/>
        <w:jc w:val="both"/>
        <w:rPr>
          <w:sz w:val="28"/>
          <w:szCs w:val="28"/>
        </w:rPr>
      </w:pPr>
      <w:r>
        <w:rPr>
          <w:sz w:val="28"/>
          <w:szCs w:val="28"/>
        </w:rPr>
        <w:t>При корректировке 2023 года необходимость в сглаживании необходимой валовой выручки отсутствует, в связи с чем расходы по данной статье учтены в сумме 0,00 тыс.руб.</w:t>
      </w:r>
    </w:p>
    <w:p w14:paraId="1D41154F" w14:textId="77777777" w:rsidR="009E4508" w:rsidRDefault="009E4508" w:rsidP="009E4508">
      <w:pPr>
        <w:autoSpaceDE w:val="0"/>
        <w:autoSpaceDN w:val="0"/>
        <w:adjustRightInd w:val="0"/>
        <w:ind w:firstLine="709"/>
        <w:jc w:val="both"/>
        <w:rPr>
          <w:sz w:val="28"/>
          <w:szCs w:val="28"/>
        </w:rPr>
      </w:pPr>
    </w:p>
    <w:p w14:paraId="64DB2C99" w14:textId="77777777" w:rsidR="009E4508" w:rsidRDefault="009E4508" w:rsidP="009E4508">
      <w:pPr>
        <w:autoSpaceDE w:val="0"/>
        <w:autoSpaceDN w:val="0"/>
        <w:adjustRightInd w:val="0"/>
        <w:ind w:firstLine="709"/>
        <w:jc w:val="both"/>
        <w:rPr>
          <w:b/>
          <w:sz w:val="28"/>
          <w:szCs w:val="28"/>
        </w:rPr>
      </w:pPr>
      <w:r w:rsidRPr="0066162E">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74ACC90" w14:textId="77777777" w:rsidR="009E4508" w:rsidRDefault="009E4508" w:rsidP="009E4508">
      <w:pPr>
        <w:ind w:firstLine="709"/>
        <w:jc w:val="both"/>
        <w:rPr>
          <w:sz w:val="28"/>
          <w:szCs w:val="28"/>
        </w:rPr>
      </w:pP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1B968822" w14:textId="77777777" w:rsidR="009E4508" w:rsidRDefault="009E4508" w:rsidP="009E4508">
      <w:pPr>
        <w:autoSpaceDE w:val="0"/>
        <w:autoSpaceDN w:val="0"/>
        <w:adjustRightInd w:val="0"/>
        <w:ind w:firstLine="709"/>
        <w:jc w:val="both"/>
        <w:rPr>
          <w:bCs/>
          <w:sz w:val="28"/>
          <w:szCs w:val="28"/>
        </w:rPr>
      </w:pPr>
    </w:p>
    <w:p w14:paraId="78F12F54" w14:textId="77777777" w:rsidR="009E4508" w:rsidRPr="002F504F" w:rsidRDefault="009E4508" w:rsidP="009E4508">
      <w:pPr>
        <w:autoSpaceDE w:val="0"/>
        <w:autoSpaceDN w:val="0"/>
        <w:adjustRightInd w:val="0"/>
        <w:ind w:firstLine="709"/>
        <w:jc w:val="both"/>
        <w:rPr>
          <w:bCs/>
          <w:sz w:val="28"/>
          <w:szCs w:val="28"/>
        </w:rPr>
      </w:pPr>
      <w:r>
        <w:rPr>
          <w:bCs/>
          <w:sz w:val="28"/>
          <w:szCs w:val="28"/>
        </w:rPr>
        <w:t xml:space="preserve">В соответствии с п. </w:t>
      </w:r>
      <w:r w:rsidRPr="002F504F">
        <w:rPr>
          <w:bCs/>
          <w:sz w:val="28"/>
          <w:szCs w:val="28"/>
        </w:rPr>
        <w:t>91</w:t>
      </w:r>
      <w:r>
        <w:rPr>
          <w:bCs/>
          <w:sz w:val="28"/>
          <w:szCs w:val="28"/>
        </w:rPr>
        <w:t xml:space="preserve"> Методических указаний р</w:t>
      </w:r>
      <w:r w:rsidRPr="002F504F">
        <w:rPr>
          <w:bCs/>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7B1A572" w14:textId="77777777" w:rsidR="009E4508" w:rsidRPr="001F04FC" w:rsidRDefault="009E4508" w:rsidP="009E4508">
      <w:pPr>
        <w:autoSpaceDE w:val="0"/>
        <w:autoSpaceDN w:val="0"/>
        <w:adjustRightInd w:val="0"/>
        <w:jc w:val="both"/>
        <w:outlineLvl w:val="0"/>
        <w:rPr>
          <w:bCs/>
          <w:sz w:val="16"/>
          <w:szCs w:val="28"/>
        </w:rPr>
      </w:pPr>
    </w:p>
    <w:p w14:paraId="5524F109" w14:textId="5E45D062" w:rsidR="009E4508" w:rsidRPr="002F504F" w:rsidRDefault="009E4508" w:rsidP="009E4508">
      <w:pPr>
        <w:autoSpaceDE w:val="0"/>
        <w:autoSpaceDN w:val="0"/>
        <w:adjustRightInd w:val="0"/>
        <w:jc w:val="center"/>
        <w:rPr>
          <w:bCs/>
          <w:sz w:val="28"/>
          <w:szCs w:val="28"/>
        </w:rPr>
      </w:pPr>
      <w:r w:rsidRPr="002F504F">
        <w:rPr>
          <w:bCs/>
          <w:noProof/>
          <w:position w:val="-12"/>
          <w:sz w:val="28"/>
          <w:szCs w:val="28"/>
        </w:rPr>
        <w:drawing>
          <wp:inline distT="0" distB="0" distL="0" distR="0" wp14:anchorId="1FB4922A" wp14:editId="2941D99B">
            <wp:extent cx="2783205" cy="331470"/>
            <wp:effectExtent l="0" t="0" r="0" b="0"/>
            <wp:docPr id="236656" name="Рисунок 23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3205" cy="331470"/>
                    </a:xfrm>
                    <a:prstGeom prst="rect">
                      <a:avLst/>
                    </a:prstGeom>
                    <a:noFill/>
                    <a:ln>
                      <a:noFill/>
                    </a:ln>
                  </pic:spPr>
                </pic:pic>
              </a:graphicData>
            </a:graphic>
          </wp:inline>
        </w:drawing>
      </w:r>
    </w:p>
    <w:p w14:paraId="053FD252" w14:textId="77777777" w:rsidR="009E4508" w:rsidRPr="002F504F" w:rsidRDefault="009E4508" w:rsidP="009E4508">
      <w:pPr>
        <w:autoSpaceDE w:val="0"/>
        <w:autoSpaceDN w:val="0"/>
        <w:adjustRightInd w:val="0"/>
        <w:ind w:firstLine="709"/>
        <w:jc w:val="both"/>
        <w:rPr>
          <w:bCs/>
          <w:sz w:val="28"/>
          <w:szCs w:val="28"/>
        </w:rPr>
      </w:pPr>
      <w:r w:rsidRPr="002F504F">
        <w:rPr>
          <w:bCs/>
          <w:sz w:val="28"/>
          <w:szCs w:val="28"/>
        </w:rPr>
        <w:t>где:</w:t>
      </w:r>
    </w:p>
    <w:p w14:paraId="7C74446A" w14:textId="2D0B8E7E" w:rsidR="009E4508" w:rsidRPr="002F504F" w:rsidRDefault="009E4508" w:rsidP="009E4508">
      <w:pPr>
        <w:autoSpaceDE w:val="0"/>
        <w:autoSpaceDN w:val="0"/>
        <w:adjustRightInd w:val="0"/>
        <w:ind w:firstLine="709"/>
        <w:jc w:val="both"/>
        <w:rPr>
          <w:bCs/>
          <w:sz w:val="28"/>
          <w:szCs w:val="28"/>
        </w:rPr>
      </w:pPr>
      <w:r w:rsidRPr="002F504F">
        <w:rPr>
          <w:bCs/>
          <w:noProof/>
          <w:position w:val="-12"/>
          <w:sz w:val="28"/>
          <w:szCs w:val="28"/>
        </w:rPr>
        <w:drawing>
          <wp:inline distT="0" distB="0" distL="0" distR="0" wp14:anchorId="6D58297A" wp14:editId="6BD387BF">
            <wp:extent cx="688975" cy="331470"/>
            <wp:effectExtent l="0" t="0" r="0" b="0"/>
            <wp:docPr id="236655" name="Рисунок 23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2F504F">
        <w:rPr>
          <w:bCs/>
          <w:sz w:val="28"/>
          <w:szCs w:val="28"/>
        </w:rPr>
        <w:t xml:space="preserve"> - фактическая величина необходимой валовой выручки </w:t>
      </w:r>
      <w:r>
        <w:rPr>
          <w:bCs/>
          <w:sz w:val="28"/>
          <w:szCs w:val="28"/>
        </w:rPr>
        <w:t xml:space="preserve">                        </w:t>
      </w:r>
      <w:r w:rsidRPr="002F504F">
        <w:rPr>
          <w:bCs/>
          <w:sz w:val="28"/>
          <w:szCs w:val="28"/>
        </w:rPr>
        <w:t>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1371924B" w14:textId="673FAC79" w:rsidR="009E4508" w:rsidRPr="002F504F" w:rsidRDefault="009E4508" w:rsidP="009E4508">
      <w:pPr>
        <w:autoSpaceDE w:val="0"/>
        <w:autoSpaceDN w:val="0"/>
        <w:adjustRightInd w:val="0"/>
        <w:ind w:firstLine="709"/>
        <w:jc w:val="both"/>
        <w:rPr>
          <w:bCs/>
          <w:sz w:val="28"/>
          <w:szCs w:val="28"/>
        </w:rPr>
      </w:pPr>
      <w:r w:rsidRPr="002F504F">
        <w:rPr>
          <w:bCs/>
          <w:noProof/>
          <w:position w:val="-12"/>
          <w:sz w:val="28"/>
          <w:szCs w:val="28"/>
        </w:rPr>
        <w:drawing>
          <wp:inline distT="0" distB="0" distL="0" distR="0" wp14:anchorId="6A3C0D73" wp14:editId="34C0E5E1">
            <wp:extent cx="516890" cy="331470"/>
            <wp:effectExtent l="0" t="0" r="0" b="0"/>
            <wp:docPr id="236654" name="Рисунок 23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2F504F">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w:t>
      </w:r>
      <w:r>
        <w:rPr>
          <w:bCs/>
          <w:sz w:val="28"/>
          <w:szCs w:val="28"/>
        </w:rPr>
        <w:t>та уровня собираемости платежей.</w:t>
      </w:r>
    </w:p>
    <w:p w14:paraId="0705FD6C" w14:textId="77777777" w:rsidR="009E4508" w:rsidRDefault="009E4508" w:rsidP="009E4508">
      <w:pPr>
        <w:autoSpaceDE w:val="0"/>
        <w:autoSpaceDN w:val="0"/>
        <w:adjustRightInd w:val="0"/>
        <w:ind w:firstLine="709"/>
        <w:jc w:val="both"/>
        <w:rPr>
          <w:rFonts w:eastAsia="Calibri"/>
          <w:sz w:val="28"/>
          <w:szCs w:val="28"/>
          <w:lang w:eastAsia="en-US"/>
        </w:rPr>
      </w:pPr>
    </w:p>
    <w:p w14:paraId="0BD7D83A" w14:textId="77777777" w:rsidR="009E4508" w:rsidRDefault="009E4508" w:rsidP="009E4508">
      <w:pPr>
        <w:autoSpaceDE w:val="0"/>
        <w:autoSpaceDN w:val="0"/>
        <w:adjustRightInd w:val="0"/>
        <w:ind w:firstLine="709"/>
        <w:jc w:val="both"/>
        <w:rPr>
          <w:sz w:val="28"/>
          <w:szCs w:val="28"/>
        </w:rPr>
      </w:pPr>
      <w:r>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w:t>
      </w:r>
      <w:r>
        <w:rPr>
          <w:sz w:val="28"/>
          <w:szCs w:val="28"/>
        </w:rPr>
        <w:lastRenderedPageBreak/>
        <w:t xml:space="preserve">применением метода индексации, рассчитывается с учетом </w:t>
      </w:r>
      <w:r w:rsidRPr="00D551B4">
        <w:rPr>
          <w:sz w:val="28"/>
          <w:szCs w:val="28"/>
        </w:rPr>
        <w:t xml:space="preserve">пунктов 22 - </w:t>
      </w:r>
      <w:hyperlink r:id="rId68" w:history="1">
        <w:r w:rsidRPr="00D551B4">
          <w:rPr>
            <w:sz w:val="28"/>
            <w:szCs w:val="28"/>
          </w:rPr>
          <w:t>23</w:t>
        </w:r>
      </w:hyperlink>
      <w:r>
        <w:rPr>
          <w:sz w:val="28"/>
          <w:szCs w:val="28"/>
        </w:rPr>
        <w:t xml:space="preserve"> Основ ценообразования по формуле (38):</w:t>
      </w:r>
    </w:p>
    <w:p w14:paraId="728EE130" w14:textId="77777777" w:rsidR="009E4508" w:rsidRPr="001F04FC" w:rsidRDefault="009E4508" w:rsidP="009E4508">
      <w:pPr>
        <w:autoSpaceDE w:val="0"/>
        <w:autoSpaceDN w:val="0"/>
        <w:adjustRightInd w:val="0"/>
        <w:ind w:firstLine="709"/>
        <w:jc w:val="both"/>
        <w:rPr>
          <w:sz w:val="16"/>
          <w:szCs w:val="28"/>
        </w:rPr>
      </w:pPr>
    </w:p>
    <w:p w14:paraId="6E61F083" w14:textId="75C6D66D" w:rsidR="009E4508" w:rsidRDefault="009E4508" w:rsidP="009E4508">
      <w:pPr>
        <w:autoSpaceDE w:val="0"/>
        <w:autoSpaceDN w:val="0"/>
        <w:adjustRightInd w:val="0"/>
        <w:ind w:left="-284" w:hanging="283"/>
        <w:jc w:val="both"/>
        <w:rPr>
          <w:sz w:val="28"/>
          <w:szCs w:val="28"/>
        </w:rPr>
      </w:pPr>
      <w:r>
        <w:rPr>
          <w:noProof/>
          <w:position w:val="-4"/>
        </w:rPr>
        <w:drawing>
          <wp:inline distT="0" distB="0" distL="0" distR="0" wp14:anchorId="1CDCF6C8" wp14:editId="455555BC">
            <wp:extent cx="6569710" cy="247650"/>
            <wp:effectExtent l="0" t="0" r="2540" b="0"/>
            <wp:docPr id="236653" name="Рисунок 23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69710" cy="247650"/>
                    </a:xfrm>
                    <a:prstGeom prst="rect">
                      <a:avLst/>
                    </a:prstGeom>
                    <a:noFill/>
                    <a:ln>
                      <a:noFill/>
                    </a:ln>
                  </pic:spPr>
                </pic:pic>
              </a:graphicData>
            </a:graphic>
          </wp:inline>
        </w:drawing>
      </w:r>
    </w:p>
    <w:p w14:paraId="3E54B804" w14:textId="77777777" w:rsidR="009E4508" w:rsidRPr="001F04FC" w:rsidRDefault="009E4508" w:rsidP="009E4508">
      <w:pPr>
        <w:autoSpaceDE w:val="0"/>
        <w:autoSpaceDN w:val="0"/>
        <w:adjustRightInd w:val="0"/>
        <w:ind w:firstLine="709"/>
        <w:jc w:val="both"/>
        <w:rPr>
          <w:rFonts w:eastAsia="Calibri"/>
          <w:sz w:val="18"/>
          <w:szCs w:val="28"/>
          <w:lang w:eastAsia="en-US"/>
        </w:rPr>
      </w:pPr>
    </w:p>
    <w:p w14:paraId="532456FB" w14:textId="77777777" w:rsidR="009E4508" w:rsidRDefault="009E4508" w:rsidP="009E4508">
      <w:pPr>
        <w:autoSpaceDE w:val="0"/>
        <w:autoSpaceDN w:val="0"/>
        <w:adjustRightInd w:val="0"/>
        <w:ind w:firstLine="709"/>
        <w:jc w:val="both"/>
        <w:rPr>
          <w:sz w:val="28"/>
          <w:szCs w:val="28"/>
        </w:rPr>
      </w:pPr>
      <w:r>
        <w:rPr>
          <w:sz w:val="28"/>
          <w:szCs w:val="28"/>
        </w:rPr>
        <w:t>где:</w:t>
      </w:r>
    </w:p>
    <w:p w14:paraId="3429B9BF" w14:textId="6B73F2B2"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63F40FC0" wp14:editId="5913E639">
            <wp:extent cx="516890" cy="331470"/>
            <wp:effectExtent l="0" t="0" r="0" b="0"/>
            <wp:docPr id="236652" name="Рисунок 23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r w:rsidRPr="00D551B4">
        <w:rPr>
          <w:sz w:val="28"/>
          <w:szCs w:val="28"/>
        </w:rPr>
        <w:t>формулой (40)</w:t>
      </w:r>
      <w:r>
        <w:rPr>
          <w:sz w:val="28"/>
          <w:szCs w:val="28"/>
        </w:rPr>
        <w:t xml:space="preserve"> Методических указаний, тыс. руб.;</w:t>
      </w:r>
    </w:p>
    <w:p w14:paraId="3FC790B4" w14:textId="0A0E1CCE" w:rsidR="009E4508" w:rsidRPr="00D551B4"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250D2253" wp14:editId="517B80EE">
            <wp:extent cx="490220" cy="331470"/>
            <wp:effectExtent l="0" t="0" r="0" b="0"/>
            <wp:docPr id="236651" name="Рисунок 23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фактические документально подтвержденные неподконтрольные расходы в (i-2)-м году, определяемые с учетом </w:t>
      </w:r>
      <w:r w:rsidRPr="00D551B4">
        <w:rPr>
          <w:sz w:val="28"/>
          <w:szCs w:val="28"/>
        </w:rPr>
        <w:t xml:space="preserve">пунктов 22, 29, 49, </w:t>
      </w:r>
      <w:hyperlink r:id="rId72" w:history="1">
        <w:r w:rsidRPr="00D551B4">
          <w:rPr>
            <w:sz w:val="28"/>
            <w:szCs w:val="28"/>
          </w:rPr>
          <w:t>51</w:t>
        </w:r>
      </w:hyperlink>
      <w:r w:rsidRPr="00D551B4">
        <w:rPr>
          <w:sz w:val="28"/>
          <w:szCs w:val="28"/>
        </w:rPr>
        <w:t xml:space="preserve"> - 60 и 88 Методических указаний;</w:t>
      </w:r>
    </w:p>
    <w:p w14:paraId="66072BB2" w14:textId="2219997C" w:rsidR="009E4508" w:rsidRPr="00900F3D"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3EAA15F" wp14:editId="2FA9D9E9">
            <wp:extent cx="476885" cy="331470"/>
            <wp:effectExtent l="0" t="0" r="0" b="0"/>
            <wp:docPr id="236650" name="Рисунок 23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r w:rsidRPr="00900F3D">
        <w:rPr>
          <w:sz w:val="28"/>
          <w:szCs w:val="28"/>
        </w:rPr>
        <w:t>формулой (40.1) Методических указаний, тыс. руб.;</w:t>
      </w:r>
    </w:p>
    <w:p w14:paraId="3C24317E" w14:textId="2887E0B6"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B3D7D78" wp14:editId="400C077B">
            <wp:extent cx="370840" cy="331470"/>
            <wp:effectExtent l="0" t="0" r="0" b="0"/>
            <wp:docPr id="236649" name="Рисунок 23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Pr>
          <w:sz w:val="28"/>
          <w:szCs w:val="28"/>
        </w:rPr>
        <w:t xml:space="preserve"> - расходы на амортизацию в (i-2)-м году, определенные исходя из фактического состава имущества в (i-2)-м году в соответствии с </w:t>
      </w:r>
      <w:r w:rsidRPr="00900F3D">
        <w:rPr>
          <w:sz w:val="28"/>
          <w:szCs w:val="28"/>
        </w:rPr>
        <w:t>пунктом 28</w:t>
      </w:r>
      <w:r>
        <w:rPr>
          <w:sz w:val="28"/>
          <w:szCs w:val="28"/>
        </w:rPr>
        <w:t xml:space="preserve"> Методических указаний, тыс. руб.;</w:t>
      </w:r>
    </w:p>
    <w:p w14:paraId="538B82D8" w14:textId="3AAFFB5E"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61035B21" wp14:editId="35B9F9C6">
            <wp:extent cx="476885" cy="318135"/>
            <wp:effectExtent l="0" t="0" r="0" b="0"/>
            <wp:docPr id="236648" name="Рисунок 23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885" cy="318135"/>
                    </a:xfrm>
                    <a:prstGeom prst="rect">
                      <a:avLst/>
                    </a:prstGeom>
                    <a:noFill/>
                    <a:ln>
                      <a:noFill/>
                    </a:ln>
                  </pic:spPr>
                </pic:pic>
              </a:graphicData>
            </a:graphic>
          </wp:inline>
        </w:drawing>
      </w:r>
      <w:r>
        <w:rPr>
          <w:sz w:val="28"/>
          <w:szCs w:val="28"/>
        </w:rPr>
        <w:t xml:space="preserve"> - величина нормативной прибыли в (i-2)-м году, определяемая в соответствии с </w:t>
      </w:r>
      <w:r w:rsidRPr="00900F3D">
        <w:rPr>
          <w:sz w:val="28"/>
          <w:szCs w:val="28"/>
        </w:rPr>
        <w:t>пунктом 86</w:t>
      </w:r>
      <w:r>
        <w:rPr>
          <w:sz w:val="28"/>
          <w:szCs w:val="28"/>
        </w:rPr>
        <w:t xml:space="preserve"> Методический указаний, тыс. руб.;</w:t>
      </w:r>
    </w:p>
    <w:p w14:paraId="2A276AAB" w14:textId="3A42DF33"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8CBE877" wp14:editId="420E50E9">
            <wp:extent cx="582930" cy="331470"/>
            <wp:effectExtent l="0" t="0" r="0" b="0"/>
            <wp:docPr id="236647" name="Рисунок 23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Pr>
          <w:sz w:val="28"/>
          <w:szCs w:val="28"/>
        </w:rPr>
        <w:t xml:space="preserve"> - расчетная предпринимательская прибыль гарантирующей организации в (i-2)-м году, определяемая в соответствии с </w:t>
      </w:r>
      <w:r w:rsidRPr="00900F3D">
        <w:rPr>
          <w:sz w:val="28"/>
          <w:szCs w:val="28"/>
        </w:rPr>
        <w:t>пунктом 86(1)</w:t>
      </w:r>
      <w:r>
        <w:rPr>
          <w:sz w:val="28"/>
          <w:szCs w:val="28"/>
        </w:rPr>
        <w:t xml:space="preserve"> Методических указаний исходя из скорректированных расходов, тыс. руб.;</w:t>
      </w:r>
    </w:p>
    <w:p w14:paraId="4533DF90" w14:textId="1095A25A"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21A1F127" wp14:editId="6A06591D">
            <wp:extent cx="490220" cy="318135"/>
            <wp:effectExtent l="0" t="0" r="5080" b="0"/>
            <wp:docPr id="236646" name="Рисунок 23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Pr>
          <w:sz w:val="28"/>
          <w:szCs w:val="28"/>
        </w:rPr>
        <w:t>,</w:t>
      </w:r>
      <w:r>
        <w:rPr>
          <w:noProof/>
          <w:position w:val="-11"/>
          <w:sz w:val="28"/>
          <w:szCs w:val="28"/>
        </w:rPr>
        <w:drawing>
          <wp:inline distT="0" distB="0" distL="0" distR="0" wp14:anchorId="5CAD296D" wp14:editId="01E511B9">
            <wp:extent cx="715645" cy="318135"/>
            <wp:effectExtent l="0" t="0" r="8255" b="0"/>
            <wp:docPr id="236645" name="Рисунок 23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5645" cy="318135"/>
                    </a:xfrm>
                    <a:prstGeom prst="rect">
                      <a:avLst/>
                    </a:prstGeom>
                    <a:noFill/>
                    <a:ln>
                      <a:noFill/>
                    </a:ln>
                  </pic:spPr>
                </pic:pic>
              </a:graphicData>
            </a:graphic>
          </wp:inline>
        </w:drawing>
      </w:r>
      <w:r>
        <w:rPr>
          <w:sz w:val="28"/>
          <w:szCs w:val="28"/>
        </w:rPr>
        <w:t xml:space="preserve">, </w:t>
      </w:r>
      <w:r>
        <w:rPr>
          <w:noProof/>
          <w:position w:val="-12"/>
          <w:sz w:val="28"/>
          <w:szCs w:val="28"/>
        </w:rPr>
        <w:drawing>
          <wp:inline distT="0" distB="0" distL="0" distR="0" wp14:anchorId="7A1B26A4" wp14:editId="29E3ADB9">
            <wp:extent cx="768350" cy="331470"/>
            <wp:effectExtent l="0" t="0" r="0" b="0"/>
            <wp:docPr id="236644" name="Рисунок 23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8350" cy="331470"/>
                    </a:xfrm>
                    <a:prstGeom prst="rect">
                      <a:avLst/>
                    </a:prstGeom>
                    <a:noFill/>
                    <a:ln>
                      <a:noFill/>
                    </a:ln>
                  </pic:spPr>
                </pic:pic>
              </a:graphicData>
            </a:graphic>
          </wp:inline>
        </w:drawing>
      </w:r>
      <w:r>
        <w:rPr>
          <w:sz w:val="28"/>
          <w:szCs w:val="28"/>
        </w:rPr>
        <w:t xml:space="preserve">, </w:t>
      </w:r>
      <w:r>
        <w:rPr>
          <w:noProof/>
          <w:position w:val="-12"/>
          <w:sz w:val="28"/>
          <w:szCs w:val="28"/>
        </w:rPr>
        <w:drawing>
          <wp:inline distT="0" distB="0" distL="0" distR="0" wp14:anchorId="7EA65EEE" wp14:editId="4D11BADB">
            <wp:extent cx="781685" cy="331470"/>
            <wp:effectExtent l="0" t="0" r="0" b="0"/>
            <wp:docPr id="236643" name="Рисунок 23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1685" cy="331470"/>
                    </a:xfrm>
                    <a:prstGeom prst="rect">
                      <a:avLst/>
                    </a:prstGeom>
                    <a:noFill/>
                    <a:ln>
                      <a:noFill/>
                    </a:ln>
                  </pic:spPr>
                </pic:pic>
              </a:graphicData>
            </a:graphic>
          </wp:inline>
        </w:drawing>
      </w:r>
      <w:r>
        <w:rPr>
          <w:sz w:val="28"/>
          <w:szCs w:val="28"/>
        </w:rPr>
        <w:t xml:space="preserve"> - показатели, утвержденные и учтенные органом регулирования в i-2 году, тыс. руб.</w:t>
      </w:r>
    </w:p>
    <w:p w14:paraId="72146F0D" w14:textId="77777777" w:rsidR="009E4508" w:rsidRDefault="009E4508" w:rsidP="009E4508">
      <w:pPr>
        <w:autoSpaceDE w:val="0"/>
        <w:autoSpaceDN w:val="0"/>
        <w:adjustRightInd w:val="0"/>
        <w:ind w:firstLine="709"/>
        <w:jc w:val="both"/>
        <w:rPr>
          <w:sz w:val="28"/>
          <w:szCs w:val="28"/>
        </w:rPr>
      </w:pPr>
      <w:r>
        <w:rPr>
          <w:sz w:val="28"/>
          <w:szCs w:val="28"/>
        </w:rPr>
        <w:t>Операционные расходы и расходы на приобретение энергетических</w:t>
      </w:r>
    </w:p>
    <w:p w14:paraId="14F53A77" w14:textId="77777777" w:rsidR="009E4508" w:rsidRPr="001F04FC" w:rsidRDefault="009E4508" w:rsidP="009E4508">
      <w:pPr>
        <w:autoSpaceDE w:val="0"/>
        <w:autoSpaceDN w:val="0"/>
        <w:adjustRightInd w:val="0"/>
        <w:ind w:firstLine="709"/>
        <w:jc w:val="both"/>
        <w:outlineLvl w:val="0"/>
        <w:rPr>
          <w:sz w:val="14"/>
          <w:szCs w:val="28"/>
        </w:rPr>
      </w:pPr>
    </w:p>
    <w:p w14:paraId="1ED09AB5" w14:textId="0EEB9360" w:rsidR="009E4508" w:rsidRDefault="009E4508" w:rsidP="009E4508">
      <w:pPr>
        <w:autoSpaceDE w:val="0"/>
        <w:autoSpaceDN w:val="0"/>
        <w:adjustRightInd w:val="0"/>
        <w:ind w:firstLine="142"/>
        <w:jc w:val="center"/>
        <w:rPr>
          <w:sz w:val="28"/>
          <w:szCs w:val="28"/>
        </w:rPr>
      </w:pPr>
      <w:r>
        <w:rPr>
          <w:noProof/>
          <w:position w:val="-33"/>
          <w:sz w:val="28"/>
          <w:szCs w:val="28"/>
        </w:rPr>
        <w:drawing>
          <wp:inline distT="0" distB="0" distL="0" distR="0" wp14:anchorId="4F94CC51" wp14:editId="75EC8D09">
            <wp:extent cx="5937250" cy="596265"/>
            <wp:effectExtent l="0" t="0" r="6350" b="0"/>
            <wp:docPr id="236642" name="Рисунок 23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96265"/>
                    </a:xfrm>
                    <a:prstGeom prst="rect">
                      <a:avLst/>
                    </a:prstGeom>
                    <a:noFill/>
                    <a:ln>
                      <a:noFill/>
                    </a:ln>
                  </pic:spPr>
                </pic:pic>
              </a:graphicData>
            </a:graphic>
          </wp:inline>
        </w:drawing>
      </w:r>
    </w:p>
    <w:p w14:paraId="43CBE36D" w14:textId="77777777" w:rsidR="009E4508" w:rsidRDefault="009E4508" w:rsidP="009E4508">
      <w:pPr>
        <w:autoSpaceDE w:val="0"/>
        <w:autoSpaceDN w:val="0"/>
        <w:adjustRightInd w:val="0"/>
        <w:ind w:firstLine="709"/>
        <w:jc w:val="center"/>
        <w:rPr>
          <w:position w:val="-12"/>
          <w:sz w:val="28"/>
          <w:szCs w:val="28"/>
        </w:rPr>
      </w:pPr>
    </w:p>
    <w:p w14:paraId="7FE0A5FC" w14:textId="45C53913" w:rsidR="009E4508" w:rsidRDefault="009E4508" w:rsidP="009E4508">
      <w:pPr>
        <w:autoSpaceDE w:val="0"/>
        <w:autoSpaceDN w:val="0"/>
        <w:adjustRightInd w:val="0"/>
        <w:ind w:firstLine="709"/>
        <w:jc w:val="center"/>
        <w:rPr>
          <w:sz w:val="28"/>
          <w:szCs w:val="28"/>
        </w:rPr>
      </w:pPr>
      <w:r>
        <w:rPr>
          <w:noProof/>
          <w:position w:val="-12"/>
          <w:sz w:val="28"/>
          <w:szCs w:val="28"/>
        </w:rPr>
        <w:drawing>
          <wp:inline distT="0" distB="0" distL="0" distR="0" wp14:anchorId="1A6F2302" wp14:editId="77D51CF7">
            <wp:extent cx="2305685" cy="331470"/>
            <wp:effectExtent l="0" t="0" r="0" b="0"/>
            <wp:docPr id="236641" name="Рисунок 23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684CA922" w14:textId="77777777" w:rsidR="009E4508" w:rsidRDefault="009E4508" w:rsidP="009E4508">
      <w:pPr>
        <w:autoSpaceDE w:val="0"/>
        <w:autoSpaceDN w:val="0"/>
        <w:adjustRightInd w:val="0"/>
        <w:ind w:firstLine="709"/>
        <w:jc w:val="both"/>
        <w:rPr>
          <w:sz w:val="28"/>
          <w:szCs w:val="28"/>
        </w:rPr>
      </w:pPr>
      <w:r>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0016F77" w14:textId="77777777" w:rsidR="009E4508" w:rsidRPr="00311C0D" w:rsidRDefault="009E4508" w:rsidP="009E4508">
      <w:pPr>
        <w:autoSpaceDE w:val="0"/>
        <w:autoSpaceDN w:val="0"/>
        <w:adjustRightInd w:val="0"/>
        <w:ind w:firstLine="709"/>
        <w:jc w:val="both"/>
        <w:rPr>
          <w:sz w:val="12"/>
          <w:szCs w:val="28"/>
        </w:rPr>
      </w:pPr>
    </w:p>
    <w:p w14:paraId="321E1A92" w14:textId="4ED5CD64" w:rsidR="009E4508" w:rsidRDefault="009E4508" w:rsidP="009E4508">
      <w:pPr>
        <w:autoSpaceDE w:val="0"/>
        <w:autoSpaceDN w:val="0"/>
        <w:adjustRightInd w:val="0"/>
        <w:ind w:firstLine="709"/>
        <w:jc w:val="center"/>
        <w:rPr>
          <w:sz w:val="28"/>
          <w:szCs w:val="28"/>
        </w:rPr>
      </w:pPr>
      <w:r>
        <w:rPr>
          <w:noProof/>
          <w:position w:val="-12"/>
          <w:sz w:val="28"/>
          <w:szCs w:val="28"/>
        </w:rPr>
        <w:drawing>
          <wp:inline distT="0" distB="0" distL="0" distR="0" wp14:anchorId="349EC690" wp14:editId="6A6F672B">
            <wp:extent cx="3074670" cy="331470"/>
            <wp:effectExtent l="0" t="0" r="0" b="0"/>
            <wp:docPr id="236640" name="Рисунок 2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47EE33EC" w14:textId="77777777" w:rsidR="009E4508" w:rsidRPr="00311C0D" w:rsidRDefault="009E4508" w:rsidP="009E4508">
      <w:pPr>
        <w:autoSpaceDE w:val="0"/>
        <w:autoSpaceDN w:val="0"/>
        <w:adjustRightInd w:val="0"/>
        <w:ind w:firstLine="709"/>
        <w:jc w:val="both"/>
        <w:rPr>
          <w:sz w:val="12"/>
          <w:szCs w:val="28"/>
        </w:rPr>
      </w:pPr>
    </w:p>
    <w:p w14:paraId="184AB942" w14:textId="056AC7DF" w:rsidR="009E4508" w:rsidRDefault="009E4508" w:rsidP="009E4508">
      <w:pPr>
        <w:autoSpaceDE w:val="0"/>
        <w:autoSpaceDN w:val="0"/>
        <w:adjustRightInd w:val="0"/>
        <w:ind w:firstLine="709"/>
        <w:jc w:val="center"/>
        <w:rPr>
          <w:sz w:val="28"/>
          <w:szCs w:val="28"/>
        </w:rPr>
      </w:pPr>
      <w:r>
        <w:rPr>
          <w:noProof/>
          <w:position w:val="-15"/>
          <w:sz w:val="28"/>
          <w:szCs w:val="28"/>
        </w:rPr>
        <w:drawing>
          <wp:inline distT="0" distB="0" distL="0" distR="0" wp14:anchorId="4A345D0D" wp14:editId="36D4310E">
            <wp:extent cx="2637155" cy="370840"/>
            <wp:effectExtent l="0" t="0" r="0" b="0"/>
            <wp:docPr id="236639" name="Рисунок 23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7155" cy="370840"/>
                    </a:xfrm>
                    <a:prstGeom prst="rect">
                      <a:avLst/>
                    </a:prstGeom>
                    <a:noFill/>
                    <a:ln>
                      <a:noFill/>
                    </a:ln>
                  </pic:spPr>
                </pic:pic>
              </a:graphicData>
            </a:graphic>
          </wp:inline>
        </w:drawing>
      </w:r>
    </w:p>
    <w:p w14:paraId="05B1C843" w14:textId="77777777" w:rsidR="009E4508" w:rsidRDefault="009E4508" w:rsidP="009E4508">
      <w:pPr>
        <w:autoSpaceDE w:val="0"/>
        <w:autoSpaceDN w:val="0"/>
        <w:adjustRightInd w:val="0"/>
        <w:ind w:firstLine="709"/>
        <w:jc w:val="both"/>
        <w:rPr>
          <w:sz w:val="28"/>
          <w:szCs w:val="28"/>
        </w:rPr>
      </w:pPr>
      <w:r>
        <w:rPr>
          <w:sz w:val="28"/>
          <w:szCs w:val="28"/>
        </w:rPr>
        <w:t>где:</w:t>
      </w:r>
    </w:p>
    <w:p w14:paraId="105C570F" w14:textId="77777777" w:rsidR="009E4508" w:rsidRDefault="009E4508" w:rsidP="009E4508">
      <w:pPr>
        <w:autoSpaceDE w:val="0"/>
        <w:autoSpaceDN w:val="0"/>
        <w:adjustRightInd w:val="0"/>
        <w:ind w:firstLine="709"/>
        <w:jc w:val="both"/>
        <w:rPr>
          <w:sz w:val="28"/>
          <w:szCs w:val="28"/>
        </w:rPr>
      </w:pPr>
      <w:r>
        <w:rPr>
          <w:sz w:val="28"/>
          <w:szCs w:val="28"/>
        </w:rPr>
        <w:lastRenderedPageBreak/>
        <w:t>i0 - первый год текущего долгосрочного периода регулирования;</w:t>
      </w:r>
    </w:p>
    <w:p w14:paraId="41848E13" w14:textId="1D3D8111"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5E29449" wp14:editId="2358B5A7">
            <wp:extent cx="476885" cy="331470"/>
            <wp:effectExtent l="0" t="0" r="0" b="0"/>
            <wp:docPr id="236638" name="Рисунок 23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54B4E84" w14:textId="77777777" w:rsidR="009E4508" w:rsidRDefault="009E4508" w:rsidP="009E4508">
      <w:pPr>
        <w:autoSpaceDE w:val="0"/>
        <w:autoSpaceDN w:val="0"/>
        <w:adjustRightInd w:val="0"/>
        <w:ind w:firstLine="709"/>
        <w:jc w:val="both"/>
        <w:rPr>
          <w:sz w:val="28"/>
          <w:szCs w:val="28"/>
        </w:rPr>
      </w:pPr>
      <w:r>
        <w:rPr>
          <w:sz w:val="28"/>
          <w:szCs w:val="28"/>
        </w:rPr>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C6759A">
        <w:rPr>
          <w:sz w:val="28"/>
          <w:szCs w:val="28"/>
        </w:rPr>
        <w:t>пунктом 45</w:t>
      </w:r>
      <w:r>
        <w:rPr>
          <w:sz w:val="28"/>
          <w:szCs w:val="28"/>
        </w:rPr>
        <w:t xml:space="preserve"> Методических указаний, тыс. руб.;</w:t>
      </w:r>
    </w:p>
    <w:p w14:paraId="050FC8BE" w14:textId="77777777" w:rsidR="009E4508" w:rsidRDefault="009E4508" w:rsidP="009E4508">
      <w:pPr>
        <w:autoSpaceDE w:val="0"/>
        <w:autoSpaceDN w:val="0"/>
        <w:adjustRightInd w:val="0"/>
        <w:ind w:firstLine="709"/>
        <w:jc w:val="both"/>
        <w:rPr>
          <w:sz w:val="28"/>
          <w:szCs w:val="28"/>
        </w:rPr>
      </w:pPr>
      <w:r>
        <w:rPr>
          <w:sz w:val="28"/>
          <w:szCs w:val="28"/>
        </w:rPr>
        <w:t>ИЭР - индекс эффективности операционных расходов, установленный на j-й год и выраженный в процентах;</w:t>
      </w:r>
    </w:p>
    <w:p w14:paraId="4994C9A2" w14:textId="04C94D61"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705FA92E" wp14:editId="05C8D613">
            <wp:extent cx="675640" cy="357505"/>
            <wp:effectExtent l="0" t="0" r="0" b="0"/>
            <wp:docPr id="236637" name="Рисунок 23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Pr>
          <w:sz w:val="28"/>
          <w:szCs w:val="28"/>
        </w:rPr>
        <w:t xml:space="preserve"> - скорректированный прогнозный индекс изменения потребительских цен в j-м году;</w:t>
      </w:r>
    </w:p>
    <w:p w14:paraId="6C0836EC" w14:textId="1C31ED5D"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20EA42CC" wp14:editId="0AE55D1E">
            <wp:extent cx="649605" cy="357505"/>
            <wp:effectExtent l="0" t="0" r="0" b="0"/>
            <wp:docPr id="236636" name="Рисунок 23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605" cy="357505"/>
                    </a:xfrm>
                    <a:prstGeom prst="rect">
                      <a:avLst/>
                    </a:prstGeom>
                    <a:noFill/>
                    <a:ln>
                      <a:noFill/>
                    </a:ln>
                  </pic:spPr>
                </pic:pic>
              </a:graphicData>
            </a:graphic>
          </wp:inline>
        </w:drawing>
      </w:r>
      <w:r>
        <w:rPr>
          <w:sz w:val="28"/>
          <w:szCs w:val="28"/>
        </w:rPr>
        <w:t xml:space="preserve"> - скорректированный прогнозный индекс изменения количества активов в j-м году, рассчитываемый в соответствии с </w:t>
      </w:r>
      <w:r w:rsidRPr="00C6759A">
        <w:rPr>
          <w:sz w:val="28"/>
          <w:szCs w:val="28"/>
        </w:rPr>
        <w:t>формулой 8.1</w:t>
      </w:r>
      <w:r>
        <w:rPr>
          <w:sz w:val="28"/>
          <w:szCs w:val="28"/>
        </w:rPr>
        <w:t xml:space="preserve"> Методических указаний;</w:t>
      </w:r>
    </w:p>
    <w:p w14:paraId="122FEB3B" w14:textId="250CD3E5"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61153F7" wp14:editId="2427C712">
            <wp:extent cx="530225" cy="331470"/>
            <wp:effectExtent l="0" t="0" r="0" b="0"/>
            <wp:docPr id="236635" name="Рисунок 23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кВтч/куб. м;</w:t>
      </w:r>
    </w:p>
    <w:p w14:paraId="535FF4B3" w14:textId="0081EC81"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71CF0BFC" wp14:editId="6DDADDF5">
            <wp:extent cx="357505" cy="331470"/>
            <wp:effectExtent l="0" t="0" r="0" b="0"/>
            <wp:docPr id="236634" name="Рисунок 23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куб. м;</w:t>
      </w:r>
    </w:p>
    <w:p w14:paraId="233B4EB2" w14:textId="591E73A7"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2F0BB9E9" wp14:editId="25D0DF97">
            <wp:extent cx="490220" cy="331470"/>
            <wp:effectExtent l="0" t="0" r="0" b="0"/>
            <wp:docPr id="236633" name="Рисунок 23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 час;</w:t>
      </w:r>
    </w:p>
    <w:p w14:paraId="3546CA12" w14:textId="2AF5B43B"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6FE7E0C1" wp14:editId="1155FDC9">
            <wp:extent cx="331470" cy="357505"/>
            <wp:effectExtent l="0" t="0" r="0" b="0"/>
            <wp:docPr id="236632" name="Рисунок 23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1470" cy="357505"/>
                    </a:xfrm>
                    <a:prstGeom prst="rect">
                      <a:avLst/>
                    </a:prstGeom>
                    <a:noFill/>
                    <a:ln>
                      <a:noFill/>
                    </a:ln>
                  </pic:spPr>
                </pic:pic>
              </a:graphicData>
            </a:graphic>
          </wp:inline>
        </w:drawing>
      </w:r>
      <w:r>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77C2F259" w14:textId="74F9C909"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2DA64666" wp14:editId="0D4396B8">
            <wp:extent cx="490220" cy="357505"/>
            <wp:effectExtent l="0" t="0" r="0" b="0"/>
            <wp:docPr id="236631" name="Рисунок 23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0220" cy="357505"/>
                    </a:xfrm>
                    <a:prstGeom prst="rect">
                      <a:avLst/>
                    </a:prstGeom>
                    <a:noFill/>
                    <a:ln>
                      <a:noFill/>
                    </a:ln>
                  </pic:spPr>
                </pic:pic>
              </a:graphicData>
            </a:graphic>
          </wp:inline>
        </w:drawing>
      </w:r>
      <w:r>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0CD82A0F" w14:textId="00931959" w:rsidR="009E4508" w:rsidRDefault="009E4508" w:rsidP="009E4508">
      <w:pPr>
        <w:autoSpaceDE w:val="0"/>
        <w:autoSpaceDN w:val="0"/>
        <w:adjustRightInd w:val="0"/>
        <w:ind w:firstLine="142"/>
        <w:jc w:val="center"/>
        <w:rPr>
          <w:sz w:val="28"/>
          <w:szCs w:val="28"/>
        </w:rPr>
      </w:pPr>
      <w:r>
        <w:rPr>
          <w:noProof/>
          <w:position w:val="-33"/>
          <w:sz w:val="28"/>
          <w:szCs w:val="28"/>
        </w:rPr>
        <w:drawing>
          <wp:inline distT="0" distB="0" distL="0" distR="0" wp14:anchorId="5EE77B50" wp14:editId="6731E7B6">
            <wp:extent cx="5937250" cy="609600"/>
            <wp:effectExtent l="0" t="0" r="6350" b="0"/>
            <wp:docPr id="236630" name="Рисунок 23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7250" cy="609600"/>
                    </a:xfrm>
                    <a:prstGeom prst="rect">
                      <a:avLst/>
                    </a:prstGeom>
                    <a:noFill/>
                    <a:ln>
                      <a:noFill/>
                    </a:ln>
                  </pic:spPr>
                </pic:pic>
              </a:graphicData>
            </a:graphic>
          </wp:inline>
        </w:drawing>
      </w:r>
    </w:p>
    <w:p w14:paraId="5BD24050" w14:textId="77777777" w:rsidR="009E4508" w:rsidRDefault="009E4508" w:rsidP="009E4508">
      <w:pPr>
        <w:autoSpaceDE w:val="0"/>
        <w:autoSpaceDN w:val="0"/>
        <w:adjustRightInd w:val="0"/>
        <w:ind w:firstLine="709"/>
        <w:jc w:val="both"/>
        <w:rPr>
          <w:sz w:val="28"/>
          <w:szCs w:val="28"/>
        </w:rPr>
      </w:pPr>
      <w:r>
        <w:rPr>
          <w:sz w:val="28"/>
          <w:szCs w:val="28"/>
        </w:rPr>
        <w:t>i-м году;</w:t>
      </w:r>
    </w:p>
    <w:p w14:paraId="2BFA261D" w14:textId="451C2DDB" w:rsidR="009E4508" w:rsidRDefault="009E4508" w:rsidP="009E4508">
      <w:pPr>
        <w:autoSpaceDE w:val="0"/>
        <w:autoSpaceDN w:val="0"/>
        <w:adjustRightInd w:val="0"/>
        <w:ind w:firstLine="709"/>
        <w:jc w:val="center"/>
        <w:rPr>
          <w:sz w:val="28"/>
          <w:szCs w:val="28"/>
        </w:rPr>
      </w:pPr>
      <w:r>
        <w:rPr>
          <w:noProof/>
          <w:position w:val="-12"/>
          <w:sz w:val="28"/>
          <w:szCs w:val="28"/>
        </w:rPr>
        <w:drawing>
          <wp:inline distT="0" distB="0" distL="0" distR="0" wp14:anchorId="7172981B" wp14:editId="6B5F6114">
            <wp:extent cx="2491105" cy="331470"/>
            <wp:effectExtent l="0" t="0" r="4445" b="0"/>
            <wp:docPr id="236629" name="Рисунок 23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1105" cy="331470"/>
                    </a:xfrm>
                    <a:prstGeom prst="rect">
                      <a:avLst/>
                    </a:prstGeom>
                    <a:noFill/>
                    <a:ln>
                      <a:noFill/>
                    </a:ln>
                  </pic:spPr>
                </pic:pic>
              </a:graphicData>
            </a:graphic>
          </wp:inline>
        </w:drawing>
      </w:r>
    </w:p>
    <w:p w14:paraId="3694F356" w14:textId="77777777" w:rsidR="009E4508" w:rsidRPr="00AD28FD" w:rsidRDefault="009E4508" w:rsidP="009E4508">
      <w:pPr>
        <w:autoSpaceDE w:val="0"/>
        <w:autoSpaceDN w:val="0"/>
        <w:adjustRightInd w:val="0"/>
        <w:ind w:firstLine="709"/>
        <w:jc w:val="center"/>
        <w:rPr>
          <w:position w:val="-12"/>
          <w:sz w:val="16"/>
          <w:szCs w:val="28"/>
        </w:rPr>
      </w:pPr>
    </w:p>
    <w:p w14:paraId="0B480B0E" w14:textId="73BC944D" w:rsidR="009E4508" w:rsidRDefault="009E4508" w:rsidP="009E4508">
      <w:pPr>
        <w:autoSpaceDE w:val="0"/>
        <w:autoSpaceDN w:val="0"/>
        <w:adjustRightInd w:val="0"/>
        <w:ind w:firstLine="709"/>
        <w:jc w:val="center"/>
        <w:rPr>
          <w:sz w:val="28"/>
          <w:szCs w:val="28"/>
        </w:rPr>
      </w:pPr>
      <w:r>
        <w:rPr>
          <w:noProof/>
          <w:position w:val="-12"/>
          <w:sz w:val="28"/>
          <w:szCs w:val="28"/>
        </w:rPr>
        <w:drawing>
          <wp:inline distT="0" distB="0" distL="0" distR="0" wp14:anchorId="5442412A" wp14:editId="16F297F7">
            <wp:extent cx="3472180" cy="331470"/>
            <wp:effectExtent l="0" t="0" r="0" b="0"/>
            <wp:docPr id="236628" name="Рисунок 23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72180" cy="331470"/>
                    </a:xfrm>
                    <a:prstGeom prst="rect">
                      <a:avLst/>
                    </a:prstGeom>
                    <a:noFill/>
                    <a:ln>
                      <a:noFill/>
                    </a:ln>
                  </pic:spPr>
                </pic:pic>
              </a:graphicData>
            </a:graphic>
          </wp:inline>
        </w:drawing>
      </w:r>
    </w:p>
    <w:p w14:paraId="65DCBF45" w14:textId="77777777" w:rsidR="009E4508" w:rsidRPr="00AD28FD" w:rsidRDefault="009E4508" w:rsidP="009E4508">
      <w:pPr>
        <w:autoSpaceDE w:val="0"/>
        <w:autoSpaceDN w:val="0"/>
        <w:adjustRightInd w:val="0"/>
        <w:ind w:firstLine="709"/>
        <w:jc w:val="center"/>
        <w:rPr>
          <w:position w:val="-15"/>
          <w:sz w:val="18"/>
          <w:szCs w:val="28"/>
        </w:rPr>
      </w:pPr>
    </w:p>
    <w:p w14:paraId="60A2BA31" w14:textId="2F2F1A1A" w:rsidR="009E4508" w:rsidRDefault="009E4508" w:rsidP="009E4508">
      <w:pPr>
        <w:autoSpaceDE w:val="0"/>
        <w:autoSpaceDN w:val="0"/>
        <w:adjustRightInd w:val="0"/>
        <w:ind w:firstLine="709"/>
        <w:jc w:val="center"/>
        <w:rPr>
          <w:sz w:val="28"/>
          <w:szCs w:val="28"/>
        </w:rPr>
      </w:pPr>
      <w:r>
        <w:rPr>
          <w:noProof/>
          <w:position w:val="-15"/>
          <w:sz w:val="28"/>
          <w:szCs w:val="28"/>
        </w:rPr>
        <w:drawing>
          <wp:inline distT="0" distB="0" distL="0" distR="0" wp14:anchorId="0CCABDC1" wp14:editId="6F79D00B">
            <wp:extent cx="2915285" cy="370840"/>
            <wp:effectExtent l="0" t="0" r="0" b="0"/>
            <wp:docPr id="236627" name="Рисунок 23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5285" cy="370840"/>
                    </a:xfrm>
                    <a:prstGeom prst="rect">
                      <a:avLst/>
                    </a:prstGeom>
                    <a:noFill/>
                    <a:ln>
                      <a:noFill/>
                    </a:ln>
                  </pic:spPr>
                </pic:pic>
              </a:graphicData>
            </a:graphic>
          </wp:inline>
        </w:drawing>
      </w:r>
    </w:p>
    <w:p w14:paraId="5DCDDADE" w14:textId="77777777" w:rsidR="009E4508" w:rsidRPr="001F56C4" w:rsidRDefault="009E4508" w:rsidP="009E4508">
      <w:pPr>
        <w:autoSpaceDE w:val="0"/>
        <w:autoSpaceDN w:val="0"/>
        <w:adjustRightInd w:val="0"/>
        <w:ind w:firstLine="709"/>
        <w:jc w:val="both"/>
        <w:rPr>
          <w:sz w:val="14"/>
          <w:szCs w:val="28"/>
        </w:rPr>
      </w:pPr>
    </w:p>
    <w:p w14:paraId="3D525429" w14:textId="59C5AFE7" w:rsidR="009E4508" w:rsidRDefault="009E4508" w:rsidP="009E4508">
      <w:pPr>
        <w:autoSpaceDE w:val="0"/>
        <w:autoSpaceDN w:val="0"/>
        <w:adjustRightInd w:val="0"/>
        <w:ind w:firstLine="709"/>
        <w:jc w:val="center"/>
        <w:rPr>
          <w:sz w:val="28"/>
          <w:szCs w:val="28"/>
        </w:rPr>
      </w:pPr>
      <w:r>
        <w:rPr>
          <w:noProof/>
          <w:position w:val="-14"/>
          <w:sz w:val="28"/>
          <w:szCs w:val="28"/>
        </w:rPr>
        <w:drawing>
          <wp:inline distT="0" distB="0" distL="0" distR="0" wp14:anchorId="58DE5241" wp14:editId="563C1385">
            <wp:extent cx="5393690" cy="357505"/>
            <wp:effectExtent l="0" t="0" r="0" b="0"/>
            <wp:docPr id="236626" name="Рисунок 2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3690" cy="357505"/>
                    </a:xfrm>
                    <a:prstGeom prst="rect">
                      <a:avLst/>
                    </a:prstGeom>
                    <a:noFill/>
                    <a:ln>
                      <a:noFill/>
                    </a:ln>
                  </pic:spPr>
                </pic:pic>
              </a:graphicData>
            </a:graphic>
          </wp:inline>
        </w:drawing>
      </w:r>
    </w:p>
    <w:p w14:paraId="1A7376BF" w14:textId="77777777" w:rsidR="009E4508" w:rsidRDefault="009E4508" w:rsidP="009E4508">
      <w:pPr>
        <w:autoSpaceDE w:val="0"/>
        <w:autoSpaceDN w:val="0"/>
        <w:adjustRightInd w:val="0"/>
        <w:ind w:firstLine="709"/>
        <w:jc w:val="both"/>
        <w:rPr>
          <w:sz w:val="28"/>
          <w:szCs w:val="28"/>
        </w:rPr>
      </w:pPr>
      <w:r>
        <w:rPr>
          <w:sz w:val="28"/>
          <w:szCs w:val="28"/>
        </w:rPr>
        <w:t>где:</w:t>
      </w:r>
    </w:p>
    <w:p w14:paraId="5A9F4CA9" w14:textId="77777777" w:rsidR="009E4508" w:rsidRDefault="009E4508" w:rsidP="009E4508">
      <w:pPr>
        <w:autoSpaceDE w:val="0"/>
        <w:autoSpaceDN w:val="0"/>
        <w:adjustRightInd w:val="0"/>
        <w:ind w:firstLine="709"/>
        <w:jc w:val="both"/>
        <w:rPr>
          <w:sz w:val="28"/>
          <w:szCs w:val="28"/>
        </w:rPr>
      </w:pPr>
      <w:r>
        <w:rPr>
          <w:sz w:val="28"/>
          <w:szCs w:val="28"/>
        </w:rPr>
        <w:t>i0 - первый год текущего долгосрочного периода регулирования;</w:t>
      </w:r>
    </w:p>
    <w:p w14:paraId="2C4CCFFB" w14:textId="54985427" w:rsidR="009E4508" w:rsidRDefault="009E4508" w:rsidP="009E4508">
      <w:pPr>
        <w:autoSpaceDE w:val="0"/>
        <w:autoSpaceDN w:val="0"/>
        <w:adjustRightInd w:val="0"/>
        <w:ind w:firstLine="709"/>
        <w:jc w:val="both"/>
        <w:rPr>
          <w:sz w:val="28"/>
          <w:szCs w:val="28"/>
        </w:rPr>
      </w:pPr>
      <w:r>
        <w:rPr>
          <w:noProof/>
          <w:position w:val="-12"/>
          <w:sz w:val="28"/>
          <w:szCs w:val="28"/>
        </w:rPr>
        <w:lastRenderedPageBreak/>
        <w:drawing>
          <wp:inline distT="0" distB="0" distL="0" distR="0" wp14:anchorId="640669D8" wp14:editId="070B390D">
            <wp:extent cx="476885" cy="331470"/>
            <wp:effectExtent l="0" t="0" r="0" b="0"/>
            <wp:docPr id="236625" name="Рисунок 23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19D388D5" w14:textId="32E21AF7"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65176253" wp14:editId="37F7A783">
            <wp:extent cx="437515" cy="318135"/>
            <wp:effectExtent l="0" t="0" r="635" b="0"/>
            <wp:docPr id="236624" name="Рисунок 23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7515" cy="318135"/>
                    </a:xfrm>
                    <a:prstGeom prst="rect">
                      <a:avLst/>
                    </a:prstGeom>
                    <a:noFill/>
                    <a:ln>
                      <a:noFill/>
                    </a:ln>
                  </pic:spPr>
                </pic:pic>
              </a:graphicData>
            </a:graphic>
          </wp:inline>
        </w:drawing>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C6759A">
        <w:rPr>
          <w:sz w:val="28"/>
          <w:szCs w:val="28"/>
        </w:rPr>
        <w:t>пунктом 45</w:t>
      </w:r>
      <w:r>
        <w:rPr>
          <w:sz w:val="28"/>
          <w:szCs w:val="28"/>
        </w:rPr>
        <w:t xml:space="preserve"> Методических указаний, тыс. руб.;</w:t>
      </w:r>
    </w:p>
    <w:p w14:paraId="63351324" w14:textId="1FDE04E3"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4D2408B5" wp14:editId="4D21AC5B">
            <wp:extent cx="543560" cy="331470"/>
            <wp:effectExtent l="0" t="0" r="8890" b="0"/>
            <wp:docPr id="236623" name="Рисунок 23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3560" cy="331470"/>
                    </a:xfrm>
                    <a:prstGeom prst="rect">
                      <a:avLst/>
                    </a:prstGeom>
                    <a:noFill/>
                    <a:ln>
                      <a:noFill/>
                    </a:ln>
                  </pic:spPr>
                </pic:pic>
              </a:graphicData>
            </a:graphic>
          </wp:inline>
        </w:drawing>
      </w:r>
      <w:r>
        <w:rPr>
          <w:sz w:val="28"/>
          <w:szCs w:val="28"/>
        </w:rPr>
        <w:t xml:space="preserve"> - индекс эффективности операционных расходов, установленный на j-й год и выраженный в процентах;</w:t>
      </w:r>
    </w:p>
    <w:p w14:paraId="062C3C06" w14:textId="44C62A0E"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7A6ED993" wp14:editId="5F907ADC">
            <wp:extent cx="622935" cy="357505"/>
            <wp:effectExtent l="0" t="0" r="5715" b="0"/>
            <wp:docPr id="236622" name="Рисунок 23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Pr>
          <w:sz w:val="28"/>
          <w:szCs w:val="28"/>
        </w:rPr>
        <w:t xml:space="preserve"> - фактический индекс изменения потребительских цен в j-м году;</w:t>
      </w:r>
    </w:p>
    <w:p w14:paraId="6A0773E4" w14:textId="5500AB01"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099DC3BB" wp14:editId="114D13E3">
            <wp:extent cx="596265" cy="357505"/>
            <wp:effectExtent l="0" t="0" r="0" b="0"/>
            <wp:docPr id="236621" name="Рисунок 23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6265" cy="357505"/>
                    </a:xfrm>
                    <a:prstGeom prst="rect">
                      <a:avLst/>
                    </a:prstGeom>
                    <a:noFill/>
                    <a:ln>
                      <a:noFill/>
                    </a:ln>
                  </pic:spPr>
                </pic:pic>
              </a:graphicData>
            </a:graphic>
          </wp:inline>
        </w:drawing>
      </w:r>
      <w:r>
        <w:rPr>
          <w:sz w:val="28"/>
          <w:szCs w:val="28"/>
        </w:rPr>
        <w:t xml:space="preserve"> - фактический индекс изменения количества активов в (j)-м году, рассчитываемый в соответствии с </w:t>
      </w:r>
      <w:r w:rsidRPr="00C6759A">
        <w:rPr>
          <w:sz w:val="28"/>
          <w:szCs w:val="28"/>
        </w:rPr>
        <w:t>формулой 8.1</w:t>
      </w:r>
      <w:r>
        <w:rPr>
          <w:sz w:val="28"/>
          <w:szCs w:val="28"/>
        </w:rPr>
        <w:t xml:space="preserve"> Методических указаний;</w:t>
      </w:r>
    </w:p>
    <w:p w14:paraId="3AF5D722" w14:textId="1CDB06BF"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46AA2FF" wp14:editId="0064248E">
            <wp:extent cx="516890" cy="331470"/>
            <wp:effectExtent l="0" t="0" r="0" b="0"/>
            <wp:docPr id="236620" name="Рисунок 23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044AFD03" w14:textId="1E656376"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9FBBDBF" wp14:editId="692A7F60">
            <wp:extent cx="530225" cy="331470"/>
            <wp:effectExtent l="0" t="0" r="0" b="0"/>
            <wp:docPr id="236619" name="Рисунок 23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Pr>
          <w:sz w:val="28"/>
          <w:szCs w:val="28"/>
        </w:rPr>
        <w:t xml:space="preserve"> - удельное потребление электрической энергии в (i-2)-м году, установленное на соответствующий год, тыс. кВтч/куб. м;</w:t>
      </w:r>
    </w:p>
    <w:p w14:paraId="4BD8FE68" w14:textId="0F6413E2"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19AB0934" wp14:editId="358D78E7">
            <wp:extent cx="370840" cy="331470"/>
            <wp:effectExtent l="0" t="0" r="0" b="0"/>
            <wp:docPr id="236618" name="Рисунок 23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Pr>
          <w:sz w:val="28"/>
          <w:szCs w:val="28"/>
        </w:rPr>
        <w:t xml:space="preserve"> - фактический объем поданной воды (принятых сточных вод) в i-2 году, тыс. куб. м;</w:t>
      </w:r>
    </w:p>
    <w:p w14:paraId="5EA4BCF6" w14:textId="11611604"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18CC7F0" wp14:editId="6A9C832C">
            <wp:extent cx="742315" cy="331470"/>
            <wp:effectExtent l="0" t="0" r="635" b="0"/>
            <wp:docPr id="236617" name="Рисунок 23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42315" cy="331470"/>
                    </a:xfrm>
                    <a:prstGeom prst="rect">
                      <a:avLst/>
                    </a:prstGeom>
                    <a:noFill/>
                    <a:ln>
                      <a:noFill/>
                    </a:ln>
                  </pic:spPr>
                </pic:pic>
              </a:graphicData>
            </a:graphic>
          </wp:inline>
        </w:drawing>
      </w:r>
      <w:r>
        <w:rPr>
          <w:sz w:val="28"/>
          <w:szCs w:val="28"/>
        </w:rPr>
        <w:t xml:space="preserve"> - фактическая (расчетная) цена на электрическую энергию, определяемая в i-2 году, руб./кВт час;</w:t>
      </w:r>
    </w:p>
    <w:p w14:paraId="70F219C2" w14:textId="237CBB67"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20DF16EF" wp14:editId="292C4C6D">
            <wp:extent cx="490220" cy="331470"/>
            <wp:effectExtent l="0" t="0" r="5080" b="0"/>
            <wp:docPr id="236616" name="Рисунок 23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12D31300" w14:textId="45F2CBEA"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297F9303" wp14:editId="029C6C49">
            <wp:extent cx="437515" cy="357505"/>
            <wp:effectExtent l="0" t="0" r="635" b="0"/>
            <wp:docPr id="236615" name="Рисунок 23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7515" cy="357505"/>
                    </a:xfrm>
                    <a:prstGeom prst="rect">
                      <a:avLst/>
                    </a:prstGeom>
                    <a:noFill/>
                    <a:ln>
                      <a:noFill/>
                    </a:ln>
                  </pic:spPr>
                </pic:pic>
              </a:graphicData>
            </a:graphic>
          </wp:inline>
        </w:drawing>
      </w:r>
      <w:r>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468CB3A7" w14:textId="613EC4DB"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1E3798CF" wp14:editId="45DD98E1">
            <wp:extent cx="622935" cy="357505"/>
            <wp:effectExtent l="0" t="0" r="5715" b="0"/>
            <wp:docPr id="236614" name="Рисунок 23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1ED4E08A" w14:textId="61878B26"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5EDF1F3" wp14:editId="589B8699">
            <wp:extent cx="490220" cy="331470"/>
            <wp:effectExtent l="0" t="0" r="5080" b="0"/>
            <wp:docPr id="236613" name="Рисунок 23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67B6E3EC" w14:textId="41F38B30" w:rsidR="009E4508" w:rsidRDefault="009E4508" w:rsidP="009E4508">
      <w:pPr>
        <w:autoSpaceDE w:val="0"/>
        <w:autoSpaceDN w:val="0"/>
        <w:adjustRightInd w:val="0"/>
        <w:ind w:firstLine="709"/>
        <w:jc w:val="both"/>
        <w:rPr>
          <w:sz w:val="28"/>
          <w:szCs w:val="28"/>
        </w:rPr>
      </w:pPr>
      <w:r>
        <w:rPr>
          <w:noProof/>
          <w:position w:val="-11"/>
          <w:sz w:val="28"/>
          <w:szCs w:val="28"/>
        </w:rPr>
        <w:lastRenderedPageBreak/>
        <w:drawing>
          <wp:inline distT="0" distB="0" distL="0" distR="0" wp14:anchorId="2467CC53" wp14:editId="28939CCF">
            <wp:extent cx="490220" cy="318135"/>
            <wp:effectExtent l="0" t="0" r="5080" b="0"/>
            <wp:docPr id="236612" name="Рисунок 23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r w:rsidRPr="00C6759A">
        <w:rPr>
          <w:sz w:val="28"/>
          <w:szCs w:val="28"/>
        </w:rPr>
        <w:t>пунктом 56</w:t>
      </w:r>
      <w:r>
        <w:rPr>
          <w:sz w:val="28"/>
          <w:szCs w:val="28"/>
        </w:rPr>
        <w:t xml:space="preserve"> Методических указаний, тыс. руб.</w:t>
      </w:r>
    </w:p>
    <w:p w14:paraId="6E52D41C" w14:textId="77777777" w:rsidR="009E4508" w:rsidRDefault="009E4508" w:rsidP="009E4508">
      <w:pPr>
        <w:autoSpaceDE w:val="0"/>
        <w:autoSpaceDN w:val="0"/>
        <w:adjustRightInd w:val="0"/>
        <w:ind w:firstLine="709"/>
        <w:jc w:val="both"/>
        <w:rPr>
          <w:sz w:val="28"/>
          <w:szCs w:val="28"/>
        </w:rPr>
      </w:pPr>
    </w:p>
    <w:p w14:paraId="7AA02E47" w14:textId="77777777" w:rsidR="009E4508" w:rsidRDefault="009E4508" w:rsidP="009E4508">
      <w:pPr>
        <w:autoSpaceDE w:val="0"/>
        <w:autoSpaceDN w:val="0"/>
        <w:adjustRightInd w:val="0"/>
        <w:ind w:firstLine="709"/>
        <w:jc w:val="both"/>
        <w:rPr>
          <w:sz w:val="28"/>
          <w:szCs w:val="28"/>
        </w:rPr>
      </w:pPr>
      <w:r>
        <w:rPr>
          <w:sz w:val="28"/>
          <w:szCs w:val="28"/>
        </w:rPr>
        <w:t xml:space="preserve">На основании вышеизложенного </w:t>
      </w:r>
      <w:r>
        <w:rPr>
          <w:b/>
          <w:sz w:val="28"/>
          <w:szCs w:val="28"/>
        </w:rPr>
        <w:t>расчет</w:t>
      </w:r>
      <w:r w:rsidRPr="0066162E">
        <w:rPr>
          <w:b/>
          <w:sz w:val="28"/>
          <w:szCs w:val="28"/>
        </w:rPr>
        <w:t xml:space="preserve">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r>
        <w:rPr>
          <w:b/>
          <w:sz w:val="28"/>
          <w:szCs w:val="28"/>
        </w:rPr>
        <w:t xml:space="preserve">, по услуге холодного водоснабжения </w:t>
      </w:r>
      <w:r>
        <w:rPr>
          <w:sz w:val="28"/>
          <w:szCs w:val="28"/>
        </w:rPr>
        <w:t>представлен в Таблице 7.</w:t>
      </w:r>
    </w:p>
    <w:p w14:paraId="6E1C6096" w14:textId="77777777" w:rsidR="009E4508" w:rsidRDefault="009E4508" w:rsidP="009E4508">
      <w:pPr>
        <w:autoSpaceDE w:val="0"/>
        <w:autoSpaceDN w:val="0"/>
        <w:adjustRightInd w:val="0"/>
        <w:ind w:firstLine="709"/>
        <w:jc w:val="right"/>
        <w:rPr>
          <w:sz w:val="28"/>
          <w:szCs w:val="28"/>
        </w:rPr>
      </w:pPr>
      <w:r>
        <w:rPr>
          <w:sz w:val="28"/>
          <w:szCs w:val="28"/>
        </w:rPr>
        <w:t>Таблица 7</w:t>
      </w:r>
    </w:p>
    <w:p w14:paraId="51B25201" w14:textId="64078583" w:rsidR="009E4508" w:rsidRDefault="009E4508" w:rsidP="009E4508">
      <w:pPr>
        <w:autoSpaceDE w:val="0"/>
        <w:autoSpaceDN w:val="0"/>
        <w:adjustRightInd w:val="0"/>
        <w:jc w:val="both"/>
        <w:rPr>
          <w:rFonts w:eastAsia="Calibri"/>
        </w:rPr>
      </w:pPr>
      <w:r w:rsidRPr="001F56C4">
        <w:rPr>
          <w:rFonts w:eastAsia="Calibri"/>
          <w:noProof/>
        </w:rPr>
        <w:drawing>
          <wp:inline distT="0" distB="0" distL="0" distR="0" wp14:anchorId="3D1645D9" wp14:editId="4687D51D">
            <wp:extent cx="5937250" cy="4108450"/>
            <wp:effectExtent l="0" t="0" r="6350" b="6350"/>
            <wp:docPr id="236611" name="Рисунок 23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7250" cy="4108450"/>
                    </a:xfrm>
                    <a:prstGeom prst="rect">
                      <a:avLst/>
                    </a:prstGeom>
                    <a:noFill/>
                    <a:ln>
                      <a:noFill/>
                    </a:ln>
                  </pic:spPr>
                </pic:pic>
              </a:graphicData>
            </a:graphic>
          </wp:inline>
        </w:drawing>
      </w:r>
    </w:p>
    <w:p w14:paraId="4100BF6A" w14:textId="77777777" w:rsidR="009E4508" w:rsidRDefault="009E4508" w:rsidP="009E4508">
      <w:pPr>
        <w:autoSpaceDE w:val="0"/>
        <w:autoSpaceDN w:val="0"/>
        <w:adjustRightInd w:val="0"/>
        <w:jc w:val="both"/>
        <w:rPr>
          <w:rFonts w:eastAsia="Calibri"/>
        </w:rPr>
      </w:pPr>
    </w:p>
    <w:p w14:paraId="54BC112F" w14:textId="7778535A" w:rsidR="009E4508" w:rsidRDefault="009E4508" w:rsidP="009E4508">
      <w:pPr>
        <w:autoSpaceDE w:val="0"/>
        <w:autoSpaceDN w:val="0"/>
        <w:adjustRightInd w:val="0"/>
        <w:jc w:val="both"/>
        <w:rPr>
          <w:rFonts w:eastAsia="Calibri"/>
          <w:sz w:val="28"/>
          <w:szCs w:val="28"/>
          <w:lang w:eastAsia="en-US"/>
        </w:rPr>
      </w:pPr>
      <w:r w:rsidRPr="001F56C4">
        <w:rPr>
          <w:rFonts w:eastAsia="Calibri"/>
          <w:noProof/>
        </w:rPr>
        <w:lastRenderedPageBreak/>
        <w:drawing>
          <wp:inline distT="0" distB="0" distL="0" distR="0" wp14:anchorId="1A826A6E" wp14:editId="52829AC5">
            <wp:extent cx="5937250" cy="5632450"/>
            <wp:effectExtent l="0" t="0" r="6350" b="6350"/>
            <wp:docPr id="236610" name="Рисунок 23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7250" cy="5632450"/>
                    </a:xfrm>
                    <a:prstGeom prst="rect">
                      <a:avLst/>
                    </a:prstGeom>
                    <a:noFill/>
                    <a:ln>
                      <a:noFill/>
                    </a:ln>
                  </pic:spPr>
                </pic:pic>
              </a:graphicData>
            </a:graphic>
          </wp:inline>
        </w:drawing>
      </w:r>
    </w:p>
    <w:p w14:paraId="4DEC2372" w14:textId="77777777" w:rsidR="009E4508"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Расчет расходов на покупную электрическую энергию за 2021 год представлен в Таблице 8.</w:t>
      </w:r>
    </w:p>
    <w:p w14:paraId="7718B16A" w14:textId="77777777" w:rsidR="009E4508" w:rsidRDefault="009E4508" w:rsidP="009E4508">
      <w:pPr>
        <w:autoSpaceDE w:val="0"/>
        <w:autoSpaceDN w:val="0"/>
        <w:adjustRightInd w:val="0"/>
        <w:ind w:firstLine="709"/>
        <w:rPr>
          <w:rFonts w:eastAsia="Calibri"/>
          <w:sz w:val="28"/>
          <w:szCs w:val="28"/>
          <w:lang w:eastAsia="en-US"/>
        </w:rPr>
      </w:pPr>
      <w:r>
        <w:rPr>
          <w:rFonts w:eastAsia="Calibri"/>
          <w:sz w:val="28"/>
          <w:szCs w:val="28"/>
          <w:lang w:eastAsia="en-US"/>
        </w:rPr>
        <w:t xml:space="preserve">                                                                                                Таблица 8</w:t>
      </w:r>
    </w:p>
    <w:p w14:paraId="095B2A05" w14:textId="250F1F68" w:rsidR="009E4508" w:rsidRDefault="009E4508" w:rsidP="009E4508">
      <w:pPr>
        <w:autoSpaceDE w:val="0"/>
        <w:autoSpaceDN w:val="0"/>
        <w:adjustRightInd w:val="0"/>
        <w:jc w:val="center"/>
        <w:rPr>
          <w:rFonts w:eastAsia="Calibri"/>
          <w:sz w:val="28"/>
          <w:szCs w:val="28"/>
          <w:lang w:eastAsia="en-US"/>
        </w:rPr>
      </w:pPr>
      <w:r w:rsidRPr="001F56C4">
        <w:rPr>
          <w:rFonts w:eastAsia="Calibri"/>
          <w:noProof/>
        </w:rPr>
        <w:drawing>
          <wp:inline distT="0" distB="0" distL="0" distR="0" wp14:anchorId="1839B436" wp14:editId="7DC90D46">
            <wp:extent cx="5168265" cy="2584450"/>
            <wp:effectExtent l="0" t="0" r="0" b="6350"/>
            <wp:docPr id="236609" name="Рисунок 23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68265" cy="2584450"/>
                    </a:xfrm>
                    <a:prstGeom prst="rect">
                      <a:avLst/>
                    </a:prstGeom>
                    <a:noFill/>
                    <a:ln>
                      <a:noFill/>
                    </a:ln>
                  </pic:spPr>
                </pic:pic>
              </a:graphicData>
            </a:graphic>
          </wp:inline>
        </w:drawing>
      </w:r>
    </w:p>
    <w:p w14:paraId="0967B4B2" w14:textId="77777777" w:rsidR="009E4508" w:rsidRDefault="009E4508" w:rsidP="009E4508">
      <w:pPr>
        <w:autoSpaceDE w:val="0"/>
        <w:autoSpaceDN w:val="0"/>
        <w:adjustRightInd w:val="0"/>
        <w:jc w:val="both"/>
        <w:rPr>
          <w:rFonts w:eastAsia="Calibri"/>
          <w:sz w:val="28"/>
          <w:szCs w:val="28"/>
          <w:lang w:eastAsia="en-US"/>
        </w:rPr>
      </w:pPr>
    </w:p>
    <w:p w14:paraId="6A8BD0F3" w14:textId="77777777" w:rsidR="009E4508"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Таким образом, общая сумма расходов по статье на 2023 год по расчету регулятора составила 35,30 тыс.руб. в сторону увеличения.</w:t>
      </w:r>
    </w:p>
    <w:p w14:paraId="10DBF4A3" w14:textId="77777777" w:rsidR="009E4508" w:rsidRDefault="009E4508" w:rsidP="009E4508">
      <w:pPr>
        <w:autoSpaceDE w:val="0"/>
        <w:autoSpaceDN w:val="0"/>
        <w:adjustRightInd w:val="0"/>
        <w:ind w:firstLine="709"/>
        <w:jc w:val="both"/>
        <w:rPr>
          <w:sz w:val="28"/>
          <w:szCs w:val="28"/>
        </w:rPr>
      </w:pPr>
    </w:p>
    <w:p w14:paraId="6144DC71" w14:textId="77777777" w:rsidR="009E4508" w:rsidRPr="005D70EB" w:rsidRDefault="009E4508" w:rsidP="009E4508">
      <w:pPr>
        <w:autoSpaceDE w:val="0"/>
        <w:autoSpaceDN w:val="0"/>
        <w:adjustRightInd w:val="0"/>
        <w:ind w:firstLine="709"/>
        <w:jc w:val="both"/>
        <w:rPr>
          <w:rFonts w:eastAsia="Calibri"/>
          <w:b/>
          <w:sz w:val="28"/>
          <w:szCs w:val="28"/>
          <w:lang w:eastAsia="en-US"/>
        </w:rPr>
      </w:pPr>
      <w:r w:rsidRPr="005D70EB">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29C9C2FA" w14:textId="77777777" w:rsidR="009E4508" w:rsidRDefault="009E4508" w:rsidP="009E4508">
      <w:pPr>
        <w:ind w:firstLine="709"/>
        <w:jc w:val="both"/>
        <w:rPr>
          <w:sz w:val="28"/>
          <w:szCs w:val="28"/>
        </w:rPr>
      </w:pP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3C49C830" w14:textId="77777777" w:rsidR="009E4508" w:rsidRDefault="009E4508" w:rsidP="009E4508">
      <w:pPr>
        <w:autoSpaceDE w:val="0"/>
        <w:autoSpaceDN w:val="0"/>
        <w:adjustRightInd w:val="0"/>
        <w:ind w:firstLine="709"/>
        <w:jc w:val="both"/>
        <w:rPr>
          <w:rFonts w:eastAsia="Calibri"/>
          <w:sz w:val="28"/>
          <w:szCs w:val="28"/>
          <w:lang w:eastAsia="en-US"/>
        </w:rPr>
      </w:pPr>
    </w:p>
    <w:p w14:paraId="7591AB55" w14:textId="77777777" w:rsidR="009E4508" w:rsidRPr="005D70EB"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В соответствии с п. 92 Методических указаний в</w:t>
      </w:r>
      <w:r w:rsidRPr="005D70EB">
        <w:rPr>
          <w:rFonts w:eastAsia="Calibri"/>
          <w:sz w:val="28"/>
          <w:szCs w:val="28"/>
          <w:lang w:eastAsia="en-US"/>
        </w:rPr>
        <w:t>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7066CA2C" w14:textId="28A1FF02" w:rsidR="009E4508" w:rsidRPr="005D70EB" w:rsidRDefault="009E4508" w:rsidP="009E4508">
      <w:pPr>
        <w:autoSpaceDE w:val="0"/>
        <w:autoSpaceDN w:val="0"/>
        <w:adjustRightInd w:val="0"/>
        <w:ind w:firstLine="709"/>
        <w:jc w:val="center"/>
        <w:rPr>
          <w:rFonts w:eastAsia="Calibri"/>
          <w:sz w:val="28"/>
          <w:szCs w:val="28"/>
          <w:lang w:eastAsia="en-US"/>
        </w:rPr>
      </w:pPr>
      <w:r w:rsidRPr="005D70EB">
        <w:rPr>
          <w:rFonts w:eastAsia="Calibri"/>
          <w:noProof/>
          <w:sz w:val="28"/>
          <w:szCs w:val="28"/>
          <w:lang w:eastAsia="en-US"/>
        </w:rPr>
        <w:drawing>
          <wp:inline distT="0" distB="0" distL="0" distR="0" wp14:anchorId="78C34292" wp14:editId="4EC9A3E9">
            <wp:extent cx="3034665" cy="636270"/>
            <wp:effectExtent l="0" t="0" r="0" b="0"/>
            <wp:docPr id="236608" name="Рисунок 23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34665" cy="636270"/>
                    </a:xfrm>
                    <a:prstGeom prst="rect">
                      <a:avLst/>
                    </a:prstGeom>
                    <a:noFill/>
                    <a:ln>
                      <a:noFill/>
                    </a:ln>
                  </pic:spPr>
                </pic:pic>
              </a:graphicData>
            </a:graphic>
          </wp:inline>
        </w:drawing>
      </w:r>
    </w:p>
    <w:p w14:paraId="3266E236" w14:textId="77777777" w:rsidR="009E4508" w:rsidRPr="005D70EB" w:rsidRDefault="009E4508" w:rsidP="009E4508">
      <w:pPr>
        <w:autoSpaceDE w:val="0"/>
        <w:autoSpaceDN w:val="0"/>
        <w:adjustRightInd w:val="0"/>
        <w:ind w:firstLine="709"/>
        <w:jc w:val="both"/>
        <w:rPr>
          <w:rFonts w:eastAsia="Calibri"/>
          <w:sz w:val="28"/>
          <w:szCs w:val="28"/>
          <w:lang w:eastAsia="en-US"/>
        </w:rPr>
      </w:pPr>
      <w:r w:rsidRPr="005D70EB">
        <w:rPr>
          <w:rFonts w:eastAsia="Calibri"/>
          <w:sz w:val="28"/>
          <w:szCs w:val="28"/>
          <w:lang w:eastAsia="en-US"/>
        </w:rPr>
        <w:t>где:</w:t>
      </w:r>
    </w:p>
    <w:p w14:paraId="3000FE92" w14:textId="0E82E621" w:rsidR="009E4508" w:rsidRPr="005D70EB" w:rsidRDefault="009E4508" w:rsidP="009E4508">
      <w:pPr>
        <w:autoSpaceDE w:val="0"/>
        <w:autoSpaceDN w:val="0"/>
        <w:adjustRightInd w:val="0"/>
        <w:ind w:firstLine="709"/>
        <w:jc w:val="both"/>
        <w:rPr>
          <w:rFonts w:eastAsia="Calibri"/>
          <w:sz w:val="28"/>
          <w:szCs w:val="28"/>
          <w:lang w:eastAsia="en-US"/>
        </w:rPr>
      </w:pPr>
      <w:r w:rsidRPr="005D70EB">
        <w:rPr>
          <w:rFonts w:eastAsia="Calibri"/>
          <w:noProof/>
          <w:sz w:val="28"/>
          <w:szCs w:val="28"/>
          <w:lang w:eastAsia="en-US"/>
        </w:rPr>
        <w:drawing>
          <wp:inline distT="0" distB="0" distL="0" distR="0" wp14:anchorId="75DDDBC3" wp14:editId="28C7A7F3">
            <wp:extent cx="543560" cy="331470"/>
            <wp:effectExtent l="0" t="0" r="0" b="0"/>
            <wp:docPr id="214591" name="Рисунок 2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3560" cy="331470"/>
                    </a:xfrm>
                    <a:prstGeom prst="rect">
                      <a:avLst/>
                    </a:prstGeom>
                    <a:noFill/>
                    <a:ln>
                      <a:noFill/>
                    </a:ln>
                  </pic:spPr>
                </pic:pic>
              </a:graphicData>
            </a:graphic>
          </wp:inline>
        </w:drawing>
      </w:r>
      <w:r w:rsidRPr="005D70EB">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132EF6C" w14:textId="5A7C8397" w:rsidR="009E4508" w:rsidRPr="005D70EB" w:rsidRDefault="009E4508" w:rsidP="009E4508">
      <w:pPr>
        <w:autoSpaceDE w:val="0"/>
        <w:autoSpaceDN w:val="0"/>
        <w:adjustRightInd w:val="0"/>
        <w:ind w:firstLine="709"/>
        <w:jc w:val="both"/>
        <w:rPr>
          <w:rFonts w:eastAsia="Calibri"/>
          <w:sz w:val="28"/>
          <w:szCs w:val="28"/>
          <w:lang w:eastAsia="en-US"/>
        </w:rPr>
      </w:pPr>
      <w:r w:rsidRPr="005D70EB">
        <w:rPr>
          <w:rFonts w:eastAsia="Calibri"/>
          <w:noProof/>
          <w:sz w:val="28"/>
          <w:szCs w:val="28"/>
          <w:lang w:eastAsia="en-US"/>
        </w:rPr>
        <w:drawing>
          <wp:inline distT="0" distB="0" distL="0" distR="0" wp14:anchorId="5B44CA70" wp14:editId="7EF6BB4D">
            <wp:extent cx="569595" cy="331470"/>
            <wp:effectExtent l="0" t="0" r="1905" b="0"/>
            <wp:docPr id="214590" name="Рисунок 21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5D70EB">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0A17C78C" w14:textId="34E8EE0C" w:rsidR="009E4508" w:rsidRPr="005D70EB" w:rsidRDefault="009E4508" w:rsidP="009E4508">
      <w:pPr>
        <w:autoSpaceDE w:val="0"/>
        <w:autoSpaceDN w:val="0"/>
        <w:adjustRightInd w:val="0"/>
        <w:ind w:firstLine="709"/>
        <w:jc w:val="both"/>
        <w:rPr>
          <w:rFonts w:eastAsia="Calibri"/>
          <w:sz w:val="28"/>
          <w:szCs w:val="28"/>
          <w:lang w:eastAsia="en-US"/>
        </w:rPr>
      </w:pPr>
      <w:r w:rsidRPr="005D70EB">
        <w:rPr>
          <w:rFonts w:eastAsia="Calibri"/>
          <w:noProof/>
          <w:sz w:val="28"/>
          <w:szCs w:val="28"/>
          <w:lang w:eastAsia="en-US"/>
        </w:rPr>
        <w:drawing>
          <wp:inline distT="0" distB="0" distL="0" distR="0" wp14:anchorId="79171B9A" wp14:editId="3B4DDB75">
            <wp:extent cx="569595" cy="331470"/>
            <wp:effectExtent l="0" t="0" r="1905" b="0"/>
            <wp:docPr id="214589" name="Рисунок 21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5D70EB">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D4EFA02" w14:textId="77777777" w:rsidR="009E4508" w:rsidRDefault="009E4508" w:rsidP="009E4508">
      <w:pPr>
        <w:autoSpaceDE w:val="0"/>
        <w:autoSpaceDN w:val="0"/>
        <w:adjustRightInd w:val="0"/>
        <w:ind w:firstLine="709"/>
        <w:jc w:val="both"/>
        <w:rPr>
          <w:rFonts w:eastAsia="Calibri"/>
          <w:sz w:val="28"/>
          <w:szCs w:val="28"/>
          <w:lang w:eastAsia="en-US"/>
        </w:rPr>
      </w:pPr>
    </w:p>
    <w:p w14:paraId="69DA08BF" w14:textId="77777777" w:rsidR="009E4508"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При корректировке тарифов на 2023 год данный показатель не применяется в силу положений </w:t>
      </w:r>
      <w:r w:rsidRPr="00007957">
        <w:rPr>
          <w:rFonts w:eastAsia="Calibri"/>
          <w:sz w:val="28"/>
          <w:szCs w:val="28"/>
          <w:lang w:eastAsia="en-US"/>
        </w:rPr>
        <w:t>постановлени</w:t>
      </w:r>
      <w:r>
        <w:rPr>
          <w:rFonts w:eastAsia="Calibri"/>
          <w:sz w:val="28"/>
          <w:szCs w:val="28"/>
          <w:lang w:eastAsia="en-US"/>
        </w:rPr>
        <w:t>я</w:t>
      </w:r>
      <w:r w:rsidRPr="00007957">
        <w:rPr>
          <w:rFonts w:eastAsia="Calibri"/>
          <w:sz w:val="28"/>
          <w:szCs w:val="28"/>
          <w:lang w:eastAsia="en-US"/>
        </w:rPr>
        <w:t xml:space="preserve"> Правительства РФ от 04.04.2022 № 582</w:t>
      </w:r>
      <w:r>
        <w:rPr>
          <w:rFonts w:eastAsia="Calibri"/>
          <w:sz w:val="28"/>
          <w:szCs w:val="28"/>
          <w:lang w:eastAsia="en-US"/>
        </w:rPr>
        <w:t xml:space="preserve"> «</w:t>
      </w:r>
      <w:r w:rsidRPr="00221ACD">
        <w:rPr>
          <w:rFonts w:eastAsia="Calibri"/>
          <w:sz w:val="28"/>
          <w:szCs w:val="28"/>
          <w:lang w:eastAsia="en-US"/>
        </w:rPr>
        <w:t>Об особенностях установления (корректировки) тарифов регулируемых организаций в сфере теплоснабжения, сфере водоснабжения и водоотведения в 2022 и 2023 годах</w:t>
      </w:r>
      <w:r>
        <w:rPr>
          <w:rFonts w:eastAsia="Calibri"/>
          <w:sz w:val="28"/>
          <w:szCs w:val="28"/>
          <w:lang w:eastAsia="en-US"/>
        </w:rPr>
        <w:t xml:space="preserve">» и </w:t>
      </w:r>
      <w:r w:rsidRPr="00007957">
        <w:rPr>
          <w:rFonts w:eastAsia="Calibri"/>
          <w:sz w:val="28"/>
          <w:szCs w:val="28"/>
          <w:lang w:eastAsia="en-US"/>
        </w:rPr>
        <w:t>приказ</w:t>
      </w:r>
      <w:r>
        <w:rPr>
          <w:rFonts w:eastAsia="Calibri"/>
          <w:sz w:val="28"/>
          <w:szCs w:val="28"/>
          <w:lang w:eastAsia="en-US"/>
        </w:rPr>
        <w:t>а</w:t>
      </w:r>
      <w:r w:rsidRPr="00007957">
        <w:rPr>
          <w:rFonts w:eastAsia="Calibri"/>
          <w:sz w:val="28"/>
          <w:szCs w:val="28"/>
          <w:lang w:eastAsia="en-US"/>
        </w:rPr>
        <w:t xml:space="preserve"> ФАС России от 11.05.2022 </w:t>
      </w:r>
      <w:r>
        <w:rPr>
          <w:rFonts w:eastAsia="Calibri"/>
          <w:sz w:val="28"/>
          <w:szCs w:val="28"/>
          <w:lang w:eastAsia="en-US"/>
        </w:rPr>
        <w:t xml:space="preserve">             </w:t>
      </w:r>
      <w:r w:rsidRPr="00007957">
        <w:rPr>
          <w:rFonts w:eastAsia="Calibri"/>
          <w:sz w:val="28"/>
          <w:szCs w:val="28"/>
          <w:lang w:eastAsia="en-US"/>
        </w:rPr>
        <w:t xml:space="preserve">№ 350/22 «О внесении изменений в приказы ФСТ России от 13 июня 2013 г. </w:t>
      </w:r>
      <w:r>
        <w:rPr>
          <w:rFonts w:eastAsia="Calibri"/>
          <w:sz w:val="28"/>
          <w:szCs w:val="28"/>
          <w:lang w:eastAsia="en-US"/>
        </w:rPr>
        <w:t>№</w:t>
      </w:r>
      <w:r w:rsidRPr="00007957">
        <w:rPr>
          <w:rFonts w:eastAsia="Calibri"/>
          <w:sz w:val="28"/>
          <w:szCs w:val="28"/>
          <w:lang w:eastAsia="en-US"/>
        </w:rPr>
        <w:t xml:space="preserve"> 760-э и от 27 декабря 2013 г. </w:t>
      </w:r>
      <w:r>
        <w:rPr>
          <w:rFonts w:eastAsia="Calibri"/>
          <w:sz w:val="28"/>
          <w:szCs w:val="28"/>
          <w:lang w:eastAsia="en-US"/>
        </w:rPr>
        <w:t>№</w:t>
      </w:r>
      <w:r w:rsidRPr="00007957">
        <w:rPr>
          <w:rFonts w:eastAsia="Calibri"/>
          <w:sz w:val="28"/>
          <w:szCs w:val="28"/>
          <w:lang w:eastAsia="en-US"/>
        </w:rPr>
        <w:t xml:space="preserve"> 1746-э»</w:t>
      </w:r>
      <w:r>
        <w:rPr>
          <w:rFonts w:eastAsia="Calibri"/>
          <w:sz w:val="28"/>
          <w:szCs w:val="28"/>
          <w:lang w:eastAsia="en-US"/>
        </w:rPr>
        <w:t>.</w:t>
      </w:r>
    </w:p>
    <w:p w14:paraId="6C8E8869" w14:textId="7E658818" w:rsidR="009E4508" w:rsidRPr="00F70020" w:rsidRDefault="009E4508" w:rsidP="009E4508">
      <w:pPr>
        <w:autoSpaceDE w:val="0"/>
        <w:autoSpaceDN w:val="0"/>
        <w:adjustRightInd w:val="0"/>
        <w:ind w:firstLine="709"/>
        <w:jc w:val="both"/>
        <w:rPr>
          <w:rFonts w:eastAsia="Calibri"/>
          <w:sz w:val="28"/>
          <w:szCs w:val="28"/>
          <w:lang w:eastAsia="en-US"/>
        </w:rPr>
      </w:pPr>
      <w:r w:rsidRPr="00F70020">
        <w:rPr>
          <w:rFonts w:eastAsia="Calibri"/>
          <w:sz w:val="28"/>
          <w:szCs w:val="28"/>
          <w:lang w:eastAsia="en-US"/>
        </w:rPr>
        <w:t>При корректировке НВВ на 202</w:t>
      </w:r>
      <w:r>
        <w:rPr>
          <w:rFonts w:eastAsia="Calibri"/>
          <w:sz w:val="28"/>
          <w:szCs w:val="28"/>
          <w:lang w:eastAsia="en-US"/>
        </w:rPr>
        <w:t>3</w:t>
      </w:r>
      <w:r w:rsidRPr="00F70020">
        <w:rPr>
          <w:rFonts w:eastAsia="Calibri"/>
          <w:sz w:val="28"/>
          <w:szCs w:val="28"/>
          <w:lang w:eastAsia="en-US"/>
        </w:rPr>
        <w:t xml:space="preserve"> год показател</w:t>
      </w:r>
      <w:r>
        <w:rPr>
          <w:rFonts w:eastAsia="Calibri"/>
          <w:sz w:val="28"/>
          <w:szCs w:val="28"/>
          <w:lang w:eastAsia="en-US"/>
        </w:rPr>
        <w:t>ь</w:t>
      </w:r>
      <w:r w:rsidRPr="00F70020">
        <w:rPr>
          <w:rFonts w:eastAsia="Calibri"/>
          <w:sz w:val="28"/>
          <w:szCs w:val="28"/>
          <w:lang w:eastAsia="en-US"/>
        </w:rPr>
        <w:t xml:space="preserve"> </w:t>
      </w:r>
      <w:r>
        <w:rPr>
          <w:noProof/>
          <w:position w:val="-11"/>
          <w:sz w:val="28"/>
          <w:szCs w:val="28"/>
        </w:rPr>
        <w:drawing>
          <wp:inline distT="0" distB="0" distL="0" distR="0" wp14:anchorId="068AD8E3" wp14:editId="0037F959">
            <wp:extent cx="476885" cy="304800"/>
            <wp:effectExtent l="0" t="0" r="0" b="0"/>
            <wp:docPr id="214588" name="Рисунок 21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885" cy="304800"/>
                    </a:xfrm>
                    <a:prstGeom prst="rect">
                      <a:avLst/>
                    </a:prstGeom>
                    <a:noFill/>
                    <a:ln>
                      <a:noFill/>
                    </a:ln>
                  </pic:spPr>
                </pic:pic>
              </a:graphicData>
            </a:graphic>
          </wp:inline>
        </w:drawing>
      </w:r>
      <w:r w:rsidRPr="00F70020">
        <w:rPr>
          <w:rFonts w:eastAsia="Calibri"/>
          <w:sz w:val="28"/>
          <w:szCs w:val="28"/>
          <w:lang w:eastAsia="en-US"/>
        </w:rPr>
        <w:t xml:space="preserve">  рав</w:t>
      </w:r>
      <w:r>
        <w:rPr>
          <w:rFonts w:eastAsia="Calibri"/>
          <w:sz w:val="28"/>
          <w:szCs w:val="28"/>
          <w:lang w:eastAsia="en-US"/>
        </w:rPr>
        <w:t>е</w:t>
      </w:r>
      <w:r w:rsidRPr="00F70020">
        <w:rPr>
          <w:rFonts w:eastAsia="Calibri"/>
          <w:sz w:val="28"/>
          <w:szCs w:val="28"/>
          <w:lang w:eastAsia="en-US"/>
        </w:rPr>
        <w:t>н нулю.</w:t>
      </w:r>
    </w:p>
    <w:p w14:paraId="33141C1B" w14:textId="77777777" w:rsidR="009E4508" w:rsidRDefault="009E4508" w:rsidP="009E4508">
      <w:pPr>
        <w:autoSpaceDE w:val="0"/>
        <w:autoSpaceDN w:val="0"/>
        <w:adjustRightInd w:val="0"/>
        <w:ind w:firstLine="709"/>
        <w:jc w:val="both"/>
        <w:rPr>
          <w:sz w:val="28"/>
          <w:szCs w:val="28"/>
        </w:rPr>
      </w:pPr>
    </w:p>
    <w:p w14:paraId="25870A4E" w14:textId="77777777" w:rsidR="009E4508" w:rsidRPr="0072005A" w:rsidRDefault="009E4508" w:rsidP="009E4508">
      <w:pPr>
        <w:autoSpaceDE w:val="0"/>
        <w:autoSpaceDN w:val="0"/>
        <w:adjustRightInd w:val="0"/>
        <w:ind w:firstLine="709"/>
        <w:jc w:val="both"/>
        <w:rPr>
          <w:rFonts w:eastAsia="Calibri"/>
          <w:b/>
          <w:sz w:val="28"/>
          <w:szCs w:val="28"/>
          <w:lang w:eastAsia="en-US"/>
        </w:rPr>
      </w:pPr>
      <w:r w:rsidRPr="0072005A">
        <w:rPr>
          <w:rFonts w:eastAsia="Calibri"/>
          <w:b/>
          <w:sz w:val="28"/>
          <w:szCs w:val="28"/>
          <w:lang w:eastAsia="en-US"/>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w:t>
      </w:r>
      <w:r w:rsidRPr="0072005A">
        <w:rPr>
          <w:rFonts w:eastAsia="Calibri"/>
          <w:b/>
          <w:sz w:val="28"/>
          <w:szCs w:val="28"/>
          <w:lang w:eastAsia="en-US"/>
        </w:rPr>
        <w:lastRenderedPageBreak/>
        <w:t>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8A32BA6" w14:textId="77777777" w:rsidR="009E4508" w:rsidRDefault="009E4508" w:rsidP="009E4508">
      <w:pPr>
        <w:ind w:firstLine="709"/>
        <w:jc w:val="both"/>
        <w:rPr>
          <w:sz w:val="28"/>
          <w:szCs w:val="28"/>
        </w:rPr>
      </w:pP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36CE6CED" w14:textId="77777777" w:rsidR="009E4508" w:rsidRPr="0072005A"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В соответствии с п. 93 Методических указаний к</w:t>
      </w:r>
      <w:r w:rsidRPr="0072005A">
        <w:rPr>
          <w:rFonts w:eastAsia="Calibri"/>
          <w:sz w:val="28"/>
          <w:szCs w:val="28"/>
          <w:lang w:eastAsia="en-US"/>
        </w:rPr>
        <w:t>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28358FF9" w14:textId="6FF2EC7D" w:rsidR="009E4508" w:rsidRPr="0072005A" w:rsidRDefault="009E4508" w:rsidP="009E4508">
      <w:pPr>
        <w:autoSpaceDE w:val="0"/>
        <w:autoSpaceDN w:val="0"/>
        <w:adjustRightInd w:val="0"/>
        <w:ind w:firstLine="284"/>
        <w:jc w:val="both"/>
        <w:rPr>
          <w:rFonts w:eastAsia="Calibri"/>
          <w:sz w:val="28"/>
          <w:szCs w:val="28"/>
          <w:lang w:eastAsia="en-US"/>
        </w:rPr>
      </w:pPr>
      <w:r w:rsidRPr="0072005A">
        <w:rPr>
          <w:rFonts w:eastAsia="Calibri"/>
          <w:noProof/>
          <w:sz w:val="28"/>
          <w:szCs w:val="28"/>
          <w:lang w:eastAsia="en-US"/>
        </w:rPr>
        <w:drawing>
          <wp:inline distT="0" distB="0" distL="0" distR="0" wp14:anchorId="17AF2C59" wp14:editId="77CC33FA">
            <wp:extent cx="5367020" cy="596265"/>
            <wp:effectExtent l="0" t="0" r="5080" b="0"/>
            <wp:docPr id="214587" name="Рисунок 2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67020" cy="596265"/>
                    </a:xfrm>
                    <a:prstGeom prst="rect">
                      <a:avLst/>
                    </a:prstGeom>
                    <a:noFill/>
                    <a:ln>
                      <a:noFill/>
                    </a:ln>
                  </pic:spPr>
                </pic:pic>
              </a:graphicData>
            </a:graphic>
          </wp:inline>
        </w:drawing>
      </w:r>
      <w:r w:rsidRPr="0072005A">
        <w:rPr>
          <w:rFonts w:eastAsia="Calibri"/>
          <w:sz w:val="28"/>
          <w:szCs w:val="28"/>
          <w:lang w:eastAsia="en-US"/>
        </w:rPr>
        <w:t>, (36)</w:t>
      </w:r>
    </w:p>
    <w:p w14:paraId="29E10F10" w14:textId="77777777"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t>где:</w:t>
      </w:r>
    </w:p>
    <w:p w14:paraId="3A0B96DB" w14:textId="60BDD982"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noProof/>
          <w:sz w:val="28"/>
          <w:szCs w:val="28"/>
          <w:lang w:eastAsia="en-US"/>
        </w:rPr>
        <w:drawing>
          <wp:inline distT="0" distB="0" distL="0" distR="0" wp14:anchorId="3645086E" wp14:editId="2663E110">
            <wp:extent cx="370840" cy="318135"/>
            <wp:effectExtent l="0" t="0" r="0" b="0"/>
            <wp:docPr id="214586" name="Рисунок 2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72005A">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w:t>
      </w:r>
      <w:r>
        <w:rPr>
          <w:rFonts w:eastAsia="Calibri"/>
          <w:sz w:val="28"/>
          <w:szCs w:val="28"/>
          <w:lang w:eastAsia="en-US"/>
        </w:rPr>
        <w:t>№</w:t>
      </w:r>
      <w:r w:rsidRPr="0072005A">
        <w:rPr>
          <w:rFonts w:eastAsia="Calibri"/>
          <w:sz w:val="28"/>
          <w:szCs w:val="28"/>
          <w:lang w:eastAsia="en-US"/>
        </w:rPr>
        <w:t xml:space="preserve"> 162/пр (зарегистрирован Минюстом России 23.07.2014, регистрационный </w:t>
      </w:r>
      <w:r>
        <w:rPr>
          <w:rFonts w:eastAsia="Calibri"/>
          <w:sz w:val="28"/>
          <w:szCs w:val="28"/>
          <w:lang w:eastAsia="en-US"/>
        </w:rPr>
        <w:t>№</w:t>
      </w:r>
      <w:r w:rsidRPr="0072005A">
        <w:rPr>
          <w:rFonts w:eastAsia="Calibri"/>
          <w:sz w:val="28"/>
          <w:szCs w:val="28"/>
          <w:lang w:eastAsia="en-US"/>
        </w:rPr>
        <w:t xml:space="preserve">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69A71251" w14:textId="4BD199C4"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noProof/>
          <w:sz w:val="28"/>
          <w:szCs w:val="28"/>
          <w:lang w:eastAsia="en-US"/>
        </w:rPr>
        <w:drawing>
          <wp:inline distT="0" distB="0" distL="0" distR="0" wp14:anchorId="11614359" wp14:editId="6935B0EE">
            <wp:extent cx="582930" cy="331470"/>
            <wp:effectExtent l="0" t="0" r="7620" b="0"/>
            <wp:docPr id="214585" name="Рисунок 2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sidRPr="0072005A">
        <w:rPr>
          <w:rFonts w:eastAsia="Calibri"/>
          <w:sz w:val="28"/>
          <w:szCs w:val="28"/>
          <w:lang w:eastAsia="en-US"/>
        </w:rPr>
        <w:t xml:space="preserve"> - максимальный процент корректировки i-го года, определяемый следующим образом:</w:t>
      </w:r>
    </w:p>
    <w:p w14:paraId="4976A78F" w14:textId="12AB850E"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lastRenderedPageBreak/>
        <w:t xml:space="preserve">для 2015 года: </w:t>
      </w:r>
      <w:r w:rsidRPr="0072005A">
        <w:rPr>
          <w:rFonts w:eastAsia="Calibri"/>
          <w:noProof/>
          <w:sz w:val="28"/>
          <w:szCs w:val="28"/>
          <w:lang w:eastAsia="en-US"/>
        </w:rPr>
        <w:drawing>
          <wp:inline distT="0" distB="0" distL="0" distR="0" wp14:anchorId="5B616993" wp14:editId="186FC37E">
            <wp:extent cx="688975" cy="331470"/>
            <wp:effectExtent l="0" t="0" r="0" b="0"/>
            <wp:docPr id="214584" name="Рисунок 21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72005A">
        <w:rPr>
          <w:rFonts w:eastAsia="Calibri"/>
          <w:sz w:val="28"/>
          <w:szCs w:val="28"/>
          <w:lang w:eastAsia="en-US"/>
        </w:rPr>
        <w:t xml:space="preserve"> = 1%;</w:t>
      </w:r>
    </w:p>
    <w:p w14:paraId="6806F5A2" w14:textId="08989C7E"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t xml:space="preserve">для 2016 года: </w:t>
      </w:r>
      <w:r w:rsidRPr="0072005A">
        <w:rPr>
          <w:rFonts w:eastAsia="Calibri"/>
          <w:noProof/>
          <w:sz w:val="28"/>
          <w:szCs w:val="28"/>
          <w:lang w:eastAsia="en-US"/>
        </w:rPr>
        <w:drawing>
          <wp:inline distT="0" distB="0" distL="0" distR="0" wp14:anchorId="431C07BD" wp14:editId="4FCD0DD6">
            <wp:extent cx="688975" cy="331470"/>
            <wp:effectExtent l="0" t="0" r="0" b="0"/>
            <wp:docPr id="214583" name="Рисунок 21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72005A">
        <w:rPr>
          <w:rFonts w:eastAsia="Calibri"/>
          <w:sz w:val="28"/>
          <w:szCs w:val="28"/>
          <w:lang w:eastAsia="en-US"/>
        </w:rPr>
        <w:t xml:space="preserve"> = 1%;</w:t>
      </w:r>
    </w:p>
    <w:p w14:paraId="6E0A3C23" w14:textId="4DA6A869"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t xml:space="preserve">для 2017 года: </w:t>
      </w:r>
      <w:r w:rsidRPr="0072005A">
        <w:rPr>
          <w:rFonts w:eastAsia="Calibri"/>
          <w:noProof/>
          <w:sz w:val="28"/>
          <w:szCs w:val="28"/>
          <w:lang w:eastAsia="en-US"/>
        </w:rPr>
        <w:drawing>
          <wp:inline distT="0" distB="0" distL="0" distR="0" wp14:anchorId="2561C79C" wp14:editId="64DEAD2E">
            <wp:extent cx="688975" cy="331470"/>
            <wp:effectExtent l="0" t="0" r="0" b="0"/>
            <wp:docPr id="214582" name="Рисунок 21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72005A">
        <w:rPr>
          <w:rFonts w:eastAsia="Calibri"/>
          <w:sz w:val="28"/>
          <w:szCs w:val="28"/>
          <w:lang w:eastAsia="en-US"/>
        </w:rPr>
        <w:t xml:space="preserve"> = 2%;</w:t>
      </w:r>
    </w:p>
    <w:p w14:paraId="19B20753" w14:textId="006CE117"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t xml:space="preserve">начиная с 2018 года: </w:t>
      </w:r>
      <w:r w:rsidRPr="0072005A">
        <w:rPr>
          <w:rFonts w:eastAsia="Calibri"/>
          <w:noProof/>
          <w:sz w:val="28"/>
          <w:szCs w:val="28"/>
          <w:lang w:eastAsia="en-US"/>
        </w:rPr>
        <w:drawing>
          <wp:inline distT="0" distB="0" distL="0" distR="0" wp14:anchorId="33337F5E" wp14:editId="45E5153F">
            <wp:extent cx="662305" cy="331470"/>
            <wp:effectExtent l="0" t="0" r="0" b="0"/>
            <wp:docPr id="214581" name="Рисунок 21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2305" cy="331470"/>
                    </a:xfrm>
                    <a:prstGeom prst="rect">
                      <a:avLst/>
                    </a:prstGeom>
                    <a:noFill/>
                    <a:ln>
                      <a:noFill/>
                    </a:ln>
                  </pic:spPr>
                </pic:pic>
              </a:graphicData>
            </a:graphic>
          </wp:inline>
        </w:drawing>
      </w:r>
      <w:r w:rsidRPr="0072005A">
        <w:rPr>
          <w:rFonts w:eastAsia="Calibri"/>
          <w:sz w:val="28"/>
          <w:szCs w:val="28"/>
          <w:lang w:eastAsia="en-US"/>
        </w:rPr>
        <w:t xml:space="preserve"> = 3%.</w:t>
      </w:r>
    </w:p>
    <w:p w14:paraId="5DCFB153" w14:textId="77777777" w:rsidR="009E4508" w:rsidRDefault="009E4508" w:rsidP="009E4508">
      <w:pPr>
        <w:autoSpaceDE w:val="0"/>
        <w:autoSpaceDN w:val="0"/>
        <w:adjustRightInd w:val="0"/>
        <w:ind w:firstLine="709"/>
        <w:jc w:val="both"/>
        <w:rPr>
          <w:rFonts w:eastAsia="Calibri"/>
          <w:sz w:val="28"/>
          <w:szCs w:val="28"/>
          <w:lang w:eastAsia="en-US"/>
        </w:rPr>
      </w:pPr>
    </w:p>
    <w:p w14:paraId="03D2A382" w14:textId="77777777" w:rsidR="009E4508" w:rsidRDefault="009E4508" w:rsidP="009E4508">
      <w:pPr>
        <w:autoSpaceDE w:val="0"/>
        <w:autoSpaceDN w:val="0"/>
        <w:adjustRightInd w:val="0"/>
        <w:ind w:firstLine="709"/>
        <w:jc w:val="both"/>
        <w:rPr>
          <w:rFonts w:eastAsia="Calibri"/>
          <w:sz w:val="28"/>
          <w:szCs w:val="28"/>
          <w:highlight w:val="yellow"/>
          <w:lang w:eastAsia="en-US"/>
        </w:rPr>
      </w:pPr>
      <w:r w:rsidRPr="00CD5509">
        <w:rPr>
          <w:rFonts w:eastAsia="Calibri"/>
          <w:sz w:val="28"/>
          <w:szCs w:val="28"/>
          <w:lang w:eastAsia="en-US"/>
        </w:rPr>
        <w:t>Плановые и фактические значения</w:t>
      </w:r>
      <w:r>
        <w:rPr>
          <w:rFonts w:eastAsia="Calibri"/>
          <w:sz w:val="28"/>
          <w:szCs w:val="28"/>
          <w:lang w:eastAsia="en-US"/>
        </w:rPr>
        <w:t xml:space="preserve"> показателей надежности, </w:t>
      </w:r>
      <w:r w:rsidRPr="00CD5509">
        <w:rPr>
          <w:rFonts w:eastAsia="Calibri"/>
          <w:sz w:val="28"/>
          <w:szCs w:val="28"/>
          <w:lang w:eastAsia="en-US"/>
        </w:rPr>
        <w:t xml:space="preserve">качества </w:t>
      </w:r>
      <w:r>
        <w:rPr>
          <w:rFonts w:eastAsia="Calibri"/>
          <w:sz w:val="28"/>
          <w:szCs w:val="28"/>
          <w:lang w:eastAsia="en-US"/>
        </w:rPr>
        <w:t xml:space="preserve">и энергетической эффективности </w:t>
      </w:r>
      <w:r w:rsidRPr="00CD5509">
        <w:rPr>
          <w:rFonts w:eastAsia="Calibri"/>
          <w:sz w:val="28"/>
          <w:szCs w:val="28"/>
          <w:lang w:eastAsia="en-US"/>
        </w:rPr>
        <w:t>объектов централизованных систем водоснабжения представлены</w:t>
      </w:r>
      <w:r>
        <w:rPr>
          <w:rFonts w:eastAsia="Calibri"/>
          <w:sz w:val="28"/>
          <w:szCs w:val="28"/>
          <w:lang w:eastAsia="en-US"/>
        </w:rPr>
        <w:t xml:space="preserve"> </w:t>
      </w:r>
      <w:r w:rsidRPr="00CD5509">
        <w:rPr>
          <w:rFonts w:eastAsia="Calibri"/>
          <w:sz w:val="28"/>
          <w:szCs w:val="28"/>
          <w:lang w:eastAsia="en-US"/>
        </w:rPr>
        <w:t xml:space="preserve">в </w:t>
      </w:r>
      <w:r>
        <w:rPr>
          <w:rFonts w:eastAsia="Calibri"/>
          <w:sz w:val="28"/>
          <w:szCs w:val="28"/>
          <w:lang w:eastAsia="en-US"/>
        </w:rPr>
        <w:t>Т</w:t>
      </w:r>
      <w:r w:rsidRPr="00CD5509">
        <w:rPr>
          <w:rFonts w:eastAsia="Calibri"/>
          <w:sz w:val="28"/>
          <w:szCs w:val="28"/>
          <w:lang w:eastAsia="en-US"/>
        </w:rPr>
        <w:t>аблице</w:t>
      </w:r>
      <w:r>
        <w:rPr>
          <w:rFonts w:eastAsia="Calibri"/>
          <w:sz w:val="28"/>
          <w:szCs w:val="28"/>
          <w:lang w:eastAsia="en-US"/>
        </w:rPr>
        <w:t xml:space="preserve"> 9</w:t>
      </w:r>
      <w:r w:rsidRPr="00CD5509">
        <w:rPr>
          <w:rFonts w:eastAsia="Calibri"/>
          <w:sz w:val="28"/>
          <w:szCs w:val="28"/>
          <w:lang w:eastAsia="en-US"/>
        </w:rPr>
        <w:t>.</w:t>
      </w:r>
      <w:r w:rsidRPr="00CD5509">
        <w:rPr>
          <w:rFonts w:eastAsia="Calibri"/>
          <w:sz w:val="28"/>
          <w:szCs w:val="28"/>
          <w:highlight w:val="yellow"/>
          <w:lang w:eastAsia="en-US"/>
        </w:rPr>
        <w:t xml:space="preserve"> </w:t>
      </w:r>
    </w:p>
    <w:p w14:paraId="42D76A59" w14:textId="77777777" w:rsidR="009E4508" w:rsidRDefault="009E4508" w:rsidP="009E4508">
      <w:pPr>
        <w:autoSpaceDE w:val="0"/>
        <w:autoSpaceDN w:val="0"/>
        <w:adjustRightInd w:val="0"/>
        <w:ind w:firstLine="709"/>
        <w:jc w:val="center"/>
        <w:rPr>
          <w:rFonts w:eastAsia="Calibri"/>
          <w:sz w:val="28"/>
          <w:szCs w:val="28"/>
          <w:lang w:eastAsia="en-US"/>
        </w:rPr>
      </w:pPr>
      <w:r>
        <w:rPr>
          <w:rFonts w:eastAsia="Calibri"/>
          <w:sz w:val="28"/>
          <w:szCs w:val="28"/>
          <w:lang w:eastAsia="en-US"/>
        </w:rPr>
        <w:t xml:space="preserve">                                                                                                 Таблица 9</w:t>
      </w:r>
    </w:p>
    <w:p w14:paraId="5D17B40B" w14:textId="2C419275" w:rsidR="009E4508" w:rsidRDefault="009E4508" w:rsidP="009E4508">
      <w:pPr>
        <w:jc w:val="center"/>
        <w:rPr>
          <w:rFonts w:eastAsia="Calibri"/>
        </w:rPr>
      </w:pPr>
      <w:r w:rsidRPr="00221ACD">
        <w:rPr>
          <w:rFonts w:eastAsia="Calibri"/>
          <w:noProof/>
        </w:rPr>
        <w:drawing>
          <wp:inline distT="0" distB="0" distL="0" distR="0" wp14:anchorId="59AA0EDD" wp14:editId="57567E8C">
            <wp:extent cx="5552440" cy="6175375"/>
            <wp:effectExtent l="0" t="0" r="0" b="0"/>
            <wp:docPr id="214580" name="Рисунок 21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52440" cy="6175375"/>
                    </a:xfrm>
                    <a:prstGeom prst="rect">
                      <a:avLst/>
                    </a:prstGeom>
                    <a:noFill/>
                    <a:ln>
                      <a:noFill/>
                    </a:ln>
                  </pic:spPr>
                </pic:pic>
              </a:graphicData>
            </a:graphic>
          </wp:inline>
        </w:drawing>
      </w:r>
    </w:p>
    <w:p w14:paraId="7162F06C" w14:textId="6ABFCDED" w:rsidR="009E4508" w:rsidRPr="00F70020" w:rsidRDefault="009E4508" w:rsidP="009E4508">
      <w:pPr>
        <w:autoSpaceDE w:val="0"/>
        <w:autoSpaceDN w:val="0"/>
        <w:adjustRightInd w:val="0"/>
        <w:ind w:firstLine="709"/>
        <w:jc w:val="both"/>
        <w:rPr>
          <w:rFonts w:eastAsia="Calibri"/>
          <w:sz w:val="28"/>
          <w:szCs w:val="28"/>
          <w:lang w:eastAsia="en-US"/>
        </w:rPr>
      </w:pPr>
      <w:r w:rsidRPr="00F70020">
        <w:rPr>
          <w:rFonts w:eastAsia="Calibri"/>
          <w:sz w:val="28"/>
          <w:szCs w:val="28"/>
          <w:lang w:eastAsia="en-US"/>
        </w:rPr>
        <w:t>При корректировке НВВ на 202</w:t>
      </w:r>
      <w:r>
        <w:rPr>
          <w:rFonts w:eastAsia="Calibri"/>
          <w:sz w:val="28"/>
          <w:szCs w:val="28"/>
          <w:lang w:eastAsia="en-US"/>
        </w:rPr>
        <w:t>3</w:t>
      </w:r>
      <w:r w:rsidRPr="00F70020">
        <w:rPr>
          <w:rFonts w:eastAsia="Calibri"/>
          <w:sz w:val="28"/>
          <w:szCs w:val="28"/>
          <w:lang w:eastAsia="en-US"/>
        </w:rPr>
        <w:t xml:space="preserve"> год показател</w:t>
      </w:r>
      <w:r>
        <w:rPr>
          <w:rFonts w:eastAsia="Calibri"/>
          <w:sz w:val="28"/>
          <w:szCs w:val="28"/>
          <w:lang w:eastAsia="en-US"/>
        </w:rPr>
        <w:t>ь</w:t>
      </w:r>
      <w:r w:rsidRPr="00F70020">
        <w:rPr>
          <w:rFonts w:eastAsia="Calibri"/>
          <w:sz w:val="28"/>
          <w:szCs w:val="28"/>
          <w:lang w:eastAsia="en-US"/>
        </w:rPr>
        <w:t xml:space="preserve"> </w:t>
      </w:r>
      <w:r w:rsidRPr="00F70020">
        <w:rPr>
          <w:rFonts w:eastAsia="Calibri"/>
          <w:noProof/>
          <w:position w:val="-11"/>
          <w:sz w:val="28"/>
          <w:szCs w:val="28"/>
        </w:rPr>
        <w:drawing>
          <wp:inline distT="0" distB="0" distL="0" distR="0" wp14:anchorId="6C092CB1" wp14:editId="162A2AFC">
            <wp:extent cx="569595" cy="264795"/>
            <wp:effectExtent l="0" t="0" r="1905" b="1905"/>
            <wp:docPr id="214579" name="Рисунок 21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9595" cy="264795"/>
                    </a:xfrm>
                    <a:prstGeom prst="rect">
                      <a:avLst/>
                    </a:prstGeom>
                    <a:noFill/>
                    <a:ln>
                      <a:noFill/>
                    </a:ln>
                  </pic:spPr>
                </pic:pic>
              </a:graphicData>
            </a:graphic>
          </wp:inline>
        </w:drawing>
      </w:r>
      <w:r w:rsidRPr="00F70020">
        <w:rPr>
          <w:rFonts w:eastAsia="Calibri"/>
          <w:sz w:val="28"/>
          <w:szCs w:val="28"/>
          <w:lang w:eastAsia="en-US"/>
        </w:rPr>
        <w:t xml:space="preserve">  рав</w:t>
      </w:r>
      <w:r>
        <w:rPr>
          <w:rFonts w:eastAsia="Calibri"/>
          <w:sz w:val="28"/>
          <w:szCs w:val="28"/>
          <w:lang w:eastAsia="en-US"/>
        </w:rPr>
        <w:t>е</w:t>
      </w:r>
      <w:r w:rsidRPr="00F70020">
        <w:rPr>
          <w:rFonts w:eastAsia="Calibri"/>
          <w:sz w:val="28"/>
          <w:szCs w:val="28"/>
          <w:lang w:eastAsia="en-US"/>
        </w:rPr>
        <w:t>н нулю.</w:t>
      </w:r>
    </w:p>
    <w:p w14:paraId="7BAE44AF" w14:textId="77777777" w:rsidR="009E4508" w:rsidRDefault="009E4508" w:rsidP="009E4508">
      <w:pPr>
        <w:autoSpaceDE w:val="0"/>
        <w:autoSpaceDN w:val="0"/>
        <w:adjustRightInd w:val="0"/>
        <w:ind w:firstLine="709"/>
        <w:jc w:val="both"/>
        <w:rPr>
          <w:sz w:val="28"/>
          <w:szCs w:val="28"/>
        </w:rPr>
      </w:pPr>
    </w:p>
    <w:p w14:paraId="678DEBAD" w14:textId="77777777" w:rsidR="009E4508" w:rsidRDefault="009E4508" w:rsidP="009E4508">
      <w:pPr>
        <w:autoSpaceDE w:val="0"/>
        <w:autoSpaceDN w:val="0"/>
        <w:adjustRightInd w:val="0"/>
        <w:ind w:firstLine="709"/>
        <w:jc w:val="both"/>
        <w:rPr>
          <w:sz w:val="28"/>
          <w:szCs w:val="28"/>
        </w:rPr>
      </w:pPr>
    </w:p>
    <w:p w14:paraId="4A9740A9" w14:textId="77777777" w:rsidR="009E4508" w:rsidRPr="00665D70" w:rsidRDefault="009E4508" w:rsidP="009E4508">
      <w:pPr>
        <w:autoSpaceDE w:val="0"/>
        <w:autoSpaceDN w:val="0"/>
        <w:adjustRightInd w:val="0"/>
        <w:ind w:firstLine="709"/>
        <w:jc w:val="both"/>
        <w:rPr>
          <w:sz w:val="28"/>
          <w:szCs w:val="28"/>
        </w:rPr>
      </w:pPr>
      <w:r w:rsidRPr="00665D70">
        <w:rPr>
          <w:sz w:val="28"/>
          <w:szCs w:val="28"/>
        </w:rPr>
        <w:lastRenderedPageBreak/>
        <w:t>Исходя из анализа экономической обоснованности расходов</w:t>
      </w:r>
      <w:r>
        <w:rPr>
          <w:sz w:val="28"/>
          <w:szCs w:val="28"/>
        </w:rPr>
        <w:t xml:space="preserve"> </w:t>
      </w:r>
      <w:r w:rsidRPr="001F04FC">
        <w:rPr>
          <w:b/>
          <w:sz w:val="28"/>
          <w:szCs w:val="28"/>
          <w:u w:val="single"/>
        </w:rPr>
        <w:t>скорректированная величина необходимой валовой выручки</w:t>
      </w:r>
      <w:r>
        <w:rPr>
          <w:sz w:val="28"/>
          <w:szCs w:val="28"/>
        </w:rPr>
        <w:t>,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w:t>
      </w:r>
      <w:r w:rsidRPr="00665D70">
        <w:rPr>
          <w:sz w:val="28"/>
          <w:szCs w:val="28"/>
        </w:rPr>
        <w:t xml:space="preserve"> </w:t>
      </w:r>
      <w:r>
        <w:rPr>
          <w:sz w:val="28"/>
          <w:szCs w:val="28"/>
        </w:rPr>
        <w:t>учтенных при установлении тарифов,</w:t>
      </w:r>
      <w:r w:rsidRPr="00665D70">
        <w:rPr>
          <w:sz w:val="28"/>
          <w:szCs w:val="28"/>
        </w:rPr>
        <w:t xml:space="preserve"> </w:t>
      </w:r>
      <w:r w:rsidRPr="00781E9E">
        <w:rPr>
          <w:sz w:val="28"/>
          <w:szCs w:val="28"/>
          <w:u w:val="single"/>
        </w:rPr>
        <w:t>по услуге холодного водоснабжения</w:t>
      </w:r>
      <w:r w:rsidRPr="00F6384C">
        <w:rPr>
          <w:sz w:val="28"/>
          <w:szCs w:val="28"/>
        </w:rPr>
        <w:t xml:space="preserve"> </w:t>
      </w:r>
      <w:r>
        <w:rPr>
          <w:sz w:val="28"/>
          <w:szCs w:val="28"/>
        </w:rPr>
        <w:t>ОАО</w:t>
      </w:r>
      <w:r w:rsidRPr="0086343A">
        <w:rPr>
          <w:sz w:val="28"/>
          <w:szCs w:val="28"/>
        </w:rPr>
        <w:t xml:space="preserve"> «</w:t>
      </w:r>
      <w:r>
        <w:rPr>
          <w:sz w:val="28"/>
          <w:szCs w:val="28"/>
        </w:rPr>
        <w:t>РЖД</w:t>
      </w:r>
      <w:r w:rsidRPr="0086343A">
        <w:rPr>
          <w:sz w:val="28"/>
          <w:szCs w:val="28"/>
        </w:rPr>
        <w:t>»</w:t>
      </w:r>
      <w:r>
        <w:rPr>
          <w:sz w:val="28"/>
          <w:szCs w:val="28"/>
        </w:rPr>
        <w:t xml:space="preserve"> (Кузбасский территориальный участок) </w:t>
      </w:r>
      <w:r w:rsidRPr="0086343A">
        <w:rPr>
          <w:sz w:val="28"/>
          <w:szCs w:val="28"/>
        </w:rPr>
        <w:t xml:space="preserve">(г. </w:t>
      </w:r>
      <w:r>
        <w:rPr>
          <w:sz w:val="28"/>
          <w:szCs w:val="28"/>
        </w:rPr>
        <w:t>Кемерово</w:t>
      </w:r>
      <w:r w:rsidRPr="0086343A">
        <w:rPr>
          <w:sz w:val="28"/>
          <w:szCs w:val="28"/>
        </w:rPr>
        <w:t>)</w:t>
      </w:r>
      <w:r w:rsidRPr="00F70020">
        <w:rPr>
          <w:sz w:val="28"/>
          <w:szCs w:val="28"/>
        </w:rPr>
        <w:t xml:space="preserve"> </w:t>
      </w:r>
      <w:r w:rsidRPr="001F04FC">
        <w:rPr>
          <w:b/>
          <w:sz w:val="28"/>
          <w:szCs w:val="28"/>
          <w:u w:val="single"/>
        </w:rPr>
        <w:t>на 202</w:t>
      </w:r>
      <w:r>
        <w:rPr>
          <w:b/>
          <w:sz w:val="28"/>
          <w:szCs w:val="28"/>
          <w:u w:val="single"/>
        </w:rPr>
        <w:t>3</w:t>
      </w:r>
      <w:r w:rsidRPr="001F04FC">
        <w:rPr>
          <w:b/>
          <w:sz w:val="28"/>
          <w:szCs w:val="28"/>
          <w:u w:val="single"/>
        </w:rPr>
        <w:t xml:space="preserve"> год</w:t>
      </w:r>
      <w:r w:rsidRPr="00665D70">
        <w:rPr>
          <w:sz w:val="28"/>
          <w:szCs w:val="28"/>
        </w:rPr>
        <w:t xml:space="preserve"> составляет:</w:t>
      </w:r>
    </w:p>
    <w:p w14:paraId="2798740E" w14:textId="77777777" w:rsidR="009E4508" w:rsidRDefault="009E4508" w:rsidP="009E4508">
      <w:pPr>
        <w:pStyle w:val="Style23"/>
        <w:widowControl/>
        <w:tabs>
          <w:tab w:val="left" w:pos="567"/>
        </w:tabs>
        <w:spacing w:line="240" w:lineRule="auto"/>
        <w:ind w:firstLine="709"/>
        <w:rPr>
          <w:b/>
          <w:bCs/>
          <w:sz w:val="28"/>
          <w:szCs w:val="28"/>
        </w:rPr>
      </w:pPr>
    </w:p>
    <w:p w14:paraId="1EA8FCB4" w14:textId="77777777" w:rsidR="009E4508" w:rsidRDefault="009E4508" w:rsidP="009E4508">
      <w:pPr>
        <w:pStyle w:val="Style23"/>
        <w:widowControl/>
        <w:tabs>
          <w:tab w:val="left" w:pos="567"/>
        </w:tabs>
        <w:spacing w:line="240" w:lineRule="auto"/>
        <w:ind w:firstLine="709"/>
        <w:rPr>
          <w:bCs/>
          <w:sz w:val="28"/>
          <w:szCs w:val="28"/>
        </w:rPr>
      </w:pPr>
      <w:r w:rsidRPr="00665D70">
        <w:rPr>
          <w:b/>
          <w:bCs/>
          <w:sz w:val="28"/>
          <w:szCs w:val="28"/>
        </w:rPr>
        <w:t>НВВ</w:t>
      </w:r>
      <w:r>
        <w:rPr>
          <w:b/>
          <w:bCs/>
          <w:sz w:val="28"/>
          <w:szCs w:val="28"/>
          <w:vertAlign w:val="superscript"/>
        </w:rPr>
        <w:t>ск</w:t>
      </w:r>
      <w:r>
        <w:rPr>
          <w:b/>
          <w:bCs/>
          <w:sz w:val="28"/>
          <w:szCs w:val="28"/>
        </w:rPr>
        <w:t xml:space="preserve"> </w:t>
      </w:r>
      <w:r w:rsidRPr="007A4B10">
        <w:rPr>
          <w:b/>
          <w:bCs/>
          <w:sz w:val="28"/>
          <w:szCs w:val="28"/>
          <w:vertAlign w:val="subscript"/>
        </w:rPr>
        <w:t>202</w:t>
      </w:r>
      <w:r>
        <w:rPr>
          <w:b/>
          <w:bCs/>
          <w:sz w:val="28"/>
          <w:szCs w:val="28"/>
          <w:vertAlign w:val="subscript"/>
        </w:rPr>
        <w:t>3</w:t>
      </w:r>
      <w:r w:rsidRPr="00665D70">
        <w:rPr>
          <w:b/>
          <w:bCs/>
          <w:sz w:val="28"/>
          <w:szCs w:val="28"/>
        </w:rPr>
        <w:t xml:space="preserve"> = </w:t>
      </w:r>
      <w:r>
        <w:rPr>
          <w:b/>
          <w:bCs/>
          <w:sz w:val="28"/>
          <w:szCs w:val="28"/>
        </w:rPr>
        <w:t>2673,41 + 127,58 + 543,25 + 36,68 + 37,69 + 0 + 0 – 0 + 0 +   + 35,30</w:t>
      </w:r>
      <w:r w:rsidRPr="00665D70">
        <w:rPr>
          <w:b/>
          <w:bCs/>
          <w:sz w:val="28"/>
          <w:szCs w:val="28"/>
        </w:rPr>
        <w:t xml:space="preserve"> = </w:t>
      </w:r>
      <w:r>
        <w:rPr>
          <w:b/>
          <w:bCs/>
          <w:sz w:val="28"/>
          <w:szCs w:val="28"/>
        </w:rPr>
        <w:t>3453,92</w:t>
      </w:r>
      <w:r w:rsidRPr="00665D70">
        <w:rPr>
          <w:b/>
          <w:bCs/>
          <w:sz w:val="28"/>
          <w:szCs w:val="28"/>
        </w:rPr>
        <w:t xml:space="preserve"> тыс. руб.</w:t>
      </w:r>
      <w:r>
        <w:rPr>
          <w:bCs/>
          <w:sz w:val="28"/>
          <w:szCs w:val="28"/>
        </w:rPr>
        <w:t>,</w:t>
      </w:r>
    </w:p>
    <w:p w14:paraId="53F34108" w14:textId="77777777" w:rsidR="009E4508" w:rsidRDefault="009E4508" w:rsidP="009E4508">
      <w:pPr>
        <w:pStyle w:val="Style23"/>
        <w:widowControl/>
        <w:tabs>
          <w:tab w:val="left" w:pos="567"/>
        </w:tabs>
        <w:spacing w:line="240" w:lineRule="auto"/>
        <w:ind w:firstLine="709"/>
        <w:rPr>
          <w:bCs/>
          <w:sz w:val="28"/>
          <w:szCs w:val="28"/>
        </w:rPr>
      </w:pPr>
    </w:p>
    <w:p w14:paraId="3612C03A" w14:textId="77777777" w:rsidR="009E4508" w:rsidRPr="00F70020" w:rsidRDefault="009E4508" w:rsidP="009E4508">
      <w:pPr>
        <w:pStyle w:val="Style23"/>
        <w:widowControl/>
        <w:tabs>
          <w:tab w:val="left" w:pos="567"/>
        </w:tabs>
        <w:spacing w:line="240" w:lineRule="auto"/>
        <w:ind w:firstLine="709"/>
        <w:rPr>
          <w:bCs/>
          <w:sz w:val="28"/>
          <w:szCs w:val="28"/>
        </w:rPr>
      </w:pPr>
      <w:r w:rsidRPr="00F70020">
        <w:rPr>
          <w:bCs/>
          <w:sz w:val="28"/>
          <w:szCs w:val="28"/>
        </w:rPr>
        <w:t xml:space="preserve">в том числе с </w:t>
      </w:r>
      <w:r>
        <w:rPr>
          <w:bCs/>
          <w:sz w:val="28"/>
          <w:szCs w:val="28"/>
        </w:rPr>
        <w:t xml:space="preserve">учетом </w:t>
      </w:r>
      <w:r w:rsidRPr="00F70020">
        <w:rPr>
          <w:bCs/>
          <w:sz w:val="28"/>
          <w:szCs w:val="28"/>
        </w:rPr>
        <w:t>календарной разбивк</w:t>
      </w:r>
      <w:r>
        <w:rPr>
          <w:bCs/>
          <w:sz w:val="28"/>
          <w:szCs w:val="28"/>
        </w:rPr>
        <w:t>и</w:t>
      </w:r>
      <w:r w:rsidRPr="00F70020">
        <w:rPr>
          <w:bCs/>
          <w:sz w:val="28"/>
          <w:szCs w:val="28"/>
        </w:rPr>
        <w:t xml:space="preserve"> по периодам:</w:t>
      </w:r>
    </w:p>
    <w:p w14:paraId="08652F44" w14:textId="77777777" w:rsidR="009E4508" w:rsidRPr="00F70020" w:rsidRDefault="009E4508" w:rsidP="009E4508">
      <w:pPr>
        <w:widowControl w:val="0"/>
        <w:tabs>
          <w:tab w:val="left" w:pos="284"/>
        </w:tabs>
        <w:autoSpaceDE w:val="0"/>
        <w:autoSpaceDN w:val="0"/>
        <w:adjustRightInd w:val="0"/>
        <w:jc w:val="both"/>
        <w:rPr>
          <w:sz w:val="28"/>
          <w:szCs w:val="28"/>
        </w:rPr>
      </w:pPr>
      <w:r>
        <w:rPr>
          <w:sz w:val="28"/>
          <w:szCs w:val="28"/>
        </w:rPr>
        <w:t xml:space="preserve">          - </w:t>
      </w:r>
      <w:r w:rsidRPr="00F70020">
        <w:rPr>
          <w:sz w:val="28"/>
          <w:szCs w:val="28"/>
        </w:rPr>
        <w:t>с 01.01.202</w:t>
      </w:r>
      <w:r>
        <w:rPr>
          <w:sz w:val="28"/>
          <w:szCs w:val="28"/>
        </w:rPr>
        <w:t>3</w:t>
      </w:r>
      <w:r w:rsidRPr="00F70020">
        <w:rPr>
          <w:sz w:val="28"/>
          <w:szCs w:val="28"/>
        </w:rPr>
        <w:t xml:space="preserve"> по 30.06.202</w:t>
      </w:r>
      <w:r>
        <w:rPr>
          <w:sz w:val="28"/>
          <w:szCs w:val="28"/>
        </w:rPr>
        <w:t>3</w:t>
      </w:r>
      <w:r w:rsidRPr="00F70020">
        <w:rPr>
          <w:sz w:val="28"/>
          <w:szCs w:val="28"/>
        </w:rPr>
        <w:t xml:space="preserve"> – </w:t>
      </w:r>
      <w:r>
        <w:rPr>
          <w:sz w:val="28"/>
          <w:szCs w:val="28"/>
        </w:rPr>
        <w:t>1687,07</w:t>
      </w:r>
      <w:r w:rsidRPr="00F70020">
        <w:rPr>
          <w:sz w:val="28"/>
          <w:szCs w:val="28"/>
        </w:rPr>
        <w:t xml:space="preserve"> тыс. руб.;</w:t>
      </w:r>
    </w:p>
    <w:p w14:paraId="2CD2EE0A" w14:textId="77777777" w:rsidR="009E4508" w:rsidRPr="00F70020" w:rsidRDefault="009E4508" w:rsidP="009E4508">
      <w:pPr>
        <w:widowControl w:val="0"/>
        <w:tabs>
          <w:tab w:val="left" w:pos="284"/>
        </w:tabs>
        <w:autoSpaceDE w:val="0"/>
        <w:autoSpaceDN w:val="0"/>
        <w:adjustRightInd w:val="0"/>
        <w:jc w:val="both"/>
        <w:rPr>
          <w:sz w:val="28"/>
          <w:szCs w:val="28"/>
        </w:rPr>
      </w:pPr>
      <w:r>
        <w:rPr>
          <w:sz w:val="28"/>
          <w:szCs w:val="28"/>
        </w:rPr>
        <w:t xml:space="preserve">          - с 01.07.20</w:t>
      </w:r>
      <w:r w:rsidRPr="00F70020">
        <w:rPr>
          <w:sz w:val="28"/>
          <w:szCs w:val="28"/>
        </w:rPr>
        <w:t>2</w:t>
      </w:r>
      <w:r>
        <w:rPr>
          <w:sz w:val="28"/>
          <w:szCs w:val="28"/>
        </w:rPr>
        <w:t>3</w:t>
      </w:r>
      <w:r w:rsidRPr="00F70020">
        <w:rPr>
          <w:sz w:val="28"/>
          <w:szCs w:val="28"/>
        </w:rPr>
        <w:t xml:space="preserve"> по 31.12.202</w:t>
      </w:r>
      <w:r>
        <w:rPr>
          <w:sz w:val="28"/>
          <w:szCs w:val="28"/>
        </w:rPr>
        <w:t xml:space="preserve">3 </w:t>
      </w:r>
      <w:r w:rsidRPr="00F70020">
        <w:rPr>
          <w:sz w:val="28"/>
          <w:szCs w:val="28"/>
        </w:rPr>
        <w:t xml:space="preserve">– </w:t>
      </w:r>
      <w:r>
        <w:rPr>
          <w:sz w:val="28"/>
          <w:szCs w:val="28"/>
        </w:rPr>
        <w:t>1766,85</w:t>
      </w:r>
      <w:r w:rsidRPr="00F70020">
        <w:rPr>
          <w:sz w:val="28"/>
          <w:szCs w:val="28"/>
        </w:rPr>
        <w:t xml:space="preserve"> тыс. руб.</w:t>
      </w:r>
    </w:p>
    <w:p w14:paraId="3302C129" w14:textId="77777777" w:rsidR="009E4508" w:rsidRDefault="009E4508" w:rsidP="009E4508">
      <w:pPr>
        <w:tabs>
          <w:tab w:val="left" w:pos="567"/>
        </w:tabs>
        <w:autoSpaceDE w:val="0"/>
        <w:autoSpaceDN w:val="0"/>
        <w:adjustRightInd w:val="0"/>
        <w:ind w:firstLine="709"/>
        <w:jc w:val="both"/>
        <w:rPr>
          <w:bCs/>
          <w:sz w:val="28"/>
          <w:szCs w:val="28"/>
        </w:rPr>
      </w:pPr>
    </w:p>
    <w:p w14:paraId="0BB91F55" w14:textId="77777777" w:rsidR="009E4508" w:rsidRPr="00F70020" w:rsidRDefault="009E4508" w:rsidP="009E4508">
      <w:pPr>
        <w:tabs>
          <w:tab w:val="left" w:pos="567"/>
        </w:tabs>
        <w:autoSpaceDE w:val="0"/>
        <w:autoSpaceDN w:val="0"/>
        <w:adjustRightInd w:val="0"/>
        <w:ind w:firstLine="709"/>
        <w:jc w:val="both"/>
        <w:rPr>
          <w:bCs/>
          <w:sz w:val="28"/>
          <w:szCs w:val="28"/>
        </w:rPr>
      </w:pPr>
      <w:r w:rsidRPr="00F70020">
        <w:rPr>
          <w:bCs/>
          <w:sz w:val="28"/>
          <w:szCs w:val="28"/>
        </w:rPr>
        <w:t>Распределение НВВ по периодам произведено исходя из не</w:t>
      </w:r>
      <w:r>
        <w:rPr>
          <w:bCs/>
          <w:sz w:val="28"/>
          <w:szCs w:val="28"/>
        </w:rPr>
        <w:t xml:space="preserve"> </w:t>
      </w:r>
      <w:r w:rsidRPr="00F70020">
        <w:rPr>
          <w:bCs/>
          <w:sz w:val="28"/>
          <w:szCs w:val="28"/>
        </w:rPr>
        <w:t>превышения уровня тарифа в 1 полугодии 202</w:t>
      </w:r>
      <w:r>
        <w:rPr>
          <w:bCs/>
          <w:sz w:val="28"/>
          <w:szCs w:val="28"/>
        </w:rPr>
        <w:t>3</w:t>
      </w:r>
      <w:r w:rsidRPr="00F70020">
        <w:rPr>
          <w:bCs/>
          <w:sz w:val="28"/>
          <w:szCs w:val="28"/>
        </w:rPr>
        <w:t xml:space="preserve"> года над </w:t>
      </w:r>
      <w:r>
        <w:rPr>
          <w:bCs/>
          <w:sz w:val="28"/>
          <w:szCs w:val="28"/>
        </w:rPr>
        <w:t xml:space="preserve">уровнем </w:t>
      </w:r>
      <w:r w:rsidRPr="00F70020">
        <w:rPr>
          <w:bCs/>
          <w:sz w:val="28"/>
          <w:szCs w:val="28"/>
        </w:rPr>
        <w:t>тариф</w:t>
      </w:r>
      <w:r>
        <w:rPr>
          <w:bCs/>
          <w:sz w:val="28"/>
          <w:szCs w:val="28"/>
        </w:rPr>
        <w:t>а, действующим по состоянию на 31</w:t>
      </w:r>
      <w:r w:rsidRPr="00F70020">
        <w:rPr>
          <w:bCs/>
          <w:sz w:val="28"/>
          <w:szCs w:val="28"/>
        </w:rPr>
        <w:t xml:space="preserve"> декабря 20</w:t>
      </w:r>
      <w:r>
        <w:rPr>
          <w:bCs/>
          <w:sz w:val="28"/>
          <w:szCs w:val="28"/>
        </w:rPr>
        <w:t>22</w:t>
      </w:r>
      <w:r w:rsidRPr="00F70020">
        <w:rPr>
          <w:bCs/>
          <w:sz w:val="28"/>
          <w:szCs w:val="28"/>
        </w:rPr>
        <w:t xml:space="preserve"> года (</w:t>
      </w:r>
      <w:r>
        <w:rPr>
          <w:bCs/>
          <w:sz w:val="28"/>
          <w:szCs w:val="28"/>
        </w:rPr>
        <w:t>40,60</w:t>
      </w:r>
      <w:r w:rsidRPr="00F70020">
        <w:rPr>
          <w:bCs/>
          <w:sz w:val="28"/>
          <w:szCs w:val="28"/>
        </w:rPr>
        <w:t xml:space="preserve"> руб./м</w:t>
      </w:r>
      <w:r w:rsidRPr="00F70020">
        <w:rPr>
          <w:bCs/>
          <w:sz w:val="28"/>
          <w:szCs w:val="28"/>
          <w:vertAlign w:val="superscript"/>
        </w:rPr>
        <w:t>3</w:t>
      </w:r>
      <w:r w:rsidRPr="00F70020">
        <w:rPr>
          <w:bCs/>
          <w:sz w:val="28"/>
          <w:szCs w:val="28"/>
        </w:rPr>
        <w:t>)</w:t>
      </w:r>
      <w:r>
        <w:rPr>
          <w:bCs/>
          <w:sz w:val="28"/>
          <w:szCs w:val="28"/>
        </w:rPr>
        <w:t xml:space="preserve"> на основании положений п. 9 Основ ценообразования</w:t>
      </w:r>
      <w:r w:rsidRPr="00F70020">
        <w:rPr>
          <w:bCs/>
          <w:sz w:val="28"/>
          <w:szCs w:val="28"/>
        </w:rPr>
        <w:t>.</w:t>
      </w:r>
    </w:p>
    <w:p w14:paraId="57F3C6C3" w14:textId="77777777" w:rsidR="009E4508" w:rsidRPr="00263460" w:rsidRDefault="009E4508" w:rsidP="009E4508">
      <w:pPr>
        <w:tabs>
          <w:tab w:val="left" w:pos="2925"/>
        </w:tabs>
        <w:autoSpaceDE w:val="0"/>
        <w:autoSpaceDN w:val="0"/>
        <w:adjustRightInd w:val="0"/>
        <w:spacing w:before="48"/>
        <w:ind w:left="1886" w:firstLine="709"/>
        <w:rPr>
          <w:b/>
          <w:bCs/>
          <w:sz w:val="28"/>
          <w:szCs w:val="28"/>
        </w:rPr>
      </w:pPr>
    </w:p>
    <w:p w14:paraId="3E1CFA3C" w14:textId="77777777" w:rsidR="009E4508" w:rsidRDefault="009E4508" w:rsidP="009E4508">
      <w:pPr>
        <w:autoSpaceDN w:val="0"/>
        <w:jc w:val="center"/>
        <w:rPr>
          <w:b/>
          <w:sz w:val="32"/>
          <w:szCs w:val="32"/>
          <w:u w:val="single"/>
        </w:rPr>
      </w:pPr>
    </w:p>
    <w:p w14:paraId="78B8B000" w14:textId="77777777" w:rsidR="009E4508" w:rsidRDefault="009E4508" w:rsidP="009E4508">
      <w:pPr>
        <w:autoSpaceDN w:val="0"/>
        <w:jc w:val="center"/>
        <w:rPr>
          <w:b/>
          <w:sz w:val="32"/>
          <w:szCs w:val="32"/>
          <w:u w:val="single"/>
        </w:rPr>
      </w:pPr>
    </w:p>
    <w:p w14:paraId="6044F8E4" w14:textId="77777777" w:rsidR="009E4508" w:rsidRPr="00CF4FC4" w:rsidRDefault="009E4508" w:rsidP="009E4508">
      <w:pPr>
        <w:autoSpaceDN w:val="0"/>
        <w:jc w:val="center"/>
        <w:rPr>
          <w:b/>
          <w:sz w:val="32"/>
          <w:szCs w:val="32"/>
          <w:u w:val="single"/>
        </w:rPr>
      </w:pPr>
      <w:r>
        <w:rPr>
          <w:b/>
          <w:sz w:val="32"/>
          <w:szCs w:val="32"/>
          <w:u w:val="single"/>
        </w:rPr>
        <w:t>Н</w:t>
      </w:r>
      <w:r w:rsidRPr="00CF4FC4">
        <w:rPr>
          <w:b/>
          <w:sz w:val="32"/>
          <w:szCs w:val="32"/>
          <w:u w:val="single"/>
        </w:rPr>
        <w:t>атуральны</w:t>
      </w:r>
      <w:r>
        <w:rPr>
          <w:b/>
          <w:sz w:val="32"/>
          <w:szCs w:val="32"/>
          <w:u w:val="single"/>
        </w:rPr>
        <w:t>е</w:t>
      </w:r>
      <w:r w:rsidRPr="00CF4FC4">
        <w:rPr>
          <w:b/>
          <w:sz w:val="32"/>
          <w:szCs w:val="32"/>
          <w:u w:val="single"/>
        </w:rPr>
        <w:t xml:space="preserve"> показател</w:t>
      </w:r>
      <w:r>
        <w:rPr>
          <w:b/>
          <w:sz w:val="32"/>
          <w:szCs w:val="32"/>
          <w:u w:val="single"/>
        </w:rPr>
        <w:t>и</w:t>
      </w:r>
      <w:r w:rsidRPr="00CF4FC4">
        <w:rPr>
          <w:b/>
          <w:sz w:val="32"/>
          <w:szCs w:val="32"/>
          <w:u w:val="single"/>
        </w:rPr>
        <w:t xml:space="preserve"> по </w:t>
      </w:r>
      <w:r>
        <w:rPr>
          <w:b/>
          <w:sz w:val="32"/>
          <w:szCs w:val="32"/>
          <w:u w:val="single"/>
        </w:rPr>
        <w:t>питьевой</w:t>
      </w:r>
      <w:r w:rsidRPr="00CF4FC4">
        <w:rPr>
          <w:b/>
          <w:sz w:val="32"/>
          <w:szCs w:val="32"/>
          <w:u w:val="single"/>
        </w:rPr>
        <w:t xml:space="preserve"> воде</w:t>
      </w:r>
    </w:p>
    <w:p w14:paraId="510D3DA3" w14:textId="77777777" w:rsidR="009E4508" w:rsidRDefault="009E4508" w:rsidP="009E4508">
      <w:pPr>
        <w:widowControl w:val="0"/>
        <w:tabs>
          <w:tab w:val="left" w:pos="284"/>
        </w:tabs>
        <w:autoSpaceDE w:val="0"/>
        <w:autoSpaceDN w:val="0"/>
        <w:adjustRightInd w:val="0"/>
        <w:ind w:left="1069"/>
        <w:rPr>
          <w:b/>
          <w:color w:val="000000"/>
          <w:sz w:val="20"/>
          <w:szCs w:val="28"/>
          <w:highlight w:val="yellow"/>
          <w:u w:val="single"/>
        </w:rPr>
      </w:pPr>
    </w:p>
    <w:p w14:paraId="040264E5" w14:textId="77777777" w:rsidR="009E4508" w:rsidRDefault="009E4508" w:rsidP="009E4508">
      <w:pPr>
        <w:ind w:firstLine="709"/>
        <w:jc w:val="both"/>
        <w:rPr>
          <w:sz w:val="28"/>
          <w:szCs w:val="28"/>
        </w:rPr>
      </w:pPr>
      <w:r>
        <w:rPr>
          <w:sz w:val="28"/>
          <w:szCs w:val="28"/>
        </w:rPr>
        <w:t>Регулирующим органом</w:t>
      </w:r>
      <w:r w:rsidRPr="006E7452">
        <w:rPr>
          <w:sz w:val="28"/>
          <w:szCs w:val="28"/>
        </w:rPr>
        <w:t xml:space="preserve"> утвержден </w:t>
      </w:r>
      <w:r>
        <w:rPr>
          <w:sz w:val="28"/>
          <w:szCs w:val="28"/>
        </w:rPr>
        <w:t>объем реализации питьевой воды</w:t>
      </w:r>
      <w:r w:rsidRPr="006E7452">
        <w:rPr>
          <w:sz w:val="28"/>
          <w:szCs w:val="28"/>
        </w:rPr>
        <w:t xml:space="preserve"> на 20</w:t>
      </w:r>
      <w:r>
        <w:rPr>
          <w:sz w:val="28"/>
          <w:szCs w:val="28"/>
        </w:rPr>
        <w:t>23</w:t>
      </w:r>
      <w:r w:rsidRPr="006E7452">
        <w:rPr>
          <w:sz w:val="28"/>
          <w:szCs w:val="28"/>
        </w:rPr>
        <w:t xml:space="preserve"> год в размере </w:t>
      </w:r>
      <w:r>
        <w:rPr>
          <w:sz w:val="28"/>
          <w:szCs w:val="28"/>
        </w:rPr>
        <w:t>102450,00 м3</w:t>
      </w:r>
      <w:r w:rsidRPr="006E7452">
        <w:rPr>
          <w:sz w:val="28"/>
          <w:szCs w:val="28"/>
        </w:rPr>
        <w:t xml:space="preserve">, предприятием в целях корректировки предложен </w:t>
      </w:r>
      <w:r>
        <w:rPr>
          <w:sz w:val="28"/>
          <w:szCs w:val="28"/>
        </w:rPr>
        <w:t>объем</w:t>
      </w:r>
      <w:r w:rsidRPr="006E7452">
        <w:rPr>
          <w:sz w:val="28"/>
          <w:szCs w:val="28"/>
        </w:rPr>
        <w:t xml:space="preserve"> в размере </w:t>
      </w:r>
      <w:r>
        <w:rPr>
          <w:sz w:val="28"/>
          <w:szCs w:val="28"/>
        </w:rPr>
        <w:t>84918,62 м3 (корректировка от утвержденного объема составляет 17531,38 м3 в сторону уменьшения).</w:t>
      </w:r>
    </w:p>
    <w:p w14:paraId="6AE54E06" w14:textId="77777777" w:rsidR="009E4508" w:rsidRDefault="009E4508" w:rsidP="009E4508">
      <w:pPr>
        <w:ind w:firstLine="709"/>
        <w:jc w:val="both"/>
        <w:rPr>
          <w:sz w:val="28"/>
          <w:szCs w:val="28"/>
        </w:rPr>
      </w:pPr>
      <w:r>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207998">
        <w:rPr>
          <w:color w:val="000000"/>
          <w:sz w:val="28"/>
          <w:szCs w:val="28"/>
          <w:u w:val="single"/>
        </w:rPr>
        <w:t>без учета объемов на собственные нужды производства.</w:t>
      </w:r>
    </w:p>
    <w:p w14:paraId="79EF3C27" w14:textId="77777777" w:rsidR="009E4508" w:rsidRDefault="009E4508" w:rsidP="009E4508">
      <w:pPr>
        <w:ind w:firstLine="709"/>
        <w:jc w:val="both"/>
        <w:rPr>
          <w:color w:val="000000"/>
          <w:sz w:val="28"/>
          <w:szCs w:val="28"/>
        </w:rPr>
      </w:pPr>
      <w:r>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69E3ADA9" w14:textId="77777777" w:rsidR="009E4508" w:rsidRDefault="009E4508" w:rsidP="009E4508">
      <w:pPr>
        <w:ind w:firstLine="709"/>
        <w:jc w:val="both"/>
        <w:rPr>
          <w:color w:val="000000"/>
          <w:sz w:val="28"/>
          <w:szCs w:val="28"/>
        </w:rPr>
      </w:pPr>
      <w:r>
        <w:rPr>
          <w:color w:val="000000"/>
          <w:sz w:val="28"/>
          <w:szCs w:val="28"/>
        </w:rPr>
        <w:t>В соответствии с п. 5 Методических указаний объем отпускаемой воды определяется по формулам:</w:t>
      </w:r>
    </w:p>
    <w:p w14:paraId="5E8A1238" w14:textId="77777777" w:rsidR="009E4508" w:rsidRPr="00B1272B" w:rsidRDefault="009E4508" w:rsidP="009E4508">
      <w:pPr>
        <w:ind w:firstLine="709"/>
        <w:jc w:val="both"/>
        <w:rPr>
          <w:color w:val="000000"/>
          <w:sz w:val="4"/>
          <w:szCs w:val="28"/>
        </w:rPr>
      </w:pPr>
    </w:p>
    <w:p w14:paraId="71E9E8C6" w14:textId="03260CCE" w:rsidR="009E4508" w:rsidRDefault="009E4508" w:rsidP="009E4508">
      <w:pPr>
        <w:ind w:firstLine="709"/>
        <w:rPr>
          <w:position w:val="-12"/>
        </w:rPr>
      </w:pPr>
      <w:r>
        <w:rPr>
          <w:noProof/>
          <w:position w:val="-12"/>
        </w:rPr>
        <w:drawing>
          <wp:inline distT="0" distB="0" distL="0" distR="0" wp14:anchorId="37047E88" wp14:editId="7F949BB3">
            <wp:extent cx="2862580" cy="357505"/>
            <wp:effectExtent l="0" t="0" r="0" b="0"/>
            <wp:docPr id="214578" name="Рисунок 21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p>
    <w:p w14:paraId="3593EC7E" w14:textId="77777777" w:rsidR="009E4508" w:rsidRPr="00927DDD" w:rsidRDefault="009E4508" w:rsidP="009E4508">
      <w:pPr>
        <w:ind w:firstLine="709"/>
        <w:rPr>
          <w:position w:val="-12"/>
          <w:sz w:val="36"/>
        </w:rPr>
      </w:pPr>
    </w:p>
    <w:p w14:paraId="06E45B4B" w14:textId="7A278325" w:rsidR="009E4508" w:rsidRPr="00B1272B" w:rsidRDefault="009E4508" w:rsidP="009E4508">
      <w:pPr>
        <w:ind w:firstLine="709"/>
        <w:rPr>
          <w:color w:val="000000"/>
          <w:sz w:val="28"/>
          <w:szCs w:val="28"/>
        </w:rPr>
      </w:pPr>
      <w:r>
        <w:rPr>
          <w:noProof/>
          <w:position w:val="-36"/>
        </w:rPr>
        <w:lastRenderedPageBreak/>
        <w:drawing>
          <wp:inline distT="0" distB="0" distL="0" distR="0" wp14:anchorId="4277078A" wp14:editId="3BB3C208">
            <wp:extent cx="3180715" cy="649605"/>
            <wp:effectExtent l="0" t="0" r="0" b="0"/>
            <wp:docPr id="214577" name="Рисунок 21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p>
    <w:p w14:paraId="018F0499" w14:textId="77777777" w:rsidR="009E4508" w:rsidRDefault="009E4508" w:rsidP="009E4508">
      <w:pPr>
        <w:autoSpaceDE w:val="0"/>
        <w:autoSpaceDN w:val="0"/>
        <w:adjustRightInd w:val="0"/>
        <w:ind w:firstLine="540"/>
        <w:jc w:val="both"/>
        <w:rPr>
          <w:sz w:val="28"/>
          <w:szCs w:val="28"/>
        </w:rPr>
      </w:pPr>
      <w:r>
        <w:rPr>
          <w:sz w:val="28"/>
          <w:szCs w:val="28"/>
        </w:rPr>
        <w:t>где:</w:t>
      </w:r>
    </w:p>
    <w:p w14:paraId="66B00578" w14:textId="30875B7F" w:rsidR="009E4508" w:rsidRDefault="009E4508" w:rsidP="009E4508">
      <w:pPr>
        <w:autoSpaceDE w:val="0"/>
        <w:autoSpaceDN w:val="0"/>
        <w:adjustRightInd w:val="0"/>
        <w:ind w:firstLine="540"/>
        <w:jc w:val="both"/>
        <w:rPr>
          <w:sz w:val="28"/>
          <w:szCs w:val="28"/>
        </w:rPr>
      </w:pPr>
      <w:r>
        <w:rPr>
          <w:noProof/>
          <w:position w:val="-11"/>
          <w:sz w:val="28"/>
          <w:szCs w:val="28"/>
        </w:rPr>
        <w:drawing>
          <wp:inline distT="0" distB="0" distL="0" distR="0" wp14:anchorId="6B6914B1" wp14:editId="6739D403">
            <wp:extent cx="264795" cy="318135"/>
            <wp:effectExtent l="0" t="0" r="1905" b="0"/>
            <wp:docPr id="214576" name="Рисунок 21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Pr>
          <w:sz w:val="28"/>
          <w:szCs w:val="28"/>
        </w:rPr>
        <w:t xml:space="preserve"> - объем воды, отпускаемой абонентам (планируемой к отпуску) в году i, тыс. куб. м;</w:t>
      </w:r>
    </w:p>
    <w:p w14:paraId="09CECD07" w14:textId="3CB1F102" w:rsidR="009E4508" w:rsidRDefault="009E4508" w:rsidP="009E4508">
      <w:pPr>
        <w:autoSpaceDE w:val="0"/>
        <w:autoSpaceDN w:val="0"/>
        <w:adjustRightInd w:val="0"/>
        <w:ind w:firstLine="540"/>
        <w:jc w:val="both"/>
        <w:rPr>
          <w:sz w:val="28"/>
          <w:szCs w:val="28"/>
        </w:rPr>
      </w:pPr>
      <w:r>
        <w:rPr>
          <w:noProof/>
          <w:position w:val="-12"/>
          <w:sz w:val="28"/>
          <w:szCs w:val="28"/>
        </w:rPr>
        <w:drawing>
          <wp:inline distT="0" distB="0" distL="0" distR="0" wp14:anchorId="394BC928" wp14:editId="08804A60">
            <wp:extent cx="357505" cy="331470"/>
            <wp:effectExtent l="0" t="0" r="0" b="0"/>
            <wp:docPr id="214575" name="Рисунок 2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D9C2ADB" w14:textId="59BCA837" w:rsidR="009E4508" w:rsidRDefault="009E4508" w:rsidP="009E4508">
      <w:pPr>
        <w:autoSpaceDE w:val="0"/>
        <w:autoSpaceDN w:val="0"/>
        <w:adjustRightInd w:val="0"/>
        <w:ind w:firstLine="540"/>
        <w:jc w:val="both"/>
        <w:rPr>
          <w:sz w:val="28"/>
          <w:szCs w:val="28"/>
        </w:rPr>
      </w:pPr>
      <w:r>
        <w:rPr>
          <w:noProof/>
          <w:position w:val="-12"/>
          <w:sz w:val="28"/>
          <w:szCs w:val="28"/>
        </w:rPr>
        <w:drawing>
          <wp:inline distT="0" distB="0" distL="0" distR="0" wp14:anchorId="2B70CAF1" wp14:editId="60167CBF">
            <wp:extent cx="424180" cy="331470"/>
            <wp:effectExtent l="0" t="0" r="0" b="0"/>
            <wp:docPr id="214574" name="Рисунок 21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B24FEEE" w14:textId="143CB4CF" w:rsidR="009E4508" w:rsidRDefault="009E4508" w:rsidP="009E4508">
      <w:pPr>
        <w:autoSpaceDE w:val="0"/>
        <w:autoSpaceDN w:val="0"/>
        <w:adjustRightInd w:val="0"/>
        <w:ind w:firstLine="540"/>
        <w:jc w:val="both"/>
        <w:rPr>
          <w:sz w:val="28"/>
          <w:szCs w:val="28"/>
        </w:rPr>
      </w:pPr>
      <w:r>
        <w:rPr>
          <w:noProof/>
          <w:position w:val="-11"/>
          <w:sz w:val="28"/>
          <w:szCs w:val="28"/>
        </w:rPr>
        <w:drawing>
          <wp:inline distT="0" distB="0" distL="0" distR="0" wp14:anchorId="21263700" wp14:editId="2FC0D874">
            <wp:extent cx="198755" cy="318135"/>
            <wp:effectExtent l="0" t="0" r="0" b="0"/>
            <wp:docPr id="214573" name="Рисунок 21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r>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554D576" w14:textId="77777777" w:rsidR="009E4508" w:rsidRDefault="009E4508" w:rsidP="009E4508">
      <w:pPr>
        <w:pStyle w:val="Style23"/>
        <w:widowControl/>
        <w:tabs>
          <w:tab w:val="left" w:pos="709"/>
          <w:tab w:val="left" w:pos="851"/>
        </w:tabs>
        <w:spacing w:line="240" w:lineRule="auto"/>
        <w:ind w:firstLine="709"/>
        <w:rPr>
          <w:rStyle w:val="FontStyle190"/>
          <w:b/>
          <w:sz w:val="28"/>
          <w:szCs w:val="28"/>
          <w:u w:val="single"/>
        </w:rPr>
      </w:pPr>
    </w:p>
    <w:p w14:paraId="028E0A61" w14:textId="77777777" w:rsidR="009E4508" w:rsidRDefault="009E4508" w:rsidP="009E4508">
      <w:pPr>
        <w:pStyle w:val="Style23"/>
        <w:widowControl/>
        <w:tabs>
          <w:tab w:val="left" w:pos="709"/>
          <w:tab w:val="left" w:pos="851"/>
        </w:tabs>
        <w:spacing w:line="240" w:lineRule="auto"/>
        <w:ind w:firstLine="709"/>
        <w:rPr>
          <w:rStyle w:val="FontStyle190"/>
          <w:sz w:val="28"/>
          <w:szCs w:val="28"/>
        </w:rPr>
      </w:pPr>
      <w:r w:rsidRPr="00BE7525">
        <w:rPr>
          <w:rStyle w:val="FontStyle190"/>
          <w:b/>
          <w:sz w:val="28"/>
          <w:szCs w:val="28"/>
          <w:u w:val="single"/>
        </w:rPr>
        <w:t>Необходимо отметить</w:t>
      </w:r>
      <w:r>
        <w:rPr>
          <w:rStyle w:val="FontStyle190"/>
          <w:sz w:val="28"/>
          <w:szCs w:val="28"/>
        </w:rPr>
        <w:t>, что достоверных сведений о фактическом объеме воды, отпущенной потребителям за 2021 год, предприятие в адрес регулирующего органа предоставить не может в связи с тем, что вода некоторых скважин не соответствует требованиям, установленным действующим законодательством для питьевой воды и фактически является технической. Таким образом, согласно пояснениям предприятия, вода, не соответствующая установленным требованиям для питьевой воды, отпускается абонентам без взимания платы, и такие объемы не могут быть подтверждены данными бухгалтерской и статистической отчетности.</w:t>
      </w:r>
    </w:p>
    <w:p w14:paraId="1E30DE0B" w14:textId="77777777" w:rsidR="009E4508" w:rsidRDefault="009E4508" w:rsidP="009E4508">
      <w:pPr>
        <w:autoSpaceDE w:val="0"/>
        <w:autoSpaceDN w:val="0"/>
        <w:adjustRightInd w:val="0"/>
        <w:ind w:firstLine="709"/>
        <w:jc w:val="both"/>
        <w:rPr>
          <w:sz w:val="28"/>
          <w:szCs w:val="28"/>
        </w:rPr>
      </w:pPr>
    </w:p>
    <w:p w14:paraId="53C30551" w14:textId="77777777" w:rsidR="009E4508" w:rsidRDefault="009E4508" w:rsidP="009E4508">
      <w:pPr>
        <w:autoSpaceDE w:val="0"/>
        <w:autoSpaceDN w:val="0"/>
        <w:adjustRightInd w:val="0"/>
        <w:ind w:firstLine="709"/>
        <w:jc w:val="both"/>
        <w:rPr>
          <w:sz w:val="28"/>
          <w:szCs w:val="28"/>
        </w:rPr>
      </w:pPr>
      <w:r>
        <w:rPr>
          <w:sz w:val="28"/>
          <w:szCs w:val="28"/>
        </w:rPr>
        <w:t>Также необходимо отметить, что в связи с выбытием объектов в сфере холодного водоснабжения (объекты Ижморского МО, переданные по договорам пожертвования и дарения администрации Ижморского муниципального округа) прекращено водоснабжение соответствующих абонентов Ижморского МО. Данные объемы подлежат исключению при определении плановых объемов на 2023 год.</w:t>
      </w:r>
    </w:p>
    <w:p w14:paraId="7BAFE38B" w14:textId="77777777" w:rsidR="009E4508" w:rsidRDefault="009E4508" w:rsidP="009E4508">
      <w:pPr>
        <w:autoSpaceDE w:val="0"/>
        <w:autoSpaceDN w:val="0"/>
        <w:adjustRightInd w:val="0"/>
        <w:ind w:firstLine="709"/>
        <w:jc w:val="both"/>
        <w:rPr>
          <w:sz w:val="28"/>
          <w:szCs w:val="28"/>
        </w:rPr>
      </w:pPr>
    </w:p>
    <w:p w14:paraId="25B933A6" w14:textId="77777777" w:rsidR="009E4508" w:rsidRDefault="009E4508" w:rsidP="009E4508">
      <w:pPr>
        <w:ind w:firstLine="709"/>
        <w:jc w:val="both"/>
        <w:rPr>
          <w:color w:val="000000"/>
          <w:sz w:val="28"/>
          <w:szCs w:val="28"/>
        </w:rPr>
      </w:pPr>
      <w:r w:rsidRPr="003E6074">
        <w:rPr>
          <w:color w:val="000000"/>
          <w:sz w:val="28"/>
          <w:szCs w:val="28"/>
        </w:rPr>
        <w:t>Проанализировав представленные документы</w:t>
      </w:r>
      <w:r>
        <w:rPr>
          <w:color w:val="000000"/>
          <w:sz w:val="28"/>
          <w:szCs w:val="28"/>
        </w:rPr>
        <w:t xml:space="preserve"> (в том числе информацию, представленную организацией в соответствии со Стандартами раскрытия информации в сфере водоснабжения и водоотведения)</w:t>
      </w:r>
      <w:r w:rsidRPr="003E6074">
        <w:rPr>
          <w:color w:val="000000"/>
          <w:sz w:val="28"/>
          <w:szCs w:val="28"/>
        </w:rPr>
        <w:t>,</w:t>
      </w:r>
      <w:r>
        <w:rPr>
          <w:color w:val="000000"/>
          <w:sz w:val="28"/>
          <w:szCs w:val="28"/>
        </w:rPr>
        <w:t xml:space="preserve"> а также динамику объемов за последние 3 года в соответствии с п.п. 4-5 Методических указаний,</w:t>
      </w:r>
      <w:r w:rsidRPr="003E6074">
        <w:rPr>
          <w:color w:val="000000"/>
          <w:sz w:val="28"/>
          <w:szCs w:val="28"/>
        </w:rPr>
        <w:t xml:space="preserve"> </w:t>
      </w:r>
      <w:r>
        <w:rPr>
          <w:color w:val="000000"/>
          <w:sz w:val="28"/>
          <w:szCs w:val="28"/>
        </w:rPr>
        <w:t>специалист</w:t>
      </w:r>
      <w:r w:rsidRPr="003E6074">
        <w:rPr>
          <w:color w:val="000000"/>
          <w:sz w:val="28"/>
          <w:szCs w:val="28"/>
        </w:rPr>
        <w:t xml:space="preserve"> полага</w:t>
      </w:r>
      <w:r>
        <w:rPr>
          <w:color w:val="000000"/>
          <w:sz w:val="28"/>
          <w:szCs w:val="28"/>
        </w:rPr>
        <w:t>е</w:t>
      </w:r>
      <w:r w:rsidRPr="003E6074">
        <w:rPr>
          <w:color w:val="000000"/>
          <w:sz w:val="28"/>
          <w:szCs w:val="28"/>
        </w:rPr>
        <w:t xml:space="preserve">т </w:t>
      </w:r>
      <w:r w:rsidRPr="003E6074">
        <w:rPr>
          <w:color w:val="000000"/>
          <w:sz w:val="28"/>
          <w:szCs w:val="28"/>
        </w:rPr>
        <w:lastRenderedPageBreak/>
        <w:t xml:space="preserve">экономически и технологически обоснованным принять показатели объемов </w:t>
      </w:r>
      <w:r>
        <w:rPr>
          <w:color w:val="000000"/>
          <w:sz w:val="28"/>
          <w:szCs w:val="28"/>
        </w:rPr>
        <w:t>отпущенной питьевой воды на уровне утвержденных значений на 2022 год (за вычетом объемов по выбывшим потребителям Ижморского МО).</w:t>
      </w:r>
    </w:p>
    <w:p w14:paraId="4CFF2D5D" w14:textId="77777777" w:rsidR="009E4508" w:rsidRPr="00F43460" w:rsidRDefault="009E4508" w:rsidP="009E4508">
      <w:pPr>
        <w:ind w:firstLine="709"/>
        <w:jc w:val="both"/>
        <w:rPr>
          <w:sz w:val="28"/>
          <w:szCs w:val="28"/>
        </w:rPr>
      </w:pPr>
    </w:p>
    <w:p w14:paraId="747C1C41" w14:textId="77777777" w:rsidR="009E4508" w:rsidRPr="00F4487D" w:rsidRDefault="009E4508" w:rsidP="009E4508">
      <w:pPr>
        <w:ind w:firstLine="709"/>
        <w:jc w:val="both"/>
        <w:rPr>
          <w:sz w:val="28"/>
          <w:szCs w:val="28"/>
        </w:rPr>
      </w:pPr>
      <w:r>
        <w:rPr>
          <w:sz w:val="28"/>
          <w:szCs w:val="28"/>
        </w:rPr>
        <w:t xml:space="preserve">                                                                                                        </w:t>
      </w:r>
      <w:r w:rsidRPr="00F4487D">
        <w:rPr>
          <w:sz w:val="28"/>
          <w:szCs w:val="28"/>
        </w:rPr>
        <w:t xml:space="preserve">Таблица </w:t>
      </w:r>
      <w:r>
        <w:rPr>
          <w:sz w:val="28"/>
          <w:szCs w:val="28"/>
        </w:rPr>
        <w:t>10</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9E4508" w:rsidRPr="00CF4FC4" w14:paraId="0933275D" w14:textId="77777777" w:rsidTr="00FB1477">
        <w:tc>
          <w:tcPr>
            <w:tcW w:w="2694" w:type="dxa"/>
            <w:vMerge w:val="restart"/>
            <w:shd w:val="clear" w:color="auto" w:fill="auto"/>
            <w:vAlign w:val="center"/>
          </w:tcPr>
          <w:p w14:paraId="5854D0CA" w14:textId="77777777" w:rsidR="009E4508" w:rsidRPr="00CF4FC4" w:rsidRDefault="009E4508" w:rsidP="00FB1477">
            <w:pPr>
              <w:tabs>
                <w:tab w:val="left" w:pos="10206"/>
              </w:tabs>
              <w:jc w:val="center"/>
            </w:pPr>
          </w:p>
        </w:tc>
        <w:tc>
          <w:tcPr>
            <w:tcW w:w="7547" w:type="dxa"/>
            <w:gridSpan w:val="5"/>
            <w:shd w:val="clear" w:color="auto" w:fill="auto"/>
            <w:vAlign w:val="center"/>
          </w:tcPr>
          <w:p w14:paraId="48DAB3DE" w14:textId="77777777" w:rsidR="009E4508" w:rsidRPr="00CF4FC4" w:rsidRDefault="009E4508" w:rsidP="00FB1477">
            <w:pPr>
              <w:tabs>
                <w:tab w:val="left" w:pos="10206"/>
              </w:tabs>
              <w:jc w:val="center"/>
              <w:rPr>
                <w:vertAlign w:val="superscript"/>
              </w:rPr>
            </w:pPr>
            <w:r w:rsidRPr="00CF4FC4">
              <w:t>Отпущено воды по категориям потребителей, м</w:t>
            </w:r>
            <w:r w:rsidRPr="00CF4FC4">
              <w:rPr>
                <w:vertAlign w:val="superscript"/>
              </w:rPr>
              <w:t>3</w:t>
            </w:r>
          </w:p>
        </w:tc>
      </w:tr>
      <w:tr w:rsidR="009E4508" w:rsidRPr="00CF4FC4" w14:paraId="7F081DF1" w14:textId="77777777" w:rsidTr="00FB1477">
        <w:trPr>
          <w:trHeight w:val="827"/>
        </w:trPr>
        <w:tc>
          <w:tcPr>
            <w:tcW w:w="2694" w:type="dxa"/>
            <w:vMerge/>
            <w:shd w:val="clear" w:color="auto" w:fill="auto"/>
            <w:vAlign w:val="center"/>
          </w:tcPr>
          <w:p w14:paraId="0A79DADA" w14:textId="77777777" w:rsidR="009E4508" w:rsidRPr="00CF4FC4" w:rsidRDefault="009E4508" w:rsidP="00FB1477">
            <w:pPr>
              <w:tabs>
                <w:tab w:val="left" w:pos="10206"/>
              </w:tabs>
              <w:jc w:val="center"/>
            </w:pPr>
          </w:p>
        </w:tc>
        <w:tc>
          <w:tcPr>
            <w:tcW w:w="1489" w:type="dxa"/>
            <w:shd w:val="clear" w:color="auto" w:fill="auto"/>
            <w:vAlign w:val="center"/>
          </w:tcPr>
          <w:p w14:paraId="7FCD9C48" w14:textId="77777777" w:rsidR="009E4508" w:rsidRPr="00CF4FC4" w:rsidRDefault="009E4508" w:rsidP="00FB1477">
            <w:pPr>
              <w:tabs>
                <w:tab w:val="left" w:pos="10206"/>
              </w:tabs>
              <w:jc w:val="center"/>
            </w:pPr>
            <w:r w:rsidRPr="00CF4FC4">
              <w:t>Население</w:t>
            </w:r>
          </w:p>
        </w:tc>
        <w:tc>
          <w:tcPr>
            <w:tcW w:w="1543" w:type="dxa"/>
            <w:shd w:val="clear" w:color="auto" w:fill="auto"/>
            <w:vAlign w:val="center"/>
          </w:tcPr>
          <w:p w14:paraId="0DF1741D" w14:textId="77777777" w:rsidR="009E4508" w:rsidRPr="00CF4FC4" w:rsidRDefault="009E4508" w:rsidP="00FB1477">
            <w:pPr>
              <w:tabs>
                <w:tab w:val="left" w:pos="10206"/>
              </w:tabs>
              <w:jc w:val="center"/>
            </w:pPr>
            <w:r w:rsidRPr="00CF4FC4">
              <w:t>Бюджетные потребители</w:t>
            </w:r>
          </w:p>
        </w:tc>
        <w:tc>
          <w:tcPr>
            <w:tcW w:w="1543" w:type="dxa"/>
            <w:shd w:val="clear" w:color="auto" w:fill="auto"/>
            <w:vAlign w:val="center"/>
          </w:tcPr>
          <w:p w14:paraId="03003D0D" w14:textId="77777777" w:rsidR="009E4508" w:rsidRPr="00CF4FC4" w:rsidRDefault="009E4508" w:rsidP="00FB1477">
            <w:pPr>
              <w:tabs>
                <w:tab w:val="left" w:pos="10206"/>
              </w:tabs>
              <w:jc w:val="center"/>
            </w:pPr>
            <w:r w:rsidRPr="00CF4FC4">
              <w:t>Прочие потребители</w:t>
            </w:r>
          </w:p>
        </w:tc>
        <w:tc>
          <w:tcPr>
            <w:tcW w:w="1595" w:type="dxa"/>
            <w:shd w:val="clear" w:color="auto" w:fill="auto"/>
            <w:vAlign w:val="center"/>
          </w:tcPr>
          <w:p w14:paraId="3B32DE42" w14:textId="77777777" w:rsidR="009E4508" w:rsidRPr="00CF4FC4" w:rsidRDefault="009E4508" w:rsidP="00FB1477">
            <w:pPr>
              <w:widowControl w:val="0"/>
              <w:autoSpaceDE w:val="0"/>
              <w:autoSpaceDN w:val="0"/>
              <w:adjustRightInd w:val="0"/>
              <w:jc w:val="center"/>
            </w:pPr>
            <w:r w:rsidRPr="00CF4FC4">
              <w:t>Собственные нужды производства</w:t>
            </w:r>
          </w:p>
        </w:tc>
        <w:tc>
          <w:tcPr>
            <w:tcW w:w="1377" w:type="dxa"/>
            <w:shd w:val="clear" w:color="auto" w:fill="auto"/>
            <w:vAlign w:val="center"/>
          </w:tcPr>
          <w:p w14:paraId="29856F35" w14:textId="77777777" w:rsidR="009E4508" w:rsidRPr="00CF4FC4" w:rsidRDefault="009E4508" w:rsidP="00FB1477">
            <w:pPr>
              <w:tabs>
                <w:tab w:val="left" w:pos="10206"/>
              </w:tabs>
              <w:jc w:val="center"/>
            </w:pPr>
            <w:r w:rsidRPr="00CF4FC4">
              <w:t>Всего:</w:t>
            </w:r>
          </w:p>
        </w:tc>
      </w:tr>
      <w:tr w:rsidR="009E4508" w:rsidRPr="00CF4FC4" w14:paraId="20C711F0" w14:textId="77777777" w:rsidTr="00FB1477">
        <w:tc>
          <w:tcPr>
            <w:tcW w:w="10241" w:type="dxa"/>
            <w:gridSpan w:val="6"/>
            <w:shd w:val="clear" w:color="auto" w:fill="auto"/>
            <w:vAlign w:val="center"/>
          </w:tcPr>
          <w:p w14:paraId="757190A5" w14:textId="77777777" w:rsidR="009E4508" w:rsidRPr="00CF4FC4" w:rsidRDefault="009E4508" w:rsidP="00FB1477">
            <w:pPr>
              <w:tabs>
                <w:tab w:val="left" w:pos="10206"/>
              </w:tabs>
              <w:jc w:val="center"/>
            </w:pPr>
            <w:r w:rsidRPr="00CF4FC4">
              <w:t>20</w:t>
            </w:r>
            <w:r w:rsidRPr="00C55ED5">
              <w:t>2</w:t>
            </w:r>
            <w:r>
              <w:t>3</w:t>
            </w:r>
            <w:r w:rsidRPr="00CF4FC4">
              <w:t xml:space="preserve"> год</w:t>
            </w:r>
          </w:p>
        </w:tc>
      </w:tr>
      <w:tr w:rsidR="009E4508" w:rsidRPr="00CF4FC4" w14:paraId="6F5B4D77" w14:textId="77777777" w:rsidTr="00FB1477">
        <w:tc>
          <w:tcPr>
            <w:tcW w:w="2694" w:type="dxa"/>
            <w:shd w:val="clear" w:color="auto" w:fill="auto"/>
            <w:vAlign w:val="center"/>
          </w:tcPr>
          <w:p w14:paraId="1007F1BE" w14:textId="77777777" w:rsidR="009E4508" w:rsidRPr="00CF4FC4" w:rsidRDefault="009E4508" w:rsidP="00FB1477">
            <w:pPr>
              <w:tabs>
                <w:tab w:val="left" w:pos="10206"/>
              </w:tabs>
              <w:jc w:val="center"/>
            </w:pPr>
            <w:r w:rsidRPr="00CF4FC4">
              <w:t>Утверждено РЭК К</w:t>
            </w:r>
            <w:r>
              <w:t>узбасса</w:t>
            </w:r>
          </w:p>
        </w:tc>
        <w:tc>
          <w:tcPr>
            <w:tcW w:w="1489" w:type="dxa"/>
            <w:shd w:val="clear" w:color="auto" w:fill="auto"/>
            <w:vAlign w:val="center"/>
          </w:tcPr>
          <w:p w14:paraId="1BD1B96D" w14:textId="77777777" w:rsidR="009E4508" w:rsidRPr="00CF4FC4" w:rsidRDefault="009E4508" w:rsidP="00FB1477">
            <w:pPr>
              <w:tabs>
                <w:tab w:val="left" w:pos="10206"/>
              </w:tabs>
              <w:jc w:val="center"/>
            </w:pPr>
            <w:r>
              <w:t>94231,38</w:t>
            </w:r>
          </w:p>
        </w:tc>
        <w:tc>
          <w:tcPr>
            <w:tcW w:w="1543" w:type="dxa"/>
            <w:shd w:val="clear" w:color="auto" w:fill="auto"/>
            <w:vAlign w:val="center"/>
          </w:tcPr>
          <w:p w14:paraId="57C3554D" w14:textId="77777777" w:rsidR="009E4508" w:rsidRPr="00CF4FC4" w:rsidRDefault="009E4508" w:rsidP="00FB1477">
            <w:pPr>
              <w:tabs>
                <w:tab w:val="left" w:pos="10206"/>
              </w:tabs>
              <w:jc w:val="center"/>
            </w:pPr>
            <w:r>
              <w:t>4000,07</w:t>
            </w:r>
          </w:p>
        </w:tc>
        <w:tc>
          <w:tcPr>
            <w:tcW w:w="1543" w:type="dxa"/>
            <w:shd w:val="clear" w:color="auto" w:fill="auto"/>
            <w:vAlign w:val="center"/>
          </w:tcPr>
          <w:p w14:paraId="7BAC487B" w14:textId="77777777" w:rsidR="009E4508" w:rsidRPr="00CF4FC4" w:rsidRDefault="009E4508" w:rsidP="00FB1477">
            <w:pPr>
              <w:tabs>
                <w:tab w:val="left" w:pos="10206"/>
              </w:tabs>
              <w:jc w:val="center"/>
            </w:pPr>
            <w:r>
              <w:t>4218,55</w:t>
            </w:r>
          </w:p>
        </w:tc>
        <w:tc>
          <w:tcPr>
            <w:tcW w:w="1595" w:type="dxa"/>
            <w:shd w:val="clear" w:color="auto" w:fill="auto"/>
            <w:vAlign w:val="center"/>
          </w:tcPr>
          <w:p w14:paraId="1B658AE6" w14:textId="77777777" w:rsidR="009E4508" w:rsidRPr="00CF4FC4" w:rsidRDefault="009E4508" w:rsidP="00FB1477">
            <w:pPr>
              <w:tabs>
                <w:tab w:val="left" w:pos="10206"/>
              </w:tabs>
              <w:jc w:val="center"/>
            </w:pPr>
            <w:r w:rsidRPr="00CF4FC4">
              <w:t>-</w:t>
            </w:r>
          </w:p>
        </w:tc>
        <w:tc>
          <w:tcPr>
            <w:tcW w:w="1377" w:type="dxa"/>
            <w:shd w:val="clear" w:color="auto" w:fill="auto"/>
            <w:vAlign w:val="center"/>
          </w:tcPr>
          <w:p w14:paraId="218E68E8" w14:textId="77777777" w:rsidR="009E4508" w:rsidRPr="00CF4FC4" w:rsidRDefault="009E4508" w:rsidP="00FB1477">
            <w:pPr>
              <w:tabs>
                <w:tab w:val="left" w:pos="10206"/>
              </w:tabs>
              <w:jc w:val="center"/>
            </w:pPr>
            <w:r>
              <w:t>102450,00</w:t>
            </w:r>
          </w:p>
        </w:tc>
      </w:tr>
      <w:tr w:rsidR="009E4508" w:rsidRPr="00CF4FC4" w14:paraId="08B9E5E6" w14:textId="77777777" w:rsidTr="00FB1477">
        <w:tc>
          <w:tcPr>
            <w:tcW w:w="2694" w:type="dxa"/>
            <w:shd w:val="clear" w:color="auto" w:fill="auto"/>
            <w:vAlign w:val="center"/>
          </w:tcPr>
          <w:p w14:paraId="1CB7CF7C" w14:textId="77777777" w:rsidR="009E4508" w:rsidRPr="00CF4FC4" w:rsidRDefault="009E4508" w:rsidP="00FB1477">
            <w:pPr>
              <w:tabs>
                <w:tab w:val="left" w:pos="10206"/>
              </w:tabs>
              <w:jc w:val="center"/>
            </w:pPr>
            <w:r w:rsidRPr="00CF4FC4">
              <w:t>Предложение организации в целях корректировки</w:t>
            </w:r>
          </w:p>
        </w:tc>
        <w:tc>
          <w:tcPr>
            <w:tcW w:w="1489" w:type="dxa"/>
            <w:shd w:val="clear" w:color="auto" w:fill="auto"/>
            <w:vAlign w:val="center"/>
          </w:tcPr>
          <w:p w14:paraId="529F8842" w14:textId="77777777" w:rsidR="009E4508" w:rsidRPr="00CF4FC4" w:rsidRDefault="009E4508" w:rsidP="00FB1477">
            <w:pPr>
              <w:tabs>
                <w:tab w:val="left" w:pos="10206"/>
              </w:tabs>
              <w:jc w:val="center"/>
            </w:pPr>
            <w:r>
              <w:t>77300,00</w:t>
            </w:r>
          </w:p>
        </w:tc>
        <w:tc>
          <w:tcPr>
            <w:tcW w:w="1543" w:type="dxa"/>
            <w:shd w:val="clear" w:color="auto" w:fill="auto"/>
            <w:vAlign w:val="center"/>
          </w:tcPr>
          <w:p w14:paraId="4D3B3F5E" w14:textId="77777777" w:rsidR="009E4508" w:rsidRPr="00CF4FC4" w:rsidRDefault="009E4508" w:rsidP="00FB1477">
            <w:pPr>
              <w:tabs>
                <w:tab w:val="left" w:pos="10206"/>
              </w:tabs>
              <w:jc w:val="center"/>
            </w:pPr>
            <w:r>
              <w:t>3400,07</w:t>
            </w:r>
          </w:p>
        </w:tc>
        <w:tc>
          <w:tcPr>
            <w:tcW w:w="1543" w:type="dxa"/>
            <w:shd w:val="clear" w:color="auto" w:fill="auto"/>
            <w:vAlign w:val="center"/>
          </w:tcPr>
          <w:p w14:paraId="74FAC87F" w14:textId="77777777" w:rsidR="009E4508" w:rsidRPr="00CF4FC4" w:rsidRDefault="009E4508" w:rsidP="00FB1477">
            <w:pPr>
              <w:tabs>
                <w:tab w:val="left" w:pos="10206"/>
              </w:tabs>
              <w:jc w:val="center"/>
            </w:pPr>
            <w:r>
              <w:t>4218,55</w:t>
            </w:r>
          </w:p>
        </w:tc>
        <w:tc>
          <w:tcPr>
            <w:tcW w:w="1595" w:type="dxa"/>
            <w:shd w:val="clear" w:color="auto" w:fill="auto"/>
            <w:vAlign w:val="center"/>
          </w:tcPr>
          <w:p w14:paraId="53EA97B0" w14:textId="77777777" w:rsidR="009E4508" w:rsidRPr="00CF4FC4" w:rsidRDefault="009E4508" w:rsidP="00FB1477">
            <w:pPr>
              <w:tabs>
                <w:tab w:val="left" w:pos="10206"/>
              </w:tabs>
              <w:jc w:val="center"/>
            </w:pPr>
            <w:r w:rsidRPr="00CF4FC4">
              <w:t>-</w:t>
            </w:r>
          </w:p>
        </w:tc>
        <w:tc>
          <w:tcPr>
            <w:tcW w:w="1377" w:type="dxa"/>
            <w:shd w:val="clear" w:color="auto" w:fill="auto"/>
            <w:vAlign w:val="center"/>
          </w:tcPr>
          <w:p w14:paraId="69CA15F9" w14:textId="77777777" w:rsidR="009E4508" w:rsidRPr="00CF4FC4" w:rsidRDefault="009E4508" w:rsidP="00FB1477">
            <w:pPr>
              <w:tabs>
                <w:tab w:val="left" w:pos="10206"/>
              </w:tabs>
              <w:jc w:val="center"/>
            </w:pPr>
            <w:r>
              <w:t>84918,62</w:t>
            </w:r>
          </w:p>
        </w:tc>
      </w:tr>
      <w:tr w:rsidR="009E4508" w:rsidRPr="00CF4FC4" w14:paraId="52F36A8B" w14:textId="77777777" w:rsidTr="00FB1477">
        <w:tc>
          <w:tcPr>
            <w:tcW w:w="2694" w:type="dxa"/>
            <w:shd w:val="clear" w:color="auto" w:fill="auto"/>
            <w:vAlign w:val="center"/>
          </w:tcPr>
          <w:p w14:paraId="5EB5665E" w14:textId="77777777" w:rsidR="009E4508" w:rsidRPr="00CF4FC4" w:rsidRDefault="009E4508" w:rsidP="00FB1477">
            <w:pPr>
              <w:tabs>
                <w:tab w:val="left" w:pos="10206"/>
              </w:tabs>
              <w:jc w:val="center"/>
            </w:pPr>
            <w:r w:rsidRPr="00CF4FC4">
              <w:t>Предложение РЭК К</w:t>
            </w:r>
            <w:r>
              <w:t>узбасса</w:t>
            </w:r>
            <w:r w:rsidRPr="00CF4FC4">
              <w:t xml:space="preserve"> в целях корректировки </w:t>
            </w:r>
          </w:p>
        </w:tc>
        <w:tc>
          <w:tcPr>
            <w:tcW w:w="1489" w:type="dxa"/>
            <w:shd w:val="clear" w:color="auto" w:fill="auto"/>
            <w:vAlign w:val="center"/>
          </w:tcPr>
          <w:p w14:paraId="70251EBA" w14:textId="77777777" w:rsidR="009E4508" w:rsidRPr="00CF4FC4" w:rsidRDefault="009E4508" w:rsidP="00FB1477">
            <w:pPr>
              <w:tabs>
                <w:tab w:val="left" w:pos="10206"/>
              </w:tabs>
              <w:jc w:val="center"/>
            </w:pPr>
            <w:r>
              <w:t>75845,41</w:t>
            </w:r>
          </w:p>
        </w:tc>
        <w:tc>
          <w:tcPr>
            <w:tcW w:w="1543" w:type="dxa"/>
            <w:shd w:val="clear" w:color="auto" w:fill="auto"/>
            <w:vAlign w:val="center"/>
          </w:tcPr>
          <w:p w14:paraId="5B18CC11" w14:textId="77777777" w:rsidR="009E4508" w:rsidRPr="00CF4FC4" w:rsidRDefault="009E4508" w:rsidP="00FB1477">
            <w:pPr>
              <w:tabs>
                <w:tab w:val="left" w:pos="10206"/>
              </w:tabs>
              <w:jc w:val="center"/>
            </w:pPr>
            <w:r>
              <w:t>3057,07</w:t>
            </w:r>
          </w:p>
        </w:tc>
        <w:tc>
          <w:tcPr>
            <w:tcW w:w="1543" w:type="dxa"/>
            <w:shd w:val="clear" w:color="auto" w:fill="auto"/>
            <w:vAlign w:val="center"/>
          </w:tcPr>
          <w:p w14:paraId="615983D0" w14:textId="77777777" w:rsidR="009E4508" w:rsidRPr="00CF4FC4" w:rsidRDefault="009E4508" w:rsidP="00FB1477">
            <w:pPr>
              <w:tabs>
                <w:tab w:val="left" w:pos="10206"/>
              </w:tabs>
              <w:jc w:val="center"/>
            </w:pPr>
            <w:r>
              <w:t>4204,40</w:t>
            </w:r>
          </w:p>
        </w:tc>
        <w:tc>
          <w:tcPr>
            <w:tcW w:w="1595" w:type="dxa"/>
            <w:shd w:val="clear" w:color="auto" w:fill="auto"/>
            <w:vAlign w:val="center"/>
          </w:tcPr>
          <w:p w14:paraId="4222A205" w14:textId="77777777" w:rsidR="009E4508" w:rsidRPr="00CF4FC4" w:rsidRDefault="009E4508" w:rsidP="00FB1477">
            <w:pPr>
              <w:tabs>
                <w:tab w:val="left" w:pos="10206"/>
              </w:tabs>
              <w:jc w:val="center"/>
            </w:pPr>
            <w:r w:rsidRPr="00CF4FC4">
              <w:t>-</w:t>
            </w:r>
          </w:p>
        </w:tc>
        <w:tc>
          <w:tcPr>
            <w:tcW w:w="1377" w:type="dxa"/>
            <w:shd w:val="clear" w:color="auto" w:fill="auto"/>
            <w:vAlign w:val="center"/>
          </w:tcPr>
          <w:p w14:paraId="45AE8364" w14:textId="77777777" w:rsidR="009E4508" w:rsidRPr="00CF4FC4" w:rsidRDefault="009E4508" w:rsidP="00FB1477">
            <w:pPr>
              <w:tabs>
                <w:tab w:val="left" w:pos="10206"/>
              </w:tabs>
              <w:jc w:val="center"/>
            </w:pPr>
            <w:r>
              <w:t>83106,88</w:t>
            </w:r>
          </w:p>
        </w:tc>
      </w:tr>
    </w:tbl>
    <w:p w14:paraId="5F4B40D1" w14:textId="77777777" w:rsidR="009E4508" w:rsidRDefault="009E4508" w:rsidP="009E4508">
      <w:pPr>
        <w:ind w:firstLine="709"/>
        <w:jc w:val="both"/>
        <w:rPr>
          <w:sz w:val="28"/>
          <w:szCs w:val="28"/>
        </w:rPr>
      </w:pPr>
    </w:p>
    <w:p w14:paraId="65028876" w14:textId="77777777" w:rsidR="009E4508" w:rsidRPr="00167A19" w:rsidRDefault="009E4508" w:rsidP="009E4508">
      <w:pPr>
        <w:ind w:firstLine="709"/>
        <w:jc w:val="both"/>
        <w:rPr>
          <w:sz w:val="28"/>
          <w:szCs w:val="28"/>
        </w:rPr>
      </w:pPr>
      <w:r>
        <w:rPr>
          <w:sz w:val="28"/>
          <w:szCs w:val="28"/>
        </w:rPr>
        <w:t>По расчету регулирующего органа п</w:t>
      </w:r>
      <w:r w:rsidRPr="00167A19">
        <w:rPr>
          <w:sz w:val="28"/>
          <w:szCs w:val="28"/>
        </w:rPr>
        <w:t xml:space="preserve">ланируемый   объем   </w:t>
      </w:r>
      <w:r>
        <w:rPr>
          <w:sz w:val="28"/>
          <w:szCs w:val="28"/>
        </w:rPr>
        <w:t xml:space="preserve">реализации питьевой </w:t>
      </w:r>
      <w:r w:rsidRPr="00167A19">
        <w:rPr>
          <w:sz w:val="28"/>
          <w:szCs w:val="28"/>
        </w:rPr>
        <w:t xml:space="preserve">воды по категориям потребителей </w:t>
      </w:r>
      <w:r>
        <w:rPr>
          <w:sz w:val="28"/>
          <w:szCs w:val="28"/>
        </w:rPr>
        <w:t xml:space="preserve">с учетом календарной разбивки </w:t>
      </w:r>
      <w:r w:rsidRPr="00167A19">
        <w:rPr>
          <w:sz w:val="28"/>
          <w:szCs w:val="28"/>
        </w:rPr>
        <w:t>составил:</w:t>
      </w:r>
    </w:p>
    <w:p w14:paraId="2D39FE58" w14:textId="77777777" w:rsidR="009E4508" w:rsidRPr="00AA2FE2" w:rsidRDefault="009E4508" w:rsidP="009E4508">
      <w:pPr>
        <w:ind w:firstLine="709"/>
        <w:jc w:val="both"/>
        <w:rPr>
          <w:sz w:val="28"/>
          <w:szCs w:val="28"/>
        </w:rPr>
      </w:pPr>
      <w:r w:rsidRPr="00167A19">
        <w:rPr>
          <w:sz w:val="28"/>
          <w:szCs w:val="28"/>
        </w:rPr>
        <w:t>- на период с 01.01.20</w:t>
      </w:r>
      <w:r>
        <w:rPr>
          <w:sz w:val="28"/>
          <w:szCs w:val="28"/>
        </w:rPr>
        <w:t>23</w:t>
      </w:r>
      <w:r w:rsidRPr="00167A19">
        <w:rPr>
          <w:sz w:val="28"/>
          <w:szCs w:val="28"/>
        </w:rPr>
        <w:t xml:space="preserve"> по 30.06.20</w:t>
      </w:r>
      <w:r>
        <w:rPr>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41553,44 </w:t>
      </w:r>
      <w:r w:rsidRPr="00AA2FE2">
        <w:rPr>
          <w:sz w:val="28"/>
          <w:szCs w:val="28"/>
        </w:rPr>
        <w:t>м</w:t>
      </w:r>
      <w:r w:rsidRPr="00AA2FE2">
        <w:rPr>
          <w:sz w:val="28"/>
          <w:szCs w:val="28"/>
          <w:vertAlign w:val="superscript"/>
        </w:rPr>
        <w:t>3</w:t>
      </w:r>
      <w:r>
        <w:rPr>
          <w:sz w:val="28"/>
          <w:szCs w:val="28"/>
        </w:rPr>
        <w:t>;</w:t>
      </w:r>
    </w:p>
    <w:p w14:paraId="24DF49E4" w14:textId="77777777" w:rsidR="009E4508" w:rsidRDefault="009E4508" w:rsidP="009E4508">
      <w:pPr>
        <w:ind w:firstLine="709"/>
        <w:jc w:val="both"/>
        <w:rPr>
          <w:sz w:val="28"/>
          <w:szCs w:val="28"/>
        </w:rPr>
      </w:pPr>
      <w:r w:rsidRPr="00AA2FE2">
        <w:rPr>
          <w:sz w:val="28"/>
          <w:szCs w:val="28"/>
        </w:rPr>
        <w:t>- на период с 01.07.20</w:t>
      </w:r>
      <w:r>
        <w:rPr>
          <w:sz w:val="28"/>
          <w:szCs w:val="28"/>
        </w:rPr>
        <w:t>23</w:t>
      </w:r>
      <w:r w:rsidRPr="00AA2FE2">
        <w:rPr>
          <w:sz w:val="28"/>
          <w:szCs w:val="28"/>
        </w:rPr>
        <w:t xml:space="preserve"> по 31.12.20</w:t>
      </w:r>
      <w:r>
        <w:rPr>
          <w:sz w:val="28"/>
          <w:szCs w:val="28"/>
        </w:rPr>
        <w:t>23</w:t>
      </w:r>
      <w:r w:rsidRPr="00AA2FE2">
        <w:rPr>
          <w:sz w:val="28"/>
          <w:szCs w:val="28"/>
        </w:rPr>
        <w:t xml:space="preserve"> – </w:t>
      </w:r>
      <w:r>
        <w:rPr>
          <w:b/>
          <w:i/>
          <w:sz w:val="28"/>
          <w:szCs w:val="28"/>
        </w:rPr>
        <w:t xml:space="preserve">41553,44 </w:t>
      </w:r>
      <w:r w:rsidRPr="00AA2FE2">
        <w:rPr>
          <w:sz w:val="28"/>
          <w:szCs w:val="28"/>
        </w:rPr>
        <w:t>м</w:t>
      </w:r>
      <w:r w:rsidRPr="00AA2FE2">
        <w:rPr>
          <w:sz w:val="28"/>
          <w:szCs w:val="28"/>
          <w:vertAlign w:val="superscript"/>
        </w:rPr>
        <w:t>3</w:t>
      </w:r>
      <w:r>
        <w:rPr>
          <w:sz w:val="28"/>
          <w:szCs w:val="28"/>
        </w:rPr>
        <w:t>.</w:t>
      </w:r>
    </w:p>
    <w:p w14:paraId="25227417" w14:textId="77777777" w:rsidR="009E4508" w:rsidRDefault="009E4508" w:rsidP="009E4508">
      <w:pPr>
        <w:ind w:firstLine="709"/>
        <w:jc w:val="both"/>
        <w:rPr>
          <w:color w:val="000000"/>
          <w:sz w:val="28"/>
          <w:szCs w:val="28"/>
        </w:rPr>
      </w:pPr>
    </w:p>
    <w:p w14:paraId="35CC5C0A" w14:textId="77777777" w:rsidR="009E4508" w:rsidRDefault="009E4508" w:rsidP="009E4508">
      <w:pPr>
        <w:ind w:firstLine="709"/>
        <w:jc w:val="both"/>
        <w:rPr>
          <w:color w:val="000000"/>
          <w:sz w:val="28"/>
          <w:szCs w:val="28"/>
        </w:rPr>
      </w:pPr>
      <w:r w:rsidRPr="003E6074">
        <w:rPr>
          <w:color w:val="000000"/>
          <w:sz w:val="28"/>
          <w:szCs w:val="28"/>
        </w:rPr>
        <w:t>Проанализировав представленные документы</w:t>
      </w:r>
      <w:r>
        <w:rPr>
          <w:color w:val="000000"/>
          <w:sz w:val="28"/>
          <w:szCs w:val="28"/>
        </w:rPr>
        <w:t>, остальные показатели объемов,</w:t>
      </w:r>
      <w:r w:rsidRPr="003E6074">
        <w:rPr>
          <w:color w:val="000000"/>
          <w:sz w:val="28"/>
          <w:szCs w:val="28"/>
        </w:rPr>
        <w:t xml:space="preserve"> </w:t>
      </w:r>
      <w:r>
        <w:rPr>
          <w:color w:val="000000"/>
          <w:sz w:val="28"/>
          <w:szCs w:val="28"/>
        </w:rPr>
        <w:t>специалист</w:t>
      </w:r>
      <w:r w:rsidRPr="003E6074">
        <w:rPr>
          <w:color w:val="000000"/>
          <w:sz w:val="28"/>
          <w:szCs w:val="28"/>
        </w:rPr>
        <w:t xml:space="preserve"> полага</w:t>
      </w:r>
      <w:r>
        <w:rPr>
          <w:color w:val="000000"/>
          <w:sz w:val="28"/>
          <w:szCs w:val="28"/>
        </w:rPr>
        <w:t>е</w:t>
      </w:r>
      <w:r w:rsidRPr="003E6074">
        <w:rPr>
          <w:color w:val="000000"/>
          <w:sz w:val="28"/>
          <w:szCs w:val="28"/>
        </w:rPr>
        <w:t>т экономически и технологически обоснованным принять</w:t>
      </w:r>
      <w:r>
        <w:rPr>
          <w:color w:val="000000"/>
          <w:sz w:val="28"/>
          <w:szCs w:val="28"/>
        </w:rPr>
        <w:t xml:space="preserve"> на следующем уровне:</w:t>
      </w:r>
    </w:p>
    <w:p w14:paraId="7BF3C29F" w14:textId="77777777" w:rsidR="009E4508" w:rsidRDefault="009E4508" w:rsidP="009E4508">
      <w:pPr>
        <w:ind w:firstLine="709"/>
        <w:jc w:val="both"/>
        <w:rPr>
          <w:color w:val="000000"/>
          <w:sz w:val="28"/>
          <w:szCs w:val="28"/>
        </w:rPr>
      </w:pPr>
      <w:r w:rsidRPr="004A046E">
        <w:rPr>
          <w:color w:val="000000"/>
          <w:sz w:val="28"/>
          <w:szCs w:val="28"/>
        </w:rPr>
        <w:t xml:space="preserve">- </w:t>
      </w:r>
      <w:r w:rsidRPr="005B7B4F">
        <w:rPr>
          <w:color w:val="000000"/>
          <w:sz w:val="28"/>
          <w:szCs w:val="28"/>
          <w:u w:val="single"/>
        </w:rPr>
        <w:t>объем поднятой воды</w:t>
      </w:r>
      <w:r>
        <w:rPr>
          <w:color w:val="000000"/>
          <w:sz w:val="28"/>
          <w:szCs w:val="28"/>
        </w:rPr>
        <w:t xml:space="preserve"> в размере 86977,37 м3 принят по расчету регулятора (как суммарное значение объемов реализации и потерь воды);</w:t>
      </w:r>
    </w:p>
    <w:p w14:paraId="517E498B" w14:textId="77777777" w:rsidR="009E4508" w:rsidRDefault="009E4508" w:rsidP="009E4508">
      <w:pPr>
        <w:ind w:firstLine="709"/>
        <w:jc w:val="both"/>
        <w:rPr>
          <w:color w:val="000000"/>
          <w:sz w:val="28"/>
          <w:szCs w:val="28"/>
        </w:rPr>
      </w:pPr>
      <w:r>
        <w:rPr>
          <w:color w:val="000000"/>
          <w:sz w:val="28"/>
          <w:szCs w:val="28"/>
        </w:rPr>
        <w:t xml:space="preserve">- </w:t>
      </w:r>
      <w:r w:rsidRPr="005B7B4F">
        <w:rPr>
          <w:color w:val="000000"/>
          <w:sz w:val="28"/>
          <w:szCs w:val="28"/>
          <w:u w:val="single"/>
        </w:rPr>
        <w:t>объем потерь воды</w:t>
      </w:r>
      <w:r>
        <w:rPr>
          <w:color w:val="000000"/>
          <w:sz w:val="28"/>
          <w:szCs w:val="28"/>
        </w:rPr>
        <w:t xml:space="preserve"> в размере 3870,49 м3 (4,45%) принят регулятором на уровне показателя, утвержденного долгосрочными параметрами регулирования на 2019-2023 годы.</w:t>
      </w:r>
    </w:p>
    <w:p w14:paraId="74D83608" w14:textId="77777777" w:rsidR="009E4508" w:rsidRDefault="009E4508" w:rsidP="009E4508">
      <w:pPr>
        <w:ind w:firstLine="709"/>
        <w:jc w:val="both"/>
        <w:rPr>
          <w:color w:val="000000"/>
          <w:sz w:val="28"/>
          <w:szCs w:val="28"/>
        </w:rPr>
      </w:pPr>
    </w:p>
    <w:p w14:paraId="259DB743" w14:textId="77777777" w:rsidR="009E4508" w:rsidRDefault="009E4508" w:rsidP="009E4508">
      <w:pPr>
        <w:ind w:firstLine="709"/>
        <w:jc w:val="both"/>
        <w:rPr>
          <w:color w:val="000000"/>
          <w:sz w:val="28"/>
          <w:szCs w:val="28"/>
        </w:rPr>
      </w:pPr>
      <w:r>
        <w:rPr>
          <w:color w:val="000000"/>
          <w:sz w:val="28"/>
          <w:szCs w:val="28"/>
        </w:rPr>
        <w:t>Баланс холодного водоснабжения представлен в Таблице 11.</w:t>
      </w:r>
    </w:p>
    <w:p w14:paraId="2E8C3D9D" w14:textId="77777777" w:rsidR="009E4508" w:rsidRDefault="009E4508" w:rsidP="009E4508">
      <w:pPr>
        <w:ind w:firstLine="709"/>
        <w:jc w:val="both"/>
        <w:rPr>
          <w:color w:val="000000"/>
          <w:sz w:val="28"/>
          <w:szCs w:val="28"/>
        </w:rPr>
      </w:pPr>
    </w:p>
    <w:p w14:paraId="55247352" w14:textId="77777777" w:rsidR="009E4508" w:rsidRDefault="009E4508" w:rsidP="009E4508">
      <w:pPr>
        <w:ind w:firstLine="709"/>
        <w:jc w:val="both"/>
        <w:rPr>
          <w:color w:val="000000"/>
          <w:sz w:val="28"/>
          <w:szCs w:val="28"/>
        </w:rPr>
      </w:pPr>
    </w:p>
    <w:p w14:paraId="7B736E8A" w14:textId="77777777" w:rsidR="009E4508" w:rsidRDefault="009E4508" w:rsidP="009E4508">
      <w:pPr>
        <w:ind w:firstLine="709"/>
        <w:jc w:val="right"/>
        <w:rPr>
          <w:color w:val="000000"/>
          <w:sz w:val="28"/>
          <w:szCs w:val="28"/>
        </w:rPr>
      </w:pPr>
      <w:r>
        <w:rPr>
          <w:color w:val="000000"/>
          <w:sz w:val="28"/>
          <w:szCs w:val="28"/>
        </w:rPr>
        <w:t>Таблица 11</w:t>
      </w:r>
    </w:p>
    <w:p w14:paraId="166490A2" w14:textId="3C02B406" w:rsidR="009E4508" w:rsidRDefault="009E4508" w:rsidP="009E4508">
      <w:pPr>
        <w:jc w:val="both"/>
        <w:rPr>
          <w:color w:val="000000"/>
          <w:sz w:val="28"/>
          <w:szCs w:val="28"/>
        </w:rPr>
      </w:pPr>
      <w:r w:rsidRPr="00D80ED2">
        <w:rPr>
          <w:noProof/>
        </w:rPr>
        <w:lastRenderedPageBreak/>
        <w:drawing>
          <wp:inline distT="0" distB="0" distL="0" distR="0" wp14:anchorId="5218BE5C" wp14:editId="40A2AE3A">
            <wp:extent cx="5937250" cy="3273425"/>
            <wp:effectExtent l="0" t="0" r="6350" b="3175"/>
            <wp:docPr id="214572" name="Рисунок 21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7250" cy="3273425"/>
                    </a:xfrm>
                    <a:prstGeom prst="rect">
                      <a:avLst/>
                    </a:prstGeom>
                    <a:noFill/>
                    <a:ln>
                      <a:noFill/>
                    </a:ln>
                  </pic:spPr>
                </pic:pic>
              </a:graphicData>
            </a:graphic>
          </wp:inline>
        </w:drawing>
      </w:r>
    </w:p>
    <w:p w14:paraId="2B0D4AEE" w14:textId="77777777" w:rsidR="009E4508" w:rsidRDefault="009E4508" w:rsidP="009E4508">
      <w:pPr>
        <w:ind w:firstLine="709"/>
        <w:jc w:val="both"/>
        <w:rPr>
          <w:color w:val="000000"/>
          <w:sz w:val="28"/>
          <w:szCs w:val="28"/>
        </w:rPr>
      </w:pPr>
    </w:p>
    <w:p w14:paraId="38004927" w14:textId="77777777" w:rsidR="009E4508" w:rsidRDefault="009E4508" w:rsidP="009E4508">
      <w:pPr>
        <w:ind w:firstLine="709"/>
        <w:jc w:val="both"/>
        <w:rPr>
          <w:sz w:val="28"/>
          <w:szCs w:val="28"/>
        </w:rPr>
      </w:pPr>
    </w:p>
    <w:p w14:paraId="7E033BF3" w14:textId="77777777" w:rsidR="009E4508" w:rsidRDefault="009E4508" w:rsidP="009E4508">
      <w:pPr>
        <w:tabs>
          <w:tab w:val="left" w:pos="1134"/>
        </w:tabs>
        <w:ind w:firstLine="709"/>
        <w:jc w:val="both"/>
        <w:rPr>
          <w:sz w:val="28"/>
          <w:szCs w:val="28"/>
        </w:rPr>
      </w:pPr>
    </w:p>
    <w:p w14:paraId="5D1FD0DD" w14:textId="77777777" w:rsidR="009E4508" w:rsidRDefault="009E4508" w:rsidP="009E4508">
      <w:pPr>
        <w:autoSpaceDN w:val="0"/>
        <w:jc w:val="center"/>
        <w:rPr>
          <w:b/>
          <w:sz w:val="32"/>
          <w:szCs w:val="32"/>
          <w:u w:val="single"/>
        </w:rPr>
      </w:pPr>
      <w:r>
        <w:rPr>
          <w:b/>
          <w:sz w:val="32"/>
          <w:szCs w:val="32"/>
          <w:u w:val="single"/>
        </w:rPr>
        <w:t>Водоотведение</w:t>
      </w:r>
    </w:p>
    <w:p w14:paraId="289C843B" w14:textId="77777777" w:rsidR="009E4508" w:rsidRPr="00B1272B" w:rsidRDefault="009E4508" w:rsidP="009E4508">
      <w:pPr>
        <w:autoSpaceDN w:val="0"/>
        <w:jc w:val="center"/>
        <w:rPr>
          <w:sz w:val="20"/>
          <w:szCs w:val="32"/>
        </w:rPr>
      </w:pPr>
    </w:p>
    <w:p w14:paraId="17898C06" w14:textId="77777777" w:rsidR="009E4508" w:rsidRPr="00ED6BAB" w:rsidRDefault="009E4508" w:rsidP="009E4508">
      <w:pPr>
        <w:autoSpaceDN w:val="0"/>
        <w:jc w:val="center"/>
        <w:rPr>
          <w:b/>
          <w:sz w:val="32"/>
          <w:szCs w:val="32"/>
        </w:rPr>
      </w:pPr>
      <w:r w:rsidRPr="00ED6BAB">
        <w:rPr>
          <w:b/>
          <w:sz w:val="32"/>
          <w:szCs w:val="32"/>
        </w:rPr>
        <w:t>Корректировка необходимой валовой выручки</w:t>
      </w:r>
    </w:p>
    <w:p w14:paraId="12CD8BB0" w14:textId="77777777" w:rsidR="009E4508" w:rsidRPr="0031386D" w:rsidRDefault="009E4508" w:rsidP="009E4508">
      <w:pPr>
        <w:widowControl w:val="0"/>
        <w:autoSpaceDE w:val="0"/>
        <w:autoSpaceDN w:val="0"/>
        <w:adjustRightInd w:val="0"/>
        <w:ind w:firstLine="709"/>
        <w:jc w:val="center"/>
        <w:rPr>
          <w:b/>
          <w:sz w:val="20"/>
          <w:szCs w:val="28"/>
          <w:u w:val="single"/>
        </w:rPr>
      </w:pPr>
    </w:p>
    <w:p w14:paraId="727499AE" w14:textId="77777777" w:rsidR="009E4508" w:rsidRPr="00665D70" w:rsidRDefault="009E4508" w:rsidP="009E4508">
      <w:pPr>
        <w:autoSpaceDE w:val="0"/>
        <w:autoSpaceDN w:val="0"/>
        <w:adjustRightInd w:val="0"/>
        <w:ind w:firstLine="709"/>
        <w:jc w:val="both"/>
        <w:rPr>
          <w:rFonts w:eastAsia="Calibri"/>
          <w:sz w:val="28"/>
          <w:szCs w:val="28"/>
          <w:lang w:eastAsia="en-US"/>
        </w:rPr>
      </w:pPr>
      <w:r w:rsidRPr="00665D70">
        <w:rPr>
          <w:rFonts w:eastAsia="Calibri"/>
          <w:sz w:val="28"/>
          <w:szCs w:val="28"/>
          <w:lang w:eastAsia="en-US"/>
        </w:rPr>
        <w:t xml:space="preserve">Корректировка необходимой валовой выручки осуществляется в соответствии с главой </w:t>
      </w:r>
      <w:r w:rsidRPr="00665D70">
        <w:rPr>
          <w:rFonts w:eastAsia="Calibri"/>
          <w:sz w:val="28"/>
          <w:szCs w:val="28"/>
          <w:lang w:val="en-US" w:eastAsia="en-US"/>
        </w:rPr>
        <w:t>VII</w:t>
      </w:r>
      <w:r w:rsidRPr="00665D70">
        <w:rPr>
          <w:rFonts w:eastAsia="Calibri"/>
          <w:sz w:val="28"/>
          <w:szCs w:val="28"/>
          <w:lang w:eastAsia="en-US"/>
        </w:rPr>
        <w:t xml:space="preserve"> Методических указаний.</w:t>
      </w:r>
    </w:p>
    <w:p w14:paraId="7E3891A2" w14:textId="77777777" w:rsidR="009E4508" w:rsidRDefault="009E4508" w:rsidP="009E4508">
      <w:pPr>
        <w:autoSpaceDE w:val="0"/>
        <w:autoSpaceDN w:val="0"/>
        <w:adjustRightInd w:val="0"/>
        <w:ind w:firstLine="709"/>
        <w:jc w:val="both"/>
        <w:rPr>
          <w:sz w:val="28"/>
          <w:szCs w:val="28"/>
        </w:rPr>
      </w:pPr>
      <w:r>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w:t>
      </w:r>
      <w:r w:rsidRPr="00B67FC8">
        <w:rPr>
          <w:sz w:val="28"/>
          <w:szCs w:val="28"/>
        </w:rPr>
        <w:t>пунктом 73</w:t>
      </w:r>
      <w:r>
        <w:rPr>
          <w:sz w:val="28"/>
          <w:szCs w:val="28"/>
        </w:rPr>
        <w:t xml:space="preserve"> Основ ценообразования орган регулирования тарифов </w:t>
      </w:r>
      <w:r w:rsidRPr="00520BF9">
        <w:rPr>
          <w:b/>
          <w:sz w:val="28"/>
          <w:szCs w:val="28"/>
          <w:u w:val="single"/>
        </w:rPr>
        <w:t>ежегодно</w:t>
      </w:r>
      <w:r>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5B37E391" w14:textId="77777777" w:rsidR="009E4508" w:rsidRPr="00665D70" w:rsidRDefault="009E4508" w:rsidP="009E4508">
      <w:pPr>
        <w:autoSpaceDE w:val="0"/>
        <w:autoSpaceDN w:val="0"/>
        <w:adjustRightInd w:val="0"/>
        <w:ind w:firstLine="709"/>
        <w:jc w:val="both"/>
        <w:rPr>
          <w:rFonts w:eastAsia="Calibri"/>
          <w:sz w:val="28"/>
          <w:szCs w:val="28"/>
          <w:lang w:eastAsia="en-US"/>
        </w:rPr>
      </w:pPr>
    </w:p>
    <w:p w14:paraId="0A222B4A" w14:textId="77777777" w:rsidR="009E4508" w:rsidRDefault="009E4508" w:rsidP="009E4508">
      <w:pPr>
        <w:autoSpaceDE w:val="0"/>
        <w:autoSpaceDN w:val="0"/>
        <w:adjustRightInd w:val="0"/>
        <w:ind w:firstLine="709"/>
        <w:jc w:val="both"/>
        <w:rPr>
          <w:sz w:val="28"/>
          <w:szCs w:val="28"/>
        </w:rPr>
      </w:pPr>
      <w:r>
        <w:rPr>
          <w:sz w:val="28"/>
          <w:szCs w:val="28"/>
        </w:rPr>
        <w:t xml:space="preserve">Корректировка необходимой валовой выручки </w:t>
      </w:r>
      <w:r w:rsidRPr="00506A23">
        <w:rPr>
          <w:sz w:val="28"/>
          <w:szCs w:val="28"/>
          <w:u w:val="single"/>
        </w:rPr>
        <w:t>при методе индексации</w:t>
      </w:r>
      <w:r>
        <w:rPr>
          <w:sz w:val="28"/>
          <w:szCs w:val="28"/>
        </w:rPr>
        <w:t xml:space="preserve"> рассчитывается по формуле (32) Методических указаний:</w:t>
      </w:r>
    </w:p>
    <w:p w14:paraId="5BE361CA" w14:textId="77777777" w:rsidR="009E4508" w:rsidRPr="00B1272B" w:rsidRDefault="009E4508" w:rsidP="009E4508">
      <w:pPr>
        <w:autoSpaceDE w:val="0"/>
        <w:autoSpaceDN w:val="0"/>
        <w:adjustRightInd w:val="0"/>
        <w:ind w:firstLine="709"/>
        <w:jc w:val="both"/>
        <w:rPr>
          <w:sz w:val="16"/>
          <w:szCs w:val="28"/>
        </w:rPr>
      </w:pPr>
    </w:p>
    <w:p w14:paraId="3D2B6D28" w14:textId="23559567" w:rsidR="009E4508" w:rsidRDefault="009E4508" w:rsidP="009E4508">
      <w:pPr>
        <w:autoSpaceDE w:val="0"/>
        <w:autoSpaceDN w:val="0"/>
        <w:adjustRightInd w:val="0"/>
        <w:ind w:left="-567"/>
        <w:jc w:val="both"/>
        <w:rPr>
          <w:sz w:val="28"/>
          <w:szCs w:val="28"/>
        </w:rPr>
      </w:pPr>
      <w:r>
        <w:rPr>
          <w:noProof/>
          <w:position w:val="-4"/>
        </w:rPr>
        <w:drawing>
          <wp:inline distT="0" distB="0" distL="0" distR="0" wp14:anchorId="1A4BB494" wp14:editId="7C4CA4A7">
            <wp:extent cx="6569710" cy="261620"/>
            <wp:effectExtent l="0" t="0" r="2540" b="5080"/>
            <wp:docPr id="214571" name="Рисунок 21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9710" cy="261620"/>
                    </a:xfrm>
                    <a:prstGeom prst="rect">
                      <a:avLst/>
                    </a:prstGeom>
                    <a:noFill/>
                    <a:ln>
                      <a:noFill/>
                    </a:ln>
                  </pic:spPr>
                </pic:pic>
              </a:graphicData>
            </a:graphic>
          </wp:inline>
        </w:drawing>
      </w:r>
    </w:p>
    <w:p w14:paraId="46076B27" w14:textId="77777777" w:rsidR="009E4508" w:rsidRPr="00B67FC8" w:rsidRDefault="009E4508" w:rsidP="009E4508">
      <w:pPr>
        <w:autoSpaceDE w:val="0"/>
        <w:autoSpaceDN w:val="0"/>
        <w:adjustRightInd w:val="0"/>
        <w:ind w:firstLine="709"/>
        <w:jc w:val="both"/>
        <w:rPr>
          <w:sz w:val="16"/>
          <w:szCs w:val="28"/>
        </w:rPr>
      </w:pPr>
    </w:p>
    <w:p w14:paraId="25A685EB" w14:textId="77777777" w:rsidR="009E4508" w:rsidRDefault="009E4508" w:rsidP="009E4508">
      <w:pPr>
        <w:autoSpaceDE w:val="0"/>
        <w:autoSpaceDN w:val="0"/>
        <w:adjustRightInd w:val="0"/>
        <w:ind w:firstLine="709"/>
        <w:jc w:val="both"/>
        <w:rPr>
          <w:sz w:val="28"/>
          <w:szCs w:val="28"/>
        </w:rPr>
      </w:pPr>
      <w:r>
        <w:rPr>
          <w:sz w:val="28"/>
          <w:szCs w:val="28"/>
        </w:rPr>
        <w:t>где:</w:t>
      </w:r>
    </w:p>
    <w:p w14:paraId="006C5E8B" w14:textId="1CD2B2A8"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655B4D7B" wp14:editId="099E6699">
            <wp:extent cx="622935" cy="331470"/>
            <wp:effectExtent l="0" t="0" r="5715" b="0"/>
            <wp:docPr id="214570" name="Рисунок 21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w:t>
      </w:r>
      <w:r>
        <w:rPr>
          <w:sz w:val="28"/>
          <w:szCs w:val="28"/>
        </w:rPr>
        <w:lastRenderedPageBreak/>
        <w:t>отклонения фактических значений параметров расчета тарифов от значений, учтенных при установлении тарифов, тыс. руб.;</w:t>
      </w:r>
    </w:p>
    <w:p w14:paraId="5873A9A0" w14:textId="06630A49"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7AB85EF7" wp14:editId="6B6B1720">
            <wp:extent cx="476885" cy="331470"/>
            <wp:effectExtent l="0" t="0" r="0" b="0"/>
            <wp:docPr id="214569" name="Рисунок 21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r w:rsidRPr="00865779">
        <w:rPr>
          <w:sz w:val="28"/>
          <w:szCs w:val="28"/>
        </w:rPr>
        <w:t>подпункте "в" пункта 16 Методических указаний) в соответствии с формулой (39)</w:t>
      </w:r>
      <w:r>
        <w:rPr>
          <w:sz w:val="28"/>
          <w:szCs w:val="28"/>
        </w:rPr>
        <w:t xml:space="preserve"> Методических указаний, тыс. руб.;</w:t>
      </w:r>
    </w:p>
    <w:p w14:paraId="683F42A1" w14:textId="49ADE5F9"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E203088" wp14:editId="5FCCAA4B">
            <wp:extent cx="490220" cy="331470"/>
            <wp:effectExtent l="0" t="0" r="0" b="0"/>
            <wp:docPr id="214568" name="Рисунок 21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r w:rsidRPr="00865779">
        <w:rPr>
          <w:sz w:val="28"/>
          <w:szCs w:val="28"/>
        </w:rPr>
        <w:t>пунктами 49 и 88</w:t>
      </w:r>
      <w:r>
        <w:rPr>
          <w:sz w:val="28"/>
          <w:szCs w:val="28"/>
        </w:rPr>
        <w:t xml:space="preserve"> Методических указаний, тыс. руб.;</w:t>
      </w:r>
    </w:p>
    <w:p w14:paraId="5DEC082F" w14:textId="35017035"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3F27C32" wp14:editId="227D1E55">
            <wp:extent cx="463550" cy="331470"/>
            <wp:effectExtent l="0" t="0" r="0" b="0"/>
            <wp:docPr id="214567" name="Рисунок 21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r w:rsidRPr="00865779">
        <w:rPr>
          <w:sz w:val="28"/>
          <w:szCs w:val="28"/>
        </w:rPr>
        <w:t>формулой (39.1)</w:t>
      </w:r>
      <w:r>
        <w:rPr>
          <w:sz w:val="28"/>
          <w:szCs w:val="28"/>
        </w:rPr>
        <w:t xml:space="preserve"> Методических указаний, тыс. руб.;</w:t>
      </w:r>
    </w:p>
    <w:p w14:paraId="4302C9EB" w14:textId="05711DDE"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89332C7" wp14:editId="1AB0A330">
            <wp:extent cx="476885" cy="331470"/>
            <wp:effectExtent l="0" t="0" r="0" b="0"/>
            <wp:docPr id="214566" name="Рисунок 2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w:t>
      </w:r>
      <w:r w:rsidRPr="00865779">
        <w:rPr>
          <w:sz w:val="28"/>
          <w:szCs w:val="28"/>
        </w:rPr>
        <w:t>пунктом 86 Методических</w:t>
      </w:r>
      <w:r>
        <w:rPr>
          <w:sz w:val="28"/>
          <w:szCs w:val="28"/>
        </w:rPr>
        <w:t xml:space="preserve"> указаний, тыс. руб.;</w:t>
      </w:r>
    </w:p>
    <w:p w14:paraId="5D0903DA" w14:textId="7162B83B"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120FC101" wp14:editId="47646425">
            <wp:extent cx="357505" cy="331470"/>
            <wp:effectExtent l="0" t="0" r="0" b="0"/>
            <wp:docPr id="214565" name="Рисунок 21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Pr>
          <w:sz w:val="28"/>
          <w:szCs w:val="28"/>
        </w:rPr>
        <w:t xml:space="preserve"> - скорректированная величина амортизации на год i долгосрочного периода регулирования, определяемая в соответствии с </w:t>
      </w:r>
      <w:r w:rsidRPr="00865779">
        <w:rPr>
          <w:sz w:val="28"/>
          <w:szCs w:val="28"/>
        </w:rPr>
        <w:t>пунктом 28</w:t>
      </w:r>
      <w:r>
        <w:rPr>
          <w:sz w:val="28"/>
          <w:szCs w:val="28"/>
        </w:rPr>
        <w:t xml:space="preserve"> Методических указаний, тыс. руб.;</w:t>
      </w:r>
    </w:p>
    <w:p w14:paraId="3DE5A6F9" w14:textId="0C42AD84"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16C0C7F" wp14:editId="3A593B3F">
            <wp:extent cx="622935" cy="331470"/>
            <wp:effectExtent l="0" t="0" r="0" b="0"/>
            <wp:docPr id="214564" name="Рисунок 21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r w:rsidRPr="00865779">
        <w:rPr>
          <w:sz w:val="28"/>
          <w:szCs w:val="28"/>
        </w:rPr>
        <w:t>пунктом 86(1)</w:t>
      </w:r>
      <w:r>
        <w:rPr>
          <w:sz w:val="28"/>
          <w:szCs w:val="28"/>
        </w:rPr>
        <w:t xml:space="preserve"> Методических указаний, тыс. руб.;</w:t>
      </w:r>
    </w:p>
    <w:p w14:paraId="2E438410" w14:textId="2E78B749"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29282267" wp14:editId="36712A83">
            <wp:extent cx="516890" cy="318135"/>
            <wp:effectExtent l="0" t="0" r="0" b="0"/>
            <wp:docPr id="214563" name="Рисунок 21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90" cy="318135"/>
                    </a:xfrm>
                    <a:prstGeom prst="rect">
                      <a:avLst/>
                    </a:prstGeom>
                    <a:noFill/>
                    <a:ln>
                      <a:noFill/>
                    </a:ln>
                  </pic:spPr>
                </pic:pic>
              </a:graphicData>
            </a:graphic>
          </wp:inline>
        </w:drawing>
      </w:r>
      <w:r>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r w:rsidRPr="00865779">
        <w:rPr>
          <w:sz w:val="28"/>
          <w:szCs w:val="28"/>
        </w:rPr>
        <w:t>формулой (35)</w:t>
      </w:r>
      <w:r>
        <w:rPr>
          <w:sz w:val="28"/>
          <w:szCs w:val="28"/>
        </w:rPr>
        <w:t xml:space="preserve"> Методических указаний, тыс. руб.;</w:t>
      </w:r>
    </w:p>
    <w:p w14:paraId="6F2E18F9" w14:textId="68370DA5"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03BCA117" wp14:editId="3D25A4FB">
            <wp:extent cx="675640" cy="318135"/>
            <wp:effectExtent l="0" t="0" r="0" b="0"/>
            <wp:docPr id="214562" name="Рисунок 21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640" cy="318135"/>
                    </a:xfrm>
                    <a:prstGeom prst="rect">
                      <a:avLst/>
                    </a:prstGeom>
                    <a:noFill/>
                    <a:ln>
                      <a:noFill/>
                    </a:ln>
                  </pic:spPr>
                </pic:pic>
              </a:graphicData>
            </a:graphic>
          </wp:inline>
        </w:drawing>
      </w:r>
      <w:r>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r w:rsidRPr="00865779">
        <w:rPr>
          <w:sz w:val="28"/>
          <w:szCs w:val="28"/>
        </w:rPr>
        <w:t>формулой (36)</w:t>
      </w:r>
      <w:r>
        <w:rPr>
          <w:sz w:val="28"/>
          <w:szCs w:val="28"/>
        </w:rPr>
        <w:t xml:space="preserve"> Методических указаний, тыс. руб.;</w:t>
      </w:r>
    </w:p>
    <w:p w14:paraId="56810D61" w14:textId="4BB797C8" w:rsidR="009E4508" w:rsidRDefault="009E4508" w:rsidP="009E4508">
      <w:pPr>
        <w:autoSpaceDE w:val="0"/>
        <w:autoSpaceDN w:val="0"/>
        <w:adjustRightInd w:val="0"/>
        <w:ind w:firstLine="709"/>
        <w:jc w:val="both"/>
        <w:rPr>
          <w:sz w:val="28"/>
          <w:szCs w:val="28"/>
        </w:rPr>
      </w:pPr>
      <w:r>
        <w:rPr>
          <w:noProof/>
          <w:position w:val="-12"/>
          <w:sz w:val="28"/>
          <w:szCs w:val="28"/>
        </w:rPr>
        <w:lastRenderedPageBreak/>
        <w:drawing>
          <wp:inline distT="0" distB="0" distL="0" distR="0" wp14:anchorId="767C9BE6" wp14:editId="6DEA2C6F">
            <wp:extent cx="848360" cy="331470"/>
            <wp:effectExtent l="0" t="0" r="8890" b="0"/>
            <wp:docPr id="214561" name="Рисунок 2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8360" cy="331470"/>
                    </a:xfrm>
                    <a:prstGeom prst="rect">
                      <a:avLst/>
                    </a:prstGeom>
                    <a:noFill/>
                    <a:ln>
                      <a:noFill/>
                    </a:ln>
                  </pic:spPr>
                </pic:pic>
              </a:graphicData>
            </a:graphic>
          </wp:inline>
        </w:drawing>
      </w:r>
      <w:r>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r w:rsidRPr="00865779">
        <w:rPr>
          <w:sz w:val="28"/>
          <w:szCs w:val="28"/>
        </w:rPr>
        <w:t>пунктом 42</w:t>
      </w:r>
      <w:r>
        <w:rPr>
          <w:sz w:val="28"/>
          <w:szCs w:val="28"/>
        </w:rPr>
        <w:t xml:space="preserve"> Методических указаний, тыс. руб.;</w:t>
      </w:r>
    </w:p>
    <w:p w14:paraId="2FEB2512" w14:textId="5EBF5BBD"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2575B304" wp14:editId="3FC409F9">
            <wp:extent cx="821690" cy="331470"/>
            <wp:effectExtent l="0" t="0" r="0" b="0"/>
            <wp:docPr id="214560" name="Рисунок 2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1690" cy="331470"/>
                    </a:xfrm>
                    <a:prstGeom prst="rect">
                      <a:avLst/>
                    </a:prstGeom>
                    <a:noFill/>
                    <a:ln>
                      <a:noFill/>
                    </a:ln>
                  </pic:spPr>
                </pic:pic>
              </a:graphicData>
            </a:graphic>
          </wp:inline>
        </w:drawing>
      </w:r>
      <w:r>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r w:rsidRPr="00865779">
        <w:rPr>
          <w:sz w:val="28"/>
          <w:szCs w:val="28"/>
        </w:rPr>
        <w:t>формулой (33)</w:t>
      </w:r>
      <w:r>
        <w:rPr>
          <w:sz w:val="28"/>
          <w:szCs w:val="28"/>
        </w:rPr>
        <w:t xml:space="preserve"> Методических указаний, тыс. руб.</w:t>
      </w:r>
    </w:p>
    <w:p w14:paraId="6AF9ED6B" w14:textId="77777777" w:rsidR="009E4508" w:rsidRDefault="009E4508" w:rsidP="009E4508">
      <w:pPr>
        <w:ind w:firstLine="709"/>
        <w:jc w:val="both"/>
        <w:rPr>
          <w:sz w:val="28"/>
          <w:szCs w:val="28"/>
        </w:rPr>
      </w:pPr>
    </w:p>
    <w:p w14:paraId="1115FF76" w14:textId="77777777" w:rsidR="009E4508" w:rsidRDefault="009E4508" w:rsidP="009E4508">
      <w:pPr>
        <w:ind w:firstLine="709"/>
        <w:jc w:val="both"/>
        <w:rPr>
          <w:sz w:val="28"/>
          <w:szCs w:val="28"/>
        </w:rPr>
      </w:pPr>
      <w:r>
        <w:rPr>
          <w:sz w:val="28"/>
          <w:szCs w:val="28"/>
        </w:rPr>
        <w:t>При расчете статей расходов специалистом использовались:</w:t>
      </w:r>
    </w:p>
    <w:p w14:paraId="13F60067" w14:textId="77777777" w:rsidR="009E4508" w:rsidRDefault="009E4508" w:rsidP="009E4508">
      <w:pPr>
        <w:ind w:firstLine="709"/>
        <w:jc w:val="both"/>
        <w:rPr>
          <w:sz w:val="28"/>
          <w:szCs w:val="28"/>
        </w:rPr>
      </w:pPr>
      <w:r w:rsidRPr="00747CB6">
        <w:rPr>
          <w:sz w:val="28"/>
          <w:szCs w:val="28"/>
          <w:u w:val="single"/>
        </w:rPr>
        <w:t>индекс потребительских цен</w:t>
      </w:r>
      <w:r w:rsidRPr="00582C44">
        <w:rPr>
          <w:sz w:val="28"/>
          <w:szCs w:val="28"/>
        </w:rPr>
        <w:t xml:space="preserve"> на 20</w:t>
      </w:r>
      <w:r>
        <w:rPr>
          <w:sz w:val="28"/>
          <w:szCs w:val="28"/>
        </w:rPr>
        <w:t>20</w:t>
      </w:r>
      <w:r w:rsidRPr="00582C44">
        <w:rPr>
          <w:sz w:val="28"/>
          <w:szCs w:val="28"/>
        </w:rPr>
        <w:t xml:space="preserve"> год – </w:t>
      </w:r>
      <w:r>
        <w:rPr>
          <w:sz w:val="28"/>
          <w:szCs w:val="28"/>
        </w:rPr>
        <w:t>103,4</w:t>
      </w:r>
      <w:r w:rsidRPr="00582C44">
        <w:rPr>
          <w:sz w:val="28"/>
          <w:szCs w:val="28"/>
        </w:rPr>
        <w:t>%</w:t>
      </w:r>
      <w:r>
        <w:rPr>
          <w:sz w:val="28"/>
          <w:szCs w:val="28"/>
        </w:rPr>
        <w:t xml:space="preserve">, </w:t>
      </w:r>
      <w:r w:rsidRPr="00582C44">
        <w:rPr>
          <w:sz w:val="28"/>
          <w:szCs w:val="28"/>
        </w:rPr>
        <w:t>на 20</w:t>
      </w:r>
      <w:r>
        <w:rPr>
          <w:sz w:val="28"/>
          <w:szCs w:val="28"/>
        </w:rPr>
        <w:t>21</w:t>
      </w:r>
      <w:r w:rsidRPr="00582C44">
        <w:rPr>
          <w:sz w:val="28"/>
          <w:szCs w:val="28"/>
        </w:rPr>
        <w:t xml:space="preserve"> год – </w:t>
      </w:r>
      <w:r>
        <w:rPr>
          <w:sz w:val="28"/>
          <w:szCs w:val="28"/>
        </w:rPr>
        <w:t>106</w:t>
      </w:r>
      <w:r w:rsidRPr="00582C44">
        <w:rPr>
          <w:sz w:val="28"/>
          <w:szCs w:val="28"/>
        </w:rPr>
        <w:t>%</w:t>
      </w:r>
      <w:r>
        <w:rPr>
          <w:sz w:val="28"/>
          <w:szCs w:val="28"/>
        </w:rPr>
        <w:t xml:space="preserve">, </w:t>
      </w:r>
      <w:r w:rsidRPr="00582C44">
        <w:rPr>
          <w:sz w:val="28"/>
          <w:szCs w:val="28"/>
        </w:rPr>
        <w:t>на 20</w:t>
      </w:r>
      <w:r>
        <w:rPr>
          <w:sz w:val="28"/>
          <w:szCs w:val="28"/>
        </w:rPr>
        <w:t>22</w:t>
      </w:r>
      <w:r w:rsidRPr="00582C44">
        <w:rPr>
          <w:sz w:val="28"/>
          <w:szCs w:val="28"/>
        </w:rPr>
        <w:t xml:space="preserve"> год – </w:t>
      </w:r>
      <w:r>
        <w:rPr>
          <w:sz w:val="28"/>
          <w:szCs w:val="28"/>
        </w:rPr>
        <w:t>104,3</w:t>
      </w:r>
      <w:r w:rsidRPr="00582C44">
        <w:rPr>
          <w:sz w:val="28"/>
          <w:szCs w:val="28"/>
        </w:rPr>
        <w:t>%</w:t>
      </w:r>
      <w:r>
        <w:rPr>
          <w:sz w:val="28"/>
          <w:szCs w:val="28"/>
        </w:rPr>
        <w:t xml:space="preserve">, на 2023 год – 104% (далее – ИПЦ Минэкономразвития России); </w:t>
      </w:r>
    </w:p>
    <w:p w14:paraId="5F7A1B2D" w14:textId="77777777" w:rsidR="009E4508" w:rsidRDefault="009E4508" w:rsidP="009E4508">
      <w:pPr>
        <w:ind w:firstLine="709"/>
        <w:jc w:val="both"/>
        <w:rPr>
          <w:sz w:val="28"/>
          <w:szCs w:val="28"/>
        </w:rPr>
      </w:pPr>
      <w:r w:rsidRPr="00747CB6">
        <w:rPr>
          <w:sz w:val="28"/>
          <w:szCs w:val="28"/>
          <w:u w:val="single"/>
        </w:rPr>
        <w:t>индекс цен производителей электрической энергии</w:t>
      </w:r>
      <w:r>
        <w:rPr>
          <w:sz w:val="28"/>
          <w:szCs w:val="28"/>
        </w:rPr>
        <w:t xml:space="preserve"> </w:t>
      </w:r>
      <w:r w:rsidRPr="00582C44">
        <w:rPr>
          <w:sz w:val="28"/>
          <w:szCs w:val="28"/>
        </w:rPr>
        <w:t>на 20</w:t>
      </w:r>
      <w:r>
        <w:rPr>
          <w:sz w:val="28"/>
          <w:szCs w:val="28"/>
        </w:rPr>
        <w:t>22</w:t>
      </w:r>
      <w:r w:rsidRPr="00582C44">
        <w:rPr>
          <w:sz w:val="28"/>
          <w:szCs w:val="28"/>
        </w:rPr>
        <w:t xml:space="preserve"> год – </w:t>
      </w:r>
      <w:r>
        <w:rPr>
          <w:sz w:val="28"/>
          <w:szCs w:val="28"/>
        </w:rPr>
        <w:t>103,5</w:t>
      </w:r>
      <w:r w:rsidRPr="00582C44">
        <w:rPr>
          <w:sz w:val="28"/>
          <w:szCs w:val="28"/>
        </w:rPr>
        <w:t>%</w:t>
      </w:r>
      <w:r>
        <w:rPr>
          <w:sz w:val="28"/>
          <w:szCs w:val="28"/>
        </w:rPr>
        <w:t xml:space="preserve">, </w:t>
      </w:r>
      <w:r w:rsidRPr="00582C44">
        <w:rPr>
          <w:sz w:val="28"/>
          <w:szCs w:val="28"/>
        </w:rPr>
        <w:t>на 20</w:t>
      </w:r>
      <w:r>
        <w:rPr>
          <w:sz w:val="28"/>
          <w:szCs w:val="28"/>
        </w:rPr>
        <w:t>23</w:t>
      </w:r>
      <w:r w:rsidRPr="00582C44">
        <w:rPr>
          <w:sz w:val="28"/>
          <w:szCs w:val="28"/>
        </w:rPr>
        <w:t xml:space="preserve"> год – </w:t>
      </w:r>
      <w:r>
        <w:rPr>
          <w:sz w:val="28"/>
          <w:szCs w:val="28"/>
        </w:rPr>
        <w:t>104</w:t>
      </w:r>
      <w:r w:rsidRPr="00582C44">
        <w:rPr>
          <w:sz w:val="28"/>
          <w:szCs w:val="28"/>
        </w:rPr>
        <w:t>%</w:t>
      </w:r>
      <w:r>
        <w:rPr>
          <w:sz w:val="28"/>
          <w:szCs w:val="28"/>
        </w:rPr>
        <w:t xml:space="preserve"> (далее – ИЦП Минэкономразвития России).</w:t>
      </w:r>
    </w:p>
    <w:p w14:paraId="6A716A2E" w14:textId="77777777" w:rsidR="009E4508" w:rsidRDefault="009E4508" w:rsidP="009E4508">
      <w:pPr>
        <w:autoSpaceDE w:val="0"/>
        <w:autoSpaceDN w:val="0"/>
        <w:adjustRightInd w:val="0"/>
        <w:ind w:firstLine="709"/>
        <w:jc w:val="both"/>
        <w:rPr>
          <w:sz w:val="28"/>
          <w:szCs w:val="28"/>
        </w:rPr>
      </w:pPr>
      <w:r>
        <w:rPr>
          <w:sz w:val="28"/>
          <w:szCs w:val="28"/>
        </w:rPr>
        <w:t xml:space="preserve">Вышеуказанные индексы приняты </w:t>
      </w:r>
      <w:r w:rsidRPr="00582C44">
        <w:rPr>
          <w:sz w:val="28"/>
          <w:szCs w:val="28"/>
        </w:rPr>
        <w:t xml:space="preserve">согласно </w:t>
      </w:r>
      <w:r w:rsidRPr="00582C44">
        <w:rPr>
          <w:rFonts w:eastAsia="Calibri"/>
          <w:sz w:val="28"/>
          <w:szCs w:val="28"/>
        </w:rPr>
        <w:t>основных параметров прогноза социально-экономического развити</w:t>
      </w:r>
      <w:r>
        <w:rPr>
          <w:rFonts w:eastAsia="Calibri"/>
          <w:sz w:val="28"/>
          <w:szCs w:val="28"/>
        </w:rPr>
        <w:t>я Российской Федерации на 2022 - 2024</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2022 год и на плановый период 2023 и 2024 годов</w:t>
      </w:r>
      <w:r w:rsidRPr="00582C44">
        <w:rPr>
          <w:rFonts w:eastAsia="Calibri"/>
          <w:sz w:val="28"/>
          <w:szCs w:val="28"/>
        </w:rPr>
        <w:t xml:space="preserve">, </w:t>
      </w:r>
      <w:r>
        <w:rPr>
          <w:rFonts w:eastAsia="Calibri"/>
          <w:sz w:val="28"/>
          <w:szCs w:val="28"/>
        </w:rPr>
        <w:t xml:space="preserve">опубликованном 30.09.2021г. на официальном сайте Министерства 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w:t>
      </w:r>
    </w:p>
    <w:p w14:paraId="1C0368F0" w14:textId="77777777" w:rsidR="009E4508" w:rsidRDefault="009E4508" w:rsidP="009E4508">
      <w:pPr>
        <w:autoSpaceDE w:val="0"/>
        <w:autoSpaceDN w:val="0"/>
        <w:adjustRightInd w:val="0"/>
        <w:ind w:firstLine="709"/>
        <w:jc w:val="both"/>
        <w:rPr>
          <w:rFonts w:eastAsia="Calibri"/>
          <w:bCs/>
          <w:sz w:val="28"/>
          <w:szCs w:val="28"/>
          <w:lang w:eastAsia="en-US"/>
        </w:rPr>
      </w:pPr>
    </w:p>
    <w:p w14:paraId="49DD8D30" w14:textId="77777777" w:rsidR="009E4508" w:rsidRDefault="009E4508" w:rsidP="009E4508">
      <w:pPr>
        <w:autoSpaceDE w:val="0"/>
        <w:autoSpaceDN w:val="0"/>
        <w:adjustRightInd w:val="0"/>
        <w:ind w:firstLine="709"/>
        <w:jc w:val="both"/>
        <w:rPr>
          <w:rFonts w:eastAsia="Calibri"/>
          <w:bCs/>
          <w:sz w:val="28"/>
          <w:szCs w:val="28"/>
          <w:lang w:eastAsia="en-US"/>
        </w:rPr>
      </w:pPr>
    </w:p>
    <w:p w14:paraId="537E47A6" w14:textId="77777777" w:rsidR="009E4508" w:rsidRPr="00665D70" w:rsidRDefault="009E4508" w:rsidP="009E4508">
      <w:pPr>
        <w:autoSpaceDE w:val="0"/>
        <w:autoSpaceDN w:val="0"/>
        <w:adjustRightInd w:val="0"/>
        <w:spacing w:before="38"/>
        <w:ind w:firstLine="1157"/>
        <w:rPr>
          <w:b/>
          <w:bCs/>
          <w:sz w:val="28"/>
          <w:szCs w:val="28"/>
        </w:rPr>
      </w:pPr>
      <w:r w:rsidRPr="00665D70">
        <w:rPr>
          <w:b/>
          <w:bCs/>
          <w:sz w:val="28"/>
          <w:szCs w:val="28"/>
        </w:rPr>
        <w:t>Анализ экономической обоснованности расходов на 20</w:t>
      </w:r>
      <w:r>
        <w:rPr>
          <w:b/>
          <w:bCs/>
          <w:sz w:val="28"/>
          <w:szCs w:val="28"/>
        </w:rPr>
        <w:t>23</w:t>
      </w:r>
      <w:r w:rsidRPr="00665D70">
        <w:rPr>
          <w:b/>
          <w:bCs/>
          <w:sz w:val="28"/>
          <w:szCs w:val="28"/>
        </w:rPr>
        <w:t xml:space="preserve"> год </w:t>
      </w:r>
    </w:p>
    <w:p w14:paraId="2E8F83A6" w14:textId="77777777" w:rsidR="009E4508" w:rsidRPr="00B1272B" w:rsidRDefault="009E4508" w:rsidP="009E4508">
      <w:pPr>
        <w:autoSpaceDE w:val="0"/>
        <w:autoSpaceDN w:val="0"/>
        <w:adjustRightInd w:val="0"/>
        <w:spacing w:before="38"/>
        <w:ind w:firstLine="709"/>
        <w:jc w:val="both"/>
        <w:rPr>
          <w:bCs/>
          <w:sz w:val="10"/>
          <w:szCs w:val="28"/>
        </w:rPr>
      </w:pPr>
    </w:p>
    <w:p w14:paraId="52BA30B3" w14:textId="77777777" w:rsidR="009E4508" w:rsidRPr="00B87B1D" w:rsidRDefault="009E4508" w:rsidP="009E4508">
      <w:pPr>
        <w:autoSpaceDE w:val="0"/>
        <w:autoSpaceDN w:val="0"/>
        <w:adjustRightInd w:val="0"/>
        <w:spacing w:before="38"/>
        <w:ind w:firstLine="709"/>
        <w:jc w:val="both"/>
        <w:rPr>
          <w:b/>
          <w:bCs/>
          <w:sz w:val="28"/>
          <w:szCs w:val="28"/>
          <w:u w:val="single"/>
        </w:rPr>
      </w:pPr>
      <w:r w:rsidRPr="00665D70">
        <w:rPr>
          <w:b/>
          <w:bCs/>
          <w:sz w:val="28"/>
          <w:szCs w:val="28"/>
          <w:u w:val="single"/>
        </w:rPr>
        <w:t>Операционные расходы</w:t>
      </w:r>
    </w:p>
    <w:p w14:paraId="4BEB221C" w14:textId="77777777" w:rsidR="009E4508" w:rsidRPr="00665D70" w:rsidRDefault="009E4508" w:rsidP="009E4508">
      <w:pPr>
        <w:autoSpaceDE w:val="0"/>
        <w:autoSpaceDN w:val="0"/>
        <w:adjustRightInd w:val="0"/>
        <w:ind w:firstLine="709"/>
        <w:jc w:val="both"/>
        <w:rPr>
          <w:sz w:val="28"/>
          <w:szCs w:val="28"/>
        </w:rPr>
      </w:pPr>
      <w:r w:rsidRPr="00665D70">
        <w:rPr>
          <w:sz w:val="28"/>
          <w:szCs w:val="28"/>
        </w:rPr>
        <w:t>Согласно п. 95 Методических указаний операционные расходы определяются по формуле:</w:t>
      </w:r>
    </w:p>
    <w:p w14:paraId="16887945" w14:textId="204F8059" w:rsidR="009E4508" w:rsidRPr="00665D70" w:rsidRDefault="009E4508" w:rsidP="009E4508">
      <w:pPr>
        <w:widowControl w:val="0"/>
        <w:autoSpaceDE w:val="0"/>
        <w:autoSpaceDN w:val="0"/>
        <w:ind w:firstLine="284"/>
        <w:jc w:val="center"/>
        <w:rPr>
          <w:sz w:val="28"/>
          <w:szCs w:val="28"/>
        </w:rPr>
      </w:pPr>
      <w:r>
        <w:rPr>
          <w:noProof/>
          <w:position w:val="-33"/>
        </w:rPr>
        <w:drawing>
          <wp:inline distT="0" distB="0" distL="0" distR="0" wp14:anchorId="2F616444" wp14:editId="55D9D1B9">
            <wp:extent cx="5937250" cy="596265"/>
            <wp:effectExtent l="0" t="0" r="6350" b="0"/>
            <wp:docPr id="214555" name="Рисунок 21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96265"/>
                    </a:xfrm>
                    <a:prstGeom prst="rect">
                      <a:avLst/>
                    </a:prstGeom>
                    <a:noFill/>
                    <a:ln>
                      <a:noFill/>
                    </a:ln>
                  </pic:spPr>
                </pic:pic>
              </a:graphicData>
            </a:graphic>
          </wp:inline>
        </w:drawing>
      </w:r>
    </w:p>
    <w:p w14:paraId="0CA11187" w14:textId="77777777" w:rsidR="009E4508" w:rsidRDefault="009E4508" w:rsidP="009E4508">
      <w:pPr>
        <w:autoSpaceDE w:val="0"/>
        <w:autoSpaceDN w:val="0"/>
        <w:adjustRightInd w:val="0"/>
        <w:ind w:firstLine="709"/>
        <w:jc w:val="both"/>
        <w:rPr>
          <w:sz w:val="28"/>
          <w:szCs w:val="28"/>
        </w:rPr>
      </w:pPr>
      <w:r>
        <w:rPr>
          <w:sz w:val="28"/>
          <w:szCs w:val="28"/>
        </w:rPr>
        <w:t>где:</w:t>
      </w:r>
    </w:p>
    <w:p w14:paraId="1A2A2A22" w14:textId="77777777" w:rsidR="009E4508" w:rsidRDefault="009E4508" w:rsidP="009E4508">
      <w:pPr>
        <w:autoSpaceDE w:val="0"/>
        <w:autoSpaceDN w:val="0"/>
        <w:adjustRightInd w:val="0"/>
        <w:ind w:firstLine="709"/>
        <w:jc w:val="both"/>
        <w:rPr>
          <w:sz w:val="28"/>
          <w:szCs w:val="28"/>
        </w:rPr>
      </w:pPr>
      <w:r>
        <w:rPr>
          <w:sz w:val="28"/>
          <w:szCs w:val="28"/>
        </w:rPr>
        <w:t>i0 - первый год текущего долгосрочного периода регулирования;</w:t>
      </w:r>
    </w:p>
    <w:p w14:paraId="5E9F15C5" w14:textId="26F4B39F"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465046F1" wp14:editId="511B7F6F">
            <wp:extent cx="476885" cy="331470"/>
            <wp:effectExtent l="0" t="0" r="0" b="0"/>
            <wp:docPr id="214554" name="Рисунок 21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81301FB" w14:textId="77777777" w:rsidR="009E4508" w:rsidRDefault="009E4508" w:rsidP="009E4508">
      <w:pPr>
        <w:autoSpaceDE w:val="0"/>
        <w:autoSpaceDN w:val="0"/>
        <w:adjustRightInd w:val="0"/>
        <w:ind w:firstLine="709"/>
        <w:jc w:val="both"/>
        <w:rPr>
          <w:sz w:val="28"/>
          <w:szCs w:val="28"/>
        </w:rPr>
      </w:pPr>
      <w:r w:rsidRPr="00520BF9">
        <w:rPr>
          <w:sz w:val="32"/>
          <w:szCs w:val="28"/>
        </w:rPr>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520BF9">
        <w:rPr>
          <w:sz w:val="28"/>
          <w:szCs w:val="28"/>
        </w:rPr>
        <w:t>пунктом 45</w:t>
      </w:r>
      <w:r>
        <w:rPr>
          <w:sz w:val="28"/>
          <w:szCs w:val="28"/>
        </w:rPr>
        <w:t xml:space="preserve"> Методических указаний, тыс. руб.;</w:t>
      </w:r>
    </w:p>
    <w:p w14:paraId="2C3FC4BD" w14:textId="77777777" w:rsidR="009E4508" w:rsidRDefault="009E4508" w:rsidP="009E4508">
      <w:pPr>
        <w:autoSpaceDE w:val="0"/>
        <w:autoSpaceDN w:val="0"/>
        <w:adjustRightInd w:val="0"/>
        <w:ind w:firstLine="709"/>
        <w:jc w:val="both"/>
        <w:rPr>
          <w:sz w:val="28"/>
          <w:szCs w:val="28"/>
        </w:rPr>
      </w:pPr>
      <w:r w:rsidRPr="00520BF9">
        <w:rPr>
          <w:sz w:val="32"/>
          <w:szCs w:val="28"/>
        </w:rPr>
        <w:t>ИЭР</w:t>
      </w:r>
      <w:r>
        <w:rPr>
          <w:sz w:val="28"/>
          <w:szCs w:val="28"/>
        </w:rPr>
        <w:t xml:space="preserve"> - индекс эффективности операционных расходов, установленный на j-й год и выраженный в процентах;</w:t>
      </w:r>
    </w:p>
    <w:p w14:paraId="256B563C" w14:textId="48A7C79D" w:rsidR="009E4508" w:rsidRDefault="009E4508" w:rsidP="009E4508">
      <w:pPr>
        <w:autoSpaceDE w:val="0"/>
        <w:autoSpaceDN w:val="0"/>
        <w:adjustRightInd w:val="0"/>
        <w:ind w:firstLine="709"/>
        <w:jc w:val="both"/>
        <w:rPr>
          <w:sz w:val="28"/>
          <w:szCs w:val="28"/>
        </w:rPr>
      </w:pPr>
      <w:r>
        <w:rPr>
          <w:noProof/>
          <w:position w:val="-14"/>
          <w:sz w:val="28"/>
          <w:szCs w:val="28"/>
        </w:rPr>
        <w:lastRenderedPageBreak/>
        <w:drawing>
          <wp:inline distT="0" distB="0" distL="0" distR="0" wp14:anchorId="10BE54E9" wp14:editId="41788C36">
            <wp:extent cx="675640" cy="357505"/>
            <wp:effectExtent l="0" t="0" r="0" b="0"/>
            <wp:docPr id="214553" name="Рисунок 2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Pr>
          <w:sz w:val="28"/>
          <w:szCs w:val="28"/>
        </w:rPr>
        <w:t xml:space="preserve"> - скорректированный прогнозный индекс изменения потребительских цен в j-м году;</w:t>
      </w:r>
    </w:p>
    <w:p w14:paraId="21D811E4" w14:textId="79210478"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70CC1B73" wp14:editId="0E3A998A">
            <wp:extent cx="649605" cy="357505"/>
            <wp:effectExtent l="0" t="0" r="0" b="0"/>
            <wp:docPr id="214552" name="Рисунок 2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605" cy="357505"/>
                    </a:xfrm>
                    <a:prstGeom prst="rect">
                      <a:avLst/>
                    </a:prstGeom>
                    <a:noFill/>
                    <a:ln>
                      <a:noFill/>
                    </a:ln>
                  </pic:spPr>
                </pic:pic>
              </a:graphicData>
            </a:graphic>
          </wp:inline>
        </w:drawing>
      </w:r>
      <w:r>
        <w:rPr>
          <w:sz w:val="28"/>
          <w:szCs w:val="28"/>
        </w:rPr>
        <w:t xml:space="preserve"> - скорректированный прогнозный индекс изменения количества активов в j-м году, рассчитываемый в соответствии с </w:t>
      </w:r>
      <w:r w:rsidRPr="00520BF9">
        <w:rPr>
          <w:sz w:val="28"/>
          <w:szCs w:val="28"/>
        </w:rPr>
        <w:t>формулой 8.1</w:t>
      </w:r>
      <w:r>
        <w:rPr>
          <w:sz w:val="28"/>
          <w:szCs w:val="28"/>
        </w:rPr>
        <w:t xml:space="preserve"> Методических указаний.</w:t>
      </w:r>
    </w:p>
    <w:p w14:paraId="7933265A" w14:textId="77777777" w:rsidR="009E4508" w:rsidRDefault="009E4508" w:rsidP="009E4508">
      <w:pPr>
        <w:autoSpaceDE w:val="0"/>
        <w:autoSpaceDN w:val="0"/>
        <w:adjustRightInd w:val="0"/>
        <w:ind w:firstLine="709"/>
        <w:jc w:val="both"/>
        <w:rPr>
          <w:sz w:val="28"/>
          <w:szCs w:val="28"/>
        </w:rPr>
      </w:pPr>
      <w:r>
        <w:rPr>
          <w:sz w:val="28"/>
          <w:szCs w:val="28"/>
        </w:rPr>
        <w:t>Индекс изменения количества активов рассчитывается по формуле:</w:t>
      </w:r>
    </w:p>
    <w:p w14:paraId="3A533252" w14:textId="6EFF6EA2" w:rsidR="009E4508" w:rsidRDefault="009E4508" w:rsidP="009E4508">
      <w:pPr>
        <w:autoSpaceDE w:val="0"/>
        <w:autoSpaceDN w:val="0"/>
        <w:adjustRightInd w:val="0"/>
        <w:jc w:val="center"/>
        <w:rPr>
          <w:sz w:val="28"/>
          <w:szCs w:val="28"/>
        </w:rPr>
      </w:pPr>
      <w:r>
        <w:rPr>
          <w:noProof/>
          <w:position w:val="-32"/>
          <w:sz w:val="28"/>
          <w:szCs w:val="28"/>
        </w:rPr>
        <w:drawing>
          <wp:inline distT="0" distB="0" distL="0" distR="0" wp14:anchorId="6145FC71" wp14:editId="316E4951">
            <wp:extent cx="5738495" cy="582930"/>
            <wp:effectExtent l="0" t="0" r="0" b="7620"/>
            <wp:docPr id="214551" name="Рисунок 21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8495" cy="582930"/>
                    </a:xfrm>
                    <a:prstGeom prst="rect">
                      <a:avLst/>
                    </a:prstGeom>
                    <a:noFill/>
                    <a:ln>
                      <a:noFill/>
                    </a:ln>
                  </pic:spPr>
                </pic:pic>
              </a:graphicData>
            </a:graphic>
          </wp:inline>
        </w:drawing>
      </w:r>
      <w:r>
        <w:rPr>
          <w:sz w:val="28"/>
          <w:szCs w:val="28"/>
        </w:rPr>
        <w:t>, (8.1)</w:t>
      </w:r>
    </w:p>
    <w:p w14:paraId="24BE55B9" w14:textId="77777777" w:rsidR="009E4508" w:rsidRDefault="009E4508" w:rsidP="009E4508">
      <w:pPr>
        <w:autoSpaceDE w:val="0"/>
        <w:autoSpaceDN w:val="0"/>
        <w:adjustRightInd w:val="0"/>
        <w:ind w:firstLine="709"/>
        <w:jc w:val="both"/>
        <w:rPr>
          <w:sz w:val="28"/>
          <w:szCs w:val="28"/>
        </w:rPr>
      </w:pPr>
      <w:r>
        <w:rPr>
          <w:sz w:val="28"/>
          <w:szCs w:val="28"/>
        </w:rPr>
        <w:t>где:</w:t>
      </w:r>
    </w:p>
    <w:p w14:paraId="34EB5D32" w14:textId="6977F687"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54F26A05" wp14:editId="52D250F0">
            <wp:extent cx="582930" cy="318135"/>
            <wp:effectExtent l="0" t="0" r="7620" b="0"/>
            <wp:docPr id="214550" name="Рисунок 21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Pr>
          <w:sz w:val="28"/>
          <w:szCs w:val="28"/>
        </w:rPr>
        <w:t xml:space="preserve"> - индекс изменения количества активов в году i;</w:t>
      </w:r>
    </w:p>
    <w:p w14:paraId="4463097A" w14:textId="5979C986"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72DA1C07" wp14:editId="456547A1">
            <wp:extent cx="410845" cy="318135"/>
            <wp:effectExtent l="0" t="0" r="8255" b="0"/>
            <wp:docPr id="214549" name="Рисунок 21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66F5DA5" w14:textId="5C6375CF"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34722D0F" wp14:editId="5D06792C">
            <wp:extent cx="742315" cy="318135"/>
            <wp:effectExtent l="0" t="0" r="635" b="0"/>
            <wp:docPr id="214548" name="Рисунок 2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2315" cy="318135"/>
                    </a:xfrm>
                    <a:prstGeom prst="rect">
                      <a:avLst/>
                    </a:prstGeom>
                    <a:noFill/>
                    <a:ln>
                      <a:noFill/>
                    </a:ln>
                  </pic:spPr>
                </pic:pic>
              </a:graphicData>
            </a:graphic>
          </wp:inline>
        </w:drawing>
      </w:r>
      <w:r>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96851FE" w14:textId="233868B7"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1B375D50" wp14:editId="1B04D3A7">
            <wp:extent cx="503555" cy="318135"/>
            <wp:effectExtent l="0" t="0" r="0" b="0"/>
            <wp:docPr id="214547" name="Рисунок 21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555" cy="318135"/>
                    </a:xfrm>
                    <a:prstGeom prst="rect">
                      <a:avLst/>
                    </a:prstGeom>
                    <a:noFill/>
                    <a:ln>
                      <a:noFill/>
                    </a:ln>
                  </pic:spPr>
                </pic:pic>
              </a:graphicData>
            </a:graphic>
          </wp:inline>
        </w:drawing>
      </w:r>
      <w:r>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21E48F3" w14:textId="77777777" w:rsidR="009E4508" w:rsidRDefault="009E4508" w:rsidP="009E4508">
      <w:pPr>
        <w:autoSpaceDE w:val="0"/>
        <w:autoSpaceDN w:val="0"/>
        <w:adjustRightInd w:val="0"/>
        <w:spacing w:before="38"/>
        <w:ind w:firstLine="709"/>
        <w:jc w:val="both"/>
        <w:rPr>
          <w:bCs/>
          <w:sz w:val="28"/>
          <w:szCs w:val="28"/>
        </w:rPr>
      </w:pPr>
    </w:p>
    <w:p w14:paraId="6EE17DA6" w14:textId="77777777" w:rsidR="009E4508" w:rsidRPr="00665D70" w:rsidRDefault="009E4508" w:rsidP="009E4508">
      <w:pPr>
        <w:autoSpaceDE w:val="0"/>
        <w:autoSpaceDN w:val="0"/>
        <w:adjustRightInd w:val="0"/>
        <w:spacing w:before="38"/>
        <w:ind w:firstLine="709"/>
        <w:jc w:val="both"/>
        <w:rPr>
          <w:sz w:val="28"/>
          <w:szCs w:val="28"/>
        </w:rPr>
      </w:pPr>
      <w:r w:rsidRPr="00D65377">
        <w:rPr>
          <w:bCs/>
          <w:sz w:val="28"/>
          <w:szCs w:val="28"/>
        </w:rPr>
        <w:t>Операционные расходы</w:t>
      </w:r>
      <w:r w:rsidRPr="00665D70">
        <w:rPr>
          <w:b/>
          <w:bCs/>
          <w:sz w:val="28"/>
          <w:szCs w:val="28"/>
        </w:rPr>
        <w:t xml:space="preserve"> </w:t>
      </w:r>
      <w:r w:rsidRPr="00665D70">
        <w:rPr>
          <w:b/>
          <w:sz w:val="28"/>
          <w:szCs w:val="28"/>
          <w:u w:val="single"/>
        </w:rPr>
        <w:t>утверждены</w:t>
      </w:r>
      <w:r w:rsidRPr="00665D70">
        <w:rPr>
          <w:sz w:val="28"/>
          <w:szCs w:val="28"/>
        </w:rPr>
        <w:t xml:space="preserve"> </w:t>
      </w:r>
      <w:r>
        <w:rPr>
          <w:sz w:val="28"/>
          <w:szCs w:val="28"/>
        </w:rPr>
        <w:t>регулирующим органом</w:t>
      </w:r>
      <w:r w:rsidRPr="00665D70">
        <w:rPr>
          <w:sz w:val="28"/>
          <w:szCs w:val="28"/>
        </w:rPr>
        <w:t xml:space="preserve"> на 20</w:t>
      </w:r>
      <w:r>
        <w:rPr>
          <w:sz w:val="28"/>
          <w:szCs w:val="28"/>
        </w:rPr>
        <w:t>23</w:t>
      </w:r>
      <w:r w:rsidRPr="00665D70">
        <w:rPr>
          <w:sz w:val="28"/>
          <w:szCs w:val="28"/>
        </w:rPr>
        <w:t xml:space="preserve"> год в размере </w:t>
      </w:r>
      <w:r>
        <w:rPr>
          <w:sz w:val="28"/>
          <w:szCs w:val="28"/>
        </w:rPr>
        <w:t>1082,72</w:t>
      </w:r>
      <w:r w:rsidRPr="00665D70">
        <w:rPr>
          <w:sz w:val="28"/>
          <w:szCs w:val="28"/>
        </w:rPr>
        <w:t xml:space="preserve"> тыс. руб.</w:t>
      </w:r>
    </w:p>
    <w:p w14:paraId="5B9E2E4F" w14:textId="77777777" w:rsidR="009E4508" w:rsidRPr="00665D70" w:rsidRDefault="009E4508" w:rsidP="009E4508">
      <w:pPr>
        <w:autoSpaceDE w:val="0"/>
        <w:autoSpaceDN w:val="0"/>
        <w:adjustRightInd w:val="0"/>
        <w:ind w:firstLine="709"/>
        <w:jc w:val="both"/>
        <w:rPr>
          <w:sz w:val="28"/>
          <w:szCs w:val="28"/>
        </w:rPr>
      </w:pPr>
      <w:r w:rsidRPr="00665D70">
        <w:rPr>
          <w:sz w:val="28"/>
          <w:szCs w:val="28"/>
        </w:rPr>
        <w:t>При расчете Операционных расходов на 20</w:t>
      </w:r>
      <w:r>
        <w:rPr>
          <w:sz w:val="28"/>
          <w:szCs w:val="28"/>
        </w:rPr>
        <w:t>23</w:t>
      </w:r>
      <w:r w:rsidRPr="00665D70">
        <w:rPr>
          <w:sz w:val="28"/>
          <w:szCs w:val="28"/>
        </w:rPr>
        <w:t xml:space="preserve"> год регулятором использовались следующие показатели:</w:t>
      </w:r>
    </w:p>
    <w:p w14:paraId="5E6360D8" w14:textId="77777777" w:rsidR="009E4508" w:rsidRPr="00665D70" w:rsidRDefault="009E4508" w:rsidP="00967B7B">
      <w:pPr>
        <w:widowControl w:val="0"/>
        <w:numPr>
          <w:ilvl w:val="0"/>
          <w:numId w:val="8"/>
        </w:numPr>
        <w:tabs>
          <w:tab w:val="left" w:pos="710"/>
        </w:tabs>
        <w:autoSpaceDE w:val="0"/>
        <w:autoSpaceDN w:val="0"/>
        <w:adjustRightInd w:val="0"/>
        <w:ind w:firstLine="709"/>
        <w:jc w:val="both"/>
        <w:rPr>
          <w:sz w:val="28"/>
          <w:szCs w:val="28"/>
        </w:rPr>
      </w:pPr>
      <w:r w:rsidRPr="00665D70">
        <w:rPr>
          <w:sz w:val="28"/>
          <w:szCs w:val="28"/>
        </w:rPr>
        <w:t>базовый уровень операционных расходов 201</w:t>
      </w:r>
      <w:r>
        <w:rPr>
          <w:sz w:val="28"/>
          <w:szCs w:val="28"/>
        </w:rPr>
        <w:t>9</w:t>
      </w:r>
      <w:r w:rsidRPr="00665D70">
        <w:rPr>
          <w:sz w:val="28"/>
          <w:szCs w:val="28"/>
        </w:rPr>
        <w:t xml:space="preserve"> года – </w:t>
      </w:r>
      <w:r>
        <w:rPr>
          <w:sz w:val="28"/>
          <w:szCs w:val="28"/>
        </w:rPr>
        <w:t>969,07</w:t>
      </w:r>
      <w:r w:rsidRPr="00665D70">
        <w:rPr>
          <w:sz w:val="28"/>
          <w:szCs w:val="28"/>
        </w:rPr>
        <w:t xml:space="preserve"> тыс. руб.;</w:t>
      </w:r>
    </w:p>
    <w:p w14:paraId="258717A3" w14:textId="77777777" w:rsidR="009E4508" w:rsidRPr="00665D70" w:rsidRDefault="009E4508" w:rsidP="00967B7B">
      <w:pPr>
        <w:widowControl w:val="0"/>
        <w:numPr>
          <w:ilvl w:val="0"/>
          <w:numId w:val="8"/>
        </w:numPr>
        <w:tabs>
          <w:tab w:val="left" w:pos="710"/>
        </w:tabs>
        <w:autoSpaceDE w:val="0"/>
        <w:autoSpaceDN w:val="0"/>
        <w:adjustRightInd w:val="0"/>
        <w:ind w:firstLine="709"/>
        <w:jc w:val="both"/>
        <w:rPr>
          <w:sz w:val="28"/>
          <w:szCs w:val="28"/>
        </w:rPr>
      </w:pPr>
      <w:r w:rsidRPr="00665D70">
        <w:rPr>
          <w:sz w:val="28"/>
          <w:szCs w:val="28"/>
        </w:rPr>
        <w:t>индекс</w:t>
      </w:r>
      <w:r>
        <w:rPr>
          <w:sz w:val="28"/>
          <w:szCs w:val="28"/>
        </w:rPr>
        <w:t>ы</w:t>
      </w:r>
      <w:r w:rsidRPr="00665D70">
        <w:rPr>
          <w:sz w:val="28"/>
          <w:szCs w:val="28"/>
        </w:rPr>
        <w:t xml:space="preserve"> потребительских цен на 20</w:t>
      </w:r>
      <w:r>
        <w:rPr>
          <w:sz w:val="28"/>
          <w:szCs w:val="28"/>
        </w:rPr>
        <w:t>20</w:t>
      </w:r>
      <w:r w:rsidRPr="00665D70">
        <w:rPr>
          <w:sz w:val="28"/>
          <w:szCs w:val="28"/>
        </w:rPr>
        <w:t xml:space="preserve"> год </w:t>
      </w:r>
      <w:r>
        <w:rPr>
          <w:sz w:val="28"/>
          <w:szCs w:val="28"/>
        </w:rPr>
        <w:t>–</w:t>
      </w:r>
      <w:r w:rsidRPr="00665D70">
        <w:rPr>
          <w:sz w:val="28"/>
          <w:szCs w:val="28"/>
        </w:rPr>
        <w:t xml:space="preserve"> </w:t>
      </w:r>
      <w:r>
        <w:rPr>
          <w:sz w:val="28"/>
          <w:szCs w:val="28"/>
        </w:rPr>
        <w:t>103,4</w:t>
      </w:r>
      <w:r w:rsidRPr="00665D70">
        <w:rPr>
          <w:sz w:val="28"/>
          <w:szCs w:val="28"/>
        </w:rPr>
        <w:t>%,</w:t>
      </w:r>
      <w:r>
        <w:rPr>
          <w:sz w:val="28"/>
          <w:szCs w:val="28"/>
        </w:rPr>
        <w:t xml:space="preserve"> на 2021 год – 104%, на 2022 год – 104%,</w:t>
      </w:r>
      <w:r w:rsidRPr="00692285">
        <w:rPr>
          <w:sz w:val="28"/>
          <w:szCs w:val="28"/>
        </w:rPr>
        <w:t xml:space="preserve"> </w:t>
      </w:r>
      <w:r>
        <w:rPr>
          <w:sz w:val="28"/>
          <w:szCs w:val="28"/>
        </w:rPr>
        <w:t>на 2023 год – 104%</w:t>
      </w:r>
      <w:r w:rsidRPr="00665D70">
        <w:rPr>
          <w:sz w:val="28"/>
          <w:szCs w:val="28"/>
        </w:rPr>
        <w:t>;</w:t>
      </w:r>
    </w:p>
    <w:p w14:paraId="4AA28189" w14:textId="77777777" w:rsidR="009E4508" w:rsidRPr="00665D70"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665D70">
        <w:rPr>
          <w:sz w:val="28"/>
          <w:szCs w:val="28"/>
        </w:rPr>
        <w:t>индекс эффективности операционных расходов 1%;</w:t>
      </w:r>
    </w:p>
    <w:p w14:paraId="57503CE2" w14:textId="77777777" w:rsidR="009E4508"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665D70">
        <w:rPr>
          <w:sz w:val="28"/>
          <w:szCs w:val="28"/>
        </w:rPr>
        <w:t xml:space="preserve">индекс </w:t>
      </w:r>
      <w:r>
        <w:rPr>
          <w:sz w:val="28"/>
          <w:szCs w:val="28"/>
        </w:rPr>
        <w:t>изменения количества активов 0%;</w:t>
      </w:r>
    </w:p>
    <w:p w14:paraId="3C3C9B52" w14:textId="77777777" w:rsidR="009E4508"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FC63BB">
        <w:rPr>
          <w:sz w:val="28"/>
          <w:szCs w:val="28"/>
        </w:rPr>
        <w:t>коэффициент эластичности операционных расходов 0,75.</w:t>
      </w:r>
    </w:p>
    <w:p w14:paraId="7C1F5DDF" w14:textId="77777777" w:rsidR="009E4508" w:rsidRDefault="009E4508" w:rsidP="009E4508">
      <w:pPr>
        <w:pStyle w:val="Style23"/>
        <w:widowControl/>
        <w:tabs>
          <w:tab w:val="left" w:pos="715"/>
        </w:tabs>
        <w:spacing w:line="240" w:lineRule="auto"/>
        <w:ind w:firstLine="0"/>
        <w:rPr>
          <w:sz w:val="28"/>
          <w:szCs w:val="28"/>
        </w:rPr>
      </w:pPr>
      <w:r>
        <w:rPr>
          <w:sz w:val="28"/>
          <w:szCs w:val="28"/>
        </w:rPr>
        <w:tab/>
      </w:r>
      <w:r>
        <w:rPr>
          <w:sz w:val="28"/>
          <w:szCs w:val="28"/>
        </w:rPr>
        <w:tab/>
      </w:r>
    </w:p>
    <w:p w14:paraId="5A611FFB" w14:textId="77777777" w:rsidR="009E4508" w:rsidRDefault="009E4508" w:rsidP="009E4508">
      <w:pPr>
        <w:pStyle w:val="Style23"/>
        <w:widowControl/>
        <w:tabs>
          <w:tab w:val="left" w:pos="715"/>
        </w:tabs>
        <w:spacing w:line="240" w:lineRule="auto"/>
        <w:ind w:firstLine="0"/>
        <w:rPr>
          <w:sz w:val="28"/>
          <w:szCs w:val="28"/>
        </w:rPr>
      </w:pPr>
      <w:r>
        <w:rPr>
          <w:sz w:val="28"/>
          <w:szCs w:val="28"/>
        </w:rPr>
        <w:tab/>
      </w:r>
      <w:r w:rsidRPr="00E70D8F">
        <w:rPr>
          <w:sz w:val="28"/>
          <w:szCs w:val="28"/>
        </w:rPr>
        <w:t>Базовый уровень операционных расходов на первый год долгосрочного перио</w:t>
      </w:r>
      <w:r>
        <w:rPr>
          <w:sz w:val="28"/>
          <w:szCs w:val="28"/>
        </w:rPr>
        <w:t xml:space="preserve">да регулирования рассчитывался </w:t>
      </w:r>
      <w:r w:rsidRPr="00E70D8F">
        <w:rPr>
          <w:sz w:val="28"/>
          <w:szCs w:val="28"/>
        </w:rPr>
        <w:t>с применением метода экономически обоснованных расходов (затрат) в соответствии с пунктами 17 - 26 Методических указаний</w:t>
      </w:r>
      <w:r>
        <w:rPr>
          <w:sz w:val="28"/>
          <w:szCs w:val="28"/>
        </w:rPr>
        <w:t>.</w:t>
      </w:r>
      <w:r w:rsidRPr="00E70D8F">
        <w:rPr>
          <w:sz w:val="28"/>
          <w:szCs w:val="28"/>
        </w:rPr>
        <w:t xml:space="preserve"> </w:t>
      </w:r>
    </w:p>
    <w:p w14:paraId="5B14D6A5" w14:textId="77777777" w:rsidR="009E4508" w:rsidRDefault="009E4508" w:rsidP="009E4508">
      <w:pPr>
        <w:autoSpaceDE w:val="0"/>
        <w:autoSpaceDN w:val="0"/>
        <w:adjustRightInd w:val="0"/>
        <w:ind w:firstLine="709"/>
        <w:jc w:val="both"/>
        <w:rPr>
          <w:sz w:val="28"/>
          <w:szCs w:val="28"/>
        </w:rPr>
      </w:pPr>
    </w:p>
    <w:p w14:paraId="497B5873" w14:textId="77777777" w:rsidR="009E4508" w:rsidRPr="00665D70" w:rsidRDefault="009E4508" w:rsidP="009E4508">
      <w:pPr>
        <w:autoSpaceDE w:val="0"/>
        <w:autoSpaceDN w:val="0"/>
        <w:adjustRightInd w:val="0"/>
        <w:ind w:firstLine="709"/>
        <w:jc w:val="both"/>
        <w:rPr>
          <w:sz w:val="28"/>
          <w:szCs w:val="28"/>
        </w:rPr>
      </w:pPr>
      <w:r w:rsidRPr="00665D70">
        <w:rPr>
          <w:sz w:val="28"/>
          <w:szCs w:val="28"/>
        </w:rPr>
        <w:t xml:space="preserve">При </w:t>
      </w:r>
      <w:r w:rsidRPr="00665D70">
        <w:rPr>
          <w:b/>
          <w:sz w:val="28"/>
          <w:szCs w:val="28"/>
          <w:u w:val="single"/>
        </w:rPr>
        <w:t>корректировке</w:t>
      </w:r>
      <w:r w:rsidRPr="00665D70">
        <w:rPr>
          <w:sz w:val="28"/>
          <w:szCs w:val="28"/>
        </w:rPr>
        <w:t xml:space="preserve"> Операционных расходов на 20</w:t>
      </w:r>
      <w:r>
        <w:rPr>
          <w:sz w:val="28"/>
          <w:szCs w:val="28"/>
        </w:rPr>
        <w:t>23</w:t>
      </w:r>
      <w:r w:rsidRPr="00665D70">
        <w:rPr>
          <w:sz w:val="28"/>
          <w:szCs w:val="28"/>
        </w:rPr>
        <w:t xml:space="preserve"> год регулятором использовались следующие показатели:</w:t>
      </w:r>
    </w:p>
    <w:p w14:paraId="1BFD0BD2" w14:textId="77777777" w:rsidR="009E4508" w:rsidRPr="00665D70" w:rsidRDefault="009E4508" w:rsidP="00967B7B">
      <w:pPr>
        <w:widowControl w:val="0"/>
        <w:numPr>
          <w:ilvl w:val="0"/>
          <w:numId w:val="8"/>
        </w:numPr>
        <w:tabs>
          <w:tab w:val="left" w:pos="710"/>
        </w:tabs>
        <w:autoSpaceDE w:val="0"/>
        <w:autoSpaceDN w:val="0"/>
        <w:adjustRightInd w:val="0"/>
        <w:ind w:firstLine="709"/>
        <w:jc w:val="both"/>
        <w:rPr>
          <w:sz w:val="28"/>
          <w:szCs w:val="28"/>
        </w:rPr>
      </w:pPr>
      <w:r w:rsidRPr="00665D70">
        <w:rPr>
          <w:sz w:val="28"/>
          <w:szCs w:val="28"/>
        </w:rPr>
        <w:lastRenderedPageBreak/>
        <w:t>базовый уровень операционных расходов 201</w:t>
      </w:r>
      <w:r>
        <w:rPr>
          <w:sz w:val="28"/>
          <w:szCs w:val="28"/>
        </w:rPr>
        <w:t>9</w:t>
      </w:r>
      <w:r w:rsidRPr="00665D70">
        <w:rPr>
          <w:sz w:val="28"/>
          <w:szCs w:val="28"/>
        </w:rPr>
        <w:t xml:space="preserve"> года – </w:t>
      </w:r>
      <w:r>
        <w:rPr>
          <w:sz w:val="28"/>
          <w:szCs w:val="28"/>
        </w:rPr>
        <w:t>969,07</w:t>
      </w:r>
      <w:r w:rsidRPr="00665D70">
        <w:rPr>
          <w:sz w:val="28"/>
          <w:szCs w:val="28"/>
        </w:rPr>
        <w:t xml:space="preserve"> тыс. руб.;</w:t>
      </w:r>
    </w:p>
    <w:p w14:paraId="55BB3B2C" w14:textId="77777777" w:rsidR="009E4508"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FC63BB">
        <w:rPr>
          <w:sz w:val="28"/>
          <w:szCs w:val="28"/>
        </w:rPr>
        <w:t>индекс</w:t>
      </w:r>
      <w:r>
        <w:rPr>
          <w:sz w:val="28"/>
          <w:szCs w:val="28"/>
        </w:rPr>
        <w:t>ы</w:t>
      </w:r>
      <w:r w:rsidRPr="00FC63BB">
        <w:rPr>
          <w:sz w:val="28"/>
          <w:szCs w:val="28"/>
        </w:rPr>
        <w:t xml:space="preserve"> потребительских цен на 2020 год – </w:t>
      </w:r>
      <w:r>
        <w:rPr>
          <w:sz w:val="28"/>
          <w:szCs w:val="28"/>
        </w:rPr>
        <w:t>103,4%, на 2021 год – 106%,</w:t>
      </w:r>
      <w:r w:rsidRPr="00BA429B">
        <w:rPr>
          <w:sz w:val="28"/>
          <w:szCs w:val="28"/>
        </w:rPr>
        <w:t xml:space="preserve"> </w:t>
      </w:r>
      <w:r>
        <w:rPr>
          <w:sz w:val="28"/>
          <w:szCs w:val="28"/>
        </w:rPr>
        <w:t xml:space="preserve">на 2022 год – 104,3%, на 2023 год 104% </w:t>
      </w:r>
      <w:r w:rsidRPr="00665D70">
        <w:rPr>
          <w:sz w:val="28"/>
          <w:szCs w:val="28"/>
        </w:rPr>
        <w:t>согласно прогнозу Минэкономразвития Р</w:t>
      </w:r>
      <w:r>
        <w:rPr>
          <w:sz w:val="28"/>
          <w:szCs w:val="28"/>
        </w:rPr>
        <w:t>оссии</w:t>
      </w:r>
      <w:r w:rsidRPr="00FC63BB">
        <w:rPr>
          <w:sz w:val="28"/>
          <w:szCs w:val="28"/>
        </w:rPr>
        <w:t>;</w:t>
      </w:r>
    </w:p>
    <w:p w14:paraId="0AD9F68E" w14:textId="77777777" w:rsidR="009E4508" w:rsidRPr="00665D70"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665D70">
        <w:rPr>
          <w:sz w:val="28"/>
          <w:szCs w:val="28"/>
        </w:rPr>
        <w:t>индекс эффективности операционных расходов 1%;</w:t>
      </w:r>
    </w:p>
    <w:p w14:paraId="66D46AD1" w14:textId="77777777" w:rsidR="009E4508" w:rsidRDefault="009E4508" w:rsidP="00967B7B">
      <w:pPr>
        <w:widowControl w:val="0"/>
        <w:numPr>
          <w:ilvl w:val="0"/>
          <w:numId w:val="8"/>
        </w:numPr>
        <w:tabs>
          <w:tab w:val="left" w:pos="715"/>
        </w:tabs>
        <w:autoSpaceDE w:val="0"/>
        <w:autoSpaceDN w:val="0"/>
        <w:adjustRightInd w:val="0"/>
        <w:ind w:firstLine="709"/>
        <w:jc w:val="both"/>
        <w:rPr>
          <w:sz w:val="28"/>
          <w:szCs w:val="28"/>
        </w:rPr>
      </w:pPr>
      <w:r w:rsidRPr="00665D70">
        <w:rPr>
          <w:sz w:val="28"/>
          <w:szCs w:val="28"/>
        </w:rPr>
        <w:t xml:space="preserve">индекс </w:t>
      </w:r>
      <w:r>
        <w:rPr>
          <w:sz w:val="28"/>
          <w:szCs w:val="28"/>
        </w:rPr>
        <w:t xml:space="preserve">изменения количества активов 2021 года </w:t>
      </w:r>
      <w:r w:rsidRPr="003F0467">
        <w:rPr>
          <w:sz w:val="28"/>
          <w:szCs w:val="28"/>
        </w:rPr>
        <w:t>-</w:t>
      </w:r>
      <w:r>
        <w:rPr>
          <w:sz w:val="28"/>
          <w:szCs w:val="28"/>
        </w:rPr>
        <w:t>39,74% (</w:t>
      </w:r>
      <w:r w:rsidRPr="003F0467">
        <w:rPr>
          <w:sz w:val="28"/>
          <w:szCs w:val="28"/>
        </w:rPr>
        <w:t>-</w:t>
      </w:r>
      <w:r>
        <w:rPr>
          <w:sz w:val="28"/>
          <w:szCs w:val="28"/>
        </w:rPr>
        <w:t>0,3974).</w:t>
      </w:r>
    </w:p>
    <w:p w14:paraId="7E12CDD5" w14:textId="77777777" w:rsidR="009E4508" w:rsidRDefault="009E4508" w:rsidP="009E4508">
      <w:pPr>
        <w:autoSpaceDE w:val="0"/>
        <w:autoSpaceDN w:val="0"/>
        <w:adjustRightInd w:val="0"/>
        <w:ind w:firstLine="709"/>
        <w:jc w:val="both"/>
        <w:rPr>
          <w:sz w:val="28"/>
          <w:szCs w:val="28"/>
        </w:rPr>
      </w:pPr>
    </w:p>
    <w:p w14:paraId="326F5286" w14:textId="77777777" w:rsidR="009E4508" w:rsidRDefault="009E4508" w:rsidP="009E4508">
      <w:pPr>
        <w:autoSpaceDE w:val="0"/>
        <w:autoSpaceDN w:val="0"/>
        <w:adjustRightInd w:val="0"/>
        <w:ind w:firstLine="709"/>
        <w:jc w:val="both"/>
        <w:rPr>
          <w:sz w:val="28"/>
          <w:szCs w:val="28"/>
        </w:rPr>
      </w:pPr>
      <w:r>
        <w:rPr>
          <w:sz w:val="28"/>
          <w:szCs w:val="28"/>
        </w:rPr>
        <w:t xml:space="preserve">Индекс изменения количества активов (далее – ИКА) был рассчитан регулятором при корректировке 2021 года в связи с выбытием объектов в сфере водоотведения (объекты ст. Егозово, переданные по договору дарения администрации Ленинск-Кузнецкого муниципального округа). </w:t>
      </w:r>
    </w:p>
    <w:p w14:paraId="73BDB91E" w14:textId="77777777" w:rsidR="009E4508" w:rsidRPr="00B1272B" w:rsidRDefault="009E4508" w:rsidP="009E4508">
      <w:pPr>
        <w:autoSpaceDE w:val="0"/>
        <w:autoSpaceDN w:val="0"/>
        <w:adjustRightInd w:val="0"/>
        <w:ind w:firstLine="709"/>
        <w:jc w:val="both"/>
        <w:rPr>
          <w:sz w:val="12"/>
          <w:szCs w:val="28"/>
        </w:rPr>
      </w:pPr>
    </w:p>
    <w:p w14:paraId="507396F4" w14:textId="77777777" w:rsidR="009E4508" w:rsidRPr="00665D70" w:rsidRDefault="009E4508" w:rsidP="009E4508">
      <w:pPr>
        <w:autoSpaceDE w:val="0"/>
        <w:autoSpaceDN w:val="0"/>
        <w:adjustRightInd w:val="0"/>
        <w:ind w:firstLine="709"/>
        <w:jc w:val="both"/>
        <w:rPr>
          <w:sz w:val="28"/>
          <w:szCs w:val="28"/>
        </w:rPr>
      </w:pPr>
      <w:r w:rsidRPr="00665D70">
        <w:rPr>
          <w:sz w:val="28"/>
          <w:szCs w:val="28"/>
        </w:rPr>
        <w:t xml:space="preserve">Таким образом, в процессе экспертизы </w:t>
      </w:r>
      <w:r w:rsidRPr="001A1CDD">
        <w:rPr>
          <w:b/>
          <w:sz w:val="28"/>
          <w:szCs w:val="28"/>
          <w:u w:val="single"/>
        </w:rPr>
        <w:t>операционные расходы на 202</w:t>
      </w:r>
      <w:r>
        <w:rPr>
          <w:b/>
          <w:sz w:val="28"/>
          <w:szCs w:val="28"/>
          <w:u w:val="single"/>
        </w:rPr>
        <w:t>3</w:t>
      </w:r>
      <w:r w:rsidRPr="001A1CDD">
        <w:rPr>
          <w:b/>
          <w:sz w:val="28"/>
          <w:szCs w:val="28"/>
          <w:u w:val="single"/>
        </w:rPr>
        <w:t xml:space="preserve"> год определены</w:t>
      </w:r>
      <w:r w:rsidRPr="00665D70">
        <w:rPr>
          <w:sz w:val="28"/>
          <w:szCs w:val="28"/>
        </w:rPr>
        <w:t xml:space="preserve"> в сумме </w:t>
      </w:r>
      <w:r>
        <w:rPr>
          <w:sz w:val="28"/>
          <w:szCs w:val="28"/>
        </w:rPr>
        <w:t>666,91</w:t>
      </w:r>
      <w:r w:rsidRPr="00665D70">
        <w:rPr>
          <w:sz w:val="28"/>
          <w:szCs w:val="28"/>
        </w:rPr>
        <w:t xml:space="preserve"> тыс. руб.</w:t>
      </w:r>
    </w:p>
    <w:p w14:paraId="7D72ED92" w14:textId="77777777" w:rsidR="009E4508" w:rsidRDefault="009E4508" w:rsidP="009E4508">
      <w:pPr>
        <w:autoSpaceDE w:val="0"/>
        <w:autoSpaceDN w:val="0"/>
        <w:adjustRightInd w:val="0"/>
        <w:jc w:val="both"/>
        <w:rPr>
          <w:sz w:val="28"/>
          <w:szCs w:val="28"/>
        </w:rPr>
      </w:pPr>
      <w:r>
        <w:rPr>
          <w:sz w:val="28"/>
          <w:szCs w:val="28"/>
        </w:rPr>
        <w:t xml:space="preserve">        </w:t>
      </w:r>
    </w:p>
    <w:p w14:paraId="3D10FF90" w14:textId="77777777" w:rsidR="009E4508" w:rsidRPr="00665D70" w:rsidRDefault="009E4508" w:rsidP="009E4508">
      <w:pPr>
        <w:autoSpaceDE w:val="0"/>
        <w:autoSpaceDN w:val="0"/>
        <w:adjustRightInd w:val="0"/>
        <w:ind w:firstLine="709"/>
        <w:jc w:val="both"/>
        <w:rPr>
          <w:sz w:val="28"/>
          <w:szCs w:val="28"/>
        </w:rPr>
      </w:pPr>
      <w:r w:rsidRPr="00665D70">
        <w:rPr>
          <w:sz w:val="28"/>
          <w:szCs w:val="28"/>
        </w:rPr>
        <w:t>ОР</w:t>
      </w:r>
      <w:r w:rsidRPr="00652B5B">
        <w:rPr>
          <w:sz w:val="20"/>
        </w:rPr>
        <w:t>202</w:t>
      </w:r>
      <w:r>
        <w:rPr>
          <w:sz w:val="20"/>
        </w:rPr>
        <w:t>3</w:t>
      </w:r>
      <w:r w:rsidRPr="00665D70">
        <w:rPr>
          <w:sz w:val="28"/>
          <w:szCs w:val="28"/>
        </w:rPr>
        <w:t xml:space="preserve"> = </w:t>
      </w:r>
      <w:r>
        <w:rPr>
          <w:sz w:val="28"/>
          <w:szCs w:val="28"/>
        </w:rPr>
        <w:t>969,07</w:t>
      </w:r>
      <w:r w:rsidRPr="00665D70">
        <w:rPr>
          <w:sz w:val="28"/>
          <w:szCs w:val="28"/>
        </w:rPr>
        <w:t xml:space="preserve"> х [(1- 1%/100%) х (1+0,0</w:t>
      </w:r>
      <w:r>
        <w:rPr>
          <w:sz w:val="28"/>
          <w:szCs w:val="28"/>
        </w:rPr>
        <w:t>34</w:t>
      </w:r>
      <w:r w:rsidRPr="00665D70">
        <w:rPr>
          <w:sz w:val="28"/>
          <w:szCs w:val="28"/>
        </w:rPr>
        <w:t>)</w:t>
      </w:r>
      <w:r>
        <w:rPr>
          <w:sz w:val="28"/>
          <w:szCs w:val="28"/>
        </w:rPr>
        <w:t xml:space="preserve"> </w:t>
      </w:r>
      <w:r w:rsidRPr="00665D70">
        <w:rPr>
          <w:sz w:val="28"/>
          <w:szCs w:val="28"/>
        </w:rPr>
        <w:t>х (1+0)]</w:t>
      </w:r>
      <w:r w:rsidRPr="00642A82">
        <w:rPr>
          <w:sz w:val="28"/>
          <w:szCs w:val="28"/>
        </w:rPr>
        <w:t xml:space="preserve"> </w:t>
      </w:r>
      <w:r w:rsidRPr="00665D70">
        <w:rPr>
          <w:sz w:val="28"/>
          <w:szCs w:val="28"/>
        </w:rPr>
        <w:t xml:space="preserve">х [(1- 1%/100%) х </w:t>
      </w:r>
      <w:r>
        <w:rPr>
          <w:sz w:val="28"/>
          <w:szCs w:val="28"/>
        </w:rPr>
        <w:t xml:space="preserve">                         </w:t>
      </w:r>
      <w:r w:rsidRPr="00665D70">
        <w:rPr>
          <w:sz w:val="28"/>
          <w:szCs w:val="28"/>
        </w:rPr>
        <w:t>х (1+0,0</w:t>
      </w:r>
      <w:r>
        <w:rPr>
          <w:sz w:val="28"/>
          <w:szCs w:val="28"/>
        </w:rPr>
        <w:t>6</w:t>
      </w:r>
      <w:r w:rsidRPr="00665D70">
        <w:rPr>
          <w:sz w:val="28"/>
          <w:szCs w:val="28"/>
        </w:rPr>
        <w:t>)</w:t>
      </w:r>
      <w:r w:rsidRPr="00BF5BD7">
        <w:rPr>
          <w:sz w:val="28"/>
          <w:szCs w:val="28"/>
        </w:rPr>
        <w:t xml:space="preserve"> </w:t>
      </w:r>
      <w:r w:rsidRPr="00665D70">
        <w:rPr>
          <w:sz w:val="28"/>
          <w:szCs w:val="28"/>
        </w:rPr>
        <w:t>х (1+</w:t>
      </w:r>
      <w:r>
        <w:rPr>
          <w:sz w:val="28"/>
          <w:szCs w:val="28"/>
        </w:rPr>
        <w:t>(-0,3974))</w:t>
      </w:r>
      <w:r w:rsidRPr="00665D70">
        <w:rPr>
          <w:sz w:val="28"/>
          <w:szCs w:val="28"/>
        </w:rPr>
        <w:t>] х [(1- 1%/100%) х (1+0,0</w:t>
      </w:r>
      <w:r>
        <w:rPr>
          <w:sz w:val="28"/>
          <w:szCs w:val="28"/>
        </w:rPr>
        <w:t>43</w:t>
      </w:r>
      <w:r w:rsidRPr="00665D70">
        <w:rPr>
          <w:sz w:val="28"/>
          <w:szCs w:val="28"/>
        </w:rPr>
        <w:t>)</w:t>
      </w:r>
      <w:r w:rsidRPr="00DA3CCA">
        <w:rPr>
          <w:sz w:val="28"/>
          <w:szCs w:val="28"/>
        </w:rPr>
        <w:t xml:space="preserve"> </w:t>
      </w:r>
      <w:r w:rsidRPr="00665D70">
        <w:rPr>
          <w:sz w:val="28"/>
          <w:szCs w:val="28"/>
        </w:rPr>
        <w:t>х (1+0)]</w:t>
      </w:r>
      <w:r>
        <w:rPr>
          <w:sz w:val="28"/>
          <w:szCs w:val="28"/>
        </w:rPr>
        <w:t xml:space="preserve"> </w:t>
      </w:r>
      <w:r w:rsidRPr="00665D70">
        <w:rPr>
          <w:sz w:val="28"/>
          <w:szCs w:val="28"/>
        </w:rPr>
        <w:t>х</w:t>
      </w:r>
      <w:r w:rsidRPr="00DA3CCA">
        <w:rPr>
          <w:sz w:val="28"/>
          <w:szCs w:val="28"/>
        </w:rPr>
        <w:t xml:space="preserve"> </w:t>
      </w:r>
      <w:r>
        <w:rPr>
          <w:sz w:val="28"/>
          <w:szCs w:val="28"/>
        </w:rPr>
        <w:t xml:space="preserve">                               </w:t>
      </w:r>
      <w:r w:rsidRPr="00665D70">
        <w:rPr>
          <w:sz w:val="28"/>
          <w:szCs w:val="28"/>
        </w:rPr>
        <w:t>х [(1- 1%/100%) х (1+0,0</w:t>
      </w:r>
      <w:r>
        <w:rPr>
          <w:sz w:val="28"/>
          <w:szCs w:val="28"/>
        </w:rPr>
        <w:t>4</w:t>
      </w:r>
      <w:r w:rsidRPr="00665D70">
        <w:rPr>
          <w:sz w:val="28"/>
          <w:szCs w:val="28"/>
        </w:rPr>
        <w:t>) (1+</w:t>
      </w:r>
      <w:r>
        <w:rPr>
          <w:sz w:val="28"/>
          <w:szCs w:val="28"/>
        </w:rPr>
        <w:t>0</w:t>
      </w:r>
      <w:r w:rsidRPr="00665D70">
        <w:rPr>
          <w:sz w:val="28"/>
          <w:szCs w:val="28"/>
        </w:rPr>
        <w:t xml:space="preserve">)] = </w:t>
      </w:r>
      <w:r>
        <w:rPr>
          <w:sz w:val="28"/>
          <w:szCs w:val="28"/>
        </w:rPr>
        <w:t>666,91</w:t>
      </w:r>
      <w:r w:rsidRPr="00665D70">
        <w:rPr>
          <w:sz w:val="28"/>
          <w:szCs w:val="28"/>
        </w:rPr>
        <w:t xml:space="preserve"> тыс. руб.</w:t>
      </w:r>
    </w:p>
    <w:p w14:paraId="5029052A" w14:textId="77777777" w:rsidR="009E4508" w:rsidRPr="00665D70" w:rsidRDefault="009E4508" w:rsidP="009E4508">
      <w:pPr>
        <w:autoSpaceDE w:val="0"/>
        <w:autoSpaceDN w:val="0"/>
        <w:adjustRightInd w:val="0"/>
        <w:ind w:firstLine="709"/>
        <w:rPr>
          <w:sz w:val="28"/>
          <w:szCs w:val="28"/>
        </w:rPr>
      </w:pPr>
    </w:p>
    <w:p w14:paraId="50B7EB88" w14:textId="77777777" w:rsidR="009E4508" w:rsidRPr="00665D70" w:rsidRDefault="009E4508" w:rsidP="009E4508">
      <w:pPr>
        <w:autoSpaceDE w:val="0"/>
        <w:autoSpaceDN w:val="0"/>
        <w:adjustRightInd w:val="0"/>
        <w:ind w:firstLine="709"/>
        <w:jc w:val="both"/>
        <w:rPr>
          <w:sz w:val="28"/>
          <w:szCs w:val="28"/>
        </w:rPr>
      </w:pPr>
    </w:p>
    <w:p w14:paraId="3AD3A0FD" w14:textId="77777777" w:rsidR="009E4508" w:rsidRDefault="009E4508" w:rsidP="009E4508">
      <w:pPr>
        <w:pStyle w:val="Style23"/>
        <w:widowControl/>
        <w:spacing w:line="240" w:lineRule="auto"/>
        <w:ind w:firstLine="0"/>
        <w:rPr>
          <w:b/>
          <w:bCs/>
          <w:sz w:val="28"/>
          <w:szCs w:val="28"/>
        </w:rPr>
      </w:pPr>
      <w:r>
        <w:rPr>
          <w:b/>
          <w:bCs/>
          <w:sz w:val="28"/>
          <w:szCs w:val="28"/>
        </w:rPr>
        <w:tab/>
      </w:r>
      <w:r w:rsidRPr="00D2135D">
        <w:rPr>
          <w:b/>
          <w:bCs/>
          <w:sz w:val="28"/>
          <w:szCs w:val="28"/>
          <w:u w:val="single"/>
        </w:rPr>
        <w:t>Расходы на электрическую энергию</w:t>
      </w:r>
      <w:r w:rsidRPr="00665D70">
        <w:rPr>
          <w:b/>
          <w:bCs/>
          <w:sz w:val="28"/>
          <w:szCs w:val="28"/>
        </w:rPr>
        <w:t xml:space="preserve"> </w:t>
      </w:r>
    </w:p>
    <w:p w14:paraId="63D3E8EB" w14:textId="77777777" w:rsidR="009E4508"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В соответствии с п. 95 Методических указаний р</w:t>
      </w:r>
      <w:r w:rsidRPr="00464952">
        <w:rPr>
          <w:rFonts w:eastAsia="Calibri"/>
          <w:sz w:val="28"/>
          <w:szCs w:val="28"/>
          <w:lang w:eastAsia="en-US"/>
        </w:rPr>
        <w:t>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w:t>
      </w:r>
      <w:r>
        <w:rPr>
          <w:rFonts w:eastAsia="Calibri"/>
          <w:sz w:val="28"/>
          <w:szCs w:val="28"/>
          <w:lang w:eastAsia="en-US"/>
        </w:rPr>
        <w:t>ам</w:t>
      </w:r>
      <w:r w:rsidRPr="00464952">
        <w:rPr>
          <w:rFonts w:eastAsia="Calibri"/>
          <w:sz w:val="28"/>
          <w:szCs w:val="28"/>
          <w:lang w:eastAsia="en-US"/>
        </w:rPr>
        <w:t>:</w:t>
      </w:r>
    </w:p>
    <w:p w14:paraId="539B657F" w14:textId="77777777" w:rsidR="009E4508" w:rsidRPr="00B1272B" w:rsidRDefault="009E4508" w:rsidP="009E4508">
      <w:pPr>
        <w:autoSpaceDE w:val="0"/>
        <w:autoSpaceDN w:val="0"/>
        <w:adjustRightInd w:val="0"/>
        <w:ind w:firstLine="709"/>
        <w:jc w:val="both"/>
        <w:rPr>
          <w:rFonts w:eastAsia="Calibri"/>
          <w:sz w:val="2"/>
          <w:szCs w:val="28"/>
          <w:lang w:eastAsia="en-US"/>
        </w:rPr>
      </w:pPr>
    </w:p>
    <w:p w14:paraId="0B91A915" w14:textId="6C1A3EEE" w:rsidR="009E4508" w:rsidRPr="00464952" w:rsidRDefault="009E4508" w:rsidP="009E4508">
      <w:pPr>
        <w:autoSpaceDE w:val="0"/>
        <w:autoSpaceDN w:val="0"/>
        <w:adjustRightInd w:val="0"/>
        <w:ind w:firstLine="709"/>
        <w:jc w:val="center"/>
        <w:rPr>
          <w:rFonts w:eastAsia="Calibri"/>
          <w:sz w:val="28"/>
          <w:szCs w:val="28"/>
          <w:lang w:eastAsia="en-US"/>
        </w:rPr>
      </w:pPr>
      <w:r>
        <w:rPr>
          <w:noProof/>
          <w:position w:val="-12"/>
        </w:rPr>
        <w:drawing>
          <wp:inline distT="0" distB="0" distL="0" distR="0" wp14:anchorId="360376C4" wp14:editId="0C3BC5A7">
            <wp:extent cx="2305685" cy="331470"/>
            <wp:effectExtent l="0" t="0" r="0" b="0"/>
            <wp:docPr id="214546" name="Рисунок 21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6E104C57" w14:textId="77777777" w:rsidR="009E4508" w:rsidRPr="00B1272B" w:rsidRDefault="009E4508" w:rsidP="009E4508">
      <w:pPr>
        <w:autoSpaceDE w:val="0"/>
        <w:autoSpaceDN w:val="0"/>
        <w:adjustRightInd w:val="0"/>
        <w:jc w:val="both"/>
        <w:rPr>
          <w:rFonts w:eastAsia="Calibri"/>
          <w:b/>
          <w:bCs/>
          <w:sz w:val="12"/>
          <w:szCs w:val="28"/>
          <w:lang w:eastAsia="en-US"/>
        </w:rPr>
      </w:pPr>
    </w:p>
    <w:p w14:paraId="024D8AEA" w14:textId="4B8324B1" w:rsidR="009E4508" w:rsidRDefault="009E4508" w:rsidP="009E4508">
      <w:pPr>
        <w:autoSpaceDE w:val="0"/>
        <w:autoSpaceDN w:val="0"/>
        <w:adjustRightInd w:val="0"/>
        <w:ind w:firstLine="540"/>
        <w:jc w:val="center"/>
        <w:rPr>
          <w:position w:val="-12"/>
        </w:rPr>
      </w:pPr>
      <w:r>
        <w:rPr>
          <w:noProof/>
          <w:position w:val="-12"/>
        </w:rPr>
        <w:drawing>
          <wp:inline distT="0" distB="0" distL="0" distR="0" wp14:anchorId="3DF01997" wp14:editId="1D7C7AE3">
            <wp:extent cx="3074670" cy="331470"/>
            <wp:effectExtent l="0" t="0" r="0" b="0"/>
            <wp:docPr id="214545" name="Рисунок 21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73D6D64C" w14:textId="77777777" w:rsidR="009E4508" w:rsidRPr="00464952" w:rsidRDefault="009E4508" w:rsidP="009E4508">
      <w:pPr>
        <w:autoSpaceDE w:val="0"/>
        <w:autoSpaceDN w:val="0"/>
        <w:adjustRightInd w:val="0"/>
        <w:ind w:firstLine="709"/>
        <w:jc w:val="both"/>
        <w:rPr>
          <w:rFonts w:eastAsia="Calibri"/>
          <w:sz w:val="28"/>
          <w:szCs w:val="28"/>
          <w:lang w:eastAsia="en-US"/>
        </w:rPr>
      </w:pPr>
      <w:r w:rsidRPr="00464952">
        <w:rPr>
          <w:rFonts w:eastAsia="Calibri"/>
          <w:sz w:val="28"/>
          <w:szCs w:val="28"/>
          <w:lang w:eastAsia="en-US"/>
        </w:rPr>
        <w:t>где:</w:t>
      </w:r>
    </w:p>
    <w:p w14:paraId="13E810A9" w14:textId="164AD6F2"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3F128E45" wp14:editId="1ABE6C3B">
            <wp:extent cx="530225" cy="331470"/>
            <wp:effectExtent l="0" t="0" r="0" b="0"/>
            <wp:docPr id="214544" name="Рисунок 2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кВтч/куб. м;</w:t>
      </w:r>
    </w:p>
    <w:p w14:paraId="48D3CEED" w14:textId="1105F1F5"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45E8D3CB" wp14:editId="5B3B67B2">
            <wp:extent cx="357505" cy="331470"/>
            <wp:effectExtent l="0" t="0" r="0" b="0"/>
            <wp:docPr id="214543" name="Рисунок 21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куб. м;</w:t>
      </w:r>
    </w:p>
    <w:p w14:paraId="00B64865" w14:textId="5DB4352C"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1011EDB6" wp14:editId="4F0A6AE8">
            <wp:extent cx="490220" cy="331470"/>
            <wp:effectExtent l="0" t="0" r="0" b="0"/>
            <wp:docPr id="214542" name="Рисунок 21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 час.</w:t>
      </w:r>
    </w:p>
    <w:p w14:paraId="6C040C8D" w14:textId="77777777" w:rsidR="009E4508" w:rsidRDefault="009E4508" w:rsidP="009E4508">
      <w:pPr>
        <w:tabs>
          <w:tab w:val="left" w:pos="1134"/>
          <w:tab w:val="left" w:pos="9356"/>
          <w:tab w:val="left" w:pos="9781"/>
          <w:tab w:val="left" w:pos="9923"/>
        </w:tabs>
        <w:ind w:firstLine="709"/>
        <w:jc w:val="both"/>
        <w:rPr>
          <w:color w:val="000000"/>
          <w:sz w:val="28"/>
          <w:szCs w:val="28"/>
        </w:rPr>
      </w:pPr>
    </w:p>
    <w:p w14:paraId="72627076"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Оборудование организации потребляет электрическую энергию по уровню напряжения ВН.</w:t>
      </w:r>
      <w:r w:rsidRPr="0006532E">
        <w:rPr>
          <w:color w:val="000000"/>
          <w:sz w:val="28"/>
          <w:szCs w:val="28"/>
        </w:rPr>
        <w:t xml:space="preserve"> </w:t>
      </w:r>
      <w:r w:rsidRPr="003E6074">
        <w:rPr>
          <w:color w:val="000000"/>
          <w:sz w:val="28"/>
          <w:szCs w:val="28"/>
        </w:rPr>
        <w:t>Поставка электрической энергии осуществляетс</w:t>
      </w:r>
      <w:r>
        <w:rPr>
          <w:color w:val="000000"/>
          <w:sz w:val="28"/>
          <w:szCs w:val="28"/>
        </w:rPr>
        <w:t>я ОО</w:t>
      </w:r>
      <w:r w:rsidRPr="003E6074">
        <w:rPr>
          <w:color w:val="000000"/>
          <w:sz w:val="28"/>
          <w:szCs w:val="28"/>
        </w:rPr>
        <w:t>О</w:t>
      </w:r>
      <w:r>
        <w:rPr>
          <w:color w:val="000000"/>
          <w:sz w:val="28"/>
          <w:szCs w:val="28"/>
        </w:rPr>
        <w:t xml:space="preserve"> «Русэнергосбыт» по договору от 30.08.2005г. № 165/011-р/133Д-05</w:t>
      </w:r>
      <w:r w:rsidRPr="003E6074">
        <w:rPr>
          <w:color w:val="000000"/>
          <w:sz w:val="28"/>
          <w:szCs w:val="28"/>
        </w:rPr>
        <w:t>.</w:t>
      </w:r>
      <w:r>
        <w:rPr>
          <w:color w:val="000000"/>
          <w:sz w:val="28"/>
          <w:szCs w:val="28"/>
        </w:rPr>
        <w:t xml:space="preserve"> Согласно пояснениям предприятия, имеющимся в тарифном деле, держателем всех договоров на поставку электрической энергии для всех филиалов ОАО «РЖД» является Энергосбыт – филиал ОАО «РЖД». Энергосбыт в конце каждого месяца выставляет филиалам ОАО «РЖД»                </w:t>
      </w:r>
      <w:r>
        <w:rPr>
          <w:color w:val="000000"/>
          <w:sz w:val="28"/>
          <w:szCs w:val="28"/>
        </w:rPr>
        <w:lastRenderedPageBreak/>
        <w:t>(в том числе Кузбасскому территориальному участку) авизо и расшифровки за фактически потребленную в текущем месяце электрическую энергию.</w:t>
      </w:r>
    </w:p>
    <w:p w14:paraId="4581522F"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В качестве обосновывающих документов, подтверждающих фактические расходы организации за 2021 год, в материалах тарифного дела представлены:</w:t>
      </w:r>
    </w:p>
    <w:p w14:paraId="0D3A9D89"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 договор купли-продажи электрической энергии (мощности) в границах ОАО «Кузбассэнерго» от 30.08.2005г. № 165/011-р/133Д-05, заключенный с ОО</w:t>
      </w:r>
      <w:r w:rsidRPr="003E6074">
        <w:rPr>
          <w:color w:val="000000"/>
          <w:sz w:val="28"/>
          <w:szCs w:val="28"/>
        </w:rPr>
        <w:t>О</w:t>
      </w:r>
      <w:r>
        <w:rPr>
          <w:color w:val="000000"/>
          <w:sz w:val="28"/>
          <w:szCs w:val="28"/>
        </w:rPr>
        <w:t xml:space="preserve"> «Русэнергосбыт»</w:t>
      </w:r>
      <w:r w:rsidRPr="005211E3">
        <w:rPr>
          <w:color w:val="000000"/>
          <w:sz w:val="28"/>
          <w:szCs w:val="28"/>
        </w:rPr>
        <w:t xml:space="preserve"> </w:t>
      </w:r>
      <w:r>
        <w:rPr>
          <w:color w:val="000000"/>
          <w:sz w:val="28"/>
          <w:szCs w:val="28"/>
        </w:rPr>
        <w:t>(том 6 стр. 2-11);</w:t>
      </w:r>
    </w:p>
    <w:p w14:paraId="1CBA36B0"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 xml:space="preserve">- счета-фактуры за потребленную электрическую энергию и мощность за 2021 год с расшифровками объемов расхода электрической энергии по объектам (том 6 стр. 12-322); </w:t>
      </w:r>
    </w:p>
    <w:p w14:paraId="2ED0ADF8" w14:textId="77777777" w:rsidR="009E4508" w:rsidRDefault="009E4508" w:rsidP="009E4508">
      <w:pPr>
        <w:tabs>
          <w:tab w:val="left" w:pos="1134"/>
          <w:tab w:val="left" w:pos="9356"/>
          <w:tab w:val="left" w:pos="9781"/>
          <w:tab w:val="left" w:pos="9923"/>
        </w:tabs>
        <w:ind w:firstLine="709"/>
        <w:jc w:val="both"/>
        <w:rPr>
          <w:color w:val="000000"/>
          <w:sz w:val="28"/>
          <w:szCs w:val="28"/>
        </w:rPr>
      </w:pPr>
      <w:r>
        <w:rPr>
          <w:color w:val="000000"/>
          <w:sz w:val="28"/>
          <w:szCs w:val="28"/>
        </w:rPr>
        <w:t>- расчет средневзвешенного тарифа за 2021 год (том 6 стр. 1).</w:t>
      </w:r>
    </w:p>
    <w:p w14:paraId="16AEC722" w14:textId="77777777" w:rsidR="009E4508" w:rsidRPr="0006532E" w:rsidRDefault="009E4508" w:rsidP="009E4508">
      <w:pPr>
        <w:tabs>
          <w:tab w:val="left" w:pos="1134"/>
          <w:tab w:val="left" w:pos="9356"/>
          <w:tab w:val="left" w:pos="9781"/>
          <w:tab w:val="left" w:pos="9923"/>
        </w:tabs>
        <w:ind w:firstLine="709"/>
        <w:jc w:val="both"/>
        <w:rPr>
          <w:sz w:val="28"/>
          <w:szCs w:val="28"/>
        </w:rPr>
      </w:pPr>
    </w:p>
    <w:p w14:paraId="4A1A1421" w14:textId="77777777" w:rsidR="009E4508" w:rsidRDefault="009E4508" w:rsidP="009E4508">
      <w:pPr>
        <w:autoSpaceDE w:val="0"/>
        <w:autoSpaceDN w:val="0"/>
        <w:adjustRightInd w:val="0"/>
        <w:spacing w:before="38"/>
        <w:ind w:firstLine="709"/>
        <w:jc w:val="both"/>
        <w:rPr>
          <w:sz w:val="28"/>
          <w:szCs w:val="28"/>
        </w:rPr>
      </w:pPr>
      <w:r w:rsidRPr="00DC7936">
        <w:rPr>
          <w:b/>
          <w:bCs/>
          <w:sz w:val="28"/>
          <w:szCs w:val="28"/>
        </w:rPr>
        <w:tab/>
      </w:r>
      <w:r>
        <w:rPr>
          <w:bCs/>
          <w:sz w:val="28"/>
          <w:szCs w:val="28"/>
        </w:rPr>
        <w:t>Расходы на электрическую энергию</w:t>
      </w:r>
      <w:r w:rsidRPr="00665D70">
        <w:rPr>
          <w:b/>
          <w:bCs/>
          <w:sz w:val="28"/>
          <w:szCs w:val="28"/>
        </w:rPr>
        <w:t xml:space="preserve"> </w:t>
      </w:r>
      <w:r>
        <w:rPr>
          <w:sz w:val="28"/>
          <w:szCs w:val="28"/>
        </w:rPr>
        <w:t>регулирующим органом</w:t>
      </w:r>
      <w:r w:rsidRPr="00665D70">
        <w:rPr>
          <w:sz w:val="28"/>
          <w:szCs w:val="28"/>
        </w:rPr>
        <w:t xml:space="preserve"> на 20</w:t>
      </w:r>
      <w:r>
        <w:rPr>
          <w:sz w:val="28"/>
          <w:szCs w:val="28"/>
        </w:rPr>
        <w:t>23</w:t>
      </w:r>
      <w:r w:rsidRPr="00665D70">
        <w:rPr>
          <w:sz w:val="28"/>
          <w:szCs w:val="28"/>
        </w:rPr>
        <w:t xml:space="preserve"> год</w:t>
      </w:r>
      <w:r>
        <w:rPr>
          <w:sz w:val="28"/>
          <w:szCs w:val="28"/>
        </w:rPr>
        <w:t xml:space="preserve"> </w:t>
      </w:r>
      <w:r w:rsidRPr="00326E3F">
        <w:rPr>
          <w:b/>
          <w:sz w:val="28"/>
          <w:szCs w:val="28"/>
          <w:u w:val="single"/>
        </w:rPr>
        <w:t>утверждены</w:t>
      </w:r>
      <w:r>
        <w:rPr>
          <w:sz w:val="28"/>
          <w:szCs w:val="28"/>
        </w:rPr>
        <w:t xml:space="preserve"> в размере 356,61 тыс.руб. (объем электрической энергии – 92,01 тыс. кВт*ч в год, цена – 3,88 руб./кВт*ч). </w:t>
      </w:r>
      <w:r>
        <w:rPr>
          <w:bCs/>
          <w:sz w:val="28"/>
          <w:szCs w:val="28"/>
        </w:rPr>
        <w:t>О</w:t>
      </w:r>
      <w:r w:rsidRPr="00DC7936">
        <w:rPr>
          <w:sz w:val="28"/>
          <w:szCs w:val="28"/>
        </w:rPr>
        <w:t xml:space="preserve">рганизацией расходы на электрическую энергию </w:t>
      </w:r>
      <w:r w:rsidRPr="00326E3F">
        <w:rPr>
          <w:b/>
          <w:sz w:val="28"/>
          <w:szCs w:val="28"/>
          <w:u w:val="single"/>
        </w:rPr>
        <w:t>предложены</w:t>
      </w:r>
      <w:r>
        <w:rPr>
          <w:sz w:val="28"/>
          <w:szCs w:val="28"/>
        </w:rPr>
        <w:t xml:space="preserve"> в размере 279,66 тыс.руб. (объем электрической энергии – 63,80 тыс. кВт*ч в год</w:t>
      </w:r>
      <w:r w:rsidRPr="00DC7936">
        <w:rPr>
          <w:sz w:val="28"/>
          <w:szCs w:val="28"/>
        </w:rPr>
        <w:t>,</w:t>
      </w:r>
      <w:r>
        <w:rPr>
          <w:sz w:val="28"/>
          <w:szCs w:val="28"/>
        </w:rPr>
        <w:t xml:space="preserve"> цена – 4,38 руб./кВт*ч). </w:t>
      </w:r>
    </w:p>
    <w:p w14:paraId="65831957" w14:textId="77777777" w:rsidR="009E4508" w:rsidRDefault="009E4508" w:rsidP="009E4508">
      <w:pPr>
        <w:autoSpaceDE w:val="0"/>
        <w:autoSpaceDN w:val="0"/>
        <w:adjustRightInd w:val="0"/>
        <w:spacing w:before="38"/>
        <w:ind w:firstLine="709"/>
        <w:jc w:val="both"/>
        <w:rPr>
          <w:sz w:val="28"/>
          <w:szCs w:val="28"/>
        </w:rPr>
      </w:pPr>
      <w:r>
        <w:rPr>
          <w:sz w:val="28"/>
          <w:szCs w:val="28"/>
        </w:rPr>
        <w:t>В</w:t>
      </w:r>
      <w:r w:rsidRPr="00DC7936">
        <w:rPr>
          <w:sz w:val="28"/>
          <w:szCs w:val="28"/>
        </w:rPr>
        <w:t xml:space="preserve"> процессе экспертизы </w:t>
      </w:r>
      <w:r w:rsidRPr="00326E3F">
        <w:rPr>
          <w:b/>
          <w:sz w:val="28"/>
          <w:szCs w:val="28"/>
          <w:u w:val="single"/>
        </w:rPr>
        <w:t>определены</w:t>
      </w:r>
      <w:r w:rsidRPr="00DC7936">
        <w:rPr>
          <w:sz w:val="28"/>
          <w:szCs w:val="28"/>
        </w:rPr>
        <w:t xml:space="preserve"> расходы в сумме </w:t>
      </w:r>
      <w:r>
        <w:rPr>
          <w:sz w:val="28"/>
          <w:szCs w:val="28"/>
        </w:rPr>
        <w:t>249,30</w:t>
      </w:r>
      <w:r w:rsidRPr="00DC7936">
        <w:rPr>
          <w:sz w:val="28"/>
          <w:szCs w:val="28"/>
        </w:rPr>
        <w:t xml:space="preserve"> тыс. руб. (объем электроэнергии </w:t>
      </w:r>
      <w:r>
        <w:rPr>
          <w:sz w:val="28"/>
          <w:szCs w:val="28"/>
        </w:rPr>
        <w:t>62,39</w:t>
      </w:r>
      <w:r w:rsidRPr="00DC7936">
        <w:rPr>
          <w:sz w:val="28"/>
          <w:szCs w:val="28"/>
        </w:rPr>
        <w:t xml:space="preserve"> тыс. кВт</w:t>
      </w:r>
      <w:r>
        <w:rPr>
          <w:sz w:val="28"/>
          <w:szCs w:val="28"/>
        </w:rPr>
        <w:t>*ч в год</w:t>
      </w:r>
      <w:r w:rsidRPr="00DC7936">
        <w:rPr>
          <w:sz w:val="28"/>
          <w:szCs w:val="28"/>
        </w:rPr>
        <w:t xml:space="preserve"> рассчитан в соответствии </w:t>
      </w:r>
      <w:r>
        <w:rPr>
          <w:sz w:val="28"/>
          <w:szCs w:val="28"/>
        </w:rPr>
        <w:t>с утвержденным на 2023 год</w:t>
      </w:r>
      <w:r w:rsidRPr="00DC7936">
        <w:rPr>
          <w:sz w:val="28"/>
          <w:szCs w:val="28"/>
        </w:rPr>
        <w:t xml:space="preserve"> удельным расходом электрической энергии – </w:t>
      </w:r>
      <w:r>
        <w:rPr>
          <w:sz w:val="28"/>
          <w:szCs w:val="28"/>
        </w:rPr>
        <w:t xml:space="preserve"> 1,58 кВт*</w:t>
      </w:r>
      <w:r w:rsidRPr="00DC7936">
        <w:rPr>
          <w:sz w:val="28"/>
          <w:szCs w:val="28"/>
        </w:rPr>
        <w:t>ч/м3</w:t>
      </w:r>
      <w:r>
        <w:rPr>
          <w:sz w:val="28"/>
          <w:szCs w:val="28"/>
        </w:rPr>
        <w:t xml:space="preserve"> и объемом принятых сточных вод</w:t>
      </w:r>
      <w:r w:rsidRPr="00DC7936">
        <w:rPr>
          <w:sz w:val="28"/>
          <w:szCs w:val="28"/>
        </w:rPr>
        <w:t>, цена на электроэнергию</w:t>
      </w:r>
      <w:r>
        <w:rPr>
          <w:sz w:val="28"/>
          <w:szCs w:val="28"/>
        </w:rPr>
        <w:t xml:space="preserve"> 4,00 руб./кВт*ч</w:t>
      </w:r>
      <w:r w:rsidRPr="00DC7936">
        <w:rPr>
          <w:sz w:val="28"/>
          <w:szCs w:val="28"/>
        </w:rPr>
        <w:t xml:space="preserve"> рассчитана исходя из средневзвешенного тарифа на электроэнергию по факту 20</w:t>
      </w:r>
      <w:r>
        <w:rPr>
          <w:sz w:val="28"/>
          <w:szCs w:val="28"/>
        </w:rPr>
        <w:t>21</w:t>
      </w:r>
      <w:r w:rsidRPr="00DC7936">
        <w:rPr>
          <w:sz w:val="28"/>
          <w:szCs w:val="28"/>
        </w:rPr>
        <w:t xml:space="preserve"> года </w:t>
      </w:r>
      <w:r>
        <w:rPr>
          <w:sz w:val="28"/>
          <w:szCs w:val="28"/>
        </w:rPr>
        <w:t>(3,7101 руб./кВт*ч по данным организации на основании представленных счетов-фактур за январь-декабрь 2021 года)</w:t>
      </w:r>
      <w:r w:rsidRPr="00DC7936">
        <w:rPr>
          <w:sz w:val="28"/>
          <w:szCs w:val="28"/>
        </w:rPr>
        <w:t xml:space="preserve"> с применением </w:t>
      </w:r>
      <w:r>
        <w:rPr>
          <w:sz w:val="28"/>
          <w:szCs w:val="28"/>
        </w:rPr>
        <w:t>ИЦП</w:t>
      </w:r>
      <w:r w:rsidRPr="00DC7936">
        <w:rPr>
          <w:sz w:val="28"/>
          <w:szCs w:val="28"/>
        </w:rPr>
        <w:t xml:space="preserve"> Минэкономразвития России на 20</w:t>
      </w:r>
      <w:r>
        <w:rPr>
          <w:sz w:val="28"/>
          <w:szCs w:val="28"/>
        </w:rPr>
        <w:t>22</w:t>
      </w:r>
      <w:r w:rsidRPr="00DC7936">
        <w:rPr>
          <w:sz w:val="28"/>
          <w:szCs w:val="28"/>
        </w:rPr>
        <w:t xml:space="preserve"> год </w:t>
      </w:r>
      <w:r>
        <w:rPr>
          <w:sz w:val="28"/>
          <w:szCs w:val="28"/>
        </w:rPr>
        <w:t>103,5</w:t>
      </w:r>
      <w:r w:rsidRPr="00DC7936">
        <w:rPr>
          <w:sz w:val="28"/>
          <w:szCs w:val="28"/>
        </w:rPr>
        <w:t>% и  на 20</w:t>
      </w:r>
      <w:r>
        <w:rPr>
          <w:sz w:val="28"/>
          <w:szCs w:val="28"/>
        </w:rPr>
        <w:t>23</w:t>
      </w:r>
      <w:r w:rsidRPr="00DC7936">
        <w:rPr>
          <w:sz w:val="28"/>
          <w:szCs w:val="28"/>
        </w:rPr>
        <w:t xml:space="preserve"> год </w:t>
      </w:r>
      <w:r>
        <w:rPr>
          <w:sz w:val="28"/>
          <w:szCs w:val="28"/>
        </w:rPr>
        <w:t>104%</w:t>
      </w:r>
      <w:r w:rsidRPr="00DC7936">
        <w:rPr>
          <w:sz w:val="28"/>
          <w:szCs w:val="28"/>
        </w:rPr>
        <w:t>.</w:t>
      </w:r>
    </w:p>
    <w:p w14:paraId="71701943" w14:textId="77777777" w:rsidR="009E4508" w:rsidRDefault="009E4508" w:rsidP="009E4508">
      <w:pPr>
        <w:autoSpaceDE w:val="0"/>
        <w:autoSpaceDN w:val="0"/>
        <w:adjustRightInd w:val="0"/>
        <w:ind w:firstLine="709"/>
        <w:jc w:val="both"/>
        <w:rPr>
          <w:sz w:val="28"/>
          <w:szCs w:val="28"/>
        </w:rPr>
      </w:pPr>
    </w:p>
    <w:p w14:paraId="74860670" w14:textId="77777777" w:rsidR="009E4508" w:rsidRDefault="009E4508" w:rsidP="009E4508">
      <w:pPr>
        <w:autoSpaceDE w:val="0"/>
        <w:autoSpaceDN w:val="0"/>
        <w:adjustRightInd w:val="0"/>
        <w:ind w:firstLine="709"/>
        <w:jc w:val="both"/>
        <w:rPr>
          <w:sz w:val="28"/>
          <w:szCs w:val="28"/>
        </w:rPr>
      </w:pPr>
    </w:p>
    <w:p w14:paraId="54B1F47E" w14:textId="77777777" w:rsidR="009E4508" w:rsidRPr="00D2135D" w:rsidRDefault="009E4508" w:rsidP="009E4508">
      <w:pPr>
        <w:autoSpaceDE w:val="0"/>
        <w:autoSpaceDN w:val="0"/>
        <w:adjustRightInd w:val="0"/>
        <w:ind w:firstLine="709"/>
        <w:jc w:val="both"/>
        <w:rPr>
          <w:b/>
          <w:sz w:val="28"/>
          <w:szCs w:val="28"/>
          <w:u w:val="single"/>
        </w:rPr>
      </w:pPr>
      <w:r w:rsidRPr="00D2135D">
        <w:rPr>
          <w:b/>
          <w:sz w:val="28"/>
          <w:szCs w:val="28"/>
          <w:u w:val="single"/>
        </w:rPr>
        <w:t xml:space="preserve">Амортизация </w:t>
      </w:r>
    </w:p>
    <w:p w14:paraId="49FD5EB7" w14:textId="77777777" w:rsidR="009E4508" w:rsidRPr="00BB081F" w:rsidRDefault="009E4508" w:rsidP="009E4508">
      <w:pPr>
        <w:autoSpaceDE w:val="0"/>
        <w:autoSpaceDN w:val="0"/>
        <w:adjustRightInd w:val="0"/>
        <w:ind w:firstLine="709"/>
        <w:jc w:val="both"/>
        <w:rPr>
          <w:sz w:val="28"/>
          <w:szCs w:val="28"/>
        </w:rPr>
      </w:pPr>
      <w:r w:rsidRPr="0019702C">
        <w:rPr>
          <w:sz w:val="28"/>
          <w:szCs w:val="28"/>
        </w:rPr>
        <w:t>В соответствии с п.</w:t>
      </w:r>
      <w:r w:rsidRPr="00D02584">
        <w:rPr>
          <w:sz w:val="28"/>
          <w:szCs w:val="28"/>
        </w:rPr>
        <w:t xml:space="preserve"> </w:t>
      </w:r>
      <w:r w:rsidRPr="0019702C">
        <w:rPr>
          <w:sz w:val="28"/>
          <w:szCs w:val="28"/>
        </w:rPr>
        <w:t xml:space="preserve">28 Методических указаний </w:t>
      </w:r>
      <w:r>
        <w:rPr>
          <w:sz w:val="28"/>
          <w:szCs w:val="28"/>
        </w:rPr>
        <w:t>р</w:t>
      </w:r>
      <w:r w:rsidRPr="00BB081F">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18275D43" w14:textId="77777777" w:rsidR="009E4508" w:rsidRPr="00BB081F" w:rsidRDefault="009E4508" w:rsidP="009E4508">
      <w:pPr>
        <w:autoSpaceDE w:val="0"/>
        <w:autoSpaceDN w:val="0"/>
        <w:adjustRightInd w:val="0"/>
        <w:ind w:firstLine="709"/>
        <w:jc w:val="both"/>
        <w:rPr>
          <w:sz w:val="28"/>
          <w:szCs w:val="28"/>
        </w:rPr>
      </w:pPr>
      <w:r w:rsidRPr="00BB081F">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9319175" w14:textId="77777777" w:rsidR="009E4508" w:rsidRPr="00BB081F" w:rsidRDefault="009E4508" w:rsidP="009E4508">
      <w:pPr>
        <w:autoSpaceDE w:val="0"/>
        <w:autoSpaceDN w:val="0"/>
        <w:adjustRightInd w:val="0"/>
        <w:ind w:firstLine="709"/>
        <w:jc w:val="both"/>
        <w:rPr>
          <w:sz w:val="28"/>
          <w:szCs w:val="28"/>
        </w:rPr>
      </w:pPr>
      <w:r w:rsidRPr="00BB081F">
        <w:rPr>
          <w:sz w:val="28"/>
          <w:szCs w:val="28"/>
        </w:rPr>
        <w:t xml:space="preserve">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w:t>
      </w:r>
      <w:r w:rsidRPr="00BB081F">
        <w:rPr>
          <w:sz w:val="28"/>
          <w:szCs w:val="28"/>
        </w:rPr>
        <w:lastRenderedPageBreak/>
        <w:t>принадлежащих ей на праве собственности или на ином законном основании.</w:t>
      </w:r>
    </w:p>
    <w:p w14:paraId="3DA5FF3C" w14:textId="77777777" w:rsidR="009E4508" w:rsidRPr="0019702C" w:rsidRDefault="009E4508" w:rsidP="009E4508">
      <w:pPr>
        <w:autoSpaceDE w:val="0"/>
        <w:autoSpaceDN w:val="0"/>
        <w:adjustRightInd w:val="0"/>
        <w:ind w:firstLine="709"/>
        <w:jc w:val="both"/>
        <w:rPr>
          <w:sz w:val="28"/>
          <w:szCs w:val="28"/>
        </w:rPr>
      </w:pPr>
      <w:r w:rsidRPr="00BB081F">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w:t>
      </w:r>
      <w:r>
        <w:rPr>
          <w:sz w:val="28"/>
          <w:szCs w:val="28"/>
        </w:rPr>
        <w:t xml:space="preserve">           №</w:t>
      </w:r>
      <w:r w:rsidRPr="00BB081F">
        <w:rPr>
          <w:sz w:val="28"/>
          <w:szCs w:val="28"/>
        </w:rPr>
        <w:t xml:space="preserve"> 1.</w:t>
      </w:r>
    </w:p>
    <w:p w14:paraId="243D7073" w14:textId="77777777" w:rsidR="009E4508" w:rsidRPr="00BF2FA2" w:rsidRDefault="009E4508" w:rsidP="009E4508">
      <w:pPr>
        <w:autoSpaceDE w:val="0"/>
        <w:autoSpaceDN w:val="0"/>
        <w:adjustRightInd w:val="0"/>
        <w:ind w:firstLine="709"/>
        <w:jc w:val="both"/>
        <w:rPr>
          <w:sz w:val="28"/>
          <w:szCs w:val="28"/>
        </w:rPr>
      </w:pPr>
      <w:r w:rsidRPr="00BF2FA2">
        <w:rPr>
          <w:sz w:val="28"/>
          <w:szCs w:val="28"/>
        </w:rPr>
        <w:t>Расходы на амортизацию</w:t>
      </w:r>
      <w:r>
        <w:rPr>
          <w:sz w:val="28"/>
          <w:szCs w:val="28"/>
        </w:rPr>
        <w:t xml:space="preserve"> основных средств</w:t>
      </w:r>
      <w:r w:rsidRPr="00BF2FA2">
        <w:rPr>
          <w:sz w:val="28"/>
          <w:szCs w:val="28"/>
        </w:rPr>
        <w:t xml:space="preserve"> </w:t>
      </w:r>
      <w:r w:rsidRPr="00E03CC8">
        <w:rPr>
          <w:b/>
          <w:sz w:val="28"/>
          <w:szCs w:val="28"/>
          <w:u w:val="single"/>
        </w:rPr>
        <w:t>утверждены</w:t>
      </w:r>
      <w:r w:rsidRPr="00BF2FA2">
        <w:rPr>
          <w:sz w:val="28"/>
          <w:szCs w:val="28"/>
        </w:rPr>
        <w:t xml:space="preserve"> </w:t>
      </w:r>
      <w:r>
        <w:rPr>
          <w:sz w:val="28"/>
          <w:szCs w:val="28"/>
        </w:rPr>
        <w:t>регулирующим органом</w:t>
      </w:r>
      <w:r w:rsidRPr="00BF2FA2">
        <w:rPr>
          <w:sz w:val="28"/>
          <w:szCs w:val="28"/>
        </w:rPr>
        <w:t xml:space="preserve"> на 202</w:t>
      </w:r>
      <w:r>
        <w:rPr>
          <w:sz w:val="28"/>
          <w:szCs w:val="28"/>
        </w:rPr>
        <w:t>3</w:t>
      </w:r>
      <w:r w:rsidRPr="00BF2FA2">
        <w:rPr>
          <w:sz w:val="28"/>
          <w:szCs w:val="28"/>
        </w:rPr>
        <w:t xml:space="preserve"> год в размере </w:t>
      </w:r>
      <w:r>
        <w:rPr>
          <w:sz w:val="28"/>
          <w:szCs w:val="28"/>
        </w:rPr>
        <w:t>356,39</w:t>
      </w:r>
      <w:r w:rsidRPr="00BF2FA2">
        <w:rPr>
          <w:sz w:val="28"/>
          <w:szCs w:val="28"/>
        </w:rPr>
        <w:t xml:space="preserve"> тыс. руб. Предприятием в целях корректировки </w:t>
      </w:r>
      <w:r w:rsidRPr="00E03CC8">
        <w:rPr>
          <w:b/>
          <w:sz w:val="28"/>
          <w:szCs w:val="28"/>
          <w:u w:val="single"/>
        </w:rPr>
        <w:t>предложены</w:t>
      </w:r>
      <w:r w:rsidRPr="00BF2FA2">
        <w:rPr>
          <w:sz w:val="28"/>
          <w:szCs w:val="28"/>
        </w:rPr>
        <w:t xml:space="preserve"> затраты в размере </w:t>
      </w:r>
      <w:r>
        <w:rPr>
          <w:sz w:val="28"/>
          <w:szCs w:val="28"/>
        </w:rPr>
        <w:t>975,54</w:t>
      </w:r>
      <w:r w:rsidRPr="00BF2FA2">
        <w:rPr>
          <w:sz w:val="28"/>
          <w:szCs w:val="28"/>
        </w:rPr>
        <w:t xml:space="preserve"> тыс. руб.</w:t>
      </w:r>
    </w:p>
    <w:p w14:paraId="640FA279" w14:textId="77777777" w:rsidR="009E4508" w:rsidRDefault="009E4508" w:rsidP="009E4508">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w:t>
      </w:r>
      <w:r w:rsidRPr="00971C53">
        <w:rPr>
          <w:sz w:val="28"/>
          <w:szCs w:val="28"/>
        </w:rPr>
        <w:t>мортизацию основных средств</w:t>
      </w:r>
      <w:r>
        <w:rPr>
          <w:sz w:val="28"/>
          <w:szCs w:val="28"/>
        </w:rPr>
        <w:t>»</w:t>
      </w:r>
      <w:r w:rsidRPr="00971C53">
        <w:rPr>
          <w:sz w:val="28"/>
          <w:szCs w:val="28"/>
        </w:rPr>
        <w:t>.</w:t>
      </w:r>
      <w:r>
        <w:rPr>
          <w:sz w:val="28"/>
          <w:szCs w:val="28"/>
        </w:rPr>
        <w:t xml:space="preserve"> Среди обосновывающих документов предприятием представлены:</w:t>
      </w:r>
    </w:p>
    <w:p w14:paraId="46D8ECB9" w14:textId="77777777" w:rsidR="009E4508" w:rsidRDefault="009E4508" w:rsidP="009E4508">
      <w:pPr>
        <w:tabs>
          <w:tab w:val="left" w:pos="1134"/>
        </w:tabs>
        <w:ind w:firstLine="709"/>
        <w:jc w:val="both"/>
        <w:rPr>
          <w:sz w:val="28"/>
          <w:szCs w:val="28"/>
        </w:rPr>
      </w:pPr>
      <w:r>
        <w:rPr>
          <w:sz w:val="28"/>
          <w:szCs w:val="28"/>
        </w:rPr>
        <w:t>- ведомость начисленной амортизации по услуге водоотведения за 2021 год (том 7 стр. 80-81);</w:t>
      </w:r>
    </w:p>
    <w:p w14:paraId="0AFE5D36" w14:textId="77777777" w:rsidR="009E4508" w:rsidRDefault="009E4508" w:rsidP="009E4508">
      <w:pPr>
        <w:tabs>
          <w:tab w:val="left" w:pos="1134"/>
        </w:tabs>
        <w:ind w:firstLine="709"/>
        <w:jc w:val="both"/>
        <w:rPr>
          <w:sz w:val="28"/>
          <w:szCs w:val="28"/>
        </w:rPr>
      </w:pPr>
      <w:r>
        <w:rPr>
          <w:sz w:val="28"/>
          <w:szCs w:val="28"/>
        </w:rPr>
        <w:t>- ведомость плановой амортизации по услуге водоотведения на 2023 год (том 7 стр. 87-88).</w:t>
      </w:r>
    </w:p>
    <w:p w14:paraId="5B4A9896" w14:textId="77777777" w:rsidR="009E4508" w:rsidRDefault="009E4508" w:rsidP="009E4508">
      <w:pPr>
        <w:tabs>
          <w:tab w:val="left" w:pos="1134"/>
        </w:tabs>
        <w:ind w:firstLine="709"/>
        <w:jc w:val="both"/>
        <w:rPr>
          <w:sz w:val="28"/>
          <w:szCs w:val="28"/>
        </w:rPr>
      </w:pPr>
      <w:r>
        <w:rPr>
          <w:sz w:val="28"/>
          <w:szCs w:val="28"/>
        </w:rPr>
        <w:t xml:space="preserve">Обоснование заявленного увеличения расходов по данной статье от планового уровня в материалах тарифного дела предприятием не представлено. </w:t>
      </w:r>
    </w:p>
    <w:p w14:paraId="57CCA6A1" w14:textId="77777777" w:rsidR="009E4508" w:rsidRDefault="009E4508" w:rsidP="009E4508">
      <w:pPr>
        <w:tabs>
          <w:tab w:val="left" w:pos="1134"/>
        </w:tabs>
        <w:ind w:firstLine="709"/>
        <w:jc w:val="both"/>
        <w:rPr>
          <w:sz w:val="28"/>
          <w:szCs w:val="28"/>
        </w:rPr>
      </w:pPr>
      <w:r>
        <w:rPr>
          <w:sz w:val="28"/>
          <w:szCs w:val="28"/>
        </w:rPr>
        <w:t>Дополнительно по устному запросу регулятора предприятием в электронном виде были представлены инвентарные карточки по объектам основных средств, по которым продолжается начисление амортизации.</w:t>
      </w:r>
    </w:p>
    <w:p w14:paraId="61215D28" w14:textId="77777777" w:rsidR="009E4508" w:rsidRDefault="009E4508" w:rsidP="009E4508">
      <w:pPr>
        <w:tabs>
          <w:tab w:val="left" w:pos="1134"/>
        </w:tabs>
        <w:ind w:firstLine="709"/>
        <w:jc w:val="both"/>
        <w:rPr>
          <w:sz w:val="28"/>
          <w:szCs w:val="28"/>
        </w:rPr>
      </w:pPr>
      <w:r>
        <w:rPr>
          <w:sz w:val="28"/>
          <w:szCs w:val="28"/>
        </w:rPr>
        <w:t>При анализе представленной ведомости начисленной амортизации, а также инвентарных карточек, регулятором было выявлено, что в заявленной сумме расходов по статье также учтена амортизация на объекты водоотведения ст. Артышта-2 (очистные сооружения с сетями) (расположенные на территории Кемеровской области). Строительство данных очистных сооружений производилось за счет собственных средств ОАО «РЖД»</w:t>
      </w:r>
      <w:r w:rsidRPr="00B63F41">
        <w:rPr>
          <w:sz w:val="28"/>
          <w:szCs w:val="28"/>
        </w:rPr>
        <w:t xml:space="preserve"> </w:t>
      </w:r>
      <w:r>
        <w:rPr>
          <w:sz w:val="28"/>
          <w:szCs w:val="28"/>
        </w:rPr>
        <w:t>в рамках реализации инвестиционной программы ОАО «РЖД».</w:t>
      </w:r>
    </w:p>
    <w:p w14:paraId="57FFAC3C" w14:textId="77777777" w:rsidR="009E4508" w:rsidRDefault="009E4508" w:rsidP="009E4508">
      <w:pPr>
        <w:tabs>
          <w:tab w:val="left" w:pos="709"/>
        </w:tabs>
        <w:jc w:val="both"/>
        <w:rPr>
          <w:sz w:val="28"/>
          <w:szCs w:val="28"/>
        </w:rPr>
      </w:pPr>
      <w:r>
        <w:rPr>
          <w:sz w:val="28"/>
          <w:szCs w:val="28"/>
        </w:rPr>
        <w:tab/>
        <w:t xml:space="preserve">Расходы на амортизационные отчисления по вышеуказанному объекту были также заявлены предприятием в статье «Амортизация основных средств» ранее при расчете тарифов на 2019-2023 годы. </w:t>
      </w:r>
    </w:p>
    <w:p w14:paraId="067F586F" w14:textId="77777777" w:rsidR="009E4508" w:rsidRDefault="009E4508" w:rsidP="009E4508">
      <w:pPr>
        <w:autoSpaceDE w:val="0"/>
        <w:autoSpaceDN w:val="0"/>
        <w:adjustRightInd w:val="0"/>
        <w:ind w:firstLine="709"/>
        <w:jc w:val="both"/>
        <w:rPr>
          <w:sz w:val="28"/>
          <w:szCs w:val="28"/>
        </w:rPr>
      </w:pPr>
      <w:r>
        <w:rPr>
          <w:sz w:val="28"/>
          <w:szCs w:val="28"/>
        </w:rPr>
        <w:t xml:space="preserve">По данному вопросу </w:t>
      </w:r>
      <w:r w:rsidRPr="00F62504">
        <w:rPr>
          <w:b/>
          <w:sz w:val="28"/>
          <w:szCs w:val="28"/>
          <w:u w:val="single"/>
        </w:rPr>
        <w:t>регулятор считает необходимым пояснить</w:t>
      </w:r>
      <w:r>
        <w:rPr>
          <w:sz w:val="28"/>
          <w:szCs w:val="28"/>
        </w:rPr>
        <w:t xml:space="preserve"> следующее. В соответствии с п.п. 2 п. 1 ст. 5 </w:t>
      </w:r>
      <w:r w:rsidRPr="00B45FC3">
        <w:rPr>
          <w:sz w:val="28"/>
          <w:szCs w:val="28"/>
        </w:rPr>
        <w:t>Федеральн</w:t>
      </w:r>
      <w:r>
        <w:rPr>
          <w:sz w:val="28"/>
          <w:szCs w:val="28"/>
        </w:rPr>
        <w:t>ого</w:t>
      </w:r>
      <w:r w:rsidRPr="00B45FC3">
        <w:rPr>
          <w:sz w:val="28"/>
          <w:szCs w:val="28"/>
        </w:rPr>
        <w:t xml:space="preserve"> закон</w:t>
      </w:r>
      <w:r>
        <w:rPr>
          <w:sz w:val="28"/>
          <w:szCs w:val="28"/>
        </w:rPr>
        <w:t>а</w:t>
      </w:r>
      <w:r w:rsidRPr="00B45FC3">
        <w:rPr>
          <w:sz w:val="28"/>
          <w:szCs w:val="28"/>
        </w:rPr>
        <w:t xml:space="preserve"> </w:t>
      </w:r>
      <w:r>
        <w:rPr>
          <w:sz w:val="28"/>
          <w:szCs w:val="28"/>
        </w:rPr>
        <w:t xml:space="preserve">                         </w:t>
      </w:r>
      <w:r w:rsidRPr="00B45FC3">
        <w:rPr>
          <w:sz w:val="28"/>
          <w:szCs w:val="28"/>
        </w:rPr>
        <w:t>от 07.12.2011</w:t>
      </w:r>
      <w:r>
        <w:rPr>
          <w:sz w:val="28"/>
          <w:szCs w:val="28"/>
        </w:rPr>
        <w:t xml:space="preserve"> №</w:t>
      </w:r>
      <w:r w:rsidRPr="00B45FC3">
        <w:rPr>
          <w:sz w:val="28"/>
          <w:szCs w:val="28"/>
        </w:rPr>
        <w:t xml:space="preserve"> 416-ФЗ </w:t>
      </w:r>
      <w:r>
        <w:rPr>
          <w:sz w:val="28"/>
          <w:szCs w:val="28"/>
        </w:rPr>
        <w:t xml:space="preserve">«О водоснабжении и водоотведении» </w:t>
      </w:r>
      <w:r w:rsidRPr="00EF7D67">
        <w:rPr>
          <w:sz w:val="28"/>
          <w:szCs w:val="28"/>
          <w:u w:val="single"/>
        </w:rPr>
        <w:t>утверждение инвестиционных программ</w:t>
      </w:r>
      <w:r>
        <w:rPr>
          <w:sz w:val="28"/>
          <w:szCs w:val="28"/>
        </w:rPr>
        <w:t xml:space="preserve"> и контроль за их выполнением </w:t>
      </w:r>
      <w:r w:rsidRPr="00EF7D67">
        <w:rPr>
          <w:sz w:val="28"/>
          <w:szCs w:val="28"/>
          <w:u w:val="single"/>
        </w:rPr>
        <w:t>относится к полномочиям органов исполнительной власти</w:t>
      </w:r>
      <w:r>
        <w:rPr>
          <w:sz w:val="28"/>
          <w:szCs w:val="28"/>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w:t>
      </w:r>
      <w:r>
        <w:rPr>
          <w:sz w:val="28"/>
          <w:szCs w:val="28"/>
        </w:rPr>
        <w:lastRenderedPageBreak/>
        <w:t xml:space="preserve">организаций, осуществляющих горячее водоснабжение, холодное водоснабжение и (или) водоотведение, утвержденными </w:t>
      </w:r>
      <w:r w:rsidRPr="00881C33">
        <w:rPr>
          <w:sz w:val="28"/>
          <w:szCs w:val="28"/>
        </w:rPr>
        <w:t>Постановление</w:t>
      </w:r>
      <w:r>
        <w:rPr>
          <w:sz w:val="28"/>
          <w:szCs w:val="28"/>
        </w:rPr>
        <w:t>м</w:t>
      </w:r>
      <w:r w:rsidRPr="00881C33">
        <w:rPr>
          <w:sz w:val="28"/>
          <w:szCs w:val="28"/>
        </w:rPr>
        <w:t xml:space="preserve"> Правительства РФ от 29.07.2013 </w:t>
      </w:r>
      <w:r>
        <w:rPr>
          <w:sz w:val="28"/>
          <w:szCs w:val="28"/>
        </w:rPr>
        <w:t>№</w:t>
      </w:r>
      <w:r w:rsidRPr="00881C33">
        <w:rPr>
          <w:sz w:val="28"/>
          <w:szCs w:val="28"/>
        </w:rPr>
        <w:t xml:space="preserve"> 641 </w:t>
      </w:r>
      <w:r>
        <w:rPr>
          <w:sz w:val="28"/>
          <w:szCs w:val="28"/>
        </w:rPr>
        <w:t>«</w:t>
      </w:r>
      <w:r w:rsidRPr="00881C33">
        <w:rPr>
          <w:sz w:val="28"/>
          <w:szCs w:val="28"/>
        </w:rPr>
        <w:t>Об инвестиционных и производственных программах организаций, осуществляющих деятельность в сфере водоснабжения и водоотведения</w:t>
      </w:r>
      <w:r>
        <w:rPr>
          <w:sz w:val="28"/>
          <w:szCs w:val="28"/>
        </w:rPr>
        <w:t>»</w:t>
      </w:r>
      <w:r w:rsidRPr="00881C33">
        <w:rPr>
          <w:sz w:val="28"/>
          <w:szCs w:val="28"/>
        </w:rPr>
        <w:t xml:space="preserve"> </w:t>
      </w:r>
      <w:r>
        <w:rPr>
          <w:sz w:val="28"/>
          <w:szCs w:val="28"/>
        </w:rPr>
        <w:t>(далее – Правила утверждения инвестиционных программ).</w:t>
      </w:r>
    </w:p>
    <w:p w14:paraId="5E705D9C" w14:textId="77777777" w:rsidR="009E4508" w:rsidRDefault="009E4508" w:rsidP="009E4508">
      <w:pPr>
        <w:autoSpaceDE w:val="0"/>
        <w:autoSpaceDN w:val="0"/>
        <w:adjustRightInd w:val="0"/>
        <w:ind w:firstLine="709"/>
        <w:jc w:val="both"/>
        <w:rPr>
          <w:sz w:val="28"/>
          <w:szCs w:val="28"/>
        </w:rPr>
      </w:pPr>
      <w:r>
        <w:rPr>
          <w:sz w:val="28"/>
          <w:szCs w:val="28"/>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17C407DC" w14:textId="77777777" w:rsidR="009E4508" w:rsidRDefault="009E4508" w:rsidP="009E4508">
      <w:pPr>
        <w:autoSpaceDE w:val="0"/>
        <w:autoSpaceDN w:val="0"/>
        <w:adjustRightInd w:val="0"/>
        <w:ind w:firstLine="709"/>
        <w:jc w:val="both"/>
        <w:rPr>
          <w:sz w:val="28"/>
          <w:szCs w:val="28"/>
        </w:rPr>
      </w:pPr>
      <w:r w:rsidRPr="00BE77A2">
        <w:rPr>
          <w:b/>
          <w:sz w:val="28"/>
          <w:szCs w:val="28"/>
          <w:u w:val="single"/>
        </w:rPr>
        <w:t xml:space="preserve">ОАО «РЖД» (Кузбасский территориальный участок) за утверждением инвестиционной программы в сфере </w:t>
      </w:r>
      <w:r>
        <w:rPr>
          <w:b/>
          <w:sz w:val="28"/>
          <w:szCs w:val="28"/>
          <w:u w:val="single"/>
        </w:rPr>
        <w:t>водоотведения</w:t>
      </w:r>
      <w:r w:rsidRPr="00BE77A2">
        <w:rPr>
          <w:b/>
          <w:sz w:val="28"/>
          <w:szCs w:val="28"/>
          <w:u w:val="single"/>
        </w:rPr>
        <w:t xml:space="preserve"> в регулирующий орган не обращалось.</w:t>
      </w:r>
      <w:r>
        <w:rPr>
          <w:sz w:val="28"/>
          <w:szCs w:val="28"/>
        </w:rPr>
        <w:t xml:space="preserve"> Соответственно, мероприятия по строительству очистных сооружений на ст. Артышта-2 регулирующим органом не согласовывались. Обоснование необходимости реализации данного мероприятия в регулирующий орган не представлялось.</w:t>
      </w:r>
    </w:p>
    <w:p w14:paraId="566E42C2" w14:textId="77777777" w:rsidR="009E4508" w:rsidRDefault="009E4508" w:rsidP="009E4508">
      <w:pPr>
        <w:autoSpaceDE w:val="0"/>
        <w:autoSpaceDN w:val="0"/>
        <w:adjustRightInd w:val="0"/>
        <w:ind w:firstLine="709"/>
        <w:jc w:val="both"/>
        <w:rPr>
          <w:sz w:val="28"/>
          <w:szCs w:val="28"/>
        </w:rPr>
      </w:pPr>
      <w:r>
        <w:rPr>
          <w:sz w:val="28"/>
          <w:szCs w:val="28"/>
        </w:rPr>
        <w:t xml:space="preserve">На основании вышеизложенного, при формировании расходов по статье «Амортизация основных средств» затраты на амортизационные отчисления по вышеуказанным объектам при расчете тарифов на 2019-2023гг. </w:t>
      </w:r>
      <w:r w:rsidRPr="00BE77A2">
        <w:rPr>
          <w:sz w:val="28"/>
          <w:szCs w:val="28"/>
          <w:u w:val="single"/>
        </w:rPr>
        <w:t>специалистом не учитывал</w:t>
      </w:r>
      <w:r>
        <w:rPr>
          <w:sz w:val="28"/>
          <w:szCs w:val="28"/>
          <w:u w:val="single"/>
        </w:rPr>
        <w:t>и</w:t>
      </w:r>
      <w:r w:rsidRPr="00BE77A2">
        <w:rPr>
          <w:sz w:val="28"/>
          <w:szCs w:val="28"/>
          <w:u w:val="single"/>
        </w:rPr>
        <w:t>сь.</w:t>
      </w:r>
      <w:r w:rsidRPr="00BE6A0C">
        <w:rPr>
          <w:sz w:val="28"/>
          <w:szCs w:val="28"/>
        </w:rPr>
        <w:t xml:space="preserve"> </w:t>
      </w:r>
      <w:r>
        <w:rPr>
          <w:sz w:val="28"/>
          <w:szCs w:val="28"/>
        </w:rPr>
        <w:t>Учет данных расходов при корректировке тарифов на 2023 год регулятор также считает нецелесообразным.</w:t>
      </w:r>
    </w:p>
    <w:p w14:paraId="5F040363" w14:textId="77777777" w:rsidR="009E4508" w:rsidRDefault="009E4508" w:rsidP="009E4508">
      <w:pPr>
        <w:autoSpaceDE w:val="0"/>
        <w:autoSpaceDN w:val="0"/>
        <w:adjustRightInd w:val="0"/>
        <w:ind w:firstLine="709"/>
        <w:jc w:val="both"/>
        <w:rPr>
          <w:sz w:val="28"/>
          <w:szCs w:val="28"/>
        </w:rPr>
      </w:pPr>
      <w:r>
        <w:rPr>
          <w:sz w:val="28"/>
          <w:szCs w:val="28"/>
        </w:rPr>
        <w:t>Кроме того, согласно представленным инвентарным карточкам, объекты:</w:t>
      </w:r>
    </w:p>
    <w:p w14:paraId="3802D0EC" w14:textId="77777777" w:rsidR="009E4508" w:rsidRDefault="009E4508" w:rsidP="009E4508">
      <w:pPr>
        <w:autoSpaceDE w:val="0"/>
        <w:autoSpaceDN w:val="0"/>
        <w:adjustRightInd w:val="0"/>
        <w:ind w:firstLine="709"/>
        <w:jc w:val="both"/>
        <w:rPr>
          <w:sz w:val="28"/>
          <w:szCs w:val="28"/>
        </w:rPr>
      </w:pPr>
      <w:r>
        <w:rPr>
          <w:sz w:val="28"/>
          <w:szCs w:val="28"/>
        </w:rPr>
        <w:t>- «Наружный канализационный коллектор» (инв. № 021275), расположенный по адресу пос. Артышта, ул. Водопроводная,2;</w:t>
      </w:r>
    </w:p>
    <w:p w14:paraId="5F15AD0C" w14:textId="77777777" w:rsidR="009E4508" w:rsidRDefault="009E4508" w:rsidP="009E4508">
      <w:pPr>
        <w:autoSpaceDE w:val="0"/>
        <w:autoSpaceDN w:val="0"/>
        <w:adjustRightInd w:val="0"/>
        <w:ind w:firstLine="709"/>
        <w:jc w:val="both"/>
        <w:rPr>
          <w:sz w:val="28"/>
          <w:szCs w:val="28"/>
        </w:rPr>
      </w:pPr>
      <w:r>
        <w:rPr>
          <w:sz w:val="28"/>
          <w:szCs w:val="28"/>
        </w:rPr>
        <w:t>- «Наружные сети канализации» (инв. № 120000000904/0000), расположенные по адресу ст. Артышта;</w:t>
      </w:r>
    </w:p>
    <w:p w14:paraId="5D9C91DB" w14:textId="77777777" w:rsidR="009E4508" w:rsidRDefault="009E4508" w:rsidP="009E4508">
      <w:pPr>
        <w:autoSpaceDE w:val="0"/>
        <w:autoSpaceDN w:val="0"/>
        <w:adjustRightInd w:val="0"/>
        <w:ind w:firstLine="709"/>
        <w:jc w:val="both"/>
        <w:rPr>
          <w:sz w:val="28"/>
          <w:szCs w:val="28"/>
        </w:rPr>
      </w:pPr>
      <w:r>
        <w:rPr>
          <w:sz w:val="28"/>
          <w:szCs w:val="28"/>
        </w:rPr>
        <w:t>- «Наружные сети канализации внеплощадочные» (инв. №), расположенные по адресу ст. Артышта инв. № 120000000905/0000);</w:t>
      </w:r>
    </w:p>
    <w:p w14:paraId="5A9458FF" w14:textId="77777777" w:rsidR="009E4508" w:rsidRDefault="009E4508" w:rsidP="009E4508">
      <w:pPr>
        <w:autoSpaceDE w:val="0"/>
        <w:autoSpaceDN w:val="0"/>
        <w:adjustRightInd w:val="0"/>
        <w:ind w:firstLine="709"/>
        <w:jc w:val="both"/>
        <w:rPr>
          <w:sz w:val="28"/>
          <w:szCs w:val="28"/>
        </w:rPr>
      </w:pPr>
      <w:r>
        <w:rPr>
          <w:sz w:val="28"/>
          <w:szCs w:val="28"/>
        </w:rPr>
        <w:t>- «Здание очистных сооружений»</w:t>
      </w:r>
      <w:r w:rsidRPr="007E07AF">
        <w:rPr>
          <w:sz w:val="28"/>
          <w:szCs w:val="28"/>
        </w:rPr>
        <w:t xml:space="preserve"> </w:t>
      </w:r>
      <w:r>
        <w:rPr>
          <w:sz w:val="28"/>
          <w:szCs w:val="28"/>
        </w:rPr>
        <w:t>(инв. № 124000000000/0000), расположенное на ст. Артышта;</w:t>
      </w:r>
    </w:p>
    <w:p w14:paraId="082711B2" w14:textId="77777777" w:rsidR="009E4508" w:rsidRDefault="009E4508" w:rsidP="009E4508">
      <w:pPr>
        <w:autoSpaceDE w:val="0"/>
        <w:autoSpaceDN w:val="0"/>
        <w:adjustRightInd w:val="0"/>
        <w:ind w:firstLine="709"/>
        <w:jc w:val="both"/>
        <w:rPr>
          <w:sz w:val="28"/>
          <w:szCs w:val="28"/>
        </w:rPr>
      </w:pPr>
      <w:r>
        <w:rPr>
          <w:sz w:val="28"/>
          <w:szCs w:val="28"/>
        </w:rPr>
        <w:t xml:space="preserve">списаны с бухгалтерского учета 06.05.2022. Начисление амортизации по данным объектам на плановый период </w:t>
      </w:r>
      <w:r w:rsidRPr="00501BC8">
        <w:rPr>
          <w:sz w:val="28"/>
          <w:szCs w:val="28"/>
          <w:u w:val="single"/>
        </w:rPr>
        <w:t>не предусмотрено</w:t>
      </w:r>
      <w:r>
        <w:rPr>
          <w:sz w:val="28"/>
          <w:szCs w:val="28"/>
        </w:rPr>
        <w:t>.</w:t>
      </w:r>
      <w:r w:rsidRPr="00A94B8B">
        <w:rPr>
          <w:sz w:val="28"/>
          <w:szCs w:val="28"/>
        </w:rPr>
        <w:t xml:space="preserve"> </w:t>
      </w:r>
    </w:p>
    <w:p w14:paraId="5DDE9215" w14:textId="77777777" w:rsidR="009E4508" w:rsidRDefault="009E4508" w:rsidP="009E4508">
      <w:pPr>
        <w:tabs>
          <w:tab w:val="left" w:pos="1134"/>
        </w:tabs>
        <w:ind w:firstLine="709"/>
        <w:jc w:val="both"/>
        <w:rPr>
          <w:sz w:val="28"/>
          <w:szCs w:val="28"/>
        </w:rPr>
      </w:pPr>
      <w:r>
        <w:rPr>
          <w:sz w:val="28"/>
          <w:szCs w:val="28"/>
        </w:rPr>
        <w:t xml:space="preserve">Также анализ представленных документов показал, что часть объектов, отнесенных на регулируемый вид деятельности, фактически </w:t>
      </w:r>
      <w:r w:rsidRPr="00501BC8">
        <w:rPr>
          <w:sz w:val="28"/>
          <w:szCs w:val="28"/>
          <w:u w:val="single"/>
        </w:rPr>
        <w:t>не относится к данному виду деятельности</w:t>
      </w:r>
      <w:r>
        <w:rPr>
          <w:sz w:val="28"/>
          <w:szCs w:val="28"/>
        </w:rPr>
        <w:t xml:space="preserve"> или </w:t>
      </w:r>
      <w:r w:rsidRPr="00AC4EA3">
        <w:rPr>
          <w:sz w:val="28"/>
          <w:szCs w:val="28"/>
          <w:u w:val="single"/>
        </w:rPr>
        <w:t>является объектами общехозяйственного назначения</w:t>
      </w:r>
      <w:r>
        <w:rPr>
          <w:sz w:val="28"/>
          <w:szCs w:val="28"/>
        </w:rPr>
        <w:t xml:space="preserve">, и сумма начисленной по ним амортизации должна распределяться между всеми видами деятельности (благоустройство инв. № 120000000900/0000, сети электроснабжения инв. № 120000000901/0000, наружные сети водопровода инв. № 120000000903/0000). Отнесение общей суммы амортизации по данным </w:t>
      </w:r>
      <w:r>
        <w:rPr>
          <w:sz w:val="28"/>
          <w:szCs w:val="28"/>
        </w:rPr>
        <w:lastRenderedPageBreak/>
        <w:t xml:space="preserve">объектам на регулируемый вид деятельности, по мнению регулятора, является некорректным. Механизм распределения расходов между видами деятельности отсутствует. В связи с чем, расходы на амортизацию по данным объектам регулятором </w:t>
      </w:r>
      <w:r w:rsidRPr="00FC12F7">
        <w:rPr>
          <w:sz w:val="28"/>
          <w:szCs w:val="28"/>
          <w:u w:val="single"/>
        </w:rPr>
        <w:t>исключены</w:t>
      </w:r>
      <w:r>
        <w:rPr>
          <w:sz w:val="28"/>
          <w:szCs w:val="28"/>
        </w:rPr>
        <w:t>.</w:t>
      </w:r>
    </w:p>
    <w:p w14:paraId="3E972737" w14:textId="77777777" w:rsidR="009E4508" w:rsidRDefault="009E4508" w:rsidP="009E4508">
      <w:pPr>
        <w:ind w:firstLine="709"/>
        <w:jc w:val="both"/>
        <w:rPr>
          <w:sz w:val="28"/>
          <w:szCs w:val="28"/>
        </w:rPr>
      </w:pPr>
      <w:r>
        <w:rPr>
          <w:sz w:val="28"/>
          <w:szCs w:val="28"/>
        </w:rPr>
        <w:t>На основании вышеизложенного в процессе экспертизы р</w:t>
      </w:r>
      <w:r w:rsidRPr="0034052B">
        <w:rPr>
          <w:sz w:val="28"/>
          <w:szCs w:val="28"/>
        </w:rPr>
        <w:t>асчет амортизационных отчислений был произведен регулятором по каж</w:t>
      </w:r>
      <w:r>
        <w:rPr>
          <w:sz w:val="28"/>
          <w:szCs w:val="28"/>
        </w:rPr>
        <w:t xml:space="preserve">дому объекту основных средств, относящихся к регулируемому виду деятельности, </w:t>
      </w:r>
      <w:r w:rsidRPr="0034052B">
        <w:rPr>
          <w:sz w:val="28"/>
          <w:szCs w:val="28"/>
        </w:rPr>
        <w:t xml:space="preserve">на основании данных </w:t>
      </w:r>
      <w:r>
        <w:rPr>
          <w:sz w:val="28"/>
          <w:szCs w:val="28"/>
        </w:rPr>
        <w:t xml:space="preserve">представленных </w:t>
      </w:r>
      <w:r w:rsidRPr="0034052B">
        <w:rPr>
          <w:sz w:val="28"/>
          <w:szCs w:val="28"/>
        </w:rPr>
        <w:t>инвентарных карточек</w:t>
      </w:r>
      <w:r>
        <w:rPr>
          <w:sz w:val="28"/>
          <w:szCs w:val="28"/>
        </w:rPr>
        <w:t xml:space="preserve">, </w:t>
      </w:r>
      <w:r w:rsidRPr="0034052B">
        <w:rPr>
          <w:sz w:val="28"/>
          <w:szCs w:val="28"/>
        </w:rPr>
        <w:t xml:space="preserve">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 </w:t>
      </w:r>
    </w:p>
    <w:p w14:paraId="47C83EEC" w14:textId="77777777" w:rsidR="009E4508" w:rsidRDefault="009E4508" w:rsidP="009E4508">
      <w:pPr>
        <w:ind w:firstLine="709"/>
        <w:jc w:val="both"/>
        <w:rPr>
          <w:sz w:val="28"/>
          <w:szCs w:val="28"/>
        </w:rPr>
      </w:pPr>
      <w:r w:rsidRPr="0034052B">
        <w:rPr>
          <w:sz w:val="28"/>
          <w:szCs w:val="28"/>
        </w:rPr>
        <w:t>Расчет представлен в Таблице</w:t>
      </w:r>
      <w:r>
        <w:rPr>
          <w:sz w:val="28"/>
          <w:szCs w:val="28"/>
        </w:rPr>
        <w:t xml:space="preserve"> 12.</w:t>
      </w:r>
    </w:p>
    <w:p w14:paraId="6822CAAF" w14:textId="77777777" w:rsidR="009E4508" w:rsidRDefault="009E4508" w:rsidP="009E4508">
      <w:pPr>
        <w:ind w:firstLine="709"/>
        <w:jc w:val="right"/>
        <w:rPr>
          <w:sz w:val="28"/>
          <w:szCs w:val="28"/>
        </w:rPr>
      </w:pPr>
      <w:r>
        <w:rPr>
          <w:sz w:val="28"/>
          <w:szCs w:val="28"/>
        </w:rPr>
        <w:t>Таблица 12</w:t>
      </w:r>
    </w:p>
    <w:p w14:paraId="19C68B72" w14:textId="1B53300B" w:rsidR="009E4508" w:rsidRDefault="009E4508" w:rsidP="009E4508">
      <w:pPr>
        <w:jc w:val="both"/>
        <w:rPr>
          <w:sz w:val="28"/>
          <w:szCs w:val="28"/>
        </w:rPr>
      </w:pPr>
      <w:r w:rsidRPr="00733999">
        <w:rPr>
          <w:noProof/>
        </w:rPr>
        <w:drawing>
          <wp:inline distT="0" distB="0" distL="0" distR="0" wp14:anchorId="1AD9263A" wp14:editId="4FAF8376">
            <wp:extent cx="5937250" cy="1576705"/>
            <wp:effectExtent l="0" t="0" r="6350" b="4445"/>
            <wp:docPr id="214541" name="Рисунок 2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7250" cy="1576705"/>
                    </a:xfrm>
                    <a:prstGeom prst="rect">
                      <a:avLst/>
                    </a:prstGeom>
                    <a:noFill/>
                    <a:ln>
                      <a:noFill/>
                    </a:ln>
                  </pic:spPr>
                </pic:pic>
              </a:graphicData>
            </a:graphic>
          </wp:inline>
        </w:drawing>
      </w:r>
    </w:p>
    <w:p w14:paraId="70E04F28" w14:textId="77777777" w:rsidR="009E4508" w:rsidRDefault="009E4508" w:rsidP="009E4508">
      <w:pPr>
        <w:ind w:firstLine="709"/>
        <w:jc w:val="both"/>
        <w:rPr>
          <w:sz w:val="28"/>
          <w:szCs w:val="28"/>
        </w:rPr>
      </w:pPr>
      <w:r>
        <w:rPr>
          <w:sz w:val="28"/>
          <w:szCs w:val="28"/>
        </w:rPr>
        <w:t xml:space="preserve">Расходы на плановый период приняты в доле на потребительский рынок по факту 2021 года 0,5683 </w:t>
      </w:r>
      <w:r w:rsidRPr="009F2E3E">
        <w:rPr>
          <w:sz w:val="28"/>
          <w:szCs w:val="28"/>
        </w:rPr>
        <w:t>(распределение производится пропорционально объемам реализации)</w:t>
      </w:r>
      <w:r>
        <w:rPr>
          <w:sz w:val="28"/>
          <w:szCs w:val="28"/>
        </w:rPr>
        <w:t>.</w:t>
      </w:r>
    </w:p>
    <w:p w14:paraId="68499AF4" w14:textId="77777777" w:rsidR="009E4508" w:rsidRPr="00665D70" w:rsidRDefault="009E4508" w:rsidP="009E4508">
      <w:pPr>
        <w:autoSpaceDE w:val="0"/>
        <w:autoSpaceDN w:val="0"/>
        <w:adjustRightInd w:val="0"/>
        <w:ind w:firstLine="709"/>
        <w:jc w:val="both"/>
        <w:rPr>
          <w:sz w:val="28"/>
          <w:szCs w:val="28"/>
        </w:rPr>
      </w:pPr>
      <w:r>
        <w:rPr>
          <w:sz w:val="28"/>
          <w:szCs w:val="28"/>
        </w:rPr>
        <w:t>Таким образом,</w:t>
      </w:r>
      <w:r w:rsidRPr="00BF2FA2">
        <w:rPr>
          <w:sz w:val="28"/>
          <w:szCs w:val="28"/>
        </w:rPr>
        <w:t xml:space="preserve"> </w:t>
      </w:r>
      <w:r>
        <w:rPr>
          <w:sz w:val="28"/>
          <w:szCs w:val="28"/>
        </w:rPr>
        <w:t>в</w:t>
      </w:r>
      <w:r w:rsidRPr="00BF2FA2">
        <w:rPr>
          <w:sz w:val="28"/>
          <w:szCs w:val="28"/>
        </w:rPr>
        <w:t xml:space="preserve"> процессе экспертизы на 202</w:t>
      </w:r>
      <w:r>
        <w:rPr>
          <w:sz w:val="28"/>
          <w:szCs w:val="28"/>
        </w:rPr>
        <w:t>3</w:t>
      </w:r>
      <w:r w:rsidRPr="00BF2FA2">
        <w:rPr>
          <w:sz w:val="28"/>
          <w:szCs w:val="28"/>
        </w:rPr>
        <w:t xml:space="preserve"> год амортизация </w:t>
      </w:r>
      <w:r>
        <w:rPr>
          <w:sz w:val="28"/>
          <w:szCs w:val="28"/>
        </w:rPr>
        <w:t>основных средств принята регулятором в размере</w:t>
      </w:r>
      <w:r w:rsidRPr="00BF2FA2">
        <w:rPr>
          <w:sz w:val="28"/>
          <w:szCs w:val="28"/>
        </w:rPr>
        <w:t xml:space="preserve"> </w:t>
      </w:r>
      <w:r>
        <w:rPr>
          <w:sz w:val="28"/>
          <w:szCs w:val="28"/>
        </w:rPr>
        <w:t>0,22 тыс. руб.</w:t>
      </w:r>
    </w:p>
    <w:p w14:paraId="6ACA725B" w14:textId="77777777" w:rsidR="009E4508" w:rsidRDefault="009E4508" w:rsidP="009E4508">
      <w:pPr>
        <w:widowControl w:val="0"/>
        <w:tabs>
          <w:tab w:val="left" w:pos="709"/>
        </w:tabs>
        <w:autoSpaceDE w:val="0"/>
        <w:autoSpaceDN w:val="0"/>
        <w:adjustRightInd w:val="0"/>
        <w:jc w:val="both"/>
        <w:rPr>
          <w:b/>
          <w:bCs/>
          <w:sz w:val="28"/>
          <w:szCs w:val="28"/>
        </w:rPr>
      </w:pPr>
      <w:r>
        <w:rPr>
          <w:b/>
          <w:bCs/>
          <w:sz w:val="28"/>
          <w:szCs w:val="28"/>
        </w:rPr>
        <w:tab/>
      </w:r>
    </w:p>
    <w:p w14:paraId="73920697" w14:textId="77777777" w:rsidR="009E4508" w:rsidRDefault="009E4508" w:rsidP="009E4508">
      <w:pPr>
        <w:widowControl w:val="0"/>
        <w:tabs>
          <w:tab w:val="left" w:pos="709"/>
        </w:tabs>
        <w:autoSpaceDE w:val="0"/>
        <w:autoSpaceDN w:val="0"/>
        <w:adjustRightInd w:val="0"/>
        <w:jc w:val="both"/>
        <w:rPr>
          <w:b/>
          <w:bCs/>
          <w:sz w:val="28"/>
          <w:szCs w:val="28"/>
        </w:rPr>
      </w:pPr>
    </w:p>
    <w:p w14:paraId="4413C0AC" w14:textId="77777777" w:rsidR="009E4508" w:rsidRPr="00D2135D" w:rsidRDefault="009E4508" w:rsidP="009E4508">
      <w:pPr>
        <w:widowControl w:val="0"/>
        <w:tabs>
          <w:tab w:val="left" w:pos="709"/>
        </w:tabs>
        <w:autoSpaceDE w:val="0"/>
        <w:autoSpaceDN w:val="0"/>
        <w:adjustRightInd w:val="0"/>
        <w:jc w:val="both"/>
        <w:rPr>
          <w:b/>
          <w:bCs/>
          <w:sz w:val="28"/>
          <w:szCs w:val="28"/>
          <w:u w:val="single"/>
        </w:rPr>
      </w:pPr>
      <w:r>
        <w:rPr>
          <w:b/>
          <w:bCs/>
          <w:sz w:val="28"/>
          <w:szCs w:val="28"/>
        </w:rPr>
        <w:tab/>
      </w:r>
      <w:r w:rsidRPr="00D2135D">
        <w:rPr>
          <w:b/>
          <w:bCs/>
          <w:sz w:val="28"/>
          <w:szCs w:val="28"/>
          <w:u w:val="single"/>
        </w:rPr>
        <w:t xml:space="preserve">Неподконтрольные расходы </w:t>
      </w:r>
    </w:p>
    <w:p w14:paraId="44D35D07" w14:textId="77777777" w:rsidR="009E4508" w:rsidRPr="00B92FCD" w:rsidRDefault="009E4508" w:rsidP="009E4508">
      <w:pPr>
        <w:widowControl w:val="0"/>
        <w:autoSpaceDE w:val="0"/>
        <w:autoSpaceDN w:val="0"/>
        <w:adjustRightInd w:val="0"/>
        <w:ind w:firstLine="709"/>
        <w:jc w:val="both"/>
        <w:rPr>
          <w:sz w:val="28"/>
          <w:szCs w:val="28"/>
        </w:rPr>
      </w:pPr>
      <w:r>
        <w:rPr>
          <w:sz w:val="28"/>
          <w:szCs w:val="28"/>
        </w:rPr>
        <w:tab/>
      </w:r>
      <w:r w:rsidRPr="00B92FCD">
        <w:rPr>
          <w:sz w:val="28"/>
          <w:szCs w:val="28"/>
        </w:rPr>
        <w:t>Неподконтрольные расходы в соответствии с Методическими указаниями включают в себя:</w:t>
      </w:r>
    </w:p>
    <w:p w14:paraId="7BA4A783"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6BB41DA"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8DA2C61"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4E5332C"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7E8DFB9" w14:textId="77777777" w:rsidR="009E4508" w:rsidRPr="00B92FCD" w:rsidRDefault="009E4508" w:rsidP="009E4508">
      <w:pPr>
        <w:autoSpaceDE w:val="0"/>
        <w:autoSpaceDN w:val="0"/>
        <w:adjustRightInd w:val="0"/>
        <w:ind w:firstLine="709"/>
        <w:jc w:val="both"/>
        <w:rPr>
          <w:sz w:val="28"/>
          <w:szCs w:val="28"/>
        </w:rPr>
      </w:pPr>
      <w:r w:rsidRPr="00B92FCD">
        <w:rPr>
          <w:sz w:val="28"/>
          <w:szCs w:val="28"/>
        </w:rPr>
        <w:lastRenderedPageBreak/>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BDB93A7"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1BC202B"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92AFBCC"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8) расходы на концессионную плату;</w:t>
      </w:r>
    </w:p>
    <w:p w14:paraId="410A8359" w14:textId="77777777" w:rsidR="009E4508" w:rsidRPr="00B92FCD" w:rsidRDefault="009E4508" w:rsidP="009E4508">
      <w:pPr>
        <w:autoSpaceDE w:val="0"/>
        <w:autoSpaceDN w:val="0"/>
        <w:adjustRightInd w:val="0"/>
        <w:ind w:firstLine="709"/>
        <w:jc w:val="both"/>
        <w:rPr>
          <w:sz w:val="28"/>
          <w:szCs w:val="28"/>
        </w:rPr>
      </w:pPr>
      <w:r w:rsidRPr="00B92FCD">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B5DB6B0" w14:textId="77777777" w:rsidR="009E4508" w:rsidRDefault="009E4508" w:rsidP="009E4508">
      <w:pPr>
        <w:tabs>
          <w:tab w:val="left" w:pos="709"/>
        </w:tabs>
        <w:jc w:val="both"/>
        <w:rPr>
          <w:sz w:val="28"/>
          <w:szCs w:val="28"/>
        </w:rPr>
      </w:pPr>
      <w:r>
        <w:rPr>
          <w:sz w:val="28"/>
          <w:szCs w:val="28"/>
        </w:rPr>
        <w:tab/>
      </w:r>
      <w:r w:rsidRPr="00B92FCD">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536511B" w14:textId="77777777" w:rsidR="009E4508" w:rsidRDefault="009E4508" w:rsidP="009E4508">
      <w:pPr>
        <w:widowControl w:val="0"/>
        <w:tabs>
          <w:tab w:val="left" w:pos="709"/>
        </w:tabs>
        <w:autoSpaceDE w:val="0"/>
        <w:autoSpaceDN w:val="0"/>
        <w:adjustRightInd w:val="0"/>
        <w:jc w:val="both"/>
        <w:rPr>
          <w:sz w:val="28"/>
          <w:szCs w:val="28"/>
        </w:rPr>
      </w:pPr>
    </w:p>
    <w:p w14:paraId="6FD26A79" w14:textId="77777777" w:rsidR="009E4508" w:rsidRPr="00665D70" w:rsidRDefault="009E4508" w:rsidP="009E4508">
      <w:pPr>
        <w:widowControl w:val="0"/>
        <w:tabs>
          <w:tab w:val="left" w:pos="709"/>
        </w:tabs>
        <w:autoSpaceDE w:val="0"/>
        <w:autoSpaceDN w:val="0"/>
        <w:adjustRightInd w:val="0"/>
        <w:jc w:val="both"/>
        <w:rPr>
          <w:b/>
          <w:bCs/>
          <w:sz w:val="28"/>
          <w:szCs w:val="28"/>
        </w:rPr>
      </w:pPr>
      <w:r>
        <w:rPr>
          <w:sz w:val="28"/>
          <w:szCs w:val="28"/>
        </w:rPr>
        <w:tab/>
        <w:t>Неподконтрольные расходы на 2023 год по статьям затрат определены на следующем уровне:</w:t>
      </w:r>
    </w:p>
    <w:p w14:paraId="764B92D9" w14:textId="77777777" w:rsidR="009E4508" w:rsidRDefault="009E4508" w:rsidP="009E4508">
      <w:pPr>
        <w:widowControl w:val="0"/>
        <w:tabs>
          <w:tab w:val="left" w:pos="709"/>
        </w:tabs>
        <w:autoSpaceDE w:val="0"/>
        <w:autoSpaceDN w:val="0"/>
        <w:adjustRightInd w:val="0"/>
        <w:jc w:val="both"/>
        <w:rPr>
          <w:sz w:val="28"/>
          <w:szCs w:val="28"/>
        </w:rPr>
      </w:pPr>
      <w:r w:rsidRPr="00665D70">
        <w:rPr>
          <w:sz w:val="28"/>
          <w:szCs w:val="28"/>
        </w:rPr>
        <w:tab/>
      </w:r>
    </w:p>
    <w:p w14:paraId="4C4D8871" w14:textId="77777777" w:rsidR="009E4508" w:rsidRDefault="009E4508" w:rsidP="009E4508">
      <w:pPr>
        <w:tabs>
          <w:tab w:val="left" w:pos="709"/>
        </w:tabs>
        <w:jc w:val="both"/>
        <w:rPr>
          <w:b/>
          <w:bCs/>
          <w:sz w:val="28"/>
          <w:szCs w:val="28"/>
        </w:rPr>
      </w:pPr>
      <w:r>
        <w:rPr>
          <w:color w:val="000000"/>
          <w:sz w:val="28"/>
          <w:szCs w:val="32"/>
        </w:rPr>
        <w:tab/>
      </w:r>
      <w:r w:rsidRPr="00665D70">
        <w:rPr>
          <w:sz w:val="28"/>
          <w:szCs w:val="28"/>
        </w:rPr>
        <w:t xml:space="preserve">По статье </w:t>
      </w:r>
      <w:r w:rsidRPr="00665D70">
        <w:rPr>
          <w:b/>
          <w:bCs/>
          <w:sz w:val="28"/>
          <w:szCs w:val="28"/>
        </w:rPr>
        <w:t xml:space="preserve">«Расходы, связанные с оплатой налогов и сборов»: </w:t>
      </w:r>
    </w:p>
    <w:p w14:paraId="55782965"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При определении размера расходов, связанных с уплатой налогов и сборов, учитываются:</w:t>
      </w:r>
    </w:p>
    <w:p w14:paraId="7DD8F96E"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налог на прибыль;</w:t>
      </w:r>
    </w:p>
    <w:p w14:paraId="07E5E6D4"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налог на имущество организаций;</w:t>
      </w:r>
    </w:p>
    <w:p w14:paraId="19D4FBDB"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земельный налог;</w:t>
      </w:r>
    </w:p>
    <w:p w14:paraId="1ACEB3D0"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водный налог и плата за пользование водным объектом;</w:t>
      </w:r>
    </w:p>
    <w:p w14:paraId="06D4EF55"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транспортный налог;</w:t>
      </w:r>
    </w:p>
    <w:p w14:paraId="31EE4F45" w14:textId="77777777" w:rsidR="009E4508" w:rsidRPr="00B92FCD" w:rsidRDefault="009E4508" w:rsidP="009E4508">
      <w:pPr>
        <w:widowControl w:val="0"/>
        <w:autoSpaceDE w:val="0"/>
        <w:autoSpaceDN w:val="0"/>
        <w:adjustRightInd w:val="0"/>
        <w:ind w:firstLine="709"/>
        <w:jc w:val="both"/>
        <w:rPr>
          <w:sz w:val="28"/>
          <w:szCs w:val="28"/>
        </w:rPr>
      </w:pPr>
      <w:r w:rsidRPr="00B92FCD">
        <w:rPr>
          <w:sz w:val="28"/>
          <w:szCs w:val="28"/>
        </w:rPr>
        <w:t xml:space="preserve">прочие налоги и сборы, за исключением налогов и сборов с фонда </w:t>
      </w:r>
      <w:r w:rsidRPr="00B92FCD">
        <w:rPr>
          <w:sz w:val="28"/>
          <w:szCs w:val="28"/>
        </w:rPr>
        <w:lastRenderedPageBreak/>
        <w:t>оплаты труда, учитываемых в составе производственных, ремонтных и административных расходов;</w:t>
      </w:r>
    </w:p>
    <w:p w14:paraId="1E63D72C" w14:textId="77777777" w:rsidR="009E4508" w:rsidRDefault="009E4508" w:rsidP="009E4508">
      <w:pPr>
        <w:widowControl w:val="0"/>
        <w:autoSpaceDE w:val="0"/>
        <w:autoSpaceDN w:val="0"/>
        <w:adjustRightInd w:val="0"/>
        <w:ind w:firstLine="709"/>
        <w:jc w:val="both"/>
        <w:rPr>
          <w:sz w:val="28"/>
          <w:szCs w:val="28"/>
        </w:rPr>
      </w:pPr>
      <w:r w:rsidRPr="00B92FCD">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74262EF" w14:textId="77777777" w:rsidR="009E4508" w:rsidRDefault="009E4508" w:rsidP="009E4508">
      <w:pPr>
        <w:tabs>
          <w:tab w:val="left" w:pos="709"/>
        </w:tabs>
        <w:autoSpaceDE w:val="0"/>
        <w:autoSpaceDN w:val="0"/>
        <w:adjustRightInd w:val="0"/>
        <w:ind w:firstLine="709"/>
        <w:jc w:val="both"/>
        <w:rPr>
          <w:b/>
          <w:bCs/>
          <w:sz w:val="28"/>
          <w:szCs w:val="28"/>
        </w:rPr>
      </w:pPr>
    </w:p>
    <w:p w14:paraId="48DA749E" w14:textId="77777777" w:rsidR="009E4508" w:rsidRPr="00665D70" w:rsidRDefault="009E4508" w:rsidP="009E4508">
      <w:pPr>
        <w:tabs>
          <w:tab w:val="left" w:pos="709"/>
        </w:tabs>
        <w:autoSpaceDE w:val="0"/>
        <w:autoSpaceDN w:val="0"/>
        <w:adjustRightInd w:val="0"/>
        <w:ind w:firstLine="709"/>
        <w:jc w:val="both"/>
        <w:rPr>
          <w:sz w:val="28"/>
          <w:szCs w:val="28"/>
        </w:rPr>
      </w:pPr>
      <w:r>
        <w:rPr>
          <w:bCs/>
          <w:sz w:val="28"/>
          <w:szCs w:val="28"/>
        </w:rPr>
        <w:t>Регулирующим органом</w:t>
      </w:r>
      <w:r w:rsidRPr="00665D70">
        <w:rPr>
          <w:sz w:val="28"/>
          <w:szCs w:val="28"/>
        </w:rPr>
        <w:t xml:space="preserve"> </w:t>
      </w:r>
      <w:r>
        <w:rPr>
          <w:sz w:val="28"/>
          <w:szCs w:val="28"/>
        </w:rPr>
        <w:t xml:space="preserve">расходы по статье </w:t>
      </w:r>
      <w:r w:rsidRPr="00665D70">
        <w:rPr>
          <w:sz w:val="28"/>
          <w:szCs w:val="28"/>
        </w:rPr>
        <w:t>утверждены на 20</w:t>
      </w:r>
      <w:r>
        <w:rPr>
          <w:sz w:val="28"/>
          <w:szCs w:val="28"/>
        </w:rPr>
        <w:t>23</w:t>
      </w:r>
      <w:r w:rsidRPr="00665D70">
        <w:rPr>
          <w:sz w:val="28"/>
          <w:szCs w:val="28"/>
        </w:rPr>
        <w:t xml:space="preserve"> год в размере </w:t>
      </w:r>
      <w:r>
        <w:rPr>
          <w:sz w:val="28"/>
          <w:szCs w:val="28"/>
        </w:rPr>
        <w:t>248,50</w:t>
      </w:r>
      <w:r w:rsidRPr="00665D70">
        <w:rPr>
          <w:sz w:val="28"/>
          <w:szCs w:val="28"/>
        </w:rPr>
        <w:t xml:space="preserve"> тыс. руб., предприятием в целях корректировки предложены затраты в размере </w:t>
      </w:r>
      <w:r>
        <w:rPr>
          <w:sz w:val="28"/>
          <w:szCs w:val="28"/>
        </w:rPr>
        <w:t>953,85</w:t>
      </w:r>
      <w:r w:rsidRPr="00665D70">
        <w:rPr>
          <w:sz w:val="28"/>
          <w:szCs w:val="28"/>
        </w:rPr>
        <w:t xml:space="preserve"> тыс. руб., в процессе экспертизы определены расходы в сумме </w:t>
      </w:r>
      <w:r>
        <w:rPr>
          <w:sz w:val="28"/>
          <w:szCs w:val="28"/>
        </w:rPr>
        <w:t>5,85</w:t>
      </w:r>
      <w:r w:rsidRPr="00665D70">
        <w:rPr>
          <w:sz w:val="28"/>
          <w:szCs w:val="28"/>
        </w:rPr>
        <w:t xml:space="preserve"> тыс. руб., </w:t>
      </w:r>
      <w:r>
        <w:rPr>
          <w:sz w:val="28"/>
          <w:szCs w:val="28"/>
        </w:rPr>
        <w:t>в том числе:</w:t>
      </w:r>
    </w:p>
    <w:p w14:paraId="7FB8ACBC" w14:textId="77777777" w:rsidR="009E4508" w:rsidRDefault="009E4508" w:rsidP="009E4508">
      <w:pPr>
        <w:tabs>
          <w:tab w:val="left" w:pos="730"/>
        </w:tabs>
        <w:autoSpaceDE w:val="0"/>
        <w:autoSpaceDN w:val="0"/>
        <w:adjustRightInd w:val="0"/>
        <w:ind w:firstLine="709"/>
        <w:jc w:val="both"/>
        <w:rPr>
          <w:sz w:val="28"/>
          <w:szCs w:val="28"/>
        </w:rPr>
      </w:pPr>
      <w:r w:rsidRPr="00665D70">
        <w:rPr>
          <w:sz w:val="28"/>
          <w:szCs w:val="28"/>
        </w:rPr>
        <w:t>-</w:t>
      </w:r>
      <w:r w:rsidRPr="00665D70">
        <w:rPr>
          <w:sz w:val="28"/>
          <w:szCs w:val="28"/>
        </w:rPr>
        <w:tab/>
        <w:t xml:space="preserve">По статье </w:t>
      </w:r>
      <w:r w:rsidRPr="00665D70">
        <w:rPr>
          <w:b/>
          <w:bCs/>
          <w:sz w:val="28"/>
          <w:szCs w:val="28"/>
        </w:rPr>
        <w:t>«</w:t>
      </w:r>
      <w:r>
        <w:rPr>
          <w:b/>
          <w:bCs/>
          <w:sz w:val="28"/>
          <w:szCs w:val="28"/>
        </w:rPr>
        <w:t>Плата за негативное воздействие на окружающую среду</w:t>
      </w:r>
      <w:r w:rsidRPr="00665D70">
        <w:rPr>
          <w:b/>
          <w:bCs/>
          <w:sz w:val="28"/>
          <w:szCs w:val="28"/>
        </w:rPr>
        <w:t xml:space="preserve">» </w:t>
      </w:r>
      <w:r>
        <w:rPr>
          <w:sz w:val="28"/>
          <w:szCs w:val="28"/>
        </w:rPr>
        <w:t>регулирующим органом</w:t>
      </w:r>
      <w:r w:rsidRPr="00665D70">
        <w:rPr>
          <w:sz w:val="28"/>
          <w:szCs w:val="28"/>
        </w:rPr>
        <w:t xml:space="preserve"> затраты на 20</w:t>
      </w:r>
      <w:r>
        <w:rPr>
          <w:sz w:val="28"/>
          <w:szCs w:val="28"/>
        </w:rPr>
        <w:t>23</w:t>
      </w:r>
      <w:r w:rsidRPr="00665D70">
        <w:rPr>
          <w:sz w:val="28"/>
          <w:szCs w:val="28"/>
        </w:rPr>
        <w:t xml:space="preserve"> год утверждены</w:t>
      </w:r>
      <w:r>
        <w:rPr>
          <w:sz w:val="28"/>
          <w:szCs w:val="28"/>
        </w:rPr>
        <w:t xml:space="preserve"> в размере 49,07 тыс.руб.</w:t>
      </w:r>
      <w:r w:rsidRPr="00665D70">
        <w:rPr>
          <w:sz w:val="28"/>
          <w:szCs w:val="28"/>
        </w:rPr>
        <w:t xml:space="preserve">, предприятием в целях корректировки предложены затраты в размере </w:t>
      </w:r>
      <w:r>
        <w:rPr>
          <w:sz w:val="28"/>
          <w:szCs w:val="28"/>
        </w:rPr>
        <w:t xml:space="preserve">27,27 тыс. руб. </w:t>
      </w:r>
    </w:p>
    <w:p w14:paraId="6AC7923E" w14:textId="77777777" w:rsidR="009E4508" w:rsidRDefault="009E4508" w:rsidP="009E4508">
      <w:pPr>
        <w:tabs>
          <w:tab w:val="left" w:pos="730"/>
        </w:tabs>
        <w:autoSpaceDE w:val="0"/>
        <w:autoSpaceDN w:val="0"/>
        <w:adjustRightInd w:val="0"/>
        <w:ind w:firstLine="709"/>
        <w:jc w:val="both"/>
        <w:rPr>
          <w:sz w:val="28"/>
          <w:szCs w:val="28"/>
        </w:rPr>
      </w:pPr>
      <w:r>
        <w:rPr>
          <w:sz w:val="28"/>
          <w:szCs w:val="28"/>
        </w:rPr>
        <w:t>В качестве обосновывающих документов по данной статье в материалах тарифного дела представлена декларация о плате за негативное воздействие на окружающую среду за 2021 год (том 5 стр. 1-379). При этом представленная декларация содержит информацию об объектах, расположенных на территории нескольких регионов Сибирского Федерального округа (Кемеровская область – Кузбасс, Томская область, Новосибирская область, Алтайский край).</w:t>
      </w:r>
    </w:p>
    <w:p w14:paraId="05424EBC" w14:textId="77777777" w:rsidR="009E4508" w:rsidRDefault="009E4508" w:rsidP="009E4508">
      <w:pPr>
        <w:tabs>
          <w:tab w:val="left" w:pos="1134"/>
        </w:tabs>
        <w:ind w:firstLine="709"/>
        <w:jc w:val="both"/>
        <w:rPr>
          <w:sz w:val="28"/>
          <w:szCs w:val="28"/>
        </w:rPr>
      </w:pPr>
      <w:r>
        <w:rPr>
          <w:sz w:val="28"/>
          <w:szCs w:val="28"/>
        </w:rPr>
        <w:t>Согласно представленной декларации общая сумма платы за негативное воздействие на окружающую среду по территории Кемеровской области (очистные сооружения ст. Точилино Новокузнецкого муниципального округа и ст. Артышта пгт. Краснобродский) по факту 2021 года составила 69,04 тыс.руб., в том числе 10,29 тыс.руб. в пределах установленных лимитов, 58,75 тыс.руб. сверх установленных лимитов.</w:t>
      </w:r>
    </w:p>
    <w:p w14:paraId="5BD33FA9" w14:textId="77777777" w:rsidR="009E4508" w:rsidRDefault="009E4508" w:rsidP="009E4508">
      <w:pPr>
        <w:autoSpaceDE w:val="0"/>
        <w:autoSpaceDN w:val="0"/>
        <w:adjustRightInd w:val="0"/>
        <w:ind w:firstLine="709"/>
        <w:jc w:val="both"/>
        <w:rPr>
          <w:sz w:val="28"/>
          <w:szCs w:val="28"/>
        </w:rPr>
      </w:pPr>
      <w:r>
        <w:rPr>
          <w:sz w:val="28"/>
          <w:szCs w:val="28"/>
        </w:rPr>
        <w:t>В соответствии с п. 49 Методических указаний неподконтрольные расходы включают в себя плату за негативное воздействие на окружающую среду, в пределах, установленных для регулируемой организации нормативов и (или) лимитов. На основании данного пункта Методических указаний при корректировке 2023 года в сумме необходимой валовой выручки учитывалась только плата за негативное воздействие на окружающую среду в пределах установленных лимитов по факту 2021 года 10,29 тыс.руб.</w:t>
      </w:r>
    </w:p>
    <w:p w14:paraId="523E2D88" w14:textId="77777777" w:rsidR="009E4508" w:rsidRDefault="009E4508" w:rsidP="009E4508">
      <w:pPr>
        <w:tabs>
          <w:tab w:val="left" w:pos="1134"/>
        </w:tabs>
        <w:ind w:firstLine="709"/>
        <w:jc w:val="both"/>
        <w:rPr>
          <w:sz w:val="28"/>
          <w:szCs w:val="28"/>
        </w:rPr>
      </w:pPr>
      <w:r>
        <w:rPr>
          <w:sz w:val="28"/>
          <w:szCs w:val="28"/>
        </w:rPr>
        <w:t xml:space="preserve">В связи с тем, что в соответствии с предложением предприятия расходы на плановый период формируются регулятором без учета расходов на собственные нужды производства (то есть в доле на потребительский рынок), затраты по статье приняты по факту 2021 года в доле на потребительский рынок </w:t>
      </w:r>
      <w:r w:rsidRPr="009F2E3E">
        <w:rPr>
          <w:sz w:val="28"/>
          <w:szCs w:val="28"/>
        </w:rPr>
        <w:t xml:space="preserve">(распределение производится пропорционально </w:t>
      </w:r>
      <w:r>
        <w:rPr>
          <w:sz w:val="28"/>
          <w:szCs w:val="28"/>
        </w:rPr>
        <w:t xml:space="preserve">фактическим </w:t>
      </w:r>
      <w:r w:rsidRPr="009F2E3E">
        <w:rPr>
          <w:sz w:val="28"/>
          <w:szCs w:val="28"/>
        </w:rPr>
        <w:t>объемам реализации)</w:t>
      </w:r>
      <w:r>
        <w:rPr>
          <w:sz w:val="28"/>
          <w:szCs w:val="28"/>
        </w:rPr>
        <w:t>. Фактическая доля за 2021 год составила 0,5683, соответственно, плата за негативное воздействие на окружающую среду в доле – 5,85 тыс.руб.</w:t>
      </w:r>
    </w:p>
    <w:p w14:paraId="36658CE7" w14:textId="77777777" w:rsidR="009E4508" w:rsidRDefault="009E4508" w:rsidP="009E4508">
      <w:pPr>
        <w:tabs>
          <w:tab w:val="left" w:pos="730"/>
        </w:tabs>
        <w:autoSpaceDE w:val="0"/>
        <w:autoSpaceDN w:val="0"/>
        <w:adjustRightInd w:val="0"/>
        <w:ind w:firstLine="709"/>
        <w:jc w:val="both"/>
        <w:rPr>
          <w:sz w:val="28"/>
          <w:szCs w:val="28"/>
        </w:rPr>
      </w:pPr>
      <w:r>
        <w:rPr>
          <w:sz w:val="28"/>
          <w:szCs w:val="28"/>
        </w:rPr>
        <w:lastRenderedPageBreak/>
        <w:t>Таким образом, в</w:t>
      </w:r>
      <w:r w:rsidRPr="00665D70">
        <w:rPr>
          <w:sz w:val="28"/>
          <w:szCs w:val="28"/>
        </w:rPr>
        <w:t xml:space="preserve"> процессе экспертизы расходы</w:t>
      </w:r>
      <w:r>
        <w:rPr>
          <w:sz w:val="28"/>
          <w:szCs w:val="28"/>
        </w:rPr>
        <w:t xml:space="preserve"> по данной статье </w:t>
      </w:r>
      <w:r w:rsidRPr="00665D70">
        <w:rPr>
          <w:sz w:val="28"/>
          <w:szCs w:val="28"/>
        </w:rPr>
        <w:t xml:space="preserve">определены в сумме </w:t>
      </w:r>
      <w:r>
        <w:rPr>
          <w:sz w:val="28"/>
          <w:szCs w:val="28"/>
        </w:rPr>
        <w:t>5,85 тыс. руб</w:t>
      </w:r>
      <w:r w:rsidRPr="00665D70">
        <w:rPr>
          <w:sz w:val="28"/>
          <w:szCs w:val="28"/>
        </w:rPr>
        <w:t>.</w:t>
      </w:r>
    </w:p>
    <w:p w14:paraId="70DB533B" w14:textId="77777777" w:rsidR="009E4508" w:rsidRPr="003F1814" w:rsidRDefault="009E4508" w:rsidP="009E4508">
      <w:pPr>
        <w:tabs>
          <w:tab w:val="left" w:pos="730"/>
        </w:tabs>
        <w:autoSpaceDE w:val="0"/>
        <w:autoSpaceDN w:val="0"/>
        <w:adjustRightInd w:val="0"/>
        <w:ind w:firstLine="709"/>
        <w:jc w:val="both"/>
        <w:rPr>
          <w:sz w:val="14"/>
          <w:szCs w:val="28"/>
        </w:rPr>
      </w:pPr>
    </w:p>
    <w:p w14:paraId="2914EC0E" w14:textId="77777777" w:rsidR="009E4508" w:rsidRDefault="009E4508" w:rsidP="009E4508">
      <w:pPr>
        <w:autoSpaceDE w:val="0"/>
        <w:autoSpaceDN w:val="0"/>
        <w:adjustRightInd w:val="0"/>
        <w:ind w:firstLine="709"/>
        <w:jc w:val="both"/>
        <w:rPr>
          <w:sz w:val="28"/>
          <w:szCs w:val="28"/>
        </w:rPr>
      </w:pPr>
      <w:r w:rsidRPr="00665D70">
        <w:rPr>
          <w:sz w:val="28"/>
          <w:szCs w:val="28"/>
        </w:rPr>
        <w:t>-</w:t>
      </w:r>
      <w:r w:rsidRPr="00665D70">
        <w:rPr>
          <w:sz w:val="28"/>
          <w:szCs w:val="28"/>
        </w:rPr>
        <w:tab/>
        <w:t xml:space="preserve">По статье </w:t>
      </w:r>
      <w:r w:rsidRPr="00665D70">
        <w:rPr>
          <w:b/>
          <w:bCs/>
          <w:sz w:val="28"/>
          <w:szCs w:val="28"/>
        </w:rPr>
        <w:t>«</w:t>
      </w:r>
      <w:r>
        <w:rPr>
          <w:b/>
          <w:bCs/>
          <w:sz w:val="28"/>
          <w:szCs w:val="28"/>
        </w:rPr>
        <w:t>Налог на имущество</w:t>
      </w:r>
      <w:r w:rsidRPr="00665D70">
        <w:rPr>
          <w:b/>
          <w:bCs/>
          <w:sz w:val="28"/>
          <w:szCs w:val="28"/>
        </w:rPr>
        <w:t xml:space="preserve">» </w:t>
      </w:r>
      <w:r>
        <w:rPr>
          <w:sz w:val="28"/>
          <w:szCs w:val="28"/>
        </w:rPr>
        <w:t>регулирующим органом</w:t>
      </w:r>
      <w:r w:rsidRPr="00665D70">
        <w:rPr>
          <w:sz w:val="28"/>
          <w:szCs w:val="28"/>
        </w:rPr>
        <w:t xml:space="preserve"> утверждены затраты на 20</w:t>
      </w:r>
      <w:r>
        <w:rPr>
          <w:sz w:val="28"/>
          <w:szCs w:val="28"/>
        </w:rPr>
        <w:t>23</w:t>
      </w:r>
      <w:r w:rsidRPr="00665D70">
        <w:rPr>
          <w:sz w:val="28"/>
          <w:szCs w:val="28"/>
        </w:rPr>
        <w:t xml:space="preserve"> год в размере </w:t>
      </w:r>
      <w:r>
        <w:rPr>
          <w:sz w:val="28"/>
          <w:szCs w:val="28"/>
        </w:rPr>
        <w:t>199,43</w:t>
      </w:r>
      <w:r w:rsidRPr="00665D70">
        <w:rPr>
          <w:sz w:val="28"/>
          <w:szCs w:val="28"/>
        </w:rPr>
        <w:t xml:space="preserve"> тыс. руб., предприятием в целях корректировки предложены затраты в размере </w:t>
      </w:r>
      <w:r>
        <w:rPr>
          <w:sz w:val="28"/>
          <w:szCs w:val="28"/>
        </w:rPr>
        <w:t>926,58</w:t>
      </w:r>
      <w:r w:rsidRPr="00665D70">
        <w:rPr>
          <w:sz w:val="28"/>
          <w:szCs w:val="28"/>
        </w:rPr>
        <w:t xml:space="preserve"> тыс. руб., в процессе экспертизы определены расходы в сумме </w:t>
      </w:r>
      <w:r>
        <w:rPr>
          <w:sz w:val="28"/>
          <w:szCs w:val="28"/>
        </w:rPr>
        <w:t>0,01</w:t>
      </w:r>
      <w:r w:rsidRPr="00665D70">
        <w:rPr>
          <w:sz w:val="28"/>
          <w:szCs w:val="28"/>
        </w:rPr>
        <w:t xml:space="preserve"> тыс. руб. </w:t>
      </w:r>
    </w:p>
    <w:p w14:paraId="22B0A509" w14:textId="77777777" w:rsidR="009E4508" w:rsidRDefault="009E4508" w:rsidP="009E4508">
      <w:pPr>
        <w:tabs>
          <w:tab w:val="left" w:pos="730"/>
        </w:tabs>
        <w:autoSpaceDE w:val="0"/>
        <w:autoSpaceDN w:val="0"/>
        <w:adjustRightInd w:val="0"/>
        <w:ind w:firstLine="709"/>
        <w:jc w:val="both"/>
        <w:rPr>
          <w:sz w:val="28"/>
          <w:szCs w:val="28"/>
        </w:rPr>
      </w:pPr>
      <w:r>
        <w:rPr>
          <w:sz w:val="28"/>
          <w:szCs w:val="28"/>
        </w:rPr>
        <w:t xml:space="preserve">В качестве обосновывающих документов по данной статье предприятием представлены ведомость расчета налога на имущество по водоотведению (том 7 стр. 95) и общая налоговая декларация по налогу на имущество за 2021 год (том 7 стр. 97-109). Расходы по налогу на имущество, возникшие в связи со строительством очистных сооружений на ст. Артышта-2, регулятором не учитываются по основаниям, изложенным при описании расчета статьи «Амортизация основных средств». </w:t>
      </w:r>
    </w:p>
    <w:p w14:paraId="6DB81CD7" w14:textId="77777777" w:rsidR="009E4508" w:rsidRDefault="009E4508" w:rsidP="009E4508">
      <w:pPr>
        <w:tabs>
          <w:tab w:val="left" w:pos="1134"/>
        </w:tabs>
        <w:ind w:firstLine="709"/>
        <w:jc w:val="both"/>
        <w:rPr>
          <w:sz w:val="28"/>
          <w:szCs w:val="28"/>
        </w:rPr>
      </w:pPr>
      <w:r>
        <w:rPr>
          <w:sz w:val="28"/>
          <w:szCs w:val="28"/>
        </w:rPr>
        <w:t>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по объектам водоотведения</w:t>
      </w:r>
      <w:r w:rsidRPr="00AF179B">
        <w:rPr>
          <w:color w:val="000000"/>
          <w:sz w:val="28"/>
          <w:szCs w:val="28"/>
        </w:rPr>
        <w:t xml:space="preserve"> </w:t>
      </w:r>
      <w:r>
        <w:rPr>
          <w:color w:val="000000"/>
          <w:sz w:val="28"/>
          <w:szCs w:val="28"/>
        </w:rPr>
        <w:t>(на основании данных инвентарных карточек)</w:t>
      </w:r>
      <w:r>
        <w:rPr>
          <w:sz w:val="28"/>
          <w:szCs w:val="28"/>
        </w:rPr>
        <w:t xml:space="preserve"> и рассчитанной величины амортизационных отчислений. Расчет представлен в Таблице 13.</w:t>
      </w:r>
    </w:p>
    <w:p w14:paraId="4B374463" w14:textId="77777777" w:rsidR="009E4508" w:rsidRDefault="009E4508" w:rsidP="009E4508">
      <w:pPr>
        <w:tabs>
          <w:tab w:val="left" w:pos="1134"/>
        </w:tabs>
        <w:ind w:firstLine="709"/>
        <w:jc w:val="both"/>
        <w:rPr>
          <w:sz w:val="28"/>
          <w:szCs w:val="28"/>
        </w:rPr>
      </w:pPr>
      <w:r>
        <w:rPr>
          <w:sz w:val="28"/>
          <w:szCs w:val="28"/>
        </w:rPr>
        <w:t xml:space="preserve">                                                                         Таблица 13</w:t>
      </w:r>
    </w:p>
    <w:p w14:paraId="2247738A" w14:textId="1BBBE8BC" w:rsidR="009E4508" w:rsidRDefault="009E4508" w:rsidP="009E4508">
      <w:pPr>
        <w:tabs>
          <w:tab w:val="left" w:pos="1134"/>
        </w:tabs>
        <w:jc w:val="center"/>
        <w:rPr>
          <w:sz w:val="28"/>
          <w:szCs w:val="28"/>
        </w:rPr>
      </w:pPr>
      <w:r w:rsidRPr="00C37ED4">
        <w:rPr>
          <w:noProof/>
        </w:rPr>
        <w:drawing>
          <wp:inline distT="0" distB="0" distL="0" distR="0" wp14:anchorId="179C4103" wp14:editId="755A13F1">
            <wp:extent cx="3180715" cy="4028440"/>
            <wp:effectExtent l="0" t="0" r="635" b="0"/>
            <wp:docPr id="214540" name="Рисунок 2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80715" cy="4028440"/>
                    </a:xfrm>
                    <a:prstGeom prst="rect">
                      <a:avLst/>
                    </a:prstGeom>
                    <a:noFill/>
                    <a:ln>
                      <a:noFill/>
                    </a:ln>
                  </pic:spPr>
                </pic:pic>
              </a:graphicData>
            </a:graphic>
          </wp:inline>
        </w:drawing>
      </w:r>
    </w:p>
    <w:p w14:paraId="2A284C5A" w14:textId="77777777" w:rsidR="009E4508" w:rsidRDefault="009E4508" w:rsidP="009E4508">
      <w:pPr>
        <w:tabs>
          <w:tab w:val="left" w:pos="1134"/>
        </w:tabs>
        <w:ind w:firstLine="709"/>
        <w:jc w:val="both"/>
        <w:rPr>
          <w:sz w:val="28"/>
          <w:szCs w:val="28"/>
        </w:rPr>
      </w:pPr>
      <w:r>
        <w:rPr>
          <w:sz w:val="28"/>
          <w:szCs w:val="28"/>
        </w:rPr>
        <w:t xml:space="preserve">Общая сумма налога на имущество по расчету регулятора составила 0,01703 тыс.руб. Затраты по статье приняты в доле на потребительский рынок </w:t>
      </w:r>
      <w:r w:rsidRPr="009F2E3E">
        <w:rPr>
          <w:sz w:val="28"/>
          <w:szCs w:val="28"/>
        </w:rPr>
        <w:t>(распределение производится пропорционально объемам реализации)</w:t>
      </w:r>
      <w:r>
        <w:rPr>
          <w:sz w:val="28"/>
          <w:szCs w:val="28"/>
        </w:rPr>
        <w:t xml:space="preserve">. Фактическая доля за 2021 год составила 0,5683, налог на имущество в доле – 0,00968 тыс.руб. </w:t>
      </w:r>
    </w:p>
    <w:p w14:paraId="6705DCA7" w14:textId="77777777" w:rsidR="009E4508" w:rsidRPr="00665D70" w:rsidRDefault="009E4508" w:rsidP="009E4508">
      <w:pPr>
        <w:tabs>
          <w:tab w:val="left" w:pos="730"/>
        </w:tabs>
        <w:autoSpaceDE w:val="0"/>
        <w:autoSpaceDN w:val="0"/>
        <w:adjustRightInd w:val="0"/>
        <w:ind w:firstLine="709"/>
        <w:jc w:val="both"/>
        <w:rPr>
          <w:sz w:val="28"/>
          <w:szCs w:val="28"/>
        </w:rPr>
      </w:pPr>
    </w:p>
    <w:p w14:paraId="66EEE934" w14:textId="77777777" w:rsidR="009E4508" w:rsidRPr="00DC23C4" w:rsidRDefault="009E4508" w:rsidP="009E4508">
      <w:pPr>
        <w:autoSpaceDE w:val="0"/>
        <w:autoSpaceDN w:val="0"/>
        <w:adjustRightInd w:val="0"/>
        <w:ind w:firstLine="709"/>
        <w:jc w:val="both"/>
        <w:rPr>
          <w:rFonts w:eastAsia="Calibri"/>
          <w:b/>
          <w:bCs/>
          <w:sz w:val="28"/>
          <w:szCs w:val="28"/>
          <w:u w:val="single"/>
          <w:lang w:eastAsia="en-US"/>
        </w:rPr>
      </w:pPr>
      <w:r w:rsidRPr="00DC23C4">
        <w:rPr>
          <w:rFonts w:eastAsia="Calibri"/>
          <w:b/>
          <w:bCs/>
          <w:sz w:val="28"/>
          <w:szCs w:val="28"/>
          <w:u w:val="single"/>
          <w:lang w:eastAsia="en-US"/>
        </w:rPr>
        <w:lastRenderedPageBreak/>
        <w:t>Недополученные доходы / выпадающие расходы</w:t>
      </w:r>
    </w:p>
    <w:p w14:paraId="7675575D" w14:textId="77777777" w:rsidR="009E4508" w:rsidRDefault="009E4508" w:rsidP="009E4508">
      <w:pPr>
        <w:autoSpaceDE w:val="0"/>
        <w:autoSpaceDN w:val="0"/>
        <w:adjustRightInd w:val="0"/>
        <w:ind w:firstLine="709"/>
        <w:jc w:val="both"/>
        <w:rPr>
          <w:sz w:val="28"/>
          <w:szCs w:val="28"/>
        </w:rPr>
      </w:pPr>
      <w:r w:rsidRPr="00C74330">
        <w:rPr>
          <w:sz w:val="28"/>
          <w:szCs w:val="28"/>
        </w:rPr>
        <w:t>В соответствии с  п. 15 Основ ценообразования</w:t>
      </w:r>
      <w:r>
        <w:rPr>
          <w:sz w:val="28"/>
          <w:szCs w:val="28"/>
        </w:rPr>
        <w:t xml:space="preserve">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0EA58512" w14:textId="77777777" w:rsidR="009E4508" w:rsidRDefault="009E4508" w:rsidP="009E4508">
      <w:pPr>
        <w:autoSpaceDE w:val="0"/>
        <w:autoSpaceDN w:val="0"/>
        <w:adjustRightInd w:val="0"/>
        <w:ind w:firstLine="709"/>
        <w:jc w:val="both"/>
        <w:rPr>
          <w:rFonts w:eastAsia="Calibri"/>
          <w:b/>
          <w:bCs/>
          <w:sz w:val="28"/>
          <w:szCs w:val="28"/>
          <w:lang w:eastAsia="en-US"/>
        </w:rPr>
      </w:pPr>
    </w:p>
    <w:p w14:paraId="7EEEC7CC" w14:textId="77777777" w:rsidR="009E4508" w:rsidRPr="00DC23C4" w:rsidRDefault="009E4508" w:rsidP="009E4508">
      <w:pPr>
        <w:autoSpaceDE w:val="0"/>
        <w:autoSpaceDN w:val="0"/>
        <w:adjustRightInd w:val="0"/>
        <w:ind w:firstLine="709"/>
        <w:jc w:val="both"/>
        <w:rPr>
          <w:rFonts w:eastAsia="Calibri"/>
          <w:b/>
          <w:bCs/>
          <w:sz w:val="28"/>
          <w:szCs w:val="28"/>
          <w:lang w:eastAsia="en-US"/>
        </w:rPr>
      </w:pPr>
      <w:r>
        <w:rPr>
          <w:rFonts w:eastAsia="Calibri"/>
          <w:b/>
          <w:bCs/>
          <w:sz w:val="28"/>
          <w:szCs w:val="28"/>
          <w:lang w:eastAsia="en-US"/>
        </w:rPr>
        <w:t>По статье «</w:t>
      </w:r>
      <w:r w:rsidRPr="00DC23C4">
        <w:rPr>
          <w:rFonts w:eastAsia="Calibri"/>
          <w:b/>
          <w:bCs/>
          <w:sz w:val="28"/>
          <w:szCs w:val="28"/>
          <w:lang w:eastAsia="en-US"/>
        </w:rPr>
        <w:t>Отклонение фактически достигнутого объема поданной воды или принятых сточных вод</w:t>
      </w:r>
      <w:r>
        <w:rPr>
          <w:rFonts w:eastAsia="Calibri"/>
          <w:b/>
          <w:bCs/>
          <w:sz w:val="28"/>
          <w:szCs w:val="28"/>
          <w:lang w:eastAsia="en-US"/>
        </w:rPr>
        <w:t>»:</w:t>
      </w:r>
    </w:p>
    <w:p w14:paraId="2973C928" w14:textId="77777777" w:rsidR="009E4508" w:rsidRDefault="009E4508" w:rsidP="009E4508">
      <w:pPr>
        <w:autoSpaceDE w:val="0"/>
        <w:autoSpaceDN w:val="0"/>
        <w:adjustRightInd w:val="0"/>
        <w:ind w:firstLine="709"/>
        <w:jc w:val="both"/>
        <w:rPr>
          <w:sz w:val="28"/>
          <w:szCs w:val="28"/>
        </w:rPr>
      </w:pPr>
      <w:r w:rsidRPr="00BF2FA2">
        <w:rPr>
          <w:sz w:val="28"/>
          <w:szCs w:val="28"/>
        </w:rPr>
        <w:t xml:space="preserve">Расходы </w:t>
      </w:r>
      <w:r>
        <w:rPr>
          <w:sz w:val="28"/>
          <w:szCs w:val="28"/>
        </w:rPr>
        <w:t>по данной статье</w:t>
      </w:r>
      <w:r w:rsidRPr="00BF2FA2">
        <w:rPr>
          <w:sz w:val="28"/>
          <w:szCs w:val="28"/>
        </w:rPr>
        <w:t xml:space="preserve"> на 202</w:t>
      </w:r>
      <w:r>
        <w:rPr>
          <w:sz w:val="28"/>
          <w:szCs w:val="28"/>
        </w:rPr>
        <w:t>3</w:t>
      </w:r>
      <w:r w:rsidRPr="00BF2FA2">
        <w:rPr>
          <w:sz w:val="28"/>
          <w:szCs w:val="28"/>
        </w:rPr>
        <w:t xml:space="preserve"> год </w:t>
      </w:r>
      <w:r>
        <w:rPr>
          <w:sz w:val="28"/>
          <w:szCs w:val="28"/>
        </w:rPr>
        <w:t>регулирующим органом</w:t>
      </w:r>
      <w:r w:rsidRPr="00BF2FA2">
        <w:rPr>
          <w:sz w:val="28"/>
          <w:szCs w:val="28"/>
        </w:rPr>
        <w:t xml:space="preserve"> </w:t>
      </w:r>
      <w:r>
        <w:rPr>
          <w:sz w:val="28"/>
          <w:szCs w:val="28"/>
        </w:rPr>
        <w:t xml:space="preserve">не </w:t>
      </w:r>
      <w:r w:rsidRPr="00BF2FA2">
        <w:rPr>
          <w:sz w:val="28"/>
          <w:szCs w:val="28"/>
        </w:rPr>
        <w:t>утверждены. Предприятием в целях корректировки предложены затраты в размере</w:t>
      </w:r>
      <w:r>
        <w:rPr>
          <w:sz w:val="28"/>
          <w:szCs w:val="28"/>
        </w:rPr>
        <w:t xml:space="preserve"> (-3,50)</w:t>
      </w:r>
      <w:r w:rsidRPr="00BF2FA2">
        <w:rPr>
          <w:sz w:val="28"/>
          <w:szCs w:val="28"/>
        </w:rPr>
        <w:t xml:space="preserve"> тыс. руб.</w:t>
      </w:r>
    </w:p>
    <w:p w14:paraId="59F8DAAC" w14:textId="77777777" w:rsidR="009E4508" w:rsidRDefault="009E4508" w:rsidP="009E4508">
      <w:pPr>
        <w:autoSpaceDE w:val="0"/>
        <w:autoSpaceDN w:val="0"/>
        <w:adjustRightInd w:val="0"/>
        <w:ind w:firstLine="709"/>
        <w:jc w:val="both"/>
        <w:rPr>
          <w:sz w:val="28"/>
          <w:szCs w:val="28"/>
        </w:rPr>
      </w:pPr>
      <w:r>
        <w:rPr>
          <w:sz w:val="28"/>
          <w:szCs w:val="28"/>
        </w:rPr>
        <w:t>В данной статье предприятием заявлены излишне полученные доходы, возникшие вследствие увеличения объемов принятых от потребительского рынка сточных вод по итогам 2021 года по сравнению с плановыми значениями, учтенными при установлении тарифов на 2021 год.</w:t>
      </w:r>
    </w:p>
    <w:p w14:paraId="3AE9DBD7" w14:textId="77777777" w:rsidR="009E4508" w:rsidRPr="0066162E" w:rsidRDefault="009E4508" w:rsidP="009E4508">
      <w:pPr>
        <w:tabs>
          <w:tab w:val="left" w:pos="709"/>
        </w:tabs>
        <w:autoSpaceDE w:val="0"/>
        <w:autoSpaceDN w:val="0"/>
        <w:adjustRightInd w:val="0"/>
        <w:ind w:firstLine="709"/>
        <w:jc w:val="both"/>
        <w:rPr>
          <w:sz w:val="28"/>
          <w:szCs w:val="32"/>
        </w:rPr>
      </w:pPr>
      <w:r>
        <w:rPr>
          <w:sz w:val="28"/>
          <w:szCs w:val="28"/>
        </w:rPr>
        <w:t xml:space="preserve">Данные доходы за 2021 год учтены регулятором при расчете расходов по статье </w:t>
      </w:r>
      <w:r w:rsidRPr="0066162E">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r>
        <w:rPr>
          <w:b/>
          <w:sz w:val="28"/>
          <w:szCs w:val="28"/>
        </w:rPr>
        <w:t xml:space="preserve"> </w:t>
      </w:r>
      <w:r>
        <w:rPr>
          <w:sz w:val="28"/>
          <w:szCs w:val="28"/>
        </w:rPr>
        <w:t xml:space="preserve">в соответствии с главой </w:t>
      </w:r>
      <w:r w:rsidRPr="00665D70">
        <w:rPr>
          <w:rFonts w:eastAsia="Calibri"/>
          <w:sz w:val="28"/>
          <w:szCs w:val="28"/>
          <w:lang w:val="en-US" w:eastAsia="en-US"/>
        </w:rPr>
        <w:t>VII</w:t>
      </w:r>
      <w:r w:rsidRPr="00665D70">
        <w:rPr>
          <w:rFonts w:eastAsia="Calibri"/>
          <w:sz w:val="28"/>
          <w:szCs w:val="28"/>
          <w:lang w:eastAsia="en-US"/>
        </w:rPr>
        <w:t xml:space="preserve"> Методических указаний</w:t>
      </w:r>
      <w:r>
        <w:rPr>
          <w:sz w:val="28"/>
          <w:szCs w:val="28"/>
        </w:rPr>
        <w:t>.</w:t>
      </w:r>
    </w:p>
    <w:p w14:paraId="38A39B67" w14:textId="77777777" w:rsidR="009E4508" w:rsidRDefault="009E4508" w:rsidP="009E4508">
      <w:pPr>
        <w:autoSpaceDE w:val="0"/>
        <w:autoSpaceDN w:val="0"/>
        <w:adjustRightInd w:val="0"/>
        <w:ind w:firstLine="709"/>
        <w:jc w:val="both"/>
        <w:rPr>
          <w:sz w:val="28"/>
          <w:szCs w:val="28"/>
        </w:rPr>
      </w:pPr>
    </w:p>
    <w:p w14:paraId="778D7F27" w14:textId="77777777" w:rsidR="009E4508" w:rsidRDefault="009E4508" w:rsidP="009E4508">
      <w:pPr>
        <w:tabs>
          <w:tab w:val="left" w:pos="709"/>
        </w:tabs>
        <w:autoSpaceDE w:val="0"/>
        <w:autoSpaceDN w:val="0"/>
        <w:adjustRightInd w:val="0"/>
        <w:ind w:firstLine="709"/>
        <w:jc w:val="both"/>
        <w:rPr>
          <w:sz w:val="28"/>
          <w:szCs w:val="28"/>
        </w:rPr>
      </w:pPr>
      <w:r>
        <w:rPr>
          <w:sz w:val="28"/>
          <w:szCs w:val="28"/>
        </w:rPr>
        <w:t xml:space="preserve">Заявленные предприятием расходы </w:t>
      </w:r>
      <w:r w:rsidRPr="00B92963">
        <w:rPr>
          <w:b/>
          <w:sz w:val="28"/>
          <w:szCs w:val="28"/>
          <w:u w:val="single"/>
        </w:rPr>
        <w:t>по статьям</w:t>
      </w:r>
      <w:r>
        <w:rPr>
          <w:sz w:val="28"/>
          <w:szCs w:val="28"/>
        </w:rPr>
        <w:t>:</w:t>
      </w:r>
    </w:p>
    <w:p w14:paraId="0A53F8FA" w14:textId="77777777" w:rsidR="009E4508" w:rsidRPr="0066162E" w:rsidRDefault="009E4508" w:rsidP="009E4508">
      <w:pPr>
        <w:tabs>
          <w:tab w:val="left" w:pos="709"/>
        </w:tabs>
        <w:autoSpaceDE w:val="0"/>
        <w:autoSpaceDN w:val="0"/>
        <w:adjustRightInd w:val="0"/>
        <w:ind w:firstLine="709"/>
        <w:jc w:val="both"/>
        <w:rPr>
          <w:sz w:val="28"/>
          <w:szCs w:val="28"/>
        </w:rPr>
      </w:pPr>
      <w:r w:rsidRPr="0066162E">
        <w:rPr>
          <w:sz w:val="28"/>
          <w:szCs w:val="28"/>
        </w:rPr>
        <w:t xml:space="preserve">- </w:t>
      </w:r>
      <w:r w:rsidRPr="00B92963">
        <w:rPr>
          <w:sz w:val="28"/>
          <w:szCs w:val="28"/>
        </w:rPr>
        <w:t>«Расходы, связанные с незапланированным ростом цен на электроэнергию»</w:t>
      </w:r>
      <w:r w:rsidRPr="0066162E">
        <w:rPr>
          <w:sz w:val="28"/>
          <w:szCs w:val="28"/>
        </w:rPr>
        <w:t xml:space="preserve"> в</w:t>
      </w:r>
      <w:r>
        <w:rPr>
          <w:sz w:val="28"/>
          <w:szCs w:val="28"/>
        </w:rPr>
        <w:t xml:space="preserve"> размере 3,43 тыс.руб.;</w:t>
      </w:r>
    </w:p>
    <w:p w14:paraId="52834165" w14:textId="77777777" w:rsidR="009E4508" w:rsidRDefault="009E4508" w:rsidP="009E4508">
      <w:pPr>
        <w:tabs>
          <w:tab w:val="left" w:pos="709"/>
        </w:tabs>
        <w:autoSpaceDE w:val="0"/>
        <w:autoSpaceDN w:val="0"/>
        <w:adjustRightInd w:val="0"/>
        <w:ind w:firstLine="709"/>
        <w:jc w:val="both"/>
        <w:rPr>
          <w:sz w:val="28"/>
          <w:szCs w:val="28"/>
        </w:rPr>
      </w:pPr>
      <w:r>
        <w:rPr>
          <w:b/>
          <w:sz w:val="28"/>
          <w:szCs w:val="32"/>
        </w:rPr>
        <w:t xml:space="preserve">- </w:t>
      </w:r>
      <w:r w:rsidRPr="00B92963">
        <w:rPr>
          <w:sz w:val="28"/>
          <w:szCs w:val="32"/>
        </w:rPr>
        <w:t>«</w:t>
      </w:r>
      <w:r>
        <w:rPr>
          <w:sz w:val="28"/>
          <w:szCs w:val="32"/>
        </w:rPr>
        <w:t>Экономически обоснованные расходы, не учтенные при установлении регулируемых тарифов в предыдущие периоды регулирования»</w:t>
      </w:r>
      <w:r w:rsidRPr="0066162E">
        <w:rPr>
          <w:sz w:val="28"/>
          <w:szCs w:val="28"/>
        </w:rPr>
        <w:t xml:space="preserve"> в</w:t>
      </w:r>
      <w:r>
        <w:rPr>
          <w:sz w:val="28"/>
          <w:szCs w:val="28"/>
        </w:rPr>
        <w:t xml:space="preserve"> размере 1631,93 тыс.руб.</w:t>
      </w:r>
    </w:p>
    <w:p w14:paraId="1070B0D6" w14:textId="77777777" w:rsidR="009E4508" w:rsidRPr="0066162E" w:rsidRDefault="009E4508" w:rsidP="009E4508">
      <w:pPr>
        <w:tabs>
          <w:tab w:val="left" w:pos="709"/>
        </w:tabs>
        <w:autoSpaceDE w:val="0"/>
        <w:autoSpaceDN w:val="0"/>
        <w:adjustRightInd w:val="0"/>
        <w:ind w:firstLine="709"/>
        <w:jc w:val="both"/>
        <w:rPr>
          <w:sz w:val="28"/>
          <w:szCs w:val="32"/>
        </w:rPr>
      </w:pPr>
      <w:r>
        <w:rPr>
          <w:sz w:val="28"/>
          <w:szCs w:val="28"/>
        </w:rPr>
        <w:t xml:space="preserve">учтены регулятором при расчете расходов по статье </w:t>
      </w:r>
      <w:r w:rsidRPr="0066162E">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r>
        <w:rPr>
          <w:b/>
          <w:sz w:val="28"/>
          <w:szCs w:val="28"/>
        </w:rPr>
        <w:t xml:space="preserve"> </w:t>
      </w:r>
      <w:r>
        <w:rPr>
          <w:sz w:val="28"/>
          <w:szCs w:val="28"/>
        </w:rPr>
        <w:t xml:space="preserve">в соответствии с главой </w:t>
      </w:r>
      <w:r w:rsidRPr="00665D70">
        <w:rPr>
          <w:rFonts w:eastAsia="Calibri"/>
          <w:sz w:val="28"/>
          <w:szCs w:val="28"/>
          <w:lang w:val="en-US" w:eastAsia="en-US"/>
        </w:rPr>
        <w:t>VII</w:t>
      </w:r>
      <w:r w:rsidRPr="00665D70">
        <w:rPr>
          <w:rFonts w:eastAsia="Calibri"/>
          <w:sz w:val="28"/>
          <w:szCs w:val="28"/>
          <w:lang w:eastAsia="en-US"/>
        </w:rPr>
        <w:t xml:space="preserve"> Методических указаний</w:t>
      </w:r>
      <w:r>
        <w:rPr>
          <w:sz w:val="28"/>
          <w:szCs w:val="28"/>
        </w:rPr>
        <w:t>.</w:t>
      </w:r>
    </w:p>
    <w:p w14:paraId="4E3CBFDB" w14:textId="77777777" w:rsidR="009E4508" w:rsidRPr="00680A46" w:rsidRDefault="009E4508" w:rsidP="009E4508">
      <w:pPr>
        <w:jc w:val="both"/>
        <w:rPr>
          <w:sz w:val="28"/>
          <w:szCs w:val="28"/>
        </w:rPr>
      </w:pPr>
    </w:p>
    <w:p w14:paraId="0B9924A8" w14:textId="77777777" w:rsidR="009E4508" w:rsidRDefault="009E4508" w:rsidP="009E4508">
      <w:pPr>
        <w:tabs>
          <w:tab w:val="left" w:pos="874"/>
        </w:tabs>
        <w:autoSpaceDE w:val="0"/>
        <w:autoSpaceDN w:val="0"/>
        <w:adjustRightInd w:val="0"/>
        <w:spacing w:before="53"/>
        <w:ind w:firstLine="709"/>
        <w:jc w:val="both"/>
        <w:rPr>
          <w:b/>
          <w:sz w:val="28"/>
          <w:szCs w:val="28"/>
          <w:u w:val="single"/>
        </w:rPr>
      </w:pPr>
      <w:r w:rsidRPr="00665D70">
        <w:rPr>
          <w:b/>
          <w:sz w:val="28"/>
          <w:szCs w:val="28"/>
          <w:u w:val="single"/>
        </w:rPr>
        <w:lastRenderedPageBreak/>
        <w:t xml:space="preserve">Нормативная прибыль </w:t>
      </w:r>
    </w:p>
    <w:p w14:paraId="0D1FEA52" w14:textId="77777777" w:rsidR="009E4508" w:rsidRPr="00FD710D" w:rsidRDefault="009E4508" w:rsidP="009E4508">
      <w:pPr>
        <w:tabs>
          <w:tab w:val="left" w:pos="1134"/>
        </w:tabs>
        <w:ind w:firstLine="709"/>
        <w:jc w:val="both"/>
        <w:rPr>
          <w:bCs/>
          <w:sz w:val="28"/>
          <w:szCs w:val="28"/>
        </w:rPr>
      </w:pPr>
      <w:r>
        <w:rPr>
          <w:bCs/>
          <w:sz w:val="28"/>
          <w:szCs w:val="28"/>
        </w:rPr>
        <w:t xml:space="preserve">В соответствии с п. </w:t>
      </w:r>
      <w:r w:rsidRPr="00FD710D">
        <w:rPr>
          <w:bCs/>
          <w:sz w:val="28"/>
          <w:szCs w:val="28"/>
        </w:rPr>
        <w:t>86</w:t>
      </w:r>
      <w:r>
        <w:rPr>
          <w:bCs/>
          <w:sz w:val="28"/>
          <w:szCs w:val="28"/>
        </w:rPr>
        <w:t xml:space="preserve"> Методических указаний</w:t>
      </w:r>
      <w:r w:rsidRPr="00FD710D">
        <w:rPr>
          <w:bCs/>
          <w:sz w:val="28"/>
          <w:szCs w:val="28"/>
        </w:rPr>
        <w:t xml:space="preserve"> </w:t>
      </w:r>
      <w:r>
        <w:rPr>
          <w:bCs/>
          <w:sz w:val="28"/>
          <w:szCs w:val="28"/>
        </w:rPr>
        <w:t>в</w:t>
      </w:r>
      <w:r w:rsidRPr="00FD710D">
        <w:rPr>
          <w:bCs/>
          <w:sz w:val="28"/>
          <w:szCs w:val="28"/>
        </w:rPr>
        <w:t>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C6D027D" w14:textId="77777777" w:rsidR="009E4508" w:rsidRDefault="009E4508" w:rsidP="009E4508">
      <w:pPr>
        <w:tabs>
          <w:tab w:val="left" w:pos="1134"/>
        </w:tabs>
        <w:ind w:firstLine="709"/>
        <w:jc w:val="both"/>
        <w:rPr>
          <w:bCs/>
          <w:sz w:val="28"/>
          <w:szCs w:val="28"/>
        </w:rPr>
      </w:pPr>
      <w:r w:rsidRPr="00FD710D">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1D053FD1" w14:textId="77777777" w:rsidR="009E4508" w:rsidRPr="00FD710D" w:rsidRDefault="009E4508" w:rsidP="009E4508">
      <w:pPr>
        <w:tabs>
          <w:tab w:val="left" w:pos="1134"/>
        </w:tabs>
        <w:ind w:firstLine="709"/>
        <w:jc w:val="both"/>
        <w:rPr>
          <w:bCs/>
          <w:sz w:val="12"/>
          <w:szCs w:val="28"/>
        </w:rPr>
      </w:pPr>
    </w:p>
    <w:p w14:paraId="6D6DF68F" w14:textId="0D60F697" w:rsidR="009E4508" w:rsidRDefault="009E4508" w:rsidP="009E4508">
      <w:pPr>
        <w:tabs>
          <w:tab w:val="left" w:pos="1134"/>
        </w:tabs>
        <w:jc w:val="center"/>
        <w:rPr>
          <w:position w:val="-11"/>
          <w:sz w:val="28"/>
        </w:rPr>
      </w:pPr>
      <w:r w:rsidRPr="00FD710D">
        <w:rPr>
          <w:noProof/>
          <w:position w:val="-11"/>
          <w:sz w:val="28"/>
        </w:rPr>
        <w:drawing>
          <wp:inline distT="0" distB="0" distL="0" distR="0" wp14:anchorId="6076BD92" wp14:editId="33C0FAC4">
            <wp:extent cx="3379470" cy="384175"/>
            <wp:effectExtent l="0" t="0" r="0" b="0"/>
            <wp:docPr id="214539" name="Рисунок 2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9470" cy="384175"/>
                    </a:xfrm>
                    <a:prstGeom prst="rect">
                      <a:avLst/>
                    </a:prstGeom>
                    <a:noFill/>
                    <a:ln>
                      <a:noFill/>
                    </a:ln>
                  </pic:spPr>
                </pic:pic>
              </a:graphicData>
            </a:graphic>
          </wp:inline>
        </w:drawing>
      </w:r>
    </w:p>
    <w:p w14:paraId="2E98D0A6" w14:textId="77777777" w:rsidR="009E4508" w:rsidRPr="00FD710D" w:rsidRDefault="009E4508" w:rsidP="009E4508">
      <w:pPr>
        <w:tabs>
          <w:tab w:val="left" w:pos="1134"/>
        </w:tabs>
        <w:jc w:val="center"/>
        <w:rPr>
          <w:position w:val="-11"/>
          <w:sz w:val="10"/>
        </w:rPr>
      </w:pPr>
    </w:p>
    <w:p w14:paraId="37893E28" w14:textId="2ABBC5B8" w:rsidR="009E4508" w:rsidRPr="00FD710D" w:rsidRDefault="009E4508" w:rsidP="009E4508">
      <w:pPr>
        <w:tabs>
          <w:tab w:val="left" w:pos="1134"/>
        </w:tabs>
        <w:jc w:val="center"/>
        <w:rPr>
          <w:bCs/>
          <w:sz w:val="28"/>
          <w:szCs w:val="28"/>
        </w:rPr>
      </w:pPr>
      <w:r>
        <w:rPr>
          <w:noProof/>
          <w:position w:val="-11"/>
        </w:rPr>
        <w:drawing>
          <wp:inline distT="0" distB="0" distL="0" distR="0" wp14:anchorId="46536DB2" wp14:editId="24B76573">
            <wp:extent cx="2504440" cy="370840"/>
            <wp:effectExtent l="0" t="0" r="0" b="0"/>
            <wp:docPr id="214538" name="Рисунок 2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4440" cy="370840"/>
                    </a:xfrm>
                    <a:prstGeom prst="rect">
                      <a:avLst/>
                    </a:prstGeom>
                    <a:noFill/>
                    <a:ln>
                      <a:noFill/>
                    </a:ln>
                  </pic:spPr>
                </pic:pic>
              </a:graphicData>
            </a:graphic>
          </wp:inline>
        </w:drawing>
      </w:r>
    </w:p>
    <w:p w14:paraId="272253CF" w14:textId="77777777" w:rsidR="009E4508" w:rsidRPr="00FD710D" w:rsidRDefault="009E4508" w:rsidP="009E4508">
      <w:pPr>
        <w:tabs>
          <w:tab w:val="left" w:pos="1134"/>
        </w:tabs>
        <w:ind w:firstLine="709"/>
        <w:jc w:val="both"/>
        <w:rPr>
          <w:bCs/>
          <w:sz w:val="28"/>
          <w:szCs w:val="28"/>
        </w:rPr>
      </w:pPr>
      <w:r w:rsidRPr="00FD710D">
        <w:rPr>
          <w:bCs/>
          <w:sz w:val="28"/>
          <w:szCs w:val="28"/>
        </w:rPr>
        <w:t>где:</w:t>
      </w:r>
    </w:p>
    <w:p w14:paraId="6AF5E66B" w14:textId="1BC13807" w:rsidR="009E4508" w:rsidRPr="00FD710D" w:rsidRDefault="009E4508" w:rsidP="009E4508">
      <w:pPr>
        <w:tabs>
          <w:tab w:val="left" w:pos="1134"/>
        </w:tabs>
        <w:ind w:firstLine="709"/>
        <w:jc w:val="both"/>
        <w:rPr>
          <w:bCs/>
          <w:sz w:val="28"/>
          <w:szCs w:val="28"/>
        </w:rPr>
      </w:pPr>
      <w:r>
        <w:rPr>
          <w:noProof/>
          <w:position w:val="-9"/>
        </w:rPr>
        <w:drawing>
          <wp:inline distT="0" distB="0" distL="0" distR="0" wp14:anchorId="09A40F79" wp14:editId="50E5D24A">
            <wp:extent cx="384175" cy="318135"/>
            <wp:effectExtent l="0" t="0" r="0" b="0"/>
            <wp:docPr id="214537" name="Рисунок 21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4175" cy="318135"/>
                    </a:xfrm>
                    <a:prstGeom prst="rect">
                      <a:avLst/>
                    </a:prstGeom>
                    <a:noFill/>
                    <a:ln>
                      <a:noFill/>
                    </a:ln>
                  </pic:spPr>
                </pic:pic>
              </a:graphicData>
            </a:graphic>
          </wp:inline>
        </w:drawing>
      </w:r>
      <w:r w:rsidRPr="00FD710D">
        <w:rPr>
          <w:bCs/>
          <w:sz w:val="28"/>
          <w:szCs w:val="28"/>
        </w:rPr>
        <w:t xml:space="preserve"> - величина нормативной прибыли, тыс. руб.;</w:t>
      </w:r>
    </w:p>
    <w:p w14:paraId="769575E1" w14:textId="1F0D6E08" w:rsidR="009E4508" w:rsidRPr="00FD710D" w:rsidRDefault="009E4508" w:rsidP="009E4508">
      <w:pPr>
        <w:tabs>
          <w:tab w:val="left" w:pos="1134"/>
        </w:tabs>
        <w:ind w:firstLine="709"/>
        <w:jc w:val="both"/>
        <w:rPr>
          <w:bCs/>
          <w:sz w:val="28"/>
          <w:szCs w:val="28"/>
        </w:rPr>
      </w:pPr>
      <w:r>
        <w:rPr>
          <w:noProof/>
          <w:position w:val="-11"/>
        </w:rPr>
        <w:drawing>
          <wp:inline distT="0" distB="0" distL="0" distR="0" wp14:anchorId="75F24535" wp14:editId="6E3C6C23">
            <wp:extent cx="424180" cy="331470"/>
            <wp:effectExtent l="0" t="0" r="0" b="0"/>
            <wp:docPr id="214536" name="Рисунок 21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FD710D">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ED81EDD" w14:textId="774A8D7B" w:rsidR="009E4508" w:rsidRPr="00FD710D" w:rsidRDefault="009E4508" w:rsidP="009E4508">
      <w:pPr>
        <w:tabs>
          <w:tab w:val="left" w:pos="1134"/>
        </w:tabs>
        <w:ind w:firstLine="709"/>
        <w:jc w:val="both"/>
        <w:rPr>
          <w:bCs/>
          <w:sz w:val="28"/>
          <w:szCs w:val="28"/>
        </w:rPr>
      </w:pPr>
      <w:r>
        <w:rPr>
          <w:noProof/>
        </w:rPr>
        <w:drawing>
          <wp:inline distT="0" distB="0" distL="0" distR="0" wp14:anchorId="6A56018E" wp14:editId="641E3E57">
            <wp:extent cx="238760" cy="238760"/>
            <wp:effectExtent l="0" t="0" r="0" b="0"/>
            <wp:docPr id="214535" name="Рисунок 2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D710D">
        <w:rPr>
          <w:bCs/>
          <w:sz w:val="28"/>
          <w:szCs w:val="28"/>
        </w:rPr>
        <w:t xml:space="preserve"> - нормативный уровень прибыли, установленный на i-й год в соот</w:t>
      </w:r>
      <w:r>
        <w:rPr>
          <w:bCs/>
          <w:sz w:val="28"/>
          <w:szCs w:val="28"/>
        </w:rPr>
        <w:t xml:space="preserve">ветствии с пунктом 84 </w:t>
      </w:r>
      <w:r w:rsidRPr="00FD710D">
        <w:rPr>
          <w:bCs/>
          <w:sz w:val="28"/>
          <w:szCs w:val="28"/>
        </w:rPr>
        <w:t>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424F44E" w14:textId="748D2211" w:rsidR="009E4508" w:rsidRPr="00FD710D" w:rsidRDefault="009E4508" w:rsidP="009E4508">
      <w:pPr>
        <w:tabs>
          <w:tab w:val="left" w:pos="1134"/>
        </w:tabs>
        <w:ind w:firstLine="709"/>
        <w:jc w:val="both"/>
        <w:rPr>
          <w:bCs/>
          <w:sz w:val="28"/>
          <w:szCs w:val="28"/>
        </w:rPr>
      </w:pPr>
      <w:r>
        <w:rPr>
          <w:noProof/>
          <w:position w:val="-11"/>
        </w:rPr>
        <w:drawing>
          <wp:inline distT="0" distB="0" distL="0" distR="0" wp14:anchorId="008695CF" wp14:editId="7AAA5BB5">
            <wp:extent cx="675640" cy="331470"/>
            <wp:effectExtent l="0" t="0" r="0" b="0"/>
            <wp:docPr id="214534" name="Рисунок 21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5640" cy="331470"/>
                    </a:xfrm>
                    <a:prstGeom prst="rect">
                      <a:avLst/>
                    </a:prstGeom>
                    <a:noFill/>
                    <a:ln>
                      <a:noFill/>
                    </a:ln>
                  </pic:spPr>
                </pic:pic>
              </a:graphicData>
            </a:graphic>
          </wp:inline>
        </w:drawing>
      </w:r>
      <w:r w:rsidRPr="00FD710D">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8BD1D04" w14:textId="77777777" w:rsidR="009E4508" w:rsidRPr="00FD710D" w:rsidRDefault="009E4508" w:rsidP="009E4508">
      <w:pPr>
        <w:tabs>
          <w:tab w:val="left" w:pos="1134"/>
        </w:tabs>
        <w:ind w:firstLine="709"/>
        <w:jc w:val="both"/>
        <w:rPr>
          <w:bCs/>
          <w:sz w:val="28"/>
          <w:szCs w:val="28"/>
        </w:rPr>
      </w:pPr>
      <w:r w:rsidRPr="00B400A8">
        <w:rPr>
          <w:sz w:val="32"/>
        </w:rPr>
        <w:t>КВ</w:t>
      </w:r>
      <w:r>
        <w:t>i</w:t>
      </w:r>
      <w:r w:rsidRPr="00FD710D">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w:t>
      </w:r>
      <w:r w:rsidRPr="00FD710D">
        <w:rPr>
          <w:bCs/>
          <w:sz w:val="28"/>
          <w:szCs w:val="28"/>
        </w:rPr>
        <w:lastRenderedPageBreak/>
        <w:t>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A0F03A3" w14:textId="31260623" w:rsidR="009E4508" w:rsidRPr="00FD710D" w:rsidRDefault="009E4508" w:rsidP="009E4508">
      <w:pPr>
        <w:tabs>
          <w:tab w:val="left" w:pos="1134"/>
        </w:tabs>
        <w:ind w:firstLine="709"/>
        <w:jc w:val="both"/>
        <w:rPr>
          <w:bCs/>
          <w:sz w:val="28"/>
          <w:szCs w:val="28"/>
        </w:rPr>
      </w:pPr>
      <w:r>
        <w:rPr>
          <w:noProof/>
          <w:position w:val="-11"/>
        </w:rPr>
        <w:drawing>
          <wp:inline distT="0" distB="0" distL="0" distR="0" wp14:anchorId="462DC4EB" wp14:editId="75AAB671">
            <wp:extent cx="543560" cy="344805"/>
            <wp:effectExtent l="0" t="0" r="0" b="0"/>
            <wp:docPr id="214533" name="Рисунок 2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3560" cy="344805"/>
                    </a:xfrm>
                    <a:prstGeom prst="rect">
                      <a:avLst/>
                    </a:prstGeom>
                    <a:noFill/>
                    <a:ln>
                      <a:noFill/>
                    </a:ln>
                  </pic:spPr>
                </pic:pic>
              </a:graphicData>
            </a:graphic>
          </wp:inline>
        </w:drawing>
      </w:r>
      <w:r w:rsidRPr="00FD710D">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3D0B4E3F" w14:textId="77777777" w:rsidR="009E4508" w:rsidRDefault="009E4508" w:rsidP="009E4508">
      <w:pPr>
        <w:tabs>
          <w:tab w:val="left" w:pos="1134"/>
        </w:tabs>
        <w:ind w:firstLine="709"/>
        <w:jc w:val="both"/>
        <w:rPr>
          <w:sz w:val="28"/>
          <w:szCs w:val="28"/>
        </w:rPr>
      </w:pPr>
      <w:r w:rsidRPr="00B400A8">
        <w:rPr>
          <w:bCs/>
          <w:sz w:val="32"/>
          <w:szCs w:val="28"/>
        </w:rPr>
        <w:t>КД</w:t>
      </w:r>
      <w:r w:rsidRPr="00FD710D">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5C58C0B" w14:textId="77777777" w:rsidR="009E4508" w:rsidRDefault="009E4508" w:rsidP="009E4508">
      <w:pPr>
        <w:tabs>
          <w:tab w:val="left" w:pos="1134"/>
        </w:tabs>
        <w:ind w:firstLine="709"/>
        <w:jc w:val="both"/>
        <w:rPr>
          <w:sz w:val="28"/>
          <w:szCs w:val="28"/>
        </w:rPr>
      </w:pPr>
    </w:p>
    <w:p w14:paraId="369A74F0" w14:textId="77777777" w:rsidR="009E4508" w:rsidRDefault="009E4508" w:rsidP="009E4508">
      <w:pPr>
        <w:tabs>
          <w:tab w:val="left" w:pos="1134"/>
        </w:tabs>
        <w:ind w:firstLine="709"/>
        <w:jc w:val="both"/>
        <w:rPr>
          <w:sz w:val="28"/>
          <w:szCs w:val="28"/>
        </w:rPr>
      </w:pPr>
      <w:r>
        <w:rPr>
          <w:sz w:val="28"/>
          <w:szCs w:val="28"/>
        </w:rPr>
        <w:t>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r w:rsidRPr="0086343A">
        <w:rPr>
          <w:sz w:val="28"/>
          <w:szCs w:val="28"/>
        </w:rPr>
        <w:t xml:space="preserve"> </w:t>
      </w:r>
      <w:r>
        <w:rPr>
          <w:sz w:val="28"/>
          <w:szCs w:val="28"/>
        </w:rPr>
        <w:t>В связи с чем д</w:t>
      </w:r>
      <w:r w:rsidRPr="0086343A">
        <w:rPr>
          <w:sz w:val="28"/>
          <w:szCs w:val="28"/>
        </w:rPr>
        <w:t xml:space="preserve">олгосрочными параметрами регулирования тарифов на </w:t>
      </w:r>
      <w:r>
        <w:rPr>
          <w:sz w:val="28"/>
          <w:szCs w:val="28"/>
        </w:rPr>
        <w:t>водоотведение</w:t>
      </w:r>
      <w:r w:rsidRPr="0086343A">
        <w:rPr>
          <w:sz w:val="28"/>
          <w:szCs w:val="28"/>
        </w:rPr>
        <w:t xml:space="preserve"> </w:t>
      </w:r>
      <w:r>
        <w:rPr>
          <w:sz w:val="28"/>
          <w:szCs w:val="28"/>
        </w:rPr>
        <w:t xml:space="preserve">        О</w:t>
      </w:r>
      <w:r w:rsidRPr="0086343A">
        <w:rPr>
          <w:sz w:val="28"/>
          <w:szCs w:val="28"/>
        </w:rPr>
        <w:t>АО «</w:t>
      </w:r>
      <w:r>
        <w:rPr>
          <w:sz w:val="28"/>
          <w:szCs w:val="28"/>
        </w:rPr>
        <w:t>РЖД</w:t>
      </w:r>
      <w:r w:rsidRPr="0086343A">
        <w:rPr>
          <w:sz w:val="28"/>
          <w:szCs w:val="28"/>
        </w:rPr>
        <w:t>»</w:t>
      </w:r>
      <w:r>
        <w:rPr>
          <w:sz w:val="28"/>
          <w:szCs w:val="28"/>
        </w:rPr>
        <w:t xml:space="preserve"> (Кузбасский участок)</w:t>
      </w:r>
      <w:r w:rsidRPr="0086343A">
        <w:rPr>
          <w:sz w:val="28"/>
          <w:szCs w:val="28"/>
        </w:rPr>
        <w:t xml:space="preserve"> (г. Кемерово) </w:t>
      </w:r>
      <w:r w:rsidRPr="003035E6">
        <w:rPr>
          <w:sz w:val="28"/>
          <w:szCs w:val="28"/>
          <w:u w:val="single"/>
        </w:rPr>
        <w:t>нормативный уровень прибыли не утвержден</w:t>
      </w:r>
      <w:r w:rsidRPr="0086343A">
        <w:rPr>
          <w:sz w:val="28"/>
          <w:szCs w:val="28"/>
        </w:rPr>
        <w:t xml:space="preserve">. </w:t>
      </w:r>
    </w:p>
    <w:p w14:paraId="5E84E73D" w14:textId="77777777" w:rsidR="009E4508" w:rsidRDefault="009E4508" w:rsidP="009E4508">
      <w:pPr>
        <w:tabs>
          <w:tab w:val="left" w:pos="1134"/>
        </w:tabs>
        <w:ind w:firstLine="709"/>
        <w:jc w:val="both"/>
        <w:rPr>
          <w:sz w:val="28"/>
          <w:szCs w:val="28"/>
        </w:rPr>
      </w:pPr>
      <w:r w:rsidRPr="0086343A">
        <w:rPr>
          <w:sz w:val="28"/>
          <w:szCs w:val="28"/>
        </w:rPr>
        <w:t>Затраты по данной статье в целях корректировки организацией предложены</w:t>
      </w:r>
      <w:r>
        <w:rPr>
          <w:sz w:val="28"/>
          <w:szCs w:val="28"/>
        </w:rPr>
        <w:t xml:space="preserve"> в размере 112,20 тыс.руб. и включают в себя выплаты на социальное развитие, поощрение, предусмотренные Коллективным договором</w:t>
      </w:r>
      <w:r w:rsidRPr="0086343A">
        <w:rPr>
          <w:sz w:val="28"/>
          <w:szCs w:val="28"/>
        </w:rPr>
        <w:t>.</w:t>
      </w:r>
      <w:r>
        <w:rPr>
          <w:sz w:val="28"/>
          <w:szCs w:val="28"/>
        </w:rPr>
        <w:t xml:space="preserve"> Предприятием затраты по данной статье предлагается принять на уровне факта 2021 года в доле на потребительский рынок с учетом индексации на 104%. В качестве обосновывающих материалов предприятием представлены:</w:t>
      </w:r>
    </w:p>
    <w:p w14:paraId="2BA7F703" w14:textId="77777777" w:rsidR="009E4508" w:rsidRDefault="009E4508" w:rsidP="009E4508">
      <w:pPr>
        <w:tabs>
          <w:tab w:val="left" w:pos="1134"/>
        </w:tabs>
        <w:ind w:firstLine="709"/>
        <w:jc w:val="both"/>
        <w:rPr>
          <w:sz w:val="28"/>
          <w:szCs w:val="28"/>
        </w:rPr>
      </w:pPr>
      <w:r>
        <w:rPr>
          <w:sz w:val="28"/>
          <w:szCs w:val="28"/>
        </w:rPr>
        <w:t>- коллективный договор (в составе дополнительных материалов к письму вх. от 26.05.2022 № 3354);</w:t>
      </w:r>
    </w:p>
    <w:p w14:paraId="65BBFE7C" w14:textId="77777777" w:rsidR="009E4508" w:rsidRDefault="009E4508" w:rsidP="009E4508">
      <w:pPr>
        <w:tabs>
          <w:tab w:val="left" w:pos="1134"/>
        </w:tabs>
        <w:ind w:firstLine="709"/>
        <w:jc w:val="both"/>
        <w:rPr>
          <w:sz w:val="28"/>
          <w:szCs w:val="28"/>
        </w:rPr>
      </w:pPr>
      <w:r>
        <w:rPr>
          <w:sz w:val="28"/>
          <w:szCs w:val="28"/>
        </w:rPr>
        <w:t>- аналитическая ведомость на выплаты социального характера за 2021 год (том 7 стр. 2-17);</w:t>
      </w:r>
    </w:p>
    <w:p w14:paraId="781ED76D" w14:textId="77777777" w:rsidR="009E4508" w:rsidRDefault="009E4508" w:rsidP="009E4508">
      <w:pPr>
        <w:tabs>
          <w:tab w:val="left" w:pos="1134"/>
        </w:tabs>
        <w:ind w:firstLine="709"/>
        <w:jc w:val="both"/>
        <w:rPr>
          <w:sz w:val="28"/>
          <w:szCs w:val="28"/>
        </w:rPr>
      </w:pPr>
      <w:r>
        <w:rPr>
          <w:sz w:val="28"/>
          <w:szCs w:val="28"/>
        </w:rPr>
        <w:t>- распределение денежных выплат социального характера за 2021 год между видами деятельности предприятия (том 7 стр. 1).</w:t>
      </w:r>
    </w:p>
    <w:p w14:paraId="523B5E84" w14:textId="77777777" w:rsidR="009E4508" w:rsidRPr="0075086A" w:rsidRDefault="009E4508" w:rsidP="009E4508">
      <w:pPr>
        <w:tabs>
          <w:tab w:val="left" w:pos="1134"/>
        </w:tabs>
        <w:ind w:firstLine="709"/>
        <w:jc w:val="both"/>
        <w:rPr>
          <w:sz w:val="28"/>
          <w:szCs w:val="28"/>
        </w:rPr>
      </w:pPr>
      <w:r>
        <w:rPr>
          <w:sz w:val="28"/>
          <w:szCs w:val="28"/>
        </w:rPr>
        <w:t xml:space="preserve">Необходимо отметить, что заявленные социальные выплаты </w:t>
      </w:r>
      <w:r w:rsidRPr="0075086A">
        <w:rPr>
          <w:sz w:val="28"/>
          <w:szCs w:val="28"/>
        </w:rPr>
        <w:t xml:space="preserve">носят </w:t>
      </w:r>
      <w:r w:rsidRPr="00B1272B">
        <w:rPr>
          <w:sz w:val="28"/>
          <w:szCs w:val="28"/>
        </w:rPr>
        <w:t>необязательный характер</w:t>
      </w:r>
      <w:r>
        <w:rPr>
          <w:sz w:val="28"/>
          <w:szCs w:val="28"/>
        </w:rPr>
        <w:t xml:space="preserve"> и, в соответствии с п.п. 2.5 Коллективного договора, осуществляются в пределах параметров финансового плана компании.</w:t>
      </w:r>
    </w:p>
    <w:p w14:paraId="4AA5D9C6" w14:textId="77777777" w:rsidR="009E4508" w:rsidRDefault="009E4508" w:rsidP="009E4508">
      <w:pPr>
        <w:tabs>
          <w:tab w:val="left" w:pos="1134"/>
        </w:tabs>
        <w:ind w:firstLine="709"/>
        <w:jc w:val="both"/>
        <w:rPr>
          <w:color w:val="000000"/>
          <w:sz w:val="28"/>
          <w:szCs w:val="28"/>
        </w:rPr>
      </w:pPr>
      <w:r>
        <w:rPr>
          <w:sz w:val="28"/>
          <w:szCs w:val="28"/>
        </w:rPr>
        <w:t xml:space="preserve">Анализ представленных в данной статье расходов из прибыли на социальное развитие, поощрение показал, что большая часть заявленных расходов является </w:t>
      </w:r>
      <w:r w:rsidRPr="00C9605A">
        <w:rPr>
          <w:sz w:val="28"/>
          <w:szCs w:val="28"/>
          <w:u w:val="single"/>
        </w:rPr>
        <w:t>неэффективной</w:t>
      </w:r>
      <w:r>
        <w:rPr>
          <w:sz w:val="28"/>
          <w:szCs w:val="28"/>
        </w:rPr>
        <w:t xml:space="preserve"> и учет данных затрат при тарифном </w:t>
      </w:r>
      <w:r>
        <w:rPr>
          <w:sz w:val="28"/>
          <w:szCs w:val="28"/>
        </w:rPr>
        <w:lastRenderedPageBreak/>
        <w:t xml:space="preserve">регулировании </w:t>
      </w:r>
      <w:r>
        <w:rPr>
          <w:color w:val="000000"/>
          <w:sz w:val="28"/>
          <w:szCs w:val="28"/>
        </w:rPr>
        <w:t xml:space="preserve">на плановый период, по мнению специалистов РЭК Кузбасса, является нецелесообразным. </w:t>
      </w:r>
    </w:p>
    <w:p w14:paraId="57A06961" w14:textId="77777777" w:rsidR="009E4508" w:rsidRDefault="009E4508" w:rsidP="009E4508">
      <w:pPr>
        <w:tabs>
          <w:tab w:val="left" w:pos="1134"/>
        </w:tabs>
        <w:ind w:firstLine="709"/>
        <w:jc w:val="both"/>
        <w:rPr>
          <w:color w:val="000000"/>
          <w:sz w:val="28"/>
          <w:szCs w:val="28"/>
        </w:rPr>
      </w:pPr>
      <w:r>
        <w:rPr>
          <w:color w:val="000000"/>
          <w:sz w:val="28"/>
          <w:szCs w:val="28"/>
        </w:rPr>
        <w:t xml:space="preserve">На основании вышеизложенного, в расчет плановой суммы выплат социального характера вошли экономически обоснованные выплаты, предусмотренные Коллективным договором, по факту 2021 года в доле на вид деятельности водоотведение (7,38% по предложению организации). </w:t>
      </w:r>
      <w:r>
        <w:rPr>
          <w:sz w:val="28"/>
          <w:szCs w:val="28"/>
        </w:rPr>
        <w:t xml:space="preserve">Затраты по статье приняты в доле на потребительский рынок </w:t>
      </w:r>
      <w:r w:rsidRPr="009F2E3E">
        <w:rPr>
          <w:sz w:val="28"/>
          <w:szCs w:val="28"/>
        </w:rPr>
        <w:t>(распределение производится пропорционально объемам реализации)</w:t>
      </w:r>
      <w:r>
        <w:rPr>
          <w:sz w:val="28"/>
          <w:szCs w:val="28"/>
        </w:rPr>
        <w:t xml:space="preserve">. Фактическая доля за 2021 год составила 0,5683. </w:t>
      </w:r>
      <w:r>
        <w:rPr>
          <w:color w:val="000000"/>
          <w:sz w:val="28"/>
          <w:szCs w:val="28"/>
        </w:rPr>
        <w:t>Расчет расходов по статье представлен                           в Таблице 14.</w:t>
      </w:r>
    </w:p>
    <w:p w14:paraId="3FF79005" w14:textId="77777777" w:rsidR="009E4508" w:rsidRDefault="009E4508" w:rsidP="009E4508">
      <w:pPr>
        <w:tabs>
          <w:tab w:val="left" w:pos="1134"/>
        </w:tabs>
        <w:ind w:firstLine="709"/>
        <w:rPr>
          <w:color w:val="000000"/>
          <w:sz w:val="28"/>
          <w:szCs w:val="28"/>
        </w:rPr>
      </w:pPr>
      <w:r>
        <w:rPr>
          <w:color w:val="000000"/>
          <w:sz w:val="28"/>
          <w:szCs w:val="28"/>
        </w:rPr>
        <w:t xml:space="preserve">                                                                                                   Таблица 14</w:t>
      </w:r>
    </w:p>
    <w:p w14:paraId="175CEB3B" w14:textId="47C7DFD4" w:rsidR="009E4508" w:rsidRDefault="009E4508" w:rsidP="009E4508">
      <w:pPr>
        <w:tabs>
          <w:tab w:val="left" w:pos="1134"/>
        </w:tabs>
        <w:jc w:val="center"/>
        <w:rPr>
          <w:color w:val="000000"/>
          <w:sz w:val="28"/>
          <w:szCs w:val="28"/>
        </w:rPr>
      </w:pPr>
      <w:r w:rsidRPr="00E87CEE">
        <w:rPr>
          <w:noProof/>
        </w:rPr>
        <w:drawing>
          <wp:inline distT="0" distB="0" distL="0" distR="0" wp14:anchorId="64E85758" wp14:editId="2EF6A941">
            <wp:extent cx="5619115" cy="5088890"/>
            <wp:effectExtent l="0" t="0" r="635" b="0"/>
            <wp:docPr id="214532" name="Рисунок 2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19115" cy="5088890"/>
                    </a:xfrm>
                    <a:prstGeom prst="rect">
                      <a:avLst/>
                    </a:prstGeom>
                    <a:noFill/>
                    <a:ln>
                      <a:noFill/>
                    </a:ln>
                  </pic:spPr>
                </pic:pic>
              </a:graphicData>
            </a:graphic>
          </wp:inline>
        </w:drawing>
      </w:r>
    </w:p>
    <w:p w14:paraId="62B900FC" w14:textId="77777777" w:rsidR="009E4508" w:rsidRDefault="009E4508" w:rsidP="009E4508">
      <w:pPr>
        <w:tabs>
          <w:tab w:val="left" w:pos="730"/>
        </w:tabs>
        <w:autoSpaceDE w:val="0"/>
        <w:autoSpaceDN w:val="0"/>
        <w:adjustRightInd w:val="0"/>
        <w:ind w:firstLine="709"/>
        <w:jc w:val="both"/>
        <w:rPr>
          <w:sz w:val="28"/>
          <w:szCs w:val="28"/>
        </w:rPr>
      </w:pPr>
      <w:r>
        <w:rPr>
          <w:sz w:val="28"/>
          <w:szCs w:val="28"/>
        </w:rPr>
        <w:t xml:space="preserve">Также плановая сумма расходов по статье определена </w:t>
      </w:r>
      <w:r>
        <w:rPr>
          <w:color w:val="000000"/>
          <w:sz w:val="28"/>
          <w:szCs w:val="28"/>
        </w:rPr>
        <w:t>с применением ИПЦ Минэкономразвития России 104,3% на 2022 год и 104% на 2023 год.</w:t>
      </w:r>
    </w:p>
    <w:p w14:paraId="6E67B97B" w14:textId="77777777" w:rsidR="009E4508" w:rsidRPr="00F70020" w:rsidRDefault="009E4508" w:rsidP="009E4508">
      <w:pPr>
        <w:tabs>
          <w:tab w:val="left" w:pos="730"/>
        </w:tabs>
        <w:autoSpaceDE w:val="0"/>
        <w:autoSpaceDN w:val="0"/>
        <w:adjustRightInd w:val="0"/>
        <w:ind w:firstLine="709"/>
        <w:jc w:val="both"/>
        <w:rPr>
          <w:szCs w:val="28"/>
        </w:rPr>
      </w:pPr>
      <w:r w:rsidRPr="00F70020">
        <w:rPr>
          <w:sz w:val="28"/>
          <w:szCs w:val="28"/>
        </w:rPr>
        <w:t xml:space="preserve">Инвестиционная программа в сфере </w:t>
      </w:r>
      <w:r>
        <w:rPr>
          <w:sz w:val="28"/>
          <w:szCs w:val="28"/>
        </w:rPr>
        <w:t>водоотведения</w:t>
      </w:r>
      <w:r w:rsidRPr="00F70020">
        <w:rPr>
          <w:sz w:val="28"/>
          <w:szCs w:val="28"/>
        </w:rPr>
        <w:t xml:space="preserve"> на 2019-2023 годы для </w:t>
      </w:r>
      <w:r>
        <w:rPr>
          <w:sz w:val="28"/>
          <w:szCs w:val="28"/>
        </w:rPr>
        <w:t>О</w:t>
      </w:r>
      <w:r w:rsidRPr="0086343A">
        <w:rPr>
          <w:sz w:val="28"/>
          <w:szCs w:val="28"/>
        </w:rPr>
        <w:t>АО «</w:t>
      </w:r>
      <w:r>
        <w:rPr>
          <w:sz w:val="28"/>
          <w:szCs w:val="28"/>
        </w:rPr>
        <w:t>РЖД</w:t>
      </w:r>
      <w:r w:rsidRPr="0086343A">
        <w:rPr>
          <w:sz w:val="28"/>
          <w:szCs w:val="28"/>
        </w:rPr>
        <w:t>»</w:t>
      </w:r>
      <w:r>
        <w:rPr>
          <w:sz w:val="28"/>
          <w:szCs w:val="28"/>
        </w:rPr>
        <w:t xml:space="preserve"> (Кузбасский участок)</w:t>
      </w:r>
      <w:r w:rsidRPr="0086343A">
        <w:rPr>
          <w:sz w:val="28"/>
          <w:szCs w:val="28"/>
        </w:rPr>
        <w:t xml:space="preserve"> (г. Кемерово)</w:t>
      </w:r>
      <w:r w:rsidRPr="00F70020">
        <w:rPr>
          <w:sz w:val="28"/>
          <w:szCs w:val="28"/>
        </w:rPr>
        <w:t xml:space="preserve"> не утверждена.</w:t>
      </w:r>
    </w:p>
    <w:p w14:paraId="1C43A024" w14:textId="77777777" w:rsidR="009E4508" w:rsidRPr="00665D70" w:rsidRDefault="009E4508" w:rsidP="009E4508">
      <w:pPr>
        <w:tabs>
          <w:tab w:val="left" w:pos="730"/>
        </w:tabs>
        <w:autoSpaceDE w:val="0"/>
        <w:autoSpaceDN w:val="0"/>
        <w:adjustRightInd w:val="0"/>
        <w:ind w:firstLine="709"/>
        <w:jc w:val="both"/>
        <w:rPr>
          <w:sz w:val="28"/>
          <w:szCs w:val="28"/>
        </w:rPr>
      </w:pPr>
      <w:r>
        <w:rPr>
          <w:sz w:val="28"/>
          <w:szCs w:val="28"/>
        </w:rPr>
        <w:t xml:space="preserve">Общая сумма расходов по статье составила 47,14 тыс.руб. </w:t>
      </w:r>
    </w:p>
    <w:p w14:paraId="696353AD" w14:textId="77777777" w:rsidR="009E4508" w:rsidRDefault="009E4508" w:rsidP="009E4508">
      <w:pPr>
        <w:autoSpaceDE w:val="0"/>
        <w:autoSpaceDN w:val="0"/>
        <w:adjustRightInd w:val="0"/>
        <w:ind w:firstLine="709"/>
        <w:jc w:val="both"/>
        <w:rPr>
          <w:rFonts w:eastAsia="Calibri"/>
          <w:sz w:val="28"/>
          <w:szCs w:val="28"/>
          <w:lang w:eastAsia="en-US"/>
        </w:rPr>
      </w:pPr>
    </w:p>
    <w:p w14:paraId="228E0272" w14:textId="77777777" w:rsidR="009E4508" w:rsidRDefault="009E4508" w:rsidP="009E4508">
      <w:pPr>
        <w:tabs>
          <w:tab w:val="left" w:pos="1134"/>
        </w:tabs>
        <w:ind w:firstLine="709"/>
        <w:jc w:val="both"/>
        <w:rPr>
          <w:sz w:val="28"/>
          <w:szCs w:val="28"/>
        </w:rPr>
      </w:pPr>
      <w:r w:rsidRPr="007B12B1">
        <w:rPr>
          <w:b/>
          <w:sz w:val="28"/>
          <w:szCs w:val="28"/>
          <w:u w:val="single"/>
        </w:rPr>
        <w:t>Расчетная предпринимательская прибыль</w:t>
      </w:r>
    </w:p>
    <w:p w14:paraId="3D0086C9" w14:textId="77777777" w:rsidR="009E4508" w:rsidRDefault="009E4508" w:rsidP="009E4508">
      <w:pPr>
        <w:tabs>
          <w:tab w:val="left" w:pos="1134"/>
        </w:tabs>
        <w:ind w:firstLine="709"/>
        <w:jc w:val="both"/>
        <w:rPr>
          <w:bCs/>
          <w:sz w:val="28"/>
          <w:szCs w:val="28"/>
        </w:rPr>
      </w:pPr>
      <w:r>
        <w:rPr>
          <w:bCs/>
          <w:sz w:val="28"/>
          <w:szCs w:val="28"/>
        </w:rPr>
        <w:t>В соответствии с п. 86 (1) Методических указаний р</w:t>
      </w:r>
      <w:r w:rsidRPr="004D73FB">
        <w:rPr>
          <w:bCs/>
          <w:sz w:val="28"/>
          <w:szCs w:val="28"/>
        </w:rPr>
        <w:t xml:space="preserve">асчетная предпринимательская прибыль гарантирующей организации определяется в размере 5 процентов текущих расходов на каждый год долгосрочного </w:t>
      </w:r>
      <w:r w:rsidRPr="004D73FB">
        <w:rPr>
          <w:bCs/>
          <w:sz w:val="28"/>
          <w:szCs w:val="28"/>
        </w:rPr>
        <w:lastRenderedPageBreak/>
        <w:t xml:space="preserve">периода регулирования, определенных в соответствии с пунктом 88 </w:t>
      </w:r>
      <w:r>
        <w:rPr>
          <w:bCs/>
          <w:sz w:val="28"/>
          <w:szCs w:val="28"/>
        </w:rPr>
        <w:t>Методических указаний</w:t>
      </w:r>
      <w:r w:rsidRPr="004D73FB">
        <w:rPr>
          <w:bCs/>
          <w:sz w:val="28"/>
          <w:szCs w:val="28"/>
        </w:rPr>
        <w:t xml:space="preserve">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83FAFC6" w14:textId="77777777" w:rsidR="009E4508" w:rsidRDefault="009E4508" w:rsidP="009E4508">
      <w:pPr>
        <w:autoSpaceDE w:val="0"/>
        <w:autoSpaceDN w:val="0"/>
        <w:adjustRightInd w:val="0"/>
        <w:ind w:firstLine="709"/>
        <w:jc w:val="both"/>
        <w:rPr>
          <w:sz w:val="28"/>
          <w:szCs w:val="28"/>
        </w:rPr>
      </w:pPr>
      <w:r>
        <w:rPr>
          <w:sz w:val="28"/>
          <w:szCs w:val="28"/>
        </w:rPr>
        <w:t>Расчетная предпринимательская прибыль гарантирующей организации рассчитывается по формуле:</w:t>
      </w:r>
    </w:p>
    <w:p w14:paraId="1E472835" w14:textId="77777777" w:rsidR="009E4508" w:rsidRPr="001F04FC" w:rsidRDefault="009E4508" w:rsidP="009E4508">
      <w:pPr>
        <w:autoSpaceDE w:val="0"/>
        <w:autoSpaceDN w:val="0"/>
        <w:adjustRightInd w:val="0"/>
        <w:jc w:val="both"/>
        <w:outlineLvl w:val="0"/>
        <w:rPr>
          <w:sz w:val="18"/>
          <w:szCs w:val="28"/>
        </w:rPr>
      </w:pPr>
    </w:p>
    <w:p w14:paraId="2ADE3499" w14:textId="4A807C70" w:rsidR="009E4508" w:rsidRDefault="009E4508" w:rsidP="009E4508">
      <w:pPr>
        <w:autoSpaceDE w:val="0"/>
        <w:autoSpaceDN w:val="0"/>
        <w:adjustRightInd w:val="0"/>
        <w:jc w:val="center"/>
        <w:rPr>
          <w:sz w:val="28"/>
          <w:szCs w:val="28"/>
        </w:rPr>
      </w:pPr>
      <w:r>
        <w:rPr>
          <w:noProof/>
          <w:position w:val="-14"/>
          <w:sz w:val="28"/>
          <w:szCs w:val="28"/>
        </w:rPr>
        <w:drawing>
          <wp:inline distT="0" distB="0" distL="0" distR="0" wp14:anchorId="406BA675" wp14:editId="37BC366B">
            <wp:extent cx="2385695" cy="357505"/>
            <wp:effectExtent l="0" t="0" r="0" b="0"/>
            <wp:docPr id="214531" name="Рисунок 2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5695" cy="357505"/>
                    </a:xfrm>
                    <a:prstGeom prst="rect">
                      <a:avLst/>
                    </a:prstGeom>
                    <a:noFill/>
                    <a:ln>
                      <a:noFill/>
                    </a:ln>
                  </pic:spPr>
                </pic:pic>
              </a:graphicData>
            </a:graphic>
          </wp:inline>
        </w:drawing>
      </w:r>
      <w:r>
        <w:rPr>
          <w:sz w:val="28"/>
          <w:szCs w:val="28"/>
        </w:rPr>
        <w:t>,</w:t>
      </w:r>
    </w:p>
    <w:p w14:paraId="2994A607" w14:textId="77777777" w:rsidR="009E4508" w:rsidRDefault="009E4508" w:rsidP="009E4508">
      <w:pPr>
        <w:autoSpaceDE w:val="0"/>
        <w:autoSpaceDN w:val="0"/>
        <w:adjustRightInd w:val="0"/>
        <w:ind w:firstLine="709"/>
        <w:jc w:val="both"/>
        <w:rPr>
          <w:sz w:val="28"/>
          <w:szCs w:val="28"/>
        </w:rPr>
      </w:pPr>
      <w:r>
        <w:rPr>
          <w:sz w:val="28"/>
          <w:szCs w:val="28"/>
        </w:rPr>
        <w:t>где:</w:t>
      </w:r>
    </w:p>
    <w:p w14:paraId="46B22938" w14:textId="0A9D6685" w:rsidR="009E4508" w:rsidRDefault="009E4508" w:rsidP="009E4508">
      <w:pPr>
        <w:autoSpaceDE w:val="0"/>
        <w:autoSpaceDN w:val="0"/>
        <w:adjustRightInd w:val="0"/>
        <w:ind w:firstLine="709"/>
        <w:jc w:val="both"/>
        <w:rPr>
          <w:sz w:val="28"/>
          <w:szCs w:val="28"/>
        </w:rPr>
      </w:pPr>
      <w:r>
        <w:rPr>
          <w:noProof/>
          <w:position w:val="-8"/>
          <w:sz w:val="28"/>
          <w:szCs w:val="28"/>
        </w:rPr>
        <w:drawing>
          <wp:inline distT="0" distB="0" distL="0" distR="0" wp14:anchorId="7CDDA806" wp14:editId="5ECD720E">
            <wp:extent cx="357505" cy="278130"/>
            <wp:effectExtent l="0" t="0" r="0" b="0"/>
            <wp:docPr id="214530" name="Рисунок 2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inline>
        </w:drawing>
      </w:r>
      <w:r>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3BE4188B" w14:textId="378F168D"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5E83DFFF" wp14:editId="730590C0">
            <wp:extent cx="357505" cy="318135"/>
            <wp:effectExtent l="0" t="0" r="4445" b="0"/>
            <wp:docPr id="214529" name="Рисунок 2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388E661C" w14:textId="77777777" w:rsidR="009E4508" w:rsidRDefault="009E4508" w:rsidP="009E4508">
      <w:pPr>
        <w:autoSpaceDE w:val="0"/>
        <w:autoSpaceDN w:val="0"/>
        <w:adjustRightInd w:val="0"/>
        <w:ind w:firstLine="709"/>
        <w:jc w:val="both"/>
        <w:rPr>
          <w:rFonts w:eastAsia="Calibri"/>
          <w:sz w:val="28"/>
          <w:szCs w:val="28"/>
          <w:lang w:eastAsia="en-US"/>
        </w:rPr>
      </w:pPr>
    </w:p>
    <w:p w14:paraId="49F0234D" w14:textId="77777777" w:rsidR="009E4508" w:rsidRDefault="009E4508" w:rsidP="009E4508">
      <w:pPr>
        <w:autoSpaceDE w:val="0"/>
        <w:autoSpaceDN w:val="0"/>
        <w:adjustRightInd w:val="0"/>
        <w:ind w:firstLine="709"/>
        <w:jc w:val="both"/>
        <w:rPr>
          <w:sz w:val="28"/>
          <w:szCs w:val="28"/>
        </w:rPr>
      </w:pPr>
      <w:r>
        <w:rPr>
          <w:sz w:val="28"/>
          <w:szCs w:val="28"/>
        </w:rPr>
        <w:t>Расходы по данной статье на 2023 год регулятором не утверждены, предприятием в целях корректировки не заявлены. ОА</w:t>
      </w:r>
      <w:r w:rsidRPr="00F70020">
        <w:rPr>
          <w:sz w:val="28"/>
          <w:szCs w:val="28"/>
        </w:rPr>
        <w:t>О «</w:t>
      </w:r>
      <w:r>
        <w:rPr>
          <w:sz w:val="28"/>
          <w:szCs w:val="28"/>
        </w:rPr>
        <w:t>РЖД</w:t>
      </w:r>
      <w:r w:rsidRPr="00F70020">
        <w:rPr>
          <w:sz w:val="28"/>
          <w:szCs w:val="28"/>
        </w:rPr>
        <w:t>»</w:t>
      </w:r>
      <w:r>
        <w:rPr>
          <w:sz w:val="28"/>
          <w:szCs w:val="28"/>
        </w:rPr>
        <w:t xml:space="preserve"> (Кузбасский территориальный участок)</w:t>
      </w:r>
      <w:r w:rsidRPr="00F70020">
        <w:rPr>
          <w:sz w:val="28"/>
          <w:szCs w:val="28"/>
        </w:rPr>
        <w:t xml:space="preserve"> </w:t>
      </w:r>
      <w:r>
        <w:rPr>
          <w:sz w:val="28"/>
          <w:szCs w:val="28"/>
        </w:rPr>
        <w:t>не наделено статусом гарантирующей организации в сфере водоотведения.</w:t>
      </w:r>
    </w:p>
    <w:p w14:paraId="1C8726BA" w14:textId="77777777" w:rsidR="009E4508" w:rsidRDefault="009E4508" w:rsidP="009E4508">
      <w:pPr>
        <w:autoSpaceDE w:val="0"/>
        <w:autoSpaceDN w:val="0"/>
        <w:adjustRightInd w:val="0"/>
        <w:ind w:firstLine="709"/>
        <w:jc w:val="both"/>
        <w:rPr>
          <w:sz w:val="28"/>
          <w:szCs w:val="28"/>
        </w:rPr>
      </w:pPr>
    </w:p>
    <w:p w14:paraId="07E57AAD" w14:textId="77777777" w:rsidR="009E4508" w:rsidRDefault="009E4508" w:rsidP="009E4508">
      <w:pPr>
        <w:tabs>
          <w:tab w:val="left" w:pos="709"/>
        </w:tabs>
        <w:autoSpaceDE w:val="0"/>
        <w:autoSpaceDN w:val="0"/>
        <w:adjustRightInd w:val="0"/>
        <w:ind w:firstLine="709"/>
        <w:rPr>
          <w:b/>
          <w:sz w:val="28"/>
          <w:szCs w:val="28"/>
          <w:u w:val="single"/>
        </w:rPr>
      </w:pPr>
      <w:r>
        <w:rPr>
          <w:b/>
          <w:sz w:val="28"/>
          <w:szCs w:val="28"/>
          <w:u w:val="single"/>
        </w:rPr>
        <w:t>Корректировки необходимой валовой выручки</w:t>
      </w:r>
    </w:p>
    <w:p w14:paraId="099FEECE" w14:textId="77777777" w:rsidR="009E4508" w:rsidRDefault="009E4508" w:rsidP="009E4508">
      <w:pPr>
        <w:tabs>
          <w:tab w:val="left" w:pos="998"/>
        </w:tabs>
        <w:autoSpaceDE w:val="0"/>
        <w:autoSpaceDN w:val="0"/>
        <w:adjustRightInd w:val="0"/>
        <w:ind w:firstLine="709"/>
        <w:jc w:val="both"/>
        <w:rPr>
          <w:b/>
          <w:sz w:val="28"/>
          <w:szCs w:val="28"/>
          <w:u w:val="single"/>
        </w:rPr>
      </w:pPr>
    </w:p>
    <w:p w14:paraId="579911E7" w14:textId="77777777" w:rsidR="009E4508" w:rsidRPr="00C22069" w:rsidRDefault="009E4508" w:rsidP="009E4508">
      <w:pPr>
        <w:tabs>
          <w:tab w:val="left" w:pos="998"/>
        </w:tabs>
        <w:autoSpaceDE w:val="0"/>
        <w:autoSpaceDN w:val="0"/>
        <w:adjustRightInd w:val="0"/>
        <w:ind w:firstLine="709"/>
        <w:jc w:val="both"/>
        <w:rPr>
          <w:b/>
          <w:sz w:val="28"/>
          <w:szCs w:val="28"/>
        </w:rPr>
      </w:pPr>
      <w:r>
        <w:rPr>
          <w:b/>
          <w:sz w:val="28"/>
          <w:szCs w:val="28"/>
        </w:rPr>
        <w:t>«</w:t>
      </w:r>
      <w:r w:rsidRPr="00C22069">
        <w:rPr>
          <w:b/>
          <w:sz w:val="28"/>
          <w:szCs w:val="28"/>
        </w:rPr>
        <w:t>Корректировка необходимой валовой выручки в целях сглаживания тарифов</w:t>
      </w:r>
      <w:r>
        <w:rPr>
          <w:b/>
          <w:sz w:val="28"/>
          <w:szCs w:val="28"/>
        </w:rPr>
        <w:t>»</w:t>
      </w:r>
    </w:p>
    <w:p w14:paraId="2650A62F" w14:textId="77777777" w:rsidR="009E4508" w:rsidRDefault="009E4508" w:rsidP="009E4508">
      <w:pPr>
        <w:jc w:val="both"/>
        <w:rPr>
          <w:sz w:val="28"/>
          <w:szCs w:val="28"/>
        </w:rPr>
      </w:pPr>
      <w:r>
        <w:rPr>
          <w:sz w:val="28"/>
          <w:szCs w:val="28"/>
        </w:rPr>
        <w:tab/>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7F0415B0" w14:textId="77777777" w:rsidR="009E4508" w:rsidRDefault="009E4508" w:rsidP="009E4508">
      <w:pPr>
        <w:ind w:firstLine="709"/>
        <w:jc w:val="both"/>
        <w:rPr>
          <w:sz w:val="28"/>
          <w:szCs w:val="28"/>
        </w:rPr>
      </w:pPr>
      <w:r w:rsidRPr="00141CE0">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w:t>
      </w:r>
      <w:r>
        <w:rPr>
          <w:sz w:val="28"/>
          <w:szCs w:val="28"/>
        </w:rPr>
        <w:t>регулирующим органом</w:t>
      </w:r>
      <w:r w:rsidRPr="00141CE0">
        <w:rPr>
          <w:sz w:val="28"/>
          <w:szCs w:val="28"/>
        </w:rPr>
        <w:t xml:space="preserve"> </w:t>
      </w:r>
      <w:r>
        <w:rPr>
          <w:sz w:val="28"/>
          <w:szCs w:val="28"/>
        </w:rPr>
        <w:t xml:space="preserve">может быть </w:t>
      </w:r>
      <w:r w:rsidRPr="00141CE0">
        <w:rPr>
          <w:sz w:val="28"/>
          <w:szCs w:val="28"/>
        </w:rPr>
        <w:t>произведена корректировка общей суммы необходимой валовой выручки</w:t>
      </w:r>
      <w:r>
        <w:rPr>
          <w:sz w:val="28"/>
          <w:szCs w:val="28"/>
        </w:rPr>
        <w:t>. Формула для расчета величины сглаживания необходимой валовой выручки представлена в п. 42 Методических указаний:</w:t>
      </w:r>
    </w:p>
    <w:p w14:paraId="5AC0FF1E" w14:textId="77777777" w:rsidR="009E4508" w:rsidRDefault="009E4508" w:rsidP="009E4508">
      <w:pPr>
        <w:ind w:firstLine="709"/>
        <w:jc w:val="both"/>
        <w:rPr>
          <w:sz w:val="28"/>
          <w:szCs w:val="28"/>
        </w:rPr>
      </w:pPr>
    </w:p>
    <w:p w14:paraId="3907F73E" w14:textId="0ADFD2CA" w:rsidR="009E4508" w:rsidRDefault="009E4508" w:rsidP="009E4508">
      <w:pPr>
        <w:ind w:firstLine="709"/>
        <w:jc w:val="center"/>
        <w:rPr>
          <w:position w:val="-16"/>
        </w:rPr>
      </w:pPr>
      <w:r>
        <w:rPr>
          <w:noProof/>
          <w:position w:val="-16"/>
        </w:rPr>
        <w:drawing>
          <wp:inline distT="0" distB="0" distL="0" distR="0" wp14:anchorId="0435102F" wp14:editId="590E0B99">
            <wp:extent cx="3418840" cy="397510"/>
            <wp:effectExtent l="0" t="0" r="0" b="2540"/>
            <wp:docPr id="214528" name="Рисунок 2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18840" cy="397510"/>
                    </a:xfrm>
                    <a:prstGeom prst="rect">
                      <a:avLst/>
                    </a:prstGeom>
                    <a:noFill/>
                    <a:ln>
                      <a:noFill/>
                    </a:ln>
                  </pic:spPr>
                </pic:pic>
              </a:graphicData>
            </a:graphic>
          </wp:inline>
        </w:drawing>
      </w:r>
      <w:r>
        <w:rPr>
          <w:position w:val="-16"/>
        </w:rPr>
        <w:t>,</w:t>
      </w:r>
    </w:p>
    <w:p w14:paraId="01A4DB18" w14:textId="77777777" w:rsidR="009E4508" w:rsidRDefault="009E4508" w:rsidP="009E4508">
      <w:pPr>
        <w:ind w:firstLine="709"/>
        <w:jc w:val="both"/>
        <w:rPr>
          <w:sz w:val="28"/>
          <w:szCs w:val="28"/>
        </w:rPr>
      </w:pPr>
      <w:r>
        <w:rPr>
          <w:sz w:val="28"/>
          <w:szCs w:val="28"/>
        </w:rPr>
        <w:t>где:</w:t>
      </w:r>
    </w:p>
    <w:p w14:paraId="2C75EBD5" w14:textId="77777777" w:rsidR="009E4508" w:rsidRPr="004D2304" w:rsidRDefault="009E4508" w:rsidP="009E4508">
      <w:pPr>
        <w:ind w:firstLine="709"/>
        <w:jc w:val="both"/>
        <w:rPr>
          <w:sz w:val="16"/>
          <w:szCs w:val="28"/>
        </w:rPr>
      </w:pPr>
    </w:p>
    <w:p w14:paraId="42E50220" w14:textId="718B4197"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2BA86B0" wp14:editId="3CB47221">
            <wp:extent cx="662305" cy="35750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Pr>
          <w:sz w:val="28"/>
          <w:szCs w:val="28"/>
        </w:rPr>
        <w:t xml:space="preserve"> - величина изменения необходимой валовой выручки, определяемого на год i, производимого в целях сглаживания тарифов.</w:t>
      </w:r>
      <w:r w:rsidRPr="00485E27">
        <w:rPr>
          <w:sz w:val="28"/>
          <w:szCs w:val="28"/>
        </w:rPr>
        <w:t xml:space="preserve"> </w:t>
      </w:r>
      <w:r>
        <w:rPr>
          <w:sz w:val="28"/>
          <w:szCs w:val="28"/>
        </w:rPr>
        <w:lastRenderedPageBreak/>
        <w:t>Величина сглаживания определяется при установлении или корректировке тарифа на долгосрочный период регулирования;</w:t>
      </w:r>
    </w:p>
    <w:p w14:paraId="668F705C" w14:textId="27A5AC68"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48CDB679" wp14:editId="7347E193">
            <wp:extent cx="702310" cy="35750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Pr>
          <w:sz w:val="28"/>
          <w:szCs w:val="28"/>
        </w:rPr>
        <w:t xml:space="preserve"> - величина сглаживания необходимой валовой выручки, определенная органом регулирования.</w:t>
      </w:r>
      <w:r w:rsidRPr="00485E27">
        <w:rPr>
          <w:sz w:val="28"/>
          <w:szCs w:val="28"/>
        </w:rPr>
        <w:t xml:space="preserve"> </w:t>
      </w:r>
      <w:r>
        <w:rPr>
          <w:sz w:val="28"/>
          <w:szCs w:val="28"/>
        </w:rPr>
        <w:t>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27D65CC7" w14:textId="6B4B783F"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16DE2411" wp14:editId="1366D6CF">
            <wp:extent cx="622935" cy="35750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5B21296" w14:textId="77777777" w:rsidR="009E4508" w:rsidRPr="00D00631" w:rsidRDefault="009E4508" w:rsidP="009E4508">
      <w:pPr>
        <w:tabs>
          <w:tab w:val="left" w:pos="816"/>
        </w:tabs>
        <w:autoSpaceDE w:val="0"/>
        <w:autoSpaceDN w:val="0"/>
        <w:adjustRightInd w:val="0"/>
        <w:ind w:firstLine="709"/>
        <w:jc w:val="both"/>
        <w:rPr>
          <w:sz w:val="28"/>
          <w:szCs w:val="28"/>
        </w:rPr>
      </w:pPr>
      <w:r w:rsidRPr="00D00631">
        <w:rPr>
          <w:sz w:val="28"/>
          <w:szCs w:val="28"/>
        </w:rPr>
        <w:t xml:space="preserve">В соответствии с </w:t>
      </w:r>
      <w:r>
        <w:rPr>
          <w:sz w:val="28"/>
          <w:szCs w:val="28"/>
        </w:rPr>
        <w:t>вышеуказанным пунктом</w:t>
      </w:r>
      <w:r w:rsidRPr="00D00631">
        <w:rPr>
          <w:sz w:val="28"/>
          <w:szCs w:val="28"/>
        </w:rPr>
        <w:t xml:space="preserve"> Методических указаний, в целях недопущения резких изменений уровня тарифов в течение регулируемого долгосрочного периода, специалистом РЭК К</w:t>
      </w:r>
      <w:r>
        <w:rPr>
          <w:sz w:val="28"/>
          <w:szCs w:val="28"/>
        </w:rPr>
        <w:t>узбасса</w:t>
      </w:r>
      <w:r w:rsidRPr="00D00631">
        <w:rPr>
          <w:sz w:val="28"/>
          <w:szCs w:val="28"/>
        </w:rPr>
        <w:t xml:space="preserve"> </w:t>
      </w:r>
      <w:r>
        <w:rPr>
          <w:sz w:val="28"/>
          <w:szCs w:val="28"/>
        </w:rPr>
        <w:t xml:space="preserve">при установлении тарифов на долгосрочный период 2019-2023гг. </w:t>
      </w:r>
      <w:r w:rsidRPr="00D00631">
        <w:rPr>
          <w:sz w:val="28"/>
          <w:szCs w:val="28"/>
        </w:rPr>
        <w:t xml:space="preserve">была произведена корректировка общей суммы необходимой валовой выручки </w:t>
      </w:r>
      <w:r>
        <w:rPr>
          <w:sz w:val="28"/>
          <w:szCs w:val="28"/>
        </w:rPr>
        <w:t xml:space="preserve">2019 года </w:t>
      </w:r>
      <w:r w:rsidRPr="00D00631">
        <w:rPr>
          <w:sz w:val="28"/>
          <w:szCs w:val="28"/>
        </w:rPr>
        <w:t xml:space="preserve">в сторону </w:t>
      </w:r>
      <w:r>
        <w:rPr>
          <w:sz w:val="28"/>
          <w:szCs w:val="28"/>
        </w:rPr>
        <w:t>уменьшения</w:t>
      </w:r>
      <w:r w:rsidRPr="00D00631">
        <w:rPr>
          <w:sz w:val="28"/>
          <w:szCs w:val="28"/>
        </w:rPr>
        <w:t xml:space="preserve"> </w:t>
      </w:r>
      <w:r>
        <w:rPr>
          <w:sz w:val="28"/>
          <w:szCs w:val="28"/>
        </w:rPr>
        <w:t>на сумму</w:t>
      </w:r>
      <w:r w:rsidRPr="00D00631">
        <w:rPr>
          <w:sz w:val="28"/>
          <w:szCs w:val="28"/>
        </w:rPr>
        <w:t xml:space="preserve"> </w:t>
      </w:r>
      <w:r>
        <w:rPr>
          <w:sz w:val="28"/>
          <w:szCs w:val="28"/>
        </w:rPr>
        <w:t>68,58</w:t>
      </w:r>
      <w:r w:rsidRPr="00D00631">
        <w:rPr>
          <w:sz w:val="28"/>
          <w:szCs w:val="28"/>
        </w:rPr>
        <w:t xml:space="preserve"> тыс.руб.</w:t>
      </w:r>
      <w:r>
        <w:rPr>
          <w:sz w:val="28"/>
          <w:szCs w:val="28"/>
        </w:rPr>
        <w:t xml:space="preserve"> При корректировке тарифов на 2020 год регулятором также была произведена </w:t>
      </w:r>
      <w:r w:rsidRPr="00D00631">
        <w:rPr>
          <w:sz w:val="28"/>
          <w:szCs w:val="28"/>
        </w:rPr>
        <w:t xml:space="preserve">корректировка общей суммы необходимой валовой выручки </w:t>
      </w:r>
      <w:r>
        <w:rPr>
          <w:sz w:val="28"/>
          <w:szCs w:val="28"/>
        </w:rPr>
        <w:t xml:space="preserve">2020 года </w:t>
      </w:r>
      <w:r w:rsidRPr="00D00631">
        <w:rPr>
          <w:sz w:val="28"/>
          <w:szCs w:val="28"/>
        </w:rPr>
        <w:t xml:space="preserve">в сторону </w:t>
      </w:r>
      <w:r>
        <w:rPr>
          <w:sz w:val="28"/>
          <w:szCs w:val="28"/>
        </w:rPr>
        <w:t>уменьшения</w:t>
      </w:r>
      <w:r w:rsidRPr="00D00631">
        <w:rPr>
          <w:sz w:val="28"/>
          <w:szCs w:val="28"/>
        </w:rPr>
        <w:t xml:space="preserve"> </w:t>
      </w:r>
      <w:r>
        <w:rPr>
          <w:sz w:val="28"/>
          <w:szCs w:val="28"/>
        </w:rPr>
        <w:t>на сумму</w:t>
      </w:r>
      <w:r w:rsidRPr="00D00631">
        <w:rPr>
          <w:sz w:val="28"/>
          <w:szCs w:val="28"/>
        </w:rPr>
        <w:t xml:space="preserve"> </w:t>
      </w:r>
      <w:r>
        <w:rPr>
          <w:sz w:val="28"/>
          <w:szCs w:val="28"/>
        </w:rPr>
        <w:t>11,22</w:t>
      </w:r>
      <w:r w:rsidRPr="00D00631">
        <w:rPr>
          <w:sz w:val="28"/>
          <w:szCs w:val="28"/>
        </w:rPr>
        <w:t xml:space="preserve"> тыс.руб.</w:t>
      </w:r>
      <w:r>
        <w:rPr>
          <w:sz w:val="28"/>
          <w:szCs w:val="28"/>
        </w:rPr>
        <w:t>, при корректировке 2021 – в сторону увеличения на 79,80 тыс.руб.</w:t>
      </w:r>
    </w:p>
    <w:p w14:paraId="7B7FEB97" w14:textId="77777777" w:rsidR="009E4508" w:rsidRDefault="009E4508" w:rsidP="009E4508">
      <w:pPr>
        <w:tabs>
          <w:tab w:val="left" w:pos="1134"/>
        </w:tabs>
        <w:ind w:firstLine="709"/>
        <w:jc w:val="both"/>
        <w:rPr>
          <w:sz w:val="28"/>
          <w:szCs w:val="28"/>
        </w:rPr>
      </w:pPr>
      <w:r>
        <w:rPr>
          <w:sz w:val="28"/>
          <w:szCs w:val="28"/>
        </w:rPr>
        <w:t>При корректировке 2023 года необходимость в сглаживании необходимой валовой выручки отсутствует. Расчет представлен в Таблице 15.</w:t>
      </w:r>
    </w:p>
    <w:p w14:paraId="757DFDA8" w14:textId="77777777" w:rsidR="009E4508" w:rsidRDefault="009E4508" w:rsidP="009E4508">
      <w:pPr>
        <w:tabs>
          <w:tab w:val="left" w:pos="1134"/>
        </w:tabs>
        <w:ind w:firstLine="709"/>
        <w:jc w:val="both"/>
        <w:rPr>
          <w:sz w:val="28"/>
          <w:szCs w:val="28"/>
        </w:rPr>
      </w:pPr>
      <w:r>
        <w:rPr>
          <w:sz w:val="28"/>
          <w:szCs w:val="28"/>
        </w:rPr>
        <w:t xml:space="preserve">                                                                                                        Таблица 15</w:t>
      </w:r>
    </w:p>
    <w:p w14:paraId="7D791555" w14:textId="6655EDD5" w:rsidR="009E4508" w:rsidRDefault="009E4508" w:rsidP="009E4508">
      <w:pPr>
        <w:tabs>
          <w:tab w:val="left" w:pos="1134"/>
        </w:tabs>
        <w:jc w:val="center"/>
        <w:rPr>
          <w:sz w:val="28"/>
          <w:szCs w:val="28"/>
        </w:rPr>
      </w:pPr>
      <w:r w:rsidRPr="008169EA">
        <w:rPr>
          <w:noProof/>
        </w:rPr>
        <w:drawing>
          <wp:inline distT="0" distB="0" distL="0" distR="0" wp14:anchorId="631A5E11" wp14:editId="5566DDC0">
            <wp:extent cx="5937250" cy="569595"/>
            <wp:effectExtent l="0" t="0" r="6350" b="190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7250" cy="569595"/>
                    </a:xfrm>
                    <a:prstGeom prst="rect">
                      <a:avLst/>
                    </a:prstGeom>
                    <a:noFill/>
                    <a:ln>
                      <a:noFill/>
                    </a:ln>
                  </pic:spPr>
                </pic:pic>
              </a:graphicData>
            </a:graphic>
          </wp:inline>
        </w:drawing>
      </w:r>
    </w:p>
    <w:p w14:paraId="29344F19" w14:textId="77777777" w:rsidR="009E4508" w:rsidRDefault="009E4508" w:rsidP="009E4508">
      <w:pPr>
        <w:autoSpaceDE w:val="0"/>
        <w:autoSpaceDN w:val="0"/>
        <w:adjustRightInd w:val="0"/>
        <w:ind w:firstLine="709"/>
        <w:jc w:val="both"/>
        <w:rPr>
          <w:sz w:val="28"/>
          <w:szCs w:val="28"/>
        </w:rPr>
      </w:pPr>
    </w:p>
    <w:p w14:paraId="56CB373D" w14:textId="77777777" w:rsidR="009E4508" w:rsidRDefault="009E4508" w:rsidP="009E4508">
      <w:pPr>
        <w:autoSpaceDE w:val="0"/>
        <w:autoSpaceDN w:val="0"/>
        <w:adjustRightInd w:val="0"/>
        <w:ind w:firstLine="709"/>
        <w:jc w:val="both"/>
        <w:rPr>
          <w:b/>
          <w:sz w:val="28"/>
          <w:szCs w:val="28"/>
        </w:rPr>
      </w:pPr>
      <w:r w:rsidRPr="0066162E">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D13121A" w14:textId="77777777" w:rsidR="009E4508" w:rsidRDefault="009E4508" w:rsidP="009E4508">
      <w:pPr>
        <w:ind w:firstLine="709"/>
        <w:jc w:val="both"/>
        <w:rPr>
          <w:sz w:val="28"/>
          <w:szCs w:val="28"/>
        </w:rPr>
      </w:pP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6FAA3B58" w14:textId="77777777" w:rsidR="009E4508" w:rsidRDefault="009E4508" w:rsidP="009E4508">
      <w:pPr>
        <w:autoSpaceDE w:val="0"/>
        <w:autoSpaceDN w:val="0"/>
        <w:adjustRightInd w:val="0"/>
        <w:ind w:firstLine="709"/>
        <w:jc w:val="both"/>
        <w:rPr>
          <w:bCs/>
          <w:sz w:val="28"/>
          <w:szCs w:val="28"/>
        </w:rPr>
      </w:pPr>
    </w:p>
    <w:p w14:paraId="70B39F3E" w14:textId="77777777" w:rsidR="009E4508" w:rsidRPr="002F504F" w:rsidRDefault="009E4508" w:rsidP="009E4508">
      <w:pPr>
        <w:autoSpaceDE w:val="0"/>
        <w:autoSpaceDN w:val="0"/>
        <w:adjustRightInd w:val="0"/>
        <w:ind w:firstLine="709"/>
        <w:jc w:val="both"/>
        <w:rPr>
          <w:bCs/>
          <w:sz w:val="28"/>
          <w:szCs w:val="28"/>
        </w:rPr>
      </w:pPr>
      <w:r>
        <w:rPr>
          <w:bCs/>
          <w:sz w:val="28"/>
          <w:szCs w:val="28"/>
        </w:rPr>
        <w:t xml:space="preserve">В соответствии с п. </w:t>
      </w:r>
      <w:r w:rsidRPr="002F504F">
        <w:rPr>
          <w:bCs/>
          <w:sz w:val="28"/>
          <w:szCs w:val="28"/>
        </w:rPr>
        <w:t>91</w:t>
      </w:r>
      <w:r>
        <w:rPr>
          <w:bCs/>
          <w:sz w:val="28"/>
          <w:szCs w:val="28"/>
        </w:rPr>
        <w:t xml:space="preserve"> Методических указаний р</w:t>
      </w:r>
      <w:r w:rsidRPr="002F504F">
        <w:rPr>
          <w:bCs/>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35F10C87" w14:textId="77777777" w:rsidR="009E4508" w:rsidRPr="001F04FC" w:rsidRDefault="009E4508" w:rsidP="009E4508">
      <w:pPr>
        <w:autoSpaceDE w:val="0"/>
        <w:autoSpaceDN w:val="0"/>
        <w:adjustRightInd w:val="0"/>
        <w:jc w:val="both"/>
        <w:outlineLvl w:val="0"/>
        <w:rPr>
          <w:bCs/>
          <w:sz w:val="16"/>
          <w:szCs w:val="28"/>
        </w:rPr>
      </w:pPr>
    </w:p>
    <w:p w14:paraId="7B7A6C62" w14:textId="697823C4" w:rsidR="009E4508" w:rsidRPr="002F504F" w:rsidRDefault="009E4508" w:rsidP="009E4508">
      <w:pPr>
        <w:autoSpaceDE w:val="0"/>
        <w:autoSpaceDN w:val="0"/>
        <w:adjustRightInd w:val="0"/>
        <w:jc w:val="center"/>
        <w:rPr>
          <w:bCs/>
          <w:sz w:val="28"/>
          <w:szCs w:val="28"/>
        </w:rPr>
      </w:pPr>
      <w:r w:rsidRPr="002F504F">
        <w:rPr>
          <w:bCs/>
          <w:noProof/>
          <w:position w:val="-12"/>
          <w:sz w:val="28"/>
          <w:szCs w:val="28"/>
        </w:rPr>
        <w:drawing>
          <wp:inline distT="0" distB="0" distL="0" distR="0" wp14:anchorId="05978D5E" wp14:editId="2FAF0C50">
            <wp:extent cx="2783205" cy="33147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3205" cy="331470"/>
                    </a:xfrm>
                    <a:prstGeom prst="rect">
                      <a:avLst/>
                    </a:prstGeom>
                    <a:noFill/>
                    <a:ln>
                      <a:noFill/>
                    </a:ln>
                  </pic:spPr>
                </pic:pic>
              </a:graphicData>
            </a:graphic>
          </wp:inline>
        </w:drawing>
      </w:r>
    </w:p>
    <w:p w14:paraId="229CE789" w14:textId="77777777" w:rsidR="009E4508" w:rsidRPr="002F504F" w:rsidRDefault="009E4508" w:rsidP="009E4508">
      <w:pPr>
        <w:autoSpaceDE w:val="0"/>
        <w:autoSpaceDN w:val="0"/>
        <w:adjustRightInd w:val="0"/>
        <w:ind w:firstLine="709"/>
        <w:jc w:val="both"/>
        <w:rPr>
          <w:bCs/>
          <w:sz w:val="28"/>
          <w:szCs w:val="28"/>
        </w:rPr>
      </w:pPr>
      <w:r w:rsidRPr="002F504F">
        <w:rPr>
          <w:bCs/>
          <w:sz w:val="28"/>
          <w:szCs w:val="28"/>
        </w:rPr>
        <w:lastRenderedPageBreak/>
        <w:t>где:</w:t>
      </w:r>
    </w:p>
    <w:p w14:paraId="786B3707" w14:textId="5B2ADA32" w:rsidR="009E4508" w:rsidRPr="002F504F" w:rsidRDefault="009E4508" w:rsidP="009E4508">
      <w:pPr>
        <w:autoSpaceDE w:val="0"/>
        <w:autoSpaceDN w:val="0"/>
        <w:adjustRightInd w:val="0"/>
        <w:ind w:firstLine="709"/>
        <w:jc w:val="both"/>
        <w:rPr>
          <w:bCs/>
          <w:sz w:val="28"/>
          <w:szCs w:val="28"/>
        </w:rPr>
      </w:pPr>
      <w:r w:rsidRPr="002F504F">
        <w:rPr>
          <w:bCs/>
          <w:noProof/>
          <w:position w:val="-12"/>
          <w:sz w:val="28"/>
          <w:szCs w:val="28"/>
        </w:rPr>
        <w:drawing>
          <wp:inline distT="0" distB="0" distL="0" distR="0" wp14:anchorId="221704CD" wp14:editId="15438AA7">
            <wp:extent cx="688975" cy="33147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2F504F">
        <w:rPr>
          <w:bCs/>
          <w:sz w:val="28"/>
          <w:szCs w:val="28"/>
        </w:rPr>
        <w:t xml:space="preserve"> - фактическая величина необходимой валовой выручки </w:t>
      </w:r>
      <w:r>
        <w:rPr>
          <w:bCs/>
          <w:sz w:val="28"/>
          <w:szCs w:val="28"/>
        </w:rPr>
        <w:t xml:space="preserve">                        </w:t>
      </w:r>
      <w:r w:rsidRPr="002F504F">
        <w:rPr>
          <w:bCs/>
          <w:sz w:val="28"/>
          <w:szCs w:val="28"/>
        </w:rPr>
        <w:t>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442AF397" w14:textId="1E6BE43A" w:rsidR="009E4508" w:rsidRPr="002F504F" w:rsidRDefault="009E4508" w:rsidP="009E4508">
      <w:pPr>
        <w:autoSpaceDE w:val="0"/>
        <w:autoSpaceDN w:val="0"/>
        <w:adjustRightInd w:val="0"/>
        <w:ind w:firstLine="709"/>
        <w:jc w:val="both"/>
        <w:rPr>
          <w:bCs/>
          <w:sz w:val="28"/>
          <w:szCs w:val="28"/>
        </w:rPr>
      </w:pPr>
      <w:r w:rsidRPr="002F504F">
        <w:rPr>
          <w:bCs/>
          <w:noProof/>
          <w:position w:val="-12"/>
          <w:sz w:val="28"/>
          <w:szCs w:val="28"/>
        </w:rPr>
        <w:drawing>
          <wp:inline distT="0" distB="0" distL="0" distR="0" wp14:anchorId="681FE20B" wp14:editId="7203FF73">
            <wp:extent cx="516890" cy="33147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2F504F">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w:t>
      </w:r>
      <w:r>
        <w:rPr>
          <w:bCs/>
          <w:sz w:val="28"/>
          <w:szCs w:val="28"/>
        </w:rPr>
        <w:t>та уровня собираемости платежей.</w:t>
      </w:r>
    </w:p>
    <w:p w14:paraId="3ECFBEFF" w14:textId="77777777" w:rsidR="009E4508" w:rsidRDefault="009E4508" w:rsidP="009E4508">
      <w:pPr>
        <w:autoSpaceDE w:val="0"/>
        <w:autoSpaceDN w:val="0"/>
        <w:adjustRightInd w:val="0"/>
        <w:ind w:firstLine="709"/>
        <w:jc w:val="both"/>
        <w:rPr>
          <w:rFonts w:eastAsia="Calibri"/>
          <w:sz w:val="28"/>
          <w:szCs w:val="28"/>
          <w:lang w:eastAsia="en-US"/>
        </w:rPr>
      </w:pPr>
    </w:p>
    <w:p w14:paraId="42DF1FFE" w14:textId="77777777" w:rsidR="009E4508" w:rsidRDefault="009E4508" w:rsidP="009E4508">
      <w:pPr>
        <w:autoSpaceDE w:val="0"/>
        <w:autoSpaceDN w:val="0"/>
        <w:adjustRightInd w:val="0"/>
        <w:ind w:firstLine="709"/>
        <w:jc w:val="both"/>
        <w:rPr>
          <w:sz w:val="28"/>
          <w:szCs w:val="28"/>
        </w:rPr>
      </w:pPr>
      <w:r>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w:t>
      </w:r>
      <w:r w:rsidRPr="00D551B4">
        <w:rPr>
          <w:sz w:val="28"/>
          <w:szCs w:val="28"/>
        </w:rPr>
        <w:t xml:space="preserve">пунктов 22 - </w:t>
      </w:r>
      <w:hyperlink r:id="rId130" w:history="1">
        <w:r w:rsidRPr="00D551B4">
          <w:rPr>
            <w:sz w:val="28"/>
            <w:szCs w:val="28"/>
          </w:rPr>
          <w:t>23</w:t>
        </w:r>
      </w:hyperlink>
      <w:r>
        <w:rPr>
          <w:sz w:val="28"/>
          <w:szCs w:val="28"/>
        </w:rPr>
        <w:t xml:space="preserve"> Основ ценообразования по формуле (38):</w:t>
      </w:r>
    </w:p>
    <w:p w14:paraId="04DB2792" w14:textId="77777777" w:rsidR="009E4508" w:rsidRPr="001F04FC" w:rsidRDefault="009E4508" w:rsidP="009E4508">
      <w:pPr>
        <w:autoSpaceDE w:val="0"/>
        <w:autoSpaceDN w:val="0"/>
        <w:adjustRightInd w:val="0"/>
        <w:ind w:firstLine="709"/>
        <w:jc w:val="both"/>
        <w:rPr>
          <w:sz w:val="16"/>
          <w:szCs w:val="28"/>
        </w:rPr>
      </w:pPr>
    </w:p>
    <w:p w14:paraId="6689CCC6" w14:textId="6DFDA95A" w:rsidR="009E4508" w:rsidRDefault="009E4508" w:rsidP="009E4508">
      <w:pPr>
        <w:autoSpaceDE w:val="0"/>
        <w:autoSpaceDN w:val="0"/>
        <w:adjustRightInd w:val="0"/>
        <w:ind w:left="-284" w:hanging="283"/>
        <w:jc w:val="both"/>
        <w:rPr>
          <w:sz w:val="28"/>
          <w:szCs w:val="28"/>
        </w:rPr>
      </w:pPr>
      <w:r>
        <w:rPr>
          <w:noProof/>
          <w:position w:val="-4"/>
        </w:rPr>
        <w:drawing>
          <wp:inline distT="0" distB="0" distL="0" distR="0" wp14:anchorId="2A2FBB54" wp14:editId="583B1767">
            <wp:extent cx="6569710" cy="247650"/>
            <wp:effectExtent l="0" t="0" r="254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69710" cy="247650"/>
                    </a:xfrm>
                    <a:prstGeom prst="rect">
                      <a:avLst/>
                    </a:prstGeom>
                    <a:noFill/>
                    <a:ln>
                      <a:noFill/>
                    </a:ln>
                  </pic:spPr>
                </pic:pic>
              </a:graphicData>
            </a:graphic>
          </wp:inline>
        </w:drawing>
      </w:r>
    </w:p>
    <w:p w14:paraId="4F81C5BC" w14:textId="77777777" w:rsidR="009E4508" w:rsidRPr="008169EA" w:rsidRDefault="009E4508" w:rsidP="009E4508">
      <w:pPr>
        <w:autoSpaceDE w:val="0"/>
        <w:autoSpaceDN w:val="0"/>
        <w:adjustRightInd w:val="0"/>
        <w:ind w:firstLine="709"/>
        <w:jc w:val="both"/>
        <w:rPr>
          <w:rFonts w:eastAsia="Calibri"/>
          <w:sz w:val="14"/>
          <w:szCs w:val="28"/>
          <w:lang w:eastAsia="en-US"/>
        </w:rPr>
      </w:pPr>
    </w:p>
    <w:p w14:paraId="408B962A" w14:textId="77777777" w:rsidR="009E4508" w:rsidRDefault="009E4508" w:rsidP="009E4508">
      <w:pPr>
        <w:autoSpaceDE w:val="0"/>
        <w:autoSpaceDN w:val="0"/>
        <w:adjustRightInd w:val="0"/>
        <w:ind w:firstLine="709"/>
        <w:jc w:val="both"/>
        <w:rPr>
          <w:sz w:val="28"/>
          <w:szCs w:val="28"/>
        </w:rPr>
      </w:pPr>
      <w:r>
        <w:rPr>
          <w:sz w:val="28"/>
          <w:szCs w:val="28"/>
        </w:rPr>
        <w:t>где:</w:t>
      </w:r>
    </w:p>
    <w:p w14:paraId="460C8D11" w14:textId="1549006B"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4325E9C" wp14:editId="36E549B2">
            <wp:extent cx="516890" cy="33147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r w:rsidRPr="00D551B4">
        <w:rPr>
          <w:sz w:val="28"/>
          <w:szCs w:val="28"/>
        </w:rPr>
        <w:t>формулой (40)</w:t>
      </w:r>
      <w:r>
        <w:rPr>
          <w:sz w:val="28"/>
          <w:szCs w:val="28"/>
        </w:rPr>
        <w:t xml:space="preserve"> Методических указаний, тыс. руб.;</w:t>
      </w:r>
    </w:p>
    <w:p w14:paraId="6A8CADC6" w14:textId="4FBA772D" w:rsidR="009E4508" w:rsidRPr="00D551B4"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1B643907" wp14:editId="580194E8">
            <wp:extent cx="490220" cy="33147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фактические документально подтвержденные неподконтрольные расходы в (i-2)-м году, определяемые с учетом </w:t>
      </w:r>
      <w:r w:rsidRPr="00D551B4">
        <w:rPr>
          <w:sz w:val="28"/>
          <w:szCs w:val="28"/>
        </w:rPr>
        <w:t xml:space="preserve">пунктов 22, 29, 49, </w:t>
      </w:r>
      <w:hyperlink r:id="rId131" w:history="1">
        <w:r w:rsidRPr="00D551B4">
          <w:rPr>
            <w:sz w:val="28"/>
            <w:szCs w:val="28"/>
          </w:rPr>
          <w:t>51</w:t>
        </w:r>
      </w:hyperlink>
      <w:r w:rsidRPr="00D551B4">
        <w:rPr>
          <w:sz w:val="28"/>
          <w:szCs w:val="28"/>
        </w:rPr>
        <w:t xml:space="preserve"> - 60 и 88 Методических указаний;</w:t>
      </w:r>
    </w:p>
    <w:p w14:paraId="31F374A6" w14:textId="06FE1929" w:rsidR="009E4508" w:rsidRPr="00900F3D"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6EEC776A" wp14:editId="2EFBA538">
            <wp:extent cx="476885" cy="33147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r w:rsidRPr="00900F3D">
        <w:rPr>
          <w:sz w:val="28"/>
          <w:szCs w:val="28"/>
        </w:rPr>
        <w:t>формулой (40.1) Методических указаний, тыс. руб.;</w:t>
      </w:r>
    </w:p>
    <w:p w14:paraId="63CED779" w14:textId="163F6FAD"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0AE0E5B" wp14:editId="20B33686">
            <wp:extent cx="370840" cy="33147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Pr>
          <w:sz w:val="28"/>
          <w:szCs w:val="28"/>
        </w:rPr>
        <w:t xml:space="preserve"> - расходы на амортизацию в (i-2)-м году, определенные исходя из фактического состава имущества в (i-2)-м году в соответствии с </w:t>
      </w:r>
      <w:r w:rsidRPr="00900F3D">
        <w:rPr>
          <w:sz w:val="28"/>
          <w:szCs w:val="28"/>
        </w:rPr>
        <w:t>пунктом 28</w:t>
      </w:r>
      <w:r>
        <w:rPr>
          <w:sz w:val="28"/>
          <w:szCs w:val="28"/>
        </w:rPr>
        <w:t xml:space="preserve"> Методических указаний, тыс. руб.;</w:t>
      </w:r>
    </w:p>
    <w:p w14:paraId="112D2EA0" w14:textId="270EDE17"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30695B74" wp14:editId="5C5E41CB">
            <wp:extent cx="476885" cy="31813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885" cy="318135"/>
                    </a:xfrm>
                    <a:prstGeom prst="rect">
                      <a:avLst/>
                    </a:prstGeom>
                    <a:noFill/>
                    <a:ln>
                      <a:noFill/>
                    </a:ln>
                  </pic:spPr>
                </pic:pic>
              </a:graphicData>
            </a:graphic>
          </wp:inline>
        </w:drawing>
      </w:r>
      <w:r>
        <w:rPr>
          <w:sz w:val="28"/>
          <w:szCs w:val="28"/>
        </w:rPr>
        <w:t xml:space="preserve"> - величина нормативной прибыли в (i-2)-м году, определяемая в соответствии с </w:t>
      </w:r>
      <w:r w:rsidRPr="00900F3D">
        <w:rPr>
          <w:sz w:val="28"/>
          <w:szCs w:val="28"/>
        </w:rPr>
        <w:t>пунктом 86</w:t>
      </w:r>
      <w:r>
        <w:rPr>
          <w:sz w:val="28"/>
          <w:szCs w:val="28"/>
        </w:rPr>
        <w:t xml:space="preserve"> Методический указаний, тыс. руб.;</w:t>
      </w:r>
    </w:p>
    <w:p w14:paraId="0D6278A9" w14:textId="0FD96EEB"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4E632EE" wp14:editId="21031F6D">
            <wp:extent cx="582930" cy="33147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Pr>
          <w:sz w:val="28"/>
          <w:szCs w:val="28"/>
        </w:rPr>
        <w:t xml:space="preserve"> - расчетная предпринимательская прибыль гарантирующей организации в (i-2)-м году, определяемая в соответствии с </w:t>
      </w:r>
      <w:r w:rsidRPr="00900F3D">
        <w:rPr>
          <w:sz w:val="28"/>
          <w:szCs w:val="28"/>
        </w:rPr>
        <w:t>пунктом 86(1)</w:t>
      </w:r>
      <w:r>
        <w:rPr>
          <w:sz w:val="28"/>
          <w:szCs w:val="28"/>
        </w:rPr>
        <w:t xml:space="preserve"> Методических указаний исходя из скорректированных расходов, тыс. руб.;</w:t>
      </w:r>
    </w:p>
    <w:p w14:paraId="15BB9848" w14:textId="1AF4B27D"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1E3CA5DF" wp14:editId="064B89DE">
            <wp:extent cx="490220" cy="318135"/>
            <wp:effectExtent l="0" t="0" r="508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Pr>
          <w:sz w:val="28"/>
          <w:szCs w:val="28"/>
        </w:rPr>
        <w:t>,</w:t>
      </w:r>
      <w:r>
        <w:rPr>
          <w:noProof/>
          <w:position w:val="-11"/>
          <w:sz w:val="28"/>
          <w:szCs w:val="28"/>
        </w:rPr>
        <w:drawing>
          <wp:inline distT="0" distB="0" distL="0" distR="0" wp14:anchorId="17B4303C" wp14:editId="78D30972">
            <wp:extent cx="715645" cy="318135"/>
            <wp:effectExtent l="0" t="0" r="825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5645" cy="318135"/>
                    </a:xfrm>
                    <a:prstGeom prst="rect">
                      <a:avLst/>
                    </a:prstGeom>
                    <a:noFill/>
                    <a:ln>
                      <a:noFill/>
                    </a:ln>
                  </pic:spPr>
                </pic:pic>
              </a:graphicData>
            </a:graphic>
          </wp:inline>
        </w:drawing>
      </w:r>
      <w:r>
        <w:rPr>
          <w:sz w:val="28"/>
          <w:szCs w:val="28"/>
        </w:rPr>
        <w:t xml:space="preserve">, </w:t>
      </w:r>
      <w:r>
        <w:rPr>
          <w:noProof/>
          <w:position w:val="-12"/>
          <w:sz w:val="28"/>
          <w:szCs w:val="28"/>
        </w:rPr>
        <w:drawing>
          <wp:inline distT="0" distB="0" distL="0" distR="0" wp14:anchorId="76AB2790" wp14:editId="31C297E1">
            <wp:extent cx="768350" cy="33147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8350" cy="331470"/>
                    </a:xfrm>
                    <a:prstGeom prst="rect">
                      <a:avLst/>
                    </a:prstGeom>
                    <a:noFill/>
                    <a:ln>
                      <a:noFill/>
                    </a:ln>
                  </pic:spPr>
                </pic:pic>
              </a:graphicData>
            </a:graphic>
          </wp:inline>
        </w:drawing>
      </w:r>
      <w:r>
        <w:rPr>
          <w:sz w:val="28"/>
          <w:szCs w:val="28"/>
        </w:rPr>
        <w:t xml:space="preserve">, </w:t>
      </w:r>
      <w:r>
        <w:rPr>
          <w:noProof/>
          <w:position w:val="-12"/>
          <w:sz w:val="28"/>
          <w:szCs w:val="28"/>
        </w:rPr>
        <w:drawing>
          <wp:inline distT="0" distB="0" distL="0" distR="0" wp14:anchorId="1F19C13E" wp14:editId="4E09DEA6">
            <wp:extent cx="781685" cy="33147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1685" cy="331470"/>
                    </a:xfrm>
                    <a:prstGeom prst="rect">
                      <a:avLst/>
                    </a:prstGeom>
                    <a:noFill/>
                    <a:ln>
                      <a:noFill/>
                    </a:ln>
                  </pic:spPr>
                </pic:pic>
              </a:graphicData>
            </a:graphic>
          </wp:inline>
        </w:drawing>
      </w:r>
      <w:r>
        <w:rPr>
          <w:sz w:val="28"/>
          <w:szCs w:val="28"/>
        </w:rPr>
        <w:t xml:space="preserve"> - показатели, утвержденные и учтенные органом регулирования в i-2 году, тыс. руб.</w:t>
      </w:r>
    </w:p>
    <w:p w14:paraId="58CDAE10" w14:textId="77777777" w:rsidR="009E4508" w:rsidRDefault="009E4508" w:rsidP="009E4508">
      <w:pPr>
        <w:autoSpaceDE w:val="0"/>
        <w:autoSpaceDN w:val="0"/>
        <w:adjustRightInd w:val="0"/>
        <w:ind w:firstLine="709"/>
        <w:jc w:val="both"/>
        <w:rPr>
          <w:sz w:val="28"/>
          <w:szCs w:val="28"/>
        </w:rPr>
      </w:pPr>
      <w:r>
        <w:rPr>
          <w:sz w:val="28"/>
          <w:szCs w:val="28"/>
        </w:rPr>
        <w:lastRenderedPageBreak/>
        <w:t>Операционные расходы и расходы на приобретение энергетических</w:t>
      </w:r>
    </w:p>
    <w:p w14:paraId="659B8695" w14:textId="77777777" w:rsidR="009E4508" w:rsidRPr="001F04FC" w:rsidRDefault="009E4508" w:rsidP="009E4508">
      <w:pPr>
        <w:autoSpaceDE w:val="0"/>
        <w:autoSpaceDN w:val="0"/>
        <w:adjustRightInd w:val="0"/>
        <w:ind w:firstLine="709"/>
        <w:jc w:val="both"/>
        <w:outlineLvl w:val="0"/>
        <w:rPr>
          <w:sz w:val="14"/>
          <w:szCs w:val="28"/>
        </w:rPr>
      </w:pPr>
    </w:p>
    <w:p w14:paraId="1A86FC1D" w14:textId="2DF2EE46" w:rsidR="009E4508" w:rsidRDefault="009E4508" w:rsidP="009E4508">
      <w:pPr>
        <w:autoSpaceDE w:val="0"/>
        <w:autoSpaceDN w:val="0"/>
        <w:adjustRightInd w:val="0"/>
        <w:ind w:firstLine="142"/>
        <w:jc w:val="center"/>
        <w:rPr>
          <w:sz w:val="28"/>
          <w:szCs w:val="28"/>
        </w:rPr>
      </w:pPr>
      <w:r>
        <w:rPr>
          <w:noProof/>
          <w:position w:val="-33"/>
          <w:sz w:val="28"/>
          <w:szCs w:val="28"/>
        </w:rPr>
        <w:drawing>
          <wp:inline distT="0" distB="0" distL="0" distR="0" wp14:anchorId="3A1719CD" wp14:editId="2F5A1561">
            <wp:extent cx="5937250" cy="596265"/>
            <wp:effectExtent l="0" t="0" r="635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96265"/>
                    </a:xfrm>
                    <a:prstGeom prst="rect">
                      <a:avLst/>
                    </a:prstGeom>
                    <a:noFill/>
                    <a:ln>
                      <a:noFill/>
                    </a:ln>
                  </pic:spPr>
                </pic:pic>
              </a:graphicData>
            </a:graphic>
          </wp:inline>
        </w:drawing>
      </w:r>
    </w:p>
    <w:p w14:paraId="4782B349" w14:textId="77777777" w:rsidR="009E4508" w:rsidRDefault="009E4508" w:rsidP="009E4508">
      <w:pPr>
        <w:autoSpaceDE w:val="0"/>
        <w:autoSpaceDN w:val="0"/>
        <w:adjustRightInd w:val="0"/>
        <w:ind w:firstLine="709"/>
        <w:jc w:val="center"/>
        <w:rPr>
          <w:position w:val="-12"/>
          <w:sz w:val="28"/>
          <w:szCs w:val="28"/>
        </w:rPr>
      </w:pPr>
    </w:p>
    <w:p w14:paraId="7C24CDAF" w14:textId="00342BF0" w:rsidR="009E4508" w:rsidRDefault="009E4508" w:rsidP="009E4508">
      <w:pPr>
        <w:autoSpaceDE w:val="0"/>
        <w:autoSpaceDN w:val="0"/>
        <w:adjustRightInd w:val="0"/>
        <w:ind w:firstLine="709"/>
        <w:jc w:val="center"/>
        <w:rPr>
          <w:sz w:val="28"/>
          <w:szCs w:val="28"/>
        </w:rPr>
      </w:pPr>
      <w:r>
        <w:rPr>
          <w:noProof/>
          <w:position w:val="-12"/>
          <w:sz w:val="28"/>
          <w:szCs w:val="28"/>
        </w:rPr>
        <w:drawing>
          <wp:inline distT="0" distB="0" distL="0" distR="0" wp14:anchorId="2345A2BE" wp14:editId="514FDF3E">
            <wp:extent cx="2305685" cy="33147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2AF3AE6F" w14:textId="77777777" w:rsidR="009E4508" w:rsidRDefault="009E4508" w:rsidP="009E4508">
      <w:pPr>
        <w:autoSpaceDE w:val="0"/>
        <w:autoSpaceDN w:val="0"/>
        <w:adjustRightInd w:val="0"/>
        <w:ind w:firstLine="709"/>
        <w:jc w:val="both"/>
        <w:rPr>
          <w:sz w:val="28"/>
          <w:szCs w:val="28"/>
        </w:rPr>
      </w:pPr>
      <w:r>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177958A" w14:textId="77777777" w:rsidR="009E4508" w:rsidRPr="00351AFF" w:rsidRDefault="009E4508" w:rsidP="009E4508">
      <w:pPr>
        <w:autoSpaceDE w:val="0"/>
        <w:autoSpaceDN w:val="0"/>
        <w:adjustRightInd w:val="0"/>
        <w:ind w:firstLine="709"/>
        <w:jc w:val="both"/>
        <w:rPr>
          <w:sz w:val="16"/>
          <w:szCs w:val="28"/>
        </w:rPr>
      </w:pPr>
    </w:p>
    <w:p w14:paraId="43B0B855" w14:textId="79003D9D" w:rsidR="009E4508" w:rsidRDefault="009E4508" w:rsidP="009E4508">
      <w:pPr>
        <w:autoSpaceDE w:val="0"/>
        <w:autoSpaceDN w:val="0"/>
        <w:adjustRightInd w:val="0"/>
        <w:ind w:firstLine="709"/>
        <w:jc w:val="center"/>
        <w:rPr>
          <w:sz w:val="28"/>
          <w:szCs w:val="28"/>
        </w:rPr>
      </w:pPr>
      <w:r>
        <w:rPr>
          <w:noProof/>
          <w:position w:val="-12"/>
          <w:sz w:val="28"/>
          <w:szCs w:val="28"/>
        </w:rPr>
        <w:drawing>
          <wp:inline distT="0" distB="0" distL="0" distR="0" wp14:anchorId="418121A0" wp14:editId="19A20E03">
            <wp:extent cx="3074670" cy="33147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6D9C6F9D" w14:textId="77777777" w:rsidR="009E4508" w:rsidRDefault="009E4508" w:rsidP="009E4508">
      <w:pPr>
        <w:autoSpaceDE w:val="0"/>
        <w:autoSpaceDN w:val="0"/>
        <w:adjustRightInd w:val="0"/>
        <w:ind w:firstLine="709"/>
        <w:jc w:val="both"/>
        <w:rPr>
          <w:sz w:val="28"/>
          <w:szCs w:val="28"/>
        </w:rPr>
      </w:pPr>
    </w:p>
    <w:p w14:paraId="2572D8F7" w14:textId="363B672E" w:rsidR="009E4508" w:rsidRDefault="009E4508" w:rsidP="009E4508">
      <w:pPr>
        <w:autoSpaceDE w:val="0"/>
        <w:autoSpaceDN w:val="0"/>
        <w:adjustRightInd w:val="0"/>
        <w:ind w:firstLine="709"/>
        <w:jc w:val="center"/>
        <w:rPr>
          <w:sz w:val="28"/>
          <w:szCs w:val="28"/>
        </w:rPr>
      </w:pPr>
      <w:r>
        <w:rPr>
          <w:noProof/>
          <w:position w:val="-15"/>
          <w:sz w:val="28"/>
          <w:szCs w:val="28"/>
        </w:rPr>
        <w:drawing>
          <wp:inline distT="0" distB="0" distL="0" distR="0" wp14:anchorId="11F3BF5C" wp14:editId="20DC15C2">
            <wp:extent cx="2637155" cy="37084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7155" cy="370840"/>
                    </a:xfrm>
                    <a:prstGeom prst="rect">
                      <a:avLst/>
                    </a:prstGeom>
                    <a:noFill/>
                    <a:ln>
                      <a:noFill/>
                    </a:ln>
                  </pic:spPr>
                </pic:pic>
              </a:graphicData>
            </a:graphic>
          </wp:inline>
        </w:drawing>
      </w:r>
    </w:p>
    <w:p w14:paraId="41FA4A2E" w14:textId="77777777" w:rsidR="009E4508" w:rsidRDefault="009E4508" w:rsidP="009E4508">
      <w:pPr>
        <w:autoSpaceDE w:val="0"/>
        <w:autoSpaceDN w:val="0"/>
        <w:adjustRightInd w:val="0"/>
        <w:ind w:firstLine="709"/>
        <w:jc w:val="both"/>
        <w:rPr>
          <w:sz w:val="28"/>
          <w:szCs w:val="28"/>
        </w:rPr>
      </w:pPr>
      <w:r>
        <w:rPr>
          <w:sz w:val="28"/>
          <w:szCs w:val="28"/>
        </w:rPr>
        <w:t>где:</w:t>
      </w:r>
    </w:p>
    <w:p w14:paraId="39FCA75E" w14:textId="77777777" w:rsidR="009E4508" w:rsidRDefault="009E4508" w:rsidP="009E4508">
      <w:pPr>
        <w:autoSpaceDE w:val="0"/>
        <w:autoSpaceDN w:val="0"/>
        <w:adjustRightInd w:val="0"/>
        <w:ind w:firstLine="709"/>
        <w:jc w:val="both"/>
        <w:rPr>
          <w:sz w:val="28"/>
          <w:szCs w:val="28"/>
        </w:rPr>
      </w:pPr>
      <w:r>
        <w:rPr>
          <w:sz w:val="28"/>
          <w:szCs w:val="28"/>
        </w:rPr>
        <w:t>i0 - первый год текущего долгосрочного периода регулирования;</w:t>
      </w:r>
    </w:p>
    <w:p w14:paraId="2CADA721" w14:textId="2181BF7E"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4F00E3CB" wp14:editId="08403018">
            <wp:extent cx="476885" cy="33147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CF158A2" w14:textId="77777777" w:rsidR="009E4508" w:rsidRDefault="009E4508" w:rsidP="009E4508">
      <w:pPr>
        <w:autoSpaceDE w:val="0"/>
        <w:autoSpaceDN w:val="0"/>
        <w:adjustRightInd w:val="0"/>
        <w:ind w:firstLine="709"/>
        <w:jc w:val="both"/>
        <w:rPr>
          <w:sz w:val="28"/>
          <w:szCs w:val="28"/>
        </w:rPr>
      </w:pPr>
      <w:r>
        <w:rPr>
          <w:sz w:val="28"/>
          <w:szCs w:val="28"/>
        </w:rPr>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C6759A">
        <w:rPr>
          <w:sz w:val="28"/>
          <w:szCs w:val="28"/>
        </w:rPr>
        <w:t>пунктом 45</w:t>
      </w:r>
      <w:r>
        <w:rPr>
          <w:sz w:val="28"/>
          <w:szCs w:val="28"/>
        </w:rPr>
        <w:t xml:space="preserve"> Методических указаний, тыс. руб.;</w:t>
      </w:r>
    </w:p>
    <w:p w14:paraId="71E208CE" w14:textId="77777777" w:rsidR="009E4508" w:rsidRDefault="009E4508" w:rsidP="009E4508">
      <w:pPr>
        <w:autoSpaceDE w:val="0"/>
        <w:autoSpaceDN w:val="0"/>
        <w:adjustRightInd w:val="0"/>
        <w:ind w:firstLine="709"/>
        <w:jc w:val="both"/>
        <w:rPr>
          <w:sz w:val="28"/>
          <w:szCs w:val="28"/>
        </w:rPr>
      </w:pPr>
      <w:r>
        <w:rPr>
          <w:sz w:val="28"/>
          <w:szCs w:val="28"/>
        </w:rPr>
        <w:t>ИЭР - индекс эффективности операционных расходов, установленный на j-й год и выраженный в процентах;</w:t>
      </w:r>
    </w:p>
    <w:p w14:paraId="0778AB65" w14:textId="1D96C3F5"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702FC580" wp14:editId="697A8D97">
            <wp:extent cx="675640" cy="35750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Pr>
          <w:sz w:val="28"/>
          <w:szCs w:val="28"/>
        </w:rPr>
        <w:t xml:space="preserve"> - скорректированный прогнозный индекс изменения потребительских цен в j-м году;</w:t>
      </w:r>
    </w:p>
    <w:p w14:paraId="3B53EC2D" w14:textId="1EC1A781"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73B8A8C5" wp14:editId="73E4774D">
            <wp:extent cx="649605" cy="35750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605" cy="357505"/>
                    </a:xfrm>
                    <a:prstGeom prst="rect">
                      <a:avLst/>
                    </a:prstGeom>
                    <a:noFill/>
                    <a:ln>
                      <a:noFill/>
                    </a:ln>
                  </pic:spPr>
                </pic:pic>
              </a:graphicData>
            </a:graphic>
          </wp:inline>
        </w:drawing>
      </w:r>
      <w:r>
        <w:rPr>
          <w:sz w:val="28"/>
          <w:szCs w:val="28"/>
        </w:rPr>
        <w:t xml:space="preserve"> - скорректированный прогнозный индекс изменения количества активов в j-м году, рассчитываемый в соответствии с </w:t>
      </w:r>
      <w:r w:rsidRPr="00C6759A">
        <w:rPr>
          <w:sz w:val="28"/>
          <w:szCs w:val="28"/>
        </w:rPr>
        <w:t>формулой 8.1</w:t>
      </w:r>
      <w:r>
        <w:rPr>
          <w:sz w:val="28"/>
          <w:szCs w:val="28"/>
        </w:rPr>
        <w:t xml:space="preserve"> Методических указаний;</w:t>
      </w:r>
    </w:p>
    <w:p w14:paraId="1D9853D1" w14:textId="50F261ED"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0E2F95B7" wp14:editId="4835BF22">
            <wp:extent cx="530225" cy="33147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кВтч/куб. м;</w:t>
      </w:r>
    </w:p>
    <w:p w14:paraId="77D427C1" w14:textId="2D3A710B"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28F429B" wp14:editId="0ECB6DA8">
            <wp:extent cx="357505" cy="33147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куб. м;</w:t>
      </w:r>
    </w:p>
    <w:p w14:paraId="2106051C" w14:textId="2A98981F"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CFB05D4" wp14:editId="681C8EA1">
            <wp:extent cx="490220" cy="33147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 час;</w:t>
      </w:r>
    </w:p>
    <w:p w14:paraId="7EFECF85" w14:textId="446AE9E2"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251B87D5" wp14:editId="72A52435">
            <wp:extent cx="331470" cy="35750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1470" cy="357505"/>
                    </a:xfrm>
                    <a:prstGeom prst="rect">
                      <a:avLst/>
                    </a:prstGeom>
                    <a:noFill/>
                    <a:ln>
                      <a:noFill/>
                    </a:ln>
                  </pic:spPr>
                </pic:pic>
              </a:graphicData>
            </a:graphic>
          </wp:inline>
        </w:drawing>
      </w:r>
      <w:r>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106C250B" w14:textId="48B3A18E" w:rsidR="009E4508" w:rsidRDefault="009E4508" w:rsidP="009E4508">
      <w:pPr>
        <w:autoSpaceDE w:val="0"/>
        <w:autoSpaceDN w:val="0"/>
        <w:adjustRightInd w:val="0"/>
        <w:ind w:firstLine="709"/>
        <w:jc w:val="both"/>
        <w:rPr>
          <w:sz w:val="28"/>
          <w:szCs w:val="28"/>
        </w:rPr>
      </w:pPr>
      <w:r>
        <w:rPr>
          <w:noProof/>
          <w:position w:val="-14"/>
          <w:sz w:val="28"/>
          <w:szCs w:val="28"/>
        </w:rPr>
        <w:lastRenderedPageBreak/>
        <w:drawing>
          <wp:inline distT="0" distB="0" distL="0" distR="0" wp14:anchorId="2C36CCD9" wp14:editId="11B7869B">
            <wp:extent cx="490220" cy="35750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0220" cy="357505"/>
                    </a:xfrm>
                    <a:prstGeom prst="rect">
                      <a:avLst/>
                    </a:prstGeom>
                    <a:noFill/>
                    <a:ln>
                      <a:noFill/>
                    </a:ln>
                  </pic:spPr>
                </pic:pic>
              </a:graphicData>
            </a:graphic>
          </wp:inline>
        </w:drawing>
      </w:r>
      <w:r>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1FD5D710" w14:textId="7D06A384" w:rsidR="009E4508" w:rsidRDefault="009E4508" w:rsidP="009E4508">
      <w:pPr>
        <w:autoSpaceDE w:val="0"/>
        <w:autoSpaceDN w:val="0"/>
        <w:adjustRightInd w:val="0"/>
        <w:ind w:firstLine="142"/>
        <w:jc w:val="center"/>
        <w:rPr>
          <w:sz w:val="28"/>
          <w:szCs w:val="28"/>
        </w:rPr>
      </w:pPr>
      <w:r>
        <w:rPr>
          <w:noProof/>
          <w:position w:val="-33"/>
          <w:sz w:val="28"/>
          <w:szCs w:val="28"/>
        </w:rPr>
        <w:drawing>
          <wp:inline distT="0" distB="0" distL="0" distR="0" wp14:anchorId="4D5D6BD6" wp14:editId="379C2A11">
            <wp:extent cx="5937250" cy="609600"/>
            <wp:effectExtent l="0" t="0" r="635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7250" cy="609600"/>
                    </a:xfrm>
                    <a:prstGeom prst="rect">
                      <a:avLst/>
                    </a:prstGeom>
                    <a:noFill/>
                    <a:ln>
                      <a:noFill/>
                    </a:ln>
                  </pic:spPr>
                </pic:pic>
              </a:graphicData>
            </a:graphic>
          </wp:inline>
        </w:drawing>
      </w:r>
    </w:p>
    <w:p w14:paraId="69A83FE6" w14:textId="77777777" w:rsidR="009E4508" w:rsidRDefault="009E4508" w:rsidP="009E4508">
      <w:pPr>
        <w:autoSpaceDE w:val="0"/>
        <w:autoSpaceDN w:val="0"/>
        <w:adjustRightInd w:val="0"/>
        <w:ind w:firstLine="709"/>
        <w:jc w:val="both"/>
        <w:rPr>
          <w:sz w:val="28"/>
          <w:szCs w:val="28"/>
        </w:rPr>
      </w:pPr>
      <w:r>
        <w:rPr>
          <w:sz w:val="28"/>
          <w:szCs w:val="28"/>
        </w:rPr>
        <w:t>i-м году;</w:t>
      </w:r>
    </w:p>
    <w:p w14:paraId="76A85882" w14:textId="2F8288A8" w:rsidR="009E4508" w:rsidRDefault="009E4508" w:rsidP="009E4508">
      <w:pPr>
        <w:autoSpaceDE w:val="0"/>
        <w:autoSpaceDN w:val="0"/>
        <w:adjustRightInd w:val="0"/>
        <w:ind w:firstLine="709"/>
        <w:jc w:val="center"/>
        <w:rPr>
          <w:sz w:val="28"/>
          <w:szCs w:val="28"/>
        </w:rPr>
      </w:pPr>
      <w:r>
        <w:rPr>
          <w:noProof/>
          <w:position w:val="-12"/>
          <w:sz w:val="28"/>
          <w:szCs w:val="28"/>
        </w:rPr>
        <w:drawing>
          <wp:inline distT="0" distB="0" distL="0" distR="0" wp14:anchorId="13FEC3C4" wp14:editId="3E17BB8B">
            <wp:extent cx="2491105" cy="331470"/>
            <wp:effectExtent l="0" t="0" r="444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1105" cy="331470"/>
                    </a:xfrm>
                    <a:prstGeom prst="rect">
                      <a:avLst/>
                    </a:prstGeom>
                    <a:noFill/>
                    <a:ln>
                      <a:noFill/>
                    </a:ln>
                  </pic:spPr>
                </pic:pic>
              </a:graphicData>
            </a:graphic>
          </wp:inline>
        </w:drawing>
      </w:r>
    </w:p>
    <w:p w14:paraId="33585A07" w14:textId="77777777" w:rsidR="009E4508" w:rsidRPr="008169EA" w:rsidRDefault="009E4508" w:rsidP="009E4508">
      <w:pPr>
        <w:autoSpaceDE w:val="0"/>
        <w:autoSpaceDN w:val="0"/>
        <w:adjustRightInd w:val="0"/>
        <w:ind w:firstLine="709"/>
        <w:jc w:val="center"/>
        <w:rPr>
          <w:position w:val="-12"/>
          <w:sz w:val="12"/>
          <w:szCs w:val="28"/>
        </w:rPr>
      </w:pPr>
    </w:p>
    <w:p w14:paraId="5F82A079" w14:textId="3BB11319" w:rsidR="009E4508" w:rsidRDefault="009E4508" w:rsidP="009E4508">
      <w:pPr>
        <w:autoSpaceDE w:val="0"/>
        <w:autoSpaceDN w:val="0"/>
        <w:adjustRightInd w:val="0"/>
        <w:ind w:firstLine="709"/>
        <w:jc w:val="center"/>
        <w:rPr>
          <w:sz w:val="28"/>
          <w:szCs w:val="28"/>
        </w:rPr>
      </w:pPr>
      <w:r>
        <w:rPr>
          <w:noProof/>
          <w:position w:val="-12"/>
          <w:sz w:val="28"/>
          <w:szCs w:val="28"/>
        </w:rPr>
        <w:drawing>
          <wp:inline distT="0" distB="0" distL="0" distR="0" wp14:anchorId="2FA8F392" wp14:editId="1304D6CC">
            <wp:extent cx="3472180" cy="33147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72180" cy="331470"/>
                    </a:xfrm>
                    <a:prstGeom prst="rect">
                      <a:avLst/>
                    </a:prstGeom>
                    <a:noFill/>
                    <a:ln>
                      <a:noFill/>
                    </a:ln>
                  </pic:spPr>
                </pic:pic>
              </a:graphicData>
            </a:graphic>
          </wp:inline>
        </w:drawing>
      </w:r>
    </w:p>
    <w:p w14:paraId="31532B4F" w14:textId="77777777" w:rsidR="009E4508" w:rsidRPr="008169EA" w:rsidRDefault="009E4508" w:rsidP="009E4508">
      <w:pPr>
        <w:autoSpaceDE w:val="0"/>
        <w:autoSpaceDN w:val="0"/>
        <w:adjustRightInd w:val="0"/>
        <w:ind w:firstLine="709"/>
        <w:jc w:val="center"/>
        <w:rPr>
          <w:position w:val="-15"/>
          <w:sz w:val="14"/>
          <w:szCs w:val="28"/>
        </w:rPr>
      </w:pPr>
    </w:p>
    <w:p w14:paraId="5EB13802" w14:textId="23E82EC2" w:rsidR="009E4508" w:rsidRDefault="009E4508" w:rsidP="009E4508">
      <w:pPr>
        <w:autoSpaceDE w:val="0"/>
        <w:autoSpaceDN w:val="0"/>
        <w:adjustRightInd w:val="0"/>
        <w:ind w:firstLine="709"/>
        <w:jc w:val="center"/>
        <w:rPr>
          <w:sz w:val="28"/>
          <w:szCs w:val="28"/>
        </w:rPr>
      </w:pPr>
      <w:r>
        <w:rPr>
          <w:noProof/>
          <w:position w:val="-15"/>
          <w:sz w:val="28"/>
          <w:szCs w:val="28"/>
        </w:rPr>
        <w:drawing>
          <wp:inline distT="0" distB="0" distL="0" distR="0" wp14:anchorId="7F94F8CF" wp14:editId="1520BC65">
            <wp:extent cx="2915285" cy="37084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5285" cy="370840"/>
                    </a:xfrm>
                    <a:prstGeom prst="rect">
                      <a:avLst/>
                    </a:prstGeom>
                    <a:noFill/>
                    <a:ln>
                      <a:noFill/>
                    </a:ln>
                  </pic:spPr>
                </pic:pic>
              </a:graphicData>
            </a:graphic>
          </wp:inline>
        </w:drawing>
      </w:r>
    </w:p>
    <w:p w14:paraId="4FBE9B6A" w14:textId="77777777" w:rsidR="009E4508" w:rsidRPr="008169EA" w:rsidRDefault="009E4508" w:rsidP="009E4508">
      <w:pPr>
        <w:autoSpaceDE w:val="0"/>
        <w:autoSpaceDN w:val="0"/>
        <w:adjustRightInd w:val="0"/>
        <w:ind w:firstLine="709"/>
        <w:jc w:val="both"/>
        <w:rPr>
          <w:sz w:val="12"/>
          <w:szCs w:val="28"/>
        </w:rPr>
      </w:pPr>
    </w:p>
    <w:p w14:paraId="5E5D008E" w14:textId="796068EA" w:rsidR="009E4508" w:rsidRDefault="009E4508" w:rsidP="009E4508">
      <w:pPr>
        <w:autoSpaceDE w:val="0"/>
        <w:autoSpaceDN w:val="0"/>
        <w:adjustRightInd w:val="0"/>
        <w:ind w:firstLine="709"/>
        <w:jc w:val="center"/>
        <w:rPr>
          <w:sz w:val="28"/>
          <w:szCs w:val="28"/>
        </w:rPr>
      </w:pPr>
      <w:r>
        <w:rPr>
          <w:noProof/>
          <w:position w:val="-14"/>
          <w:sz w:val="28"/>
          <w:szCs w:val="28"/>
        </w:rPr>
        <w:drawing>
          <wp:inline distT="0" distB="0" distL="0" distR="0" wp14:anchorId="111A1610" wp14:editId="34569A0B">
            <wp:extent cx="5393690" cy="35750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3690" cy="357505"/>
                    </a:xfrm>
                    <a:prstGeom prst="rect">
                      <a:avLst/>
                    </a:prstGeom>
                    <a:noFill/>
                    <a:ln>
                      <a:noFill/>
                    </a:ln>
                  </pic:spPr>
                </pic:pic>
              </a:graphicData>
            </a:graphic>
          </wp:inline>
        </w:drawing>
      </w:r>
    </w:p>
    <w:p w14:paraId="30EB39A1" w14:textId="77777777" w:rsidR="009E4508" w:rsidRDefault="009E4508" w:rsidP="009E4508">
      <w:pPr>
        <w:autoSpaceDE w:val="0"/>
        <w:autoSpaceDN w:val="0"/>
        <w:adjustRightInd w:val="0"/>
        <w:ind w:firstLine="709"/>
        <w:jc w:val="both"/>
        <w:rPr>
          <w:sz w:val="28"/>
          <w:szCs w:val="28"/>
        </w:rPr>
      </w:pPr>
      <w:r>
        <w:rPr>
          <w:sz w:val="28"/>
          <w:szCs w:val="28"/>
        </w:rPr>
        <w:t>где:</w:t>
      </w:r>
    </w:p>
    <w:p w14:paraId="4B0E9A7F" w14:textId="77777777" w:rsidR="009E4508" w:rsidRDefault="009E4508" w:rsidP="009E4508">
      <w:pPr>
        <w:autoSpaceDE w:val="0"/>
        <w:autoSpaceDN w:val="0"/>
        <w:adjustRightInd w:val="0"/>
        <w:ind w:firstLine="709"/>
        <w:jc w:val="both"/>
        <w:rPr>
          <w:sz w:val="28"/>
          <w:szCs w:val="28"/>
        </w:rPr>
      </w:pPr>
      <w:r>
        <w:rPr>
          <w:sz w:val="28"/>
          <w:szCs w:val="28"/>
        </w:rPr>
        <w:t>i0 - первый год текущего долгосрочного периода регулирования;</w:t>
      </w:r>
    </w:p>
    <w:p w14:paraId="0A49DF25" w14:textId="7B1CCF70"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30CD16D7" wp14:editId="46CB2A26">
            <wp:extent cx="476885" cy="33147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F023C39" w14:textId="28039C1D"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46F20455" wp14:editId="7BC74DE1">
            <wp:extent cx="437515" cy="318135"/>
            <wp:effectExtent l="0" t="0" r="63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7515" cy="318135"/>
                    </a:xfrm>
                    <a:prstGeom prst="rect">
                      <a:avLst/>
                    </a:prstGeom>
                    <a:noFill/>
                    <a:ln>
                      <a:noFill/>
                    </a:ln>
                  </pic:spPr>
                </pic:pic>
              </a:graphicData>
            </a:graphic>
          </wp:inline>
        </w:drawing>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C6759A">
        <w:rPr>
          <w:sz w:val="28"/>
          <w:szCs w:val="28"/>
        </w:rPr>
        <w:t>пунктом 45</w:t>
      </w:r>
      <w:r>
        <w:rPr>
          <w:sz w:val="28"/>
          <w:szCs w:val="28"/>
        </w:rPr>
        <w:t xml:space="preserve"> Методических указаний, тыс. руб.;</w:t>
      </w:r>
    </w:p>
    <w:p w14:paraId="23CD2FE0" w14:textId="259E9CC0"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4D9CFCA2" wp14:editId="23F5BE9F">
            <wp:extent cx="543560" cy="331470"/>
            <wp:effectExtent l="0" t="0" r="889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3560" cy="331470"/>
                    </a:xfrm>
                    <a:prstGeom prst="rect">
                      <a:avLst/>
                    </a:prstGeom>
                    <a:noFill/>
                    <a:ln>
                      <a:noFill/>
                    </a:ln>
                  </pic:spPr>
                </pic:pic>
              </a:graphicData>
            </a:graphic>
          </wp:inline>
        </w:drawing>
      </w:r>
      <w:r>
        <w:rPr>
          <w:sz w:val="28"/>
          <w:szCs w:val="28"/>
        </w:rPr>
        <w:t xml:space="preserve"> - индекс эффективности операционных расходов, установленный на j-й год и выраженный в процентах;</w:t>
      </w:r>
    </w:p>
    <w:p w14:paraId="11B25DB3" w14:textId="25D75125"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1A949ED5" wp14:editId="31AF1C24">
            <wp:extent cx="622935" cy="357505"/>
            <wp:effectExtent l="0" t="0" r="571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Pr>
          <w:sz w:val="28"/>
          <w:szCs w:val="28"/>
        </w:rPr>
        <w:t xml:space="preserve"> - фактический индекс изменения потребительских цен в j-м году;</w:t>
      </w:r>
    </w:p>
    <w:p w14:paraId="02C14DC9" w14:textId="6E560A33"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529E0BE6" wp14:editId="65364731">
            <wp:extent cx="596265" cy="35750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6265" cy="357505"/>
                    </a:xfrm>
                    <a:prstGeom prst="rect">
                      <a:avLst/>
                    </a:prstGeom>
                    <a:noFill/>
                    <a:ln>
                      <a:noFill/>
                    </a:ln>
                  </pic:spPr>
                </pic:pic>
              </a:graphicData>
            </a:graphic>
          </wp:inline>
        </w:drawing>
      </w:r>
      <w:r>
        <w:rPr>
          <w:sz w:val="28"/>
          <w:szCs w:val="28"/>
        </w:rPr>
        <w:t xml:space="preserve"> - фактический индекс изменения количества активов в (j)-м году, рассчитываемый в соответствии с </w:t>
      </w:r>
      <w:r w:rsidRPr="00C6759A">
        <w:rPr>
          <w:sz w:val="28"/>
          <w:szCs w:val="28"/>
        </w:rPr>
        <w:t>формулой 8.1</w:t>
      </w:r>
      <w:r>
        <w:rPr>
          <w:sz w:val="28"/>
          <w:szCs w:val="28"/>
        </w:rPr>
        <w:t xml:space="preserve"> Методических указаний;</w:t>
      </w:r>
    </w:p>
    <w:p w14:paraId="4CD1BC82" w14:textId="3613CD28"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143B4B14" wp14:editId="672FF696">
            <wp:extent cx="516890" cy="33147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2539B2AE" w14:textId="0F65FA0F"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41BBED8C" wp14:editId="439A3EBF">
            <wp:extent cx="530225" cy="33147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Pr>
          <w:sz w:val="28"/>
          <w:szCs w:val="28"/>
        </w:rPr>
        <w:t xml:space="preserve"> - удельное потребление электрической энергии в (i-2)-м году, установленное на соответствующий год, тыс. кВтч/куб. м;</w:t>
      </w:r>
    </w:p>
    <w:p w14:paraId="31887376" w14:textId="67B57EB0"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6194DEF0" wp14:editId="29D4E72D">
            <wp:extent cx="370840" cy="33147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Pr>
          <w:sz w:val="28"/>
          <w:szCs w:val="28"/>
        </w:rPr>
        <w:t xml:space="preserve"> - фактический объем поданной воды (принятых сточных вод) в i-2 году, тыс. куб. м;</w:t>
      </w:r>
    </w:p>
    <w:p w14:paraId="5AC23CD3" w14:textId="400918AC"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2739772E" wp14:editId="7DAF1016">
            <wp:extent cx="742315" cy="331470"/>
            <wp:effectExtent l="0" t="0" r="63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42315" cy="331470"/>
                    </a:xfrm>
                    <a:prstGeom prst="rect">
                      <a:avLst/>
                    </a:prstGeom>
                    <a:noFill/>
                    <a:ln>
                      <a:noFill/>
                    </a:ln>
                  </pic:spPr>
                </pic:pic>
              </a:graphicData>
            </a:graphic>
          </wp:inline>
        </w:drawing>
      </w:r>
      <w:r>
        <w:rPr>
          <w:sz w:val="28"/>
          <w:szCs w:val="28"/>
        </w:rPr>
        <w:t xml:space="preserve"> - фактическая (расчетная) цена на электрическую энергию, определяемая в i-2 году, руб./кВт час;</w:t>
      </w:r>
    </w:p>
    <w:p w14:paraId="68A44504" w14:textId="3B018D06" w:rsidR="009E4508" w:rsidRDefault="009E4508" w:rsidP="009E4508">
      <w:pPr>
        <w:autoSpaceDE w:val="0"/>
        <w:autoSpaceDN w:val="0"/>
        <w:adjustRightInd w:val="0"/>
        <w:ind w:firstLine="709"/>
        <w:jc w:val="both"/>
        <w:rPr>
          <w:sz w:val="28"/>
          <w:szCs w:val="28"/>
        </w:rPr>
      </w:pPr>
      <w:r>
        <w:rPr>
          <w:noProof/>
          <w:position w:val="-12"/>
          <w:sz w:val="28"/>
          <w:szCs w:val="28"/>
        </w:rPr>
        <w:lastRenderedPageBreak/>
        <w:drawing>
          <wp:inline distT="0" distB="0" distL="0" distR="0" wp14:anchorId="629DD8F4" wp14:editId="1C8BD1EF">
            <wp:extent cx="490220" cy="331470"/>
            <wp:effectExtent l="0" t="0" r="508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0F8868B" w14:textId="566FE1CD"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5C990026" wp14:editId="5977727C">
            <wp:extent cx="437515" cy="357505"/>
            <wp:effectExtent l="0" t="0" r="63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7515" cy="357505"/>
                    </a:xfrm>
                    <a:prstGeom prst="rect">
                      <a:avLst/>
                    </a:prstGeom>
                    <a:noFill/>
                    <a:ln>
                      <a:noFill/>
                    </a:ln>
                  </pic:spPr>
                </pic:pic>
              </a:graphicData>
            </a:graphic>
          </wp:inline>
        </w:drawing>
      </w:r>
      <w:r>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594E3F09" w14:textId="77D779BE" w:rsidR="009E4508" w:rsidRDefault="009E4508" w:rsidP="009E4508">
      <w:pPr>
        <w:autoSpaceDE w:val="0"/>
        <w:autoSpaceDN w:val="0"/>
        <w:adjustRightInd w:val="0"/>
        <w:ind w:firstLine="709"/>
        <w:jc w:val="both"/>
        <w:rPr>
          <w:sz w:val="28"/>
          <w:szCs w:val="28"/>
        </w:rPr>
      </w:pPr>
      <w:r>
        <w:rPr>
          <w:noProof/>
          <w:position w:val="-14"/>
          <w:sz w:val="28"/>
          <w:szCs w:val="28"/>
        </w:rPr>
        <w:drawing>
          <wp:inline distT="0" distB="0" distL="0" distR="0" wp14:anchorId="74A7A724" wp14:editId="745EE72C">
            <wp:extent cx="622935" cy="357505"/>
            <wp:effectExtent l="0" t="0" r="571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29D5337C" w14:textId="48D1298C" w:rsidR="009E4508" w:rsidRDefault="009E4508" w:rsidP="009E4508">
      <w:pPr>
        <w:autoSpaceDE w:val="0"/>
        <w:autoSpaceDN w:val="0"/>
        <w:adjustRightInd w:val="0"/>
        <w:ind w:firstLine="709"/>
        <w:jc w:val="both"/>
        <w:rPr>
          <w:sz w:val="28"/>
          <w:szCs w:val="28"/>
        </w:rPr>
      </w:pPr>
      <w:r>
        <w:rPr>
          <w:noProof/>
          <w:position w:val="-12"/>
          <w:sz w:val="28"/>
          <w:szCs w:val="28"/>
        </w:rPr>
        <w:drawing>
          <wp:inline distT="0" distB="0" distL="0" distR="0" wp14:anchorId="5EC3FB26" wp14:editId="3EF7F079">
            <wp:extent cx="490220" cy="331470"/>
            <wp:effectExtent l="0" t="0" r="508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7324DA9C" w14:textId="14219C52" w:rsidR="009E4508" w:rsidRDefault="009E4508" w:rsidP="009E4508">
      <w:pPr>
        <w:autoSpaceDE w:val="0"/>
        <w:autoSpaceDN w:val="0"/>
        <w:adjustRightInd w:val="0"/>
        <w:ind w:firstLine="709"/>
        <w:jc w:val="both"/>
        <w:rPr>
          <w:sz w:val="28"/>
          <w:szCs w:val="28"/>
        </w:rPr>
      </w:pPr>
      <w:r>
        <w:rPr>
          <w:noProof/>
          <w:position w:val="-11"/>
          <w:sz w:val="28"/>
          <w:szCs w:val="28"/>
        </w:rPr>
        <w:drawing>
          <wp:inline distT="0" distB="0" distL="0" distR="0" wp14:anchorId="1F86D060" wp14:editId="33E931A0">
            <wp:extent cx="490220" cy="318135"/>
            <wp:effectExtent l="0" t="0" r="508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r w:rsidRPr="00C6759A">
        <w:rPr>
          <w:sz w:val="28"/>
          <w:szCs w:val="28"/>
        </w:rPr>
        <w:t>пунктом 56</w:t>
      </w:r>
      <w:r>
        <w:rPr>
          <w:sz w:val="28"/>
          <w:szCs w:val="28"/>
        </w:rPr>
        <w:t xml:space="preserve"> Методических указаний, тыс. руб.</w:t>
      </w:r>
    </w:p>
    <w:p w14:paraId="67E38636" w14:textId="77777777" w:rsidR="009E4508" w:rsidRDefault="009E4508" w:rsidP="009E4508">
      <w:pPr>
        <w:autoSpaceDE w:val="0"/>
        <w:autoSpaceDN w:val="0"/>
        <w:adjustRightInd w:val="0"/>
        <w:ind w:firstLine="709"/>
        <w:jc w:val="both"/>
        <w:rPr>
          <w:sz w:val="28"/>
          <w:szCs w:val="28"/>
        </w:rPr>
      </w:pPr>
      <w:r>
        <w:rPr>
          <w:sz w:val="28"/>
          <w:szCs w:val="28"/>
        </w:rPr>
        <w:t xml:space="preserve">На основании вышеизложенного </w:t>
      </w:r>
      <w:r>
        <w:rPr>
          <w:b/>
          <w:sz w:val="28"/>
          <w:szCs w:val="28"/>
        </w:rPr>
        <w:t>расчет</w:t>
      </w:r>
      <w:r w:rsidRPr="0066162E">
        <w:rPr>
          <w:b/>
          <w:sz w:val="28"/>
          <w:szCs w:val="28"/>
        </w:rPr>
        <w:t xml:space="preserve">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r>
        <w:rPr>
          <w:b/>
          <w:sz w:val="28"/>
          <w:szCs w:val="28"/>
        </w:rPr>
        <w:t xml:space="preserve">, по услуге водоотведения </w:t>
      </w:r>
      <w:r>
        <w:rPr>
          <w:sz w:val="28"/>
          <w:szCs w:val="28"/>
        </w:rPr>
        <w:t>представлен в Таблице 16.</w:t>
      </w:r>
    </w:p>
    <w:p w14:paraId="1EA0A30E" w14:textId="77777777" w:rsidR="009E4508" w:rsidRDefault="009E4508" w:rsidP="009E4508">
      <w:pPr>
        <w:autoSpaceDE w:val="0"/>
        <w:autoSpaceDN w:val="0"/>
        <w:adjustRightInd w:val="0"/>
        <w:ind w:firstLine="709"/>
        <w:jc w:val="center"/>
        <w:rPr>
          <w:sz w:val="28"/>
          <w:szCs w:val="28"/>
        </w:rPr>
      </w:pPr>
      <w:r>
        <w:rPr>
          <w:sz w:val="28"/>
          <w:szCs w:val="28"/>
        </w:rPr>
        <w:t xml:space="preserve">                                                                                                 Таблица 16</w:t>
      </w:r>
    </w:p>
    <w:p w14:paraId="139C16F9" w14:textId="7A6E2AE7" w:rsidR="009E4508" w:rsidRDefault="009E4508" w:rsidP="009E4508">
      <w:pPr>
        <w:autoSpaceDE w:val="0"/>
        <w:autoSpaceDN w:val="0"/>
        <w:adjustRightInd w:val="0"/>
        <w:jc w:val="center"/>
        <w:rPr>
          <w:rFonts w:eastAsia="Calibri"/>
          <w:sz w:val="28"/>
          <w:szCs w:val="28"/>
          <w:lang w:eastAsia="en-US"/>
        </w:rPr>
      </w:pPr>
      <w:r w:rsidRPr="00477F61">
        <w:rPr>
          <w:rFonts w:eastAsia="Calibri"/>
          <w:noProof/>
        </w:rPr>
        <w:lastRenderedPageBreak/>
        <w:drawing>
          <wp:inline distT="0" distB="0" distL="0" distR="0" wp14:anchorId="11F4B81D" wp14:editId="07023314">
            <wp:extent cx="5937250" cy="8839200"/>
            <wp:effectExtent l="0" t="0" r="635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7250" cy="8839200"/>
                    </a:xfrm>
                    <a:prstGeom prst="rect">
                      <a:avLst/>
                    </a:prstGeom>
                    <a:noFill/>
                    <a:ln>
                      <a:noFill/>
                    </a:ln>
                  </pic:spPr>
                </pic:pic>
              </a:graphicData>
            </a:graphic>
          </wp:inline>
        </w:drawing>
      </w:r>
    </w:p>
    <w:p w14:paraId="6629FB7D" w14:textId="77777777" w:rsidR="009E4508"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Расчет расходов на покупную электрическую энергию за 2021 год представлен в Таблице 17.</w:t>
      </w:r>
    </w:p>
    <w:p w14:paraId="73A1CA9E" w14:textId="77777777" w:rsidR="009E4508" w:rsidRDefault="009E4508" w:rsidP="009E4508">
      <w:pPr>
        <w:autoSpaceDE w:val="0"/>
        <w:autoSpaceDN w:val="0"/>
        <w:adjustRightInd w:val="0"/>
        <w:ind w:firstLine="709"/>
        <w:jc w:val="center"/>
        <w:rPr>
          <w:rFonts w:eastAsia="Calibri"/>
          <w:sz w:val="28"/>
          <w:szCs w:val="28"/>
          <w:lang w:eastAsia="en-US"/>
        </w:rPr>
      </w:pPr>
      <w:r>
        <w:rPr>
          <w:rFonts w:eastAsia="Calibri"/>
          <w:sz w:val="28"/>
          <w:szCs w:val="28"/>
          <w:lang w:eastAsia="en-US"/>
        </w:rPr>
        <w:t xml:space="preserve">                                                                                    Таблица 17</w:t>
      </w:r>
    </w:p>
    <w:p w14:paraId="20E6F1EE" w14:textId="7B97026A" w:rsidR="009E4508" w:rsidRDefault="009E4508" w:rsidP="009E4508">
      <w:pPr>
        <w:autoSpaceDE w:val="0"/>
        <w:autoSpaceDN w:val="0"/>
        <w:adjustRightInd w:val="0"/>
        <w:jc w:val="center"/>
        <w:rPr>
          <w:rFonts w:eastAsia="Calibri"/>
          <w:sz w:val="28"/>
          <w:szCs w:val="28"/>
          <w:lang w:eastAsia="en-US"/>
        </w:rPr>
      </w:pPr>
      <w:r w:rsidRPr="00477F61">
        <w:rPr>
          <w:rFonts w:eastAsia="Calibri"/>
          <w:noProof/>
        </w:rPr>
        <w:lastRenderedPageBreak/>
        <w:drawing>
          <wp:inline distT="0" distB="0" distL="0" distR="0" wp14:anchorId="7447DDB7" wp14:editId="6B717B60">
            <wp:extent cx="5022850" cy="2597150"/>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22850" cy="2597150"/>
                    </a:xfrm>
                    <a:prstGeom prst="rect">
                      <a:avLst/>
                    </a:prstGeom>
                    <a:noFill/>
                    <a:ln>
                      <a:noFill/>
                    </a:ln>
                  </pic:spPr>
                </pic:pic>
              </a:graphicData>
            </a:graphic>
          </wp:inline>
        </w:drawing>
      </w:r>
    </w:p>
    <w:p w14:paraId="56DC0BE7" w14:textId="77777777" w:rsidR="009E4508" w:rsidRDefault="009E4508" w:rsidP="009E4508">
      <w:pPr>
        <w:autoSpaceDE w:val="0"/>
        <w:autoSpaceDN w:val="0"/>
        <w:adjustRightInd w:val="0"/>
        <w:jc w:val="both"/>
        <w:rPr>
          <w:rFonts w:eastAsia="Calibri"/>
          <w:sz w:val="28"/>
          <w:szCs w:val="28"/>
          <w:lang w:eastAsia="en-US"/>
        </w:rPr>
      </w:pPr>
    </w:p>
    <w:p w14:paraId="52C191F5" w14:textId="77777777" w:rsidR="009E4508"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Таким образом общая сумма расходов по статье на 2023 год по расчету регулятора составила 291,94 тыс.руб. в сторону увеличения.</w:t>
      </w:r>
    </w:p>
    <w:p w14:paraId="67093333" w14:textId="77777777" w:rsidR="009E4508" w:rsidRDefault="009E4508" w:rsidP="009E4508">
      <w:pPr>
        <w:autoSpaceDE w:val="0"/>
        <w:autoSpaceDN w:val="0"/>
        <w:adjustRightInd w:val="0"/>
        <w:ind w:firstLine="709"/>
        <w:jc w:val="both"/>
        <w:rPr>
          <w:sz w:val="28"/>
          <w:szCs w:val="28"/>
        </w:rPr>
      </w:pPr>
    </w:p>
    <w:p w14:paraId="66FE2B81" w14:textId="77777777" w:rsidR="009E4508" w:rsidRPr="005D70EB" w:rsidRDefault="009E4508" w:rsidP="009E4508">
      <w:pPr>
        <w:autoSpaceDE w:val="0"/>
        <w:autoSpaceDN w:val="0"/>
        <w:adjustRightInd w:val="0"/>
        <w:ind w:firstLine="709"/>
        <w:jc w:val="both"/>
        <w:rPr>
          <w:rFonts w:eastAsia="Calibri"/>
          <w:b/>
          <w:sz w:val="28"/>
          <w:szCs w:val="28"/>
          <w:lang w:eastAsia="en-US"/>
        </w:rPr>
      </w:pPr>
      <w:r w:rsidRPr="005D70EB">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3FD7D6FE" w14:textId="77777777" w:rsidR="009E4508" w:rsidRDefault="009E4508" w:rsidP="009E4508">
      <w:pPr>
        <w:ind w:firstLine="709"/>
        <w:jc w:val="both"/>
        <w:rPr>
          <w:sz w:val="28"/>
          <w:szCs w:val="28"/>
        </w:rPr>
      </w:pP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565FB406" w14:textId="77777777" w:rsidR="009E4508" w:rsidRDefault="009E4508" w:rsidP="009E4508">
      <w:pPr>
        <w:autoSpaceDE w:val="0"/>
        <w:autoSpaceDN w:val="0"/>
        <w:adjustRightInd w:val="0"/>
        <w:ind w:firstLine="709"/>
        <w:jc w:val="both"/>
        <w:rPr>
          <w:rFonts w:eastAsia="Calibri"/>
          <w:sz w:val="28"/>
          <w:szCs w:val="28"/>
          <w:lang w:eastAsia="en-US"/>
        </w:rPr>
      </w:pPr>
    </w:p>
    <w:p w14:paraId="308A3DA5" w14:textId="77777777" w:rsidR="009E4508" w:rsidRPr="005D70EB"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В соответствии с п. 92 Методических указаний в</w:t>
      </w:r>
      <w:r w:rsidRPr="005D70EB">
        <w:rPr>
          <w:rFonts w:eastAsia="Calibri"/>
          <w:sz w:val="28"/>
          <w:szCs w:val="28"/>
          <w:lang w:eastAsia="en-US"/>
        </w:rPr>
        <w:t>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26BB942" w14:textId="23B67380" w:rsidR="009E4508" w:rsidRPr="005D70EB" w:rsidRDefault="009E4508" w:rsidP="009E4508">
      <w:pPr>
        <w:autoSpaceDE w:val="0"/>
        <w:autoSpaceDN w:val="0"/>
        <w:adjustRightInd w:val="0"/>
        <w:ind w:firstLine="709"/>
        <w:jc w:val="center"/>
        <w:rPr>
          <w:rFonts w:eastAsia="Calibri"/>
          <w:sz w:val="28"/>
          <w:szCs w:val="28"/>
          <w:lang w:eastAsia="en-US"/>
        </w:rPr>
      </w:pPr>
      <w:r w:rsidRPr="005D70EB">
        <w:rPr>
          <w:rFonts w:eastAsia="Calibri"/>
          <w:noProof/>
          <w:sz w:val="28"/>
          <w:szCs w:val="28"/>
          <w:lang w:eastAsia="en-US"/>
        </w:rPr>
        <w:drawing>
          <wp:inline distT="0" distB="0" distL="0" distR="0" wp14:anchorId="0411A3A1" wp14:editId="2B98E5D9">
            <wp:extent cx="3034665" cy="63627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34665" cy="636270"/>
                    </a:xfrm>
                    <a:prstGeom prst="rect">
                      <a:avLst/>
                    </a:prstGeom>
                    <a:noFill/>
                    <a:ln>
                      <a:noFill/>
                    </a:ln>
                  </pic:spPr>
                </pic:pic>
              </a:graphicData>
            </a:graphic>
          </wp:inline>
        </w:drawing>
      </w:r>
    </w:p>
    <w:p w14:paraId="39AEFC68" w14:textId="77777777" w:rsidR="009E4508" w:rsidRPr="005D70EB" w:rsidRDefault="009E4508" w:rsidP="009E4508">
      <w:pPr>
        <w:autoSpaceDE w:val="0"/>
        <w:autoSpaceDN w:val="0"/>
        <w:adjustRightInd w:val="0"/>
        <w:ind w:firstLine="709"/>
        <w:jc w:val="both"/>
        <w:rPr>
          <w:rFonts w:eastAsia="Calibri"/>
          <w:sz w:val="28"/>
          <w:szCs w:val="28"/>
          <w:lang w:eastAsia="en-US"/>
        </w:rPr>
      </w:pPr>
      <w:r w:rsidRPr="005D70EB">
        <w:rPr>
          <w:rFonts w:eastAsia="Calibri"/>
          <w:sz w:val="28"/>
          <w:szCs w:val="28"/>
          <w:lang w:eastAsia="en-US"/>
        </w:rPr>
        <w:t>где:</w:t>
      </w:r>
    </w:p>
    <w:p w14:paraId="0915FD0C" w14:textId="5385377C" w:rsidR="009E4508" w:rsidRPr="005D70EB" w:rsidRDefault="009E4508" w:rsidP="009E4508">
      <w:pPr>
        <w:autoSpaceDE w:val="0"/>
        <w:autoSpaceDN w:val="0"/>
        <w:adjustRightInd w:val="0"/>
        <w:ind w:firstLine="709"/>
        <w:jc w:val="both"/>
        <w:rPr>
          <w:rFonts w:eastAsia="Calibri"/>
          <w:sz w:val="28"/>
          <w:szCs w:val="28"/>
          <w:lang w:eastAsia="en-US"/>
        </w:rPr>
      </w:pPr>
      <w:r w:rsidRPr="005D70EB">
        <w:rPr>
          <w:rFonts w:eastAsia="Calibri"/>
          <w:noProof/>
          <w:sz w:val="28"/>
          <w:szCs w:val="28"/>
          <w:lang w:eastAsia="en-US"/>
        </w:rPr>
        <w:drawing>
          <wp:inline distT="0" distB="0" distL="0" distR="0" wp14:anchorId="33BF0B91" wp14:editId="46916966">
            <wp:extent cx="543560" cy="33147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3560" cy="331470"/>
                    </a:xfrm>
                    <a:prstGeom prst="rect">
                      <a:avLst/>
                    </a:prstGeom>
                    <a:noFill/>
                    <a:ln>
                      <a:noFill/>
                    </a:ln>
                  </pic:spPr>
                </pic:pic>
              </a:graphicData>
            </a:graphic>
          </wp:inline>
        </w:drawing>
      </w:r>
      <w:r w:rsidRPr="005D70EB">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2B9971FA" w14:textId="01C9E215" w:rsidR="009E4508" w:rsidRPr="005D70EB" w:rsidRDefault="009E4508" w:rsidP="009E4508">
      <w:pPr>
        <w:autoSpaceDE w:val="0"/>
        <w:autoSpaceDN w:val="0"/>
        <w:adjustRightInd w:val="0"/>
        <w:ind w:firstLine="709"/>
        <w:jc w:val="both"/>
        <w:rPr>
          <w:rFonts w:eastAsia="Calibri"/>
          <w:sz w:val="28"/>
          <w:szCs w:val="28"/>
          <w:lang w:eastAsia="en-US"/>
        </w:rPr>
      </w:pPr>
      <w:r w:rsidRPr="005D70EB">
        <w:rPr>
          <w:rFonts w:eastAsia="Calibri"/>
          <w:noProof/>
          <w:sz w:val="28"/>
          <w:szCs w:val="28"/>
          <w:lang w:eastAsia="en-US"/>
        </w:rPr>
        <w:drawing>
          <wp:inline distT="0" distB="0" distL="0" distR="0" wp14:anchorId="432B765E" wp14:editId="7DB0C6DC">
            <wp:extent cx="569595" cy="331470"/>
            <wp:effectExtent l="0" t="0" r="190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5D70EB">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38B65BA3" w14:textId="38F8A350" w:rsidR="009E4508" w:rsidRPr="005D70EB" w:rsidRDefault="009E4508" w:rsidP="009E4508">
      <w:pPr>
        <w:autoSpaceDE w:val="0"/>
        <w:autoSpaceDN w:val="0"/>
        <w:adjustRightInd w:val="0"/>
        <w:ind w:firstLine="709"/>
        <w:jc w:val="both"/>
        <w:rPr>
          <w:rFonts w:eastAsia="Calibri"/>
          <w:sz w:val="28"/>
          <w:szCs w:val="28"/>
          <w:lang w:eastAsia="en-US"/>
        </w:rPr>
      </w:pPr>
      <w:r w:rsidRPr="005D70EB">
        <w:rPr>
          <w:rFonts w:eastAsia="Calibri"/>
          <w:noProof/>
          <w:sz w:val="28"/>
          <w:szCs w:val="28"/>
          <w:lang w:eastAsia="en-US"/>
        </w:rPr>
        <w:drawing>
          <wp:inline distT="0" distB="0" distL="0" distR="0" wp14:anchorId="7568D2EE" wp14:editId="76E1369A">
            <wp:extent cx="569595" cy="331470"/>
            <wp:effectExtent l="0" t="0" r="190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5D70EB">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6E6518F" w14:textId="77777777" w:rsidR="009E4508" w:rsidRDefault="009E4508" w:rsidP="009E4508">
      <w:pPr>
        <w:autoSpaceDE w:val="0"/>
        <w:autoSpaceDN w:val="0"/>
        <w:adjustRightInd w:val="0"/>
        <w:ind w:firstLine="709"/>
        <w:jc w:val="both"/>
        <w:rPr>
          <w:rFonts w:eastAsia="Calibri"/>
          <w:sz w:val="28"/>
          <w:szCs w:val="28"/>
          <w:lang w:eastAsia="en-US"/>
        </w:rPr>
      </w:pPr>
    </w:p>
    <w:p w14:paraId="0CD3B085" w14:textId="77777777" w:rsidR="009E4508"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При корректировке тарифов на 2023 год данный показатель не применяется в силу положений </w:t>
      </w:r>
      <w:r w:rsidRPr="00007957">
        <w:rPr>
          <w:rFonts w:eastAsia="Calibri"/>
          <w:sz w:val="28"/>
          <w:szCs w:val="28"/>
          <w:lang w:eastAsia="en-US"/>
        </w:rPr>
        <w:t>постановлени</w:t>
      </w:r>
      <w:r>
        <w:rPr>
          <w:rFonts w:eastAsia="Calibri"/>
          <w:sz w:val="28"/>
          <w:szCs w:val="28"/>
          <w:lang w:eastAsia="en-US"/>
        </w:rPr>
        <w:t>я</w:t>
      </w:r>
      <w:r w:rsidRPr="00007957">
        <w:rPr>
          <w:rFonts w:eastAsia="Calibri"/>
          <w:sz w:val="28"/>
          <w:szCs w:val="28"/>
          <w:lang w:eastAsia="en-US"/>
        </w:rPr>
        <w:t xml:space="preserve"> Правительства РФ от 04.04.2022 № 582</w:t>
      </w:r>
      <w:r>
        <w:rPr>
          <w:rFonts w:eastAsia="Calibri"/>
          <w:sz w:val="28"/>
          <w:szCs w:val="28"/>
          <w:lang w:eastAsia="en-US"/>
        </w:rPr>
        <w:t xml:space="preserve"> «</w:t>
      </w:r>
      <w:r w:rsidRPr="00221ACD">
        <w:rPr>
          <w:rFonts w:eastAsia="Calibri"/>
          <w:sz w:val="28"/>
          <w:szCs w:val="28"/>
          <w:lang w:eastAsia="en-US"/>
        </w:rPr>
        <w:t>Об особенностях установления (корректировки) тарифов регулируемых организаций в сфере теплоснабжения, сфере водоснабжения и водоотведения в 2022 и 2023 годах</w:t>
      </w:r>
      <w:r>
        <w:rPr>
          <w:rFonts w:eastAsia="Calibri"/>
          <w:sz w:val="28"/>
          <w:szCs w:val="28"/>
          <w:lang w:eastAsia="en-US"/>
        </w:rPr>
        <w:t xml:space="preserve">» и </w:t>
      </w:r>
      <w:r w:rsidRPr="00007957">
        <w:rPr>
          <w:rFonts w:eastAsia="Calibri"/>
          <w:sz w:val="28"/>
          <w:szCs w:val="28"/>
          <w:lang w:eastAsia="en-US"/>
        </w:rPr>
        <w:t>приказ</w:t>
      </w:r>
      <w:r>
        <w:rPr>
          <w:rFonts w:eastAsia="Calibri"/>
          <w:sz w:val="28"/>
          <w:szCs w:val="28"/>
          <w:lang w:eastAsia="en-US"/>
        </w:rPr>
        <w:t>а</w:t>
      </w:r>
      <w:r w:rsidRPr="00007957">
        <w:rPr>
          <w:rFonts w:eastAsia="Calibri"/>
          <w:sz w:val="28"/>
          <w:szCs w:val="28"/>
          <w:lang w:eastAsia="en-US"/>
        </w:rPr>
        <w:t xml:space="preserve"> ФАС России от 11.05.2022 № 350/22 «О внесении изменений в приказы ФСТ России от 13 июня 2013 г. N 760-э и от 27 декабря 2013 г. N 1746-э»</w:t>
      </w:r>
      <w:r>
        <w:rPr>
          <w:rFonts w:eastAsia="Calibri"/>
          <w:sz w:val="28"/>
          <w:szCs w:val="28"/>
          <w:lang w:eastAsia="en-US"/>
        </w:rPr>
        <w:t>.</w:t>
      </w:r>
    </w:p>
    <w:p w14:paraId="3027A26D" w14:textId="438A35D8" w:rsidR="009E4508" w:rsidRPr="00F70020" w:rsidRDefault="009E4508" w:rsidP="009E4508">
      <w:pPr>
        <w:autoSpaceDE w:val="0"/>
        <w:autoSpaceDN w:val="0"/>
        <w:adjustRightInd w:val="0"/>
        <w:ind w:firstLine="709"/>
        <w:jc w:val="both"/>
        <w:rPr>
          <w:rFonts w:eastAsia="Calibri"/>
          <w:sz w:val="28"/>
          <w:szCs w:val="28"/>
          <w:lang w:eastAsia="en-US"/>
        </w:rPr>
      </w:pPr>
      <w:r w:rsidRPr="00F70020">
        <w:rPr>
          <w:rFonts w:eastAsia="Calibri"/>
          <w:sz w:val="28"/>
          <w:szCs w:val="28"/>
          <w:lang w:eastAsia="en-US"/>
        </w:rPr>
        <w:t>При корректировке НВВ на 202</w:t>
      </w:r>
      <w:r>
        <w:rPr>
          <w:rFonts w:eastAsia="Calibri"/>
          <w:sz w:val="28"/>
          <w:szCs w:val="28"/>
          <w:lang w:eastAsia="en-US"/>
        </w:rPr>
        <w:t>3</w:t>
      </w:r>
      <w:r w:rsidRPr="00F70020">
        <w:rPr>
          <w:rFonts w:eastAsia="Calibri"/>
          <w:sz w:val="28"/>
          <w:szCs w:val="28"/>
          <w:lang w:eastAsia="en-US"/>
        </w:rPr>
        <w:t xml:space="preserve"> год показател</w:t>
      </w:r>
      <w:r>
        <w:rPr>
          <w:rFonts w:eastAsia="Calibri"/>
          <w:sz w:val="28"/>
          <w:szCs w:val="28"/>
          <w:lang w:eastAsia="en-US"/>
        </w:rPr>
        <w:t>ь</w:t>
      </w:r>
      <w:r w:rsidRPr="00F70020">
        <w:rPr>
          <w:rFonts w:eastAsia="Calibri"/>
          <w:sz w:val="28"/>
          <w:szCs w:val="28"/>
          <w:lang w:eastAsia="en-US"/>
        </w:rPr>
        <w:t xml:space="preserve"> </w:t>
      </w:r>
      <w:r>
        <w:rPr>
          <w:noProof/>
          <w:position w:val="-11"/>
          <w:sz w:val="28"/>
          <w:szCs w:val="28"/>
        </w:rPr>
        <w:drawing>
          <wp:inline distT="0" distB="0" distL="0" distR="0" wp14:anchorId="5170EC0C" wp14:editId="26BD3440">
            <wp:extent cx="476885" cy="3048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885" cy="304800"/>
                    </a:xfrm>
                    <a:prstGeom prst="rect">
                      <a:avLst/>
                    </a:prstGeom>
                    <a:noFill/>
                    <a:ln>
                      <a:noFill/>
                    </a:ln>
                  </pic:spPr>
                </pic:pic>
              </a:graphicData>
            </a:graphic>
          </wp:inline>
        </w:drawing>
      </w:r>
      <w:r w:rsidRPr="00F70020">
        <w:rPr>
          <w:rFonts w:eastAsia="Calibri"/>
          <w:sz w:val="28"/>
          <w:szCs w:val="28"/>
          <w:lang w:eastAsia="en-US"/>
        </w:rPr>
        <w:t xml:space="preserve">  рав</w:t>
      </w:r>
      <w:r>
        <w:rPr>
          <w:rFonts w:eastAsia="Calibri"/>
          <w:sz w:val="28"/>
          <w:szCs w:val="28"/>
          <w:lang w:eastAsia="en-US"/>
        </w:rPr>
        <w:t>е</w:t>
      </w:r>
      <w:r w:rsidRPr="00F70020">
        <w:rPr>
          <w:rFonts w:eastAsia="Calibri"/>
          <w:sz w:val="28"/>
          <w:szCs w:val="28"/>
          <w:lang w:eastAsia="en-US"/>
        </w:rPr>
        <w:t>н нулю.</w:t>
      </w:r>
    </w:p>
    <w:p w14:paraId="7B8F0DB4" w14:textId="77777777" w:rsidR="009E4508" w:rsidRDefault="009E4508" w:rsidP="009E4508">
      <w:pPr>
        <w:autoSpaceDE w:val="0"/>
        <w:autoSpaceDN w:val="0"/>
        <w:adjustRightInd w:val="0"/>
        <w:ind w:firstLine="709"/>
        <w:jc w:val="both"/>
        <w:rPr>
          <w:sz w:val="28"/>
          <w:szCs w:val="28"/>
        </w:rPr>
      </w:pPr>
    </w:p>
    <w:p w14:paraId="3A0DB7FD" w14:textId="77777777" w:rsidR="009E4508" w:rsidRPr="0072005A" w:rsidRDefault="009E4508" w:rsidP="009E4508">
      <w:pPr>
        <w:autoSpaceDE w:val="0"/>
        <w:autoSpaceDN w:val="0"/>
        <w:adjustRightInd w:val="0"/>
        <w:ind w:firstLine="709"/>
        <w:jc w:val="both"/>
        <w:rPr>
          <w:rFonts w:eastAsia="Calibri"/>
          <w:b/>
          <w:sz w:val="28"/>
          <w:szCs w:val="28"/>
          <w:lang w:eastAsia="en-US"/>
        </w:rPr>
      </w:pPr>
      <w:r w:rsidRPr="0072005A">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B5839A8" w14:textId="77777777" w:rsidR="009E4508" w:rsidRDefault="009E4508" w:rsidP="009E4508">
      <w:pPr>
        <w:ind w:firstLine="709"/>
        <w:jc w:val="both"/>
        <w:rPr>
          <w:sz w:val="28"/>
          <w:szCs w:val="28"/>
        </w:rPr>
      </w:pP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42A8A637" w14:textId="77777777" w:rsidR="009E4508" w:rsidRPr="0072005A" w:rsidRDefault="009E4508" w:rsidP="009E4508">
      <w:pPr>
        <w:autoSpaceDE w:val="0"/>
        <w:autoSpaceDN w:val="0"/>
        <w:adjustRightInd w:val="0"/>
        <w:ind w:firstLine="709"/>
        <w:jc w:val="both"/>
        <w:rPr>
          <w:rFonts w:eastAsia="Calibri"/>
          <w:sz w:val="28"/>
          <w:szCs w:val="28"/>
          <w:lang w:eastAsia="en-US"/>
        </w:rPr>
      </w:pPr>
      <w:r>
        <w:rPr>
          <w:rFonts w:eastAsia="Calibri"/>
          <w:sz w:val="28"/>
          <w:szCs w:val="28"/>
          <w:lang w:eastAsia="en-US"/>
        </w:rPr>
        <w:t>В соответствии с п. 93 Методических указаний к</w:t>
      </w:r>
      <w:r w:rsidRPr="0072005A">
        <w:rPr>
          <w:rFonts w:eastAsia="Calibri"/>
          <w:sz w:val="28"/>
          <w:szCs w:val="28"/>
          <w:lang w:eastAsia="en-US"/>
        </w:rPr>
        <w:t>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AFD710F" w14:textId="53E70C32" w:rsidR="009E4508" w:rsidRPr="0072005A" w:rsidRDefault="009E4508" w:rsidP="009E4508">
      <w:pPr>
        <w:autoSpaceDE w:val="0"/>
        <w:autoSpaceDN w:val="0"/>
        <w:adjustRightInd w:val="0"/>
        <w:ind w:firstLine="284"/>
        <w:jc w:val="both"/>
        <w:rPr>
          <w:rFonts w:eastAsia="Calibri"/>
          <w:sz w:val="28"/>
          <w:szCs w:val="28"/>
          <w:lang w:eastAsia="en-US"/>
        </w:rPr>
      </w:pPr>
      <w:r w:rsidRPr="0072005A">
        <w:rPr>
          <w:rFonts w:eastAsia="Calibri"/>
          <w:noProof/>
          <w:sz w:val="28"/>
          <w:szCs w:val="28"/>
          <w:lang w:eastAsia="en-US"/>
        </w:rPr>
        <w:drawing>
          <wp:inline distT="0" distB="0" distL="0" distR="0" wp14:anchorId="741C5E4D" wp14:editId="141DBCF7">
            <wp:extent cx="5367020" cy="596265"/>
            <wp:effectExtent l="0" t="0" r="508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67020" cy="596265"/>
                    </a:xfrm>
                    <a:prstGeom prst="rect">
                      <a:avLst/>
                    </a:prstGeom>
                    <a:noFill/>
                    <a:ln>
                      <a:noFill/>
                    </a:ln>
                  </pic:spPr>
                </pic:pic>
              </a:graphicData>
            </a:graphic>
          </wp:inline>
        </w:drawing>
      </w:r>
      <w:r w:rsidRPr="0072005A">
        <w:rPr>
          <w:rFonts w:eastAsia="Calibri"/>
          <w:sz w:val="28"/>
          <w:szCs w:val="28"/>
          <w:lang w:eastAsia="en-US"/>
        </w:rPr>
        <w:t>, (36)</w:t>
      </w:r>
    </w:p>
    <w:p w14:paraId="47E72790" w14:textId="77777777"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t>где:</w:t>
      </w:r>
    </w:p>
    <w:p w14:paraId="09E5945C" w14:textId="4BD44608"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noProof/>
          <w:sz w:val="28"/>
          <w:szCs w:val="28"/>
          <w:lang w:eastAsia="en-US"/>
        </w:rPr>
        <w:lastRenderedPageBreak/>
        <w:drawing>
          <wp:inline distT="0" distB="0" distL="0" distR="0" wp14:anchorId="7F5A96EC" wp14:editId="692F04B3">
            <wp:extent cx="370840" cy="31813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72005A">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w:t>
      </w:r>
      <w:r>
        <w:rPr>
          <w:rFonts w:eastAsia="Calibri"/>
          <w:sz w:val="28"/>
          <w:szCs w:val="28"/>
          <w:lang w:eastAsia="en-US"/>
        </w:rPr>
        <w:t>№</w:t>
      </w:r>
      <w:r w:rsidRPr="0072005A">
        <w:rPr>
          <w:rFonts w:eastAsia="Calibri"/>
          <w:sz w:val="28"/>
          <w:szCs w:val="28"/>
          <w:lang w:eastAsia="en-US"/>
        </w:rPr>
        <w:t xml:space="preserve"> 162/пр (зарегистрирован Минюстом России 23.07.2014, регистрационный </w:t>
      </w:r>
      <w:r>
        <w:rPr>
          <w:rFonts w:eastAsia="Calibri"/>
          <w:sz w:val="28"/>
          <w:szCs w:val="28"/>
          <w:lang w:eastAsia="en-US"/>
        </w:rPr>
        <w:t>№</w:t>
      </w:r>
      <w:r w:rsidRPr="0072005A">
        <w:rPr>
          <w:rFonts w:eastAsia="Calibri"/>
          <w:sz w:val="28"/>
          <w:szCs w:val="28"/>
          <w:lang w:eastAsia="en-US"/>
        </w:rPr>
        <w:t xml:space="preserve">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4779471E" w14:textId="50E83207"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noProof/>
          <w:sz w:val="28"/>
          <w:szCs w:val="28"/>
          <w:lang w:eastAsia="en-US"/>
        </w:rPr>
        <w:drawing>
          <wp:inline distT="0" distB="0" distL="0" distR="0" wp14:anchorId="515CCBC0" wp14:editId="3CEFA70B">
            <wp:extent cx="582930" cy="331470"/>
            <wp:effectExtent l="0" t="0" r="762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sidRPr="0072005A">
        <w:rPr>
          <w:rFonts w:eastAsia="Calibri"/>
          <w:sz w:val="28"/>
          <w:szCs w:val="28"/>
          <w:lang w:eastAsia="en-US"/>
        </w:rPr>
        <w:t xml:space="preserve"> - максимальный процент корректировки i-го года, определяемый следующим образом:</w:t>
      </w:r>
    </w:p>
    <w:p w14:paraId="12AA1E7F" w14:textId="3057705D"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t xml:space="preserve">для 2015 года: </w:t>
      </w:r>
      <w:r w:rsidRPr="0072005A">
        <w:rPr>
          <w:rFonts w:eastAsia="Calibri"/>
          <w:noProof/>
          <w:sz w:val="28"/>
          <w:szCs w:val="28"/>
          <w:lang w:eastAsia="en-US"/>
        </w:rPr>
        <w:drawing>
          <wp:inline distT="0" distB="0" distL="0" distR="0" wp14:anchorId="700173DE" wp14:editId="6D4FFADA">
            <wp:extent cx="688975" cy="33147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72005A">
        <w:rPr>
          <w:rFonts w:eastAsia="Calibri"/>
          <w:sz w:val="28"/>
          <w:szCs w:val="28"/>
          <w:lang w:eastAsia="en-US"/>
        </w:rPr>
        <w:t xml:space="preserve"> = 1%;</w:t>
      </w:r>
    </w:p>
    <w:p w14:paraId="2360A463" w14:textId="33A22DE7"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t xml:space="preserve">для 2016 года: </w:t>
      </w:r>
      <w:r w:rsidRPr="0072005A">
        <w:rPr>
          <w:rFonts w:eastAsia="Calibri"/>
          <w:noProof/>
          <w:sz w:val="28"/>
          <w:szCs w:val="28"/>
          <w:lang w:eastAsia="en-US"/>
        </w:rPr>
        <w:drawing>
          <wp:inline distT="0" distB="0" distL="0" distR="0" wp14:anchorId="02C6F3CE" wp14:editId="0E06BD8B">
            <wp:extent cx="688975" cy="33147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72005A">
        <w:rPr>
          <w:rFonts w:eastAsia="Calibri"/>
          <w:sz w:val="28"/>
          <w:szCs w:val="28"/>
          <w:lang w:eastAsia="en-US"/>
        </w:rPr>
        <w:t xml:space="preserve"> = 1%;</w:t>
      </w:r>
    </w:p>
    <w:p w14:paraId="4D8F30EC" w14:textId="7CDD3C0D"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t xml:space="preserve">для 2017 года: </w:t>
      </w:r>
      <w:r w:rsidRPr="0072005A">
        <w:rPr>
          <w:rFonts w:eastAsia="Calibri"/>
          <w:noProof/>
          <w:sz w:val="28"/>
          <w:szCs w:val="28"/>
          <w:lang w:eastAsia="en-US"/>
        </w:rPr>
        <w:drawing>
          <wp:inline distT="0" distB="0" distL="0" distR="0" wp14:anchorId="2583C588" wp14:editId="49026B5A">
            <wp:extent cx="688975" cy="33147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72005A">
        <w:rPr>
          <w:rFonts w:eastAsia="Calibri"/>
          <w:sz w:val="28"/>
          <w:szCs w:val="28"/>
          <w:lang w:eastAsia="en-US"/>
        </w:rPr>
        <w:t xml:space="preserve"> = 2%;</w:t>
      </w:r>
    </w:p>
    <w:p w14:paraId="0954A81A" w14:textId="2A06D454" w:rsidR="009E4508" w:rsidRPr="0072005A" w:rsidRDefault="009E4508" w:rsidP="009E4508">
      <w:pPr>
        <w:autoSpaceDE w:val="0"/>
        <w:autoSpaceDN w:val="0"/>
        <w:adjustRightInd w:val="0"/>
        <w:ind w:firstLine="709"/>
        <w:jc w:val="both"/>
        <w:rPr>
          <w:rFonts w:eastAsia="Calibri"/>
          <w:sz w:val="28"/>
          <w:szCs w:val="28"/>
          <w:lang w:eastAsia="en-US"/>
        </w:rPr>
      </w:pPr>
      <w:r w:rsidRPr="0072005A">
        <w:rPr>
          <w:rFonts w:eastAsia="Calibri"/>
          <w:sz w:val="28"/>
          <w:szCs w:val="28"/>
          <w:lang w:eastAsia="en-US"/>
        </w:rPr>
        <w:t xml:space="preserve">начиная с 2018 года: </w:t>
      </w:r>
      <w:r w:rsidRPr="0072005A">
        <w:rPr>
          <w:rFonts w:eastAsia="Calibri"/>
          <w:noProof/>
          <w:sz w:val="28"/>
          <w:szCs w:val="28"/>
          <w:lang w:eastAsia="en-US"/>
        </w:rPr>
        <w:drawing>
          <wp:inline distT="0" distB="0" distL="0" distR="0" wp14:anchorId="4B3DC5E1" wp14:editId="06ACB0C9">
            <wp:extent cx="662305" cy="33147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2305" cy="331470"/>
                    </a:xfrm>
                    <a:prstGeom prst="rect">
                      <a:avLst/>
                    </a:prstGeom>
                    <a:noFill/>
                    <a:ln>
                      <a:noFill/>
                    </a:ln>
                  </pic:spPr>
                </pic:pic>
              </a:graphicData>
            </a:graphic>
          </wp:inline>
        </w:drawing>
      </w:r>
      <w:r w:rsidRPr="0072005A">
        <w:rPr>
          <w:rFonts w:eastAsia="Calibri"/>
          <w:sz w:val="28"/>
          <w:szCs w:val="28"/>
          <w:lang w:eastAsia="en-US"/>
        </w:rPr>
        <w:t xml:space="preserve"> = 3%.</w:t>
      </w:r>
    </w:p>
    <w:p w14:paraId="0FC1A32C" w14:textId="77777777" w:rsidR="009E4508" w:rsidRDefault="009E4508" w:rsidP="009E4508">
      <w:pPr>
        <w:autoSpaceDE w:val="0"/>
        <w:autoSpaceDN w:val="0"/>
        <w:adjustRightInd w:val="0"/>
        <w:ind w:firstLine="709"/>
        <w:jc w:val="both"/>
        <w:rPr>
          <w:rFonts w:eastAsia="Calibri"/>
          <w:sz w:val="28"/>
          <w:szCs w:val="28"/>
          <w:lang w:eastAsia="en-US"/>
        </w:rPr>
      </w:pPr>
    </w:p>
    <w:p w14:paraId="129D8B88" w14:textId="77777777" w:rsidR="009E4508" w:rsidRDefault="009E4508" w:rsidP="009E4508">
      <w:pPr>
        <w:autoSpaceDE w:val="0"/>
        <w:autoSpaceDN w:val="0"/>
        <w:adjustRightInd w:val="0"/>
        <w:ind w:firstLine="709"/>
        <w:jc w:val="both"/>
        <w:rPr>
          <w:rFonts w:eastAsia="Calibri"/>
          <w:sz w:val="28"/>
          <w:szCs w:val="28"/>
          <w:highlight w:val="yellow"/>
          <w:lang w:eastAsia="en-US"/>
        </w:rPr>
      </w:pPr>
      <w:r w:rsidRPr="00CD5509">
        <w:rPr>
          <w:rFonts w:eastAsia="Calibri"/>
          <w:sz w:val="28"/>
          <w:szCs w:val="28"/>
          <w:lang w:eastAsia="en-US"/>
        </w:rPr>
        <w:t>Плановые и фактические значения</w:t>
      </w:r>
      <w:r>
        <w:rPr>
          <w:rFonts w:eastAsia="Calibri"/>
          <w:sz w:val="28"/>
          <w:szCs w:val="28"/>
          <w:lang w:eastAsia="en-US"/>
        </w:rPr>
        <w:t xml:space="preserve"> показателей надежности, </w:t>
      </w:r>
      <w:r w:rsidRPr="00CD5509">
        <w:rPr>
          <w:rFonts w:eastAsia="Calibri"/>
          <w:sz w:val="28"/>
          <w:szCs w:val="28"/>
          <w:lang w:eastAsia="en-US"/>
        </w:rPr>
        <w:t xml:space="preserve">качества </w:t>
      </w:r>
      <w:r>
        <w:rPr>
          <w:rFonts w:eastAsia="Calibri"/>
          <w:sz w:val="28"/>
          <w:szCs w:val="28"/>
          <w:lang w:eastAsia="en-US"/>
        </w:rPr>
        <w:t xml:space="preserve">и энергетической эффективности </w:t>
      </w:r>
      <w:r w:rsidRPr="00CD5509">
        <w:rPr>
          <w:rFonts w:eastAsia="Calibri"/>
          <w:sz w:val="28"/>
          <w:szCs w:val="28"/>
          <w:lang w:eastAsia="en-US"/>
        </w:rPr>
        <w:t xml:space="preserve">объектов централизованных систем </w:t>
      </w:r>
      <w:r>
        <w:rPr>
          <w:rFonts w:eastAsia="Calibri"/>
          <w:sz w:val="28"/>
          <w:szCs w:val="28"/>
          <w:lang w:eastAsia="en-US"/>
        </w:rPr>
        <w:t>водоотведения</w:t>
      </w:r>
      <w:r w:rsidRPr="00CD5509">
        <w:rPr>
          <w:rFonts w:eastAsia="Calibri"/>
          <w:sz w:val="28"/>
          <w:szCs w:val="28"/>
          <w:lang w:eastAsia="en-US"/>
        </w:rPr>
        <w:t xml:space="preserve"> представлены</w:t>
      </w:r>
      <w:r>
        <w:rPr>
          <w:rFonts w:eastAsia="Calibri"/>
          <w:sz w:val="28"/>
          <w:szCs w:val="28"/>
          <w:lang w:eastAsia="en-US"/>
        </w:rPr>
        <w:t xml:space="preserve"> </w:t>
      </w:r>
      <w:r w:rsidRPr="00CD5509">
        <w:rPr>
          <w:rFonts w:eastAsia="Calibri"/>
          <w:sz w:val="28"/>
          <w:szCs w:val="28"/>
          <w:lang w:eastAsia="en-US"/>
        </w:rPr>
        <w:t xml:space="preserve">в </w:t>
      </w:r>
      <w:r>
        <w:rPr>
          <w:rFonts w:eastAsia="Calibri"/>
          <w:sz w:val="28"/>
          <w:szCs w:val="28"/>
          <w:lang w:eastAsia="en-US"/>
        </w:rPr>
        <w:t>Т</w:t>
      </w:r>
      <w:r w:rsidRPr="00CD5509">
        <w:rPr>
          <w:rFonts w:eastAsia="Calibri"/>
          <w:sz w:val="28"/>
          <w:szCs w:val="28"/>
          <w:lang w:eastAsia="en-US"/>
        </w:rPr>
        <w:t>аблице</w:t>
      </w:r>
      <w:r>
        <w:rPr>
          <w:rFonts w:eastAsia="Calibri"/>
          <w:sz w:val="28"/>
          <w:szCs w:val="28"/>
          <w:lang w:eastAsia="en-US"/>
        </w:rPr>
        <w:t xml:space="preserve"> 17</w:t>
      </w:r>
      <w:r w:rsidRPr="00CD5509">
        <w:rPr>
          <w:rFonts w:eastAsia="Calibri"/>
          <w:sz w:val="28"/>
          <w:szCs w:val="28"/>
          <w:lang w:eastAsia="en-US"/>
        </w:rPr>
        <w:t>.</w:t>
      </w:r>
      <w:r w:rsidRPr="00CD5509">
        <w:rPr>
          <w:rFonts w:eastAsia="Calibri"/>
          <w:sz w:val="28"/>
          <w:szCs w:val="28"/>
          <w:highlight w:val="yellow"/>
          <w:lang w:eastAsia="en-US"/>
        </w:rPr>
        <w:t xml:space="preserve"> </w:t>
      </w:r>
    </w:p>
    <w:p w14:paraId="40FE8AE4" w14:textId="77777777" w:rsidR="009E4508" w:rsidRDefault="009E4508" w:rsidP="009E4508">
      <w:pPr>
        <w:autoSpaceDE w:val="0"/>
        <w:autoSpaceDN w:val="0"/>
        <w:adjustRightInd w:val="0"/>
        <w:ind w:firstLine="709"/>
        <w:jc w:val="right"/>
        <w:rPr>
          <w:rFonts w:eastAsia="Calibri"/>
          <w:sz w:val="28"/>
          <w:szCs w:val="28"/>
          <w:lang w:eastAsia="en-US"/>
        </w:rPr>
      </w:pPr>
      <w:r>
        <w:rPr>
          <w:rFonts w:eastAsia="Calibri"/>
          <w:sz w:val="28"/>
          <w:szCs w:val="28"/>
          <w:lang w:eastAsia="en-US"/>
        </w:rPr>
        <w:t>Таблица 17</w:t>
      </w:r>
    </w:p>
    <w:p w14:paraId="0023264C" w14:textId="60C18DAC" w:rsidR="009E4508" w:rsidRDefault="009E4508" w:rsidP="009E4508">
      <w:pPr>
        <w:autoSpaceDE w:val="0"/>
        <w:autoSpaceDN w:val="0"/>
        <w:adjustRightInd w:val="0"/>
        <w:jc w:val="both"/>
        <w:rPr>
          <w:rFonts w:eastAsia="Calibri"/>
        </w:rPr>
      </w:pPr>
      <w:r w:rsidRPr="00477F61">
        <w:rPr>
          <w:rFonts w:eastAsia="Calibri"/>
          <w:noProof/>
        </w:rPr>
        <w:drawing>
          <wp:inline distT="0" distB="0" distL="0" distR="0" wp14:anchorId="1BDD208F" wp14:editId="2C269F7F">
            <wp:extent cx="5937250" cy="1987550"/>
            <wp:effectExtent l="0" t="0" r="635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7250" cy="1987550"/>
                    </a:xfrm>
                    <a:prstGeom prst="rect">
                      <a:avLst/>
                    </a:prstGeom>
                    <a:noFill/>
                    <a:ln>
                      <a:noFill/>
                    </a:ln>
                  </pic:spPr>
                </pic:pic>
              </a:graphicData>
            </a:graphic>
          </wp:inline>
        </w:drawing>
      </w:r>
    </w:p>
    <w:p w14:paraId="5F80E070" w14:textId="77777777" w:rsidR="009E4508" w:rsidRDefault="009E4508" w:rsidP="009E4508">
      <w:pPr>
        <w:autoSpaceDE w:val="0"/>
        <w:autoSpaceDN w:val="0"/>
        <w:adjustRightInd w:val="0"/>
        <w:jc w:val="both"/>
        <w:rPr>
          <w:rFonts w:eastAsia="Calibri"/>
        </w:rPr>
      </w:pPr>
    </w:p>
    <w:p w14:paraId="6E2F16AE" w14:textId="77777777" w:rsidR="009E4508" w:rsidRDefault="009E4508" w:rsidP="009E4508">
      <w:pPr>
        <w:autoSpaceDE w:val="0"/>
        <w:autoSpaceDN w:val="0"/>
        <w:adjustRightInd w:val="0"/>
        <w:jc w:val="both"/>
        <w:rPr>
          <w:rFonts w:eastAsia="Calibri"/>
        </w:rPr>
      </w:pPr>
    </w:p>
    <w:p w14:paraId="1F861251" w14:textId="2808112F" w:rsidR="009E4508" w:rsidRDefault="009E4508" w:rsidP="009E4508">
      <w:pPr>
        <w:autoSpaceDE w:val="0"/>
        <w:autoSpaceDN w:val="0"/>
        <w:adjustRightInd w:val="0"/>
        <w:jc w:val="both"/>
        <w:rPr>
          <w:rFonts w:eastAsia="Calibri"/>
        </w:rPr>
      </w:pPr>
      <w:r w:rsidRPr="00124B38">
        <w:rPr>
          <w:rFonts w:eastAsia="Calibri"/>
          <w:noProof/>
        </w:rPr>
        <w:lastRenderedPageBreak/>
        <w:drawing>
          <wp:inline distT="0" distB="0" distL="0" distR="0" wp14:anchorId="0D36BCEF" wp14:editId="300AC3D8">
            <wp:extent cx="5937250" cy="3366135"/>
            <wp:effectExtent l="0" t="0" r="6350" b="571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7250" cy="3366135"/>
                    </a:xfrm>
                    <a:prstGeom prst="rect">
                      <a:avLst/>
                    </a:prstGeom>
                    <a:noFill/>
                    <a:ln>
                      <a:noFill/>
                    </a:ln>
                  </pic:spPr>
                </pic:pic>
              </a:graphicData>
            </a:graphic>
          </wp:inline>
        </w:drawing>
      </w:r>
    </w:p>
    <w:p w14:paraId="75795FB3" w14:textId="77777777" w:rsidR="009E4508" w:rsidRDefault="009E4508" w:rsidP="009E4508">
      <w:pPr>
        <w:autoSpaceDE w:val="0"/>
        <w:autoSpaceDN w:val="0"/>
        <w:adjustRightInd w:val="0"/>
        <w:jc w:val="both"/>
        <w:rPr>
          <w:rFonts w:eastAsia="Calibri"/>
        </w:rPr>
      </w:pPr>
    </w:p>
    <w:p w14:paraId="4C5951A9" w14:textId="44E85C7F" w:rsidR="009E4508" w:rsidRPr="00F70020" w:rsidRDefault="009E4508" w:rsidP="009E4508">
      <w:pPr>
        <w:autoSpaceDE w:val="0"/>
        <w:autoSpaceDN w:val="0"/>
        <w:adjustRightInd w:val="0"/>
        <w:ind w:firstLine="709"/>
        <w:jc w:val="both"/>
        <w:rPr>
          <w:rFonts w:eastAsia="Calibri"/>
          <w:sz w:val="28"/>
          <w:szCs w:val="28"/>
          <w:lang w:eastAsia="en-US"/>
        </w:rPr>
      </w:pPr>
      <w:r w:rsidRPr="00F70020">
        <w:rPr>
          <w:rFonts w:eastAsia="Calibri"/>
          <w:sz w:val="28"/>
          <w:szCs w:val="28"/>
          <w:lang w:eastAsia="en-US"/>
        </w:rPr>
        <w:t>При корректировке НВВ на 202</w:t>
      </w:r>
      <w:r>
        <w:rPr>
          <w:rFonts w:eastAsia="Calibri"/>
          <w:sz w:val="28"/>
          <w:szCs w:val="28"/>
          <w:lang w:eastAsia="en-US"/>
        </w:rPr>
        <w:t>3</w:t>
      </w:r>
      <w:r w:rsidRPr="00F70020">
        <w:rPr>
          <w:rFonts w:eastAsia="Calibri"/>
          <w:sz w:val="28"/>
          <w:szCs w:val="28"/>
          <w:lang w:eastAsia="en-US"/>
        </w:rPr>
        <w:t xml:space="preserve"> год показател</w:t>
      </w:r>
      <w:r>
        <w:rPr>
          <w:rFonts w:eastAsia="Calibri"/>
          <w:sz w:val="28"/>
          <w:szCs w:val="28"/>
          <w:lang w:eastAsia="en-US"/>
        </w:rPr>
        <w:t>ь</w:t>
      </w:r>
      <w:r w:rsidRPr="00F70020">
        <w:rPr>
          <w:rFonts w:eastAsia="Calibri"/>
          <w:sz w:val="28"/>
          <w:szCs w:val="28"/>
          <w:lang w:eastAsia="en-US"/>
        </w:rPr>
        <w:t xml:space="preserve"> </w:t>
      </w:r>
      <w:r w:rsidRPr="00F70020">
        <w:rPr>
          <w:rFonts w:eastAsia="Calibri"/>
          <w:noProof/>
          <w:position w:val="-11"/>
          <w:sz w:val="28"/>
          <w:szCs w:val="28"/>
        </w:rPr>
        <w:drawing>
          <wp:inline distT="0" distB="0" distL="0" distR="0" wp14:anchorId="07FACC08" wp14:editId="6604100B">
            <wp:extent cx="569595" cy="264795"/>
            <wp:effectExtent l="0" t="0" r="1905" b="190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9595" cy="264795"/>
                    </a:xfrm>
                    <a:prstGeom prst="rect">
                      <a:avLst/>
                    </a:prstGeom>
                    <a:noFill/>
                    <a:ln>
                      <a:noFill/>
                    </a:ln>
                  </pic:spPr>
                </pic:pic>
              </a:graphicData>
            </a:graphic>
          </wp:inline>
        </w:drawing>
      </w:r>
      <w:r w:rsidRPr="00F70020">
        <w:rPr>
          <w:rFonts w:eastAsia="Calibri"/>
          <w:sz w:val="28"/>
          <w:szCs w:val="28"/>
          <w:lang w:eastAsia="en-US"/>
        </w:rPr>
        <w:t xml:space="preserve">  рав</w:t>
      </w:r>
      <w:r>
        <w:rPr>
          <w:rFonts w:eastAsia="Calibri"/>
          <w:sz w:val="28"/>
          <w:szCs w:val="28"/>
          <w:lang w:eastAsia="en-US"/>
        </w:rPr>
        <w:t>е</w:t>
      </w:r>
      <w:r w:rsidRPr="00F70020">
        <w:rPr>
          <w:rFonts w:eastAsia="Calibri"/>
          <w:sz w:val="28"/>
          <w:szCs w:val="28"/>
          <w:lang w:eastAsia="en-US"/>
        </w:rPr>
        <w:t>н нулю.</w:t>
      </w:r>
    </w:p>
    <w:p w14:paraId="199E8F26" w14:textId="77777777" w:rsidR="009E4508" w:rsidRDefault="009E4508" w:rsidP="009E4508">
      <w:pPr>
        <w:autoSpaceDE w:val="0"/>
        <w:autoSpaceDN w:val="0"/>
        <w:adjustRightInd w:val="0"/>
        <w:ind w:firstLine="709"/>
        <w:jc w:val="both"/>
        <w:rPr>
          <w:sz w:val="28"/>
          <w:szCs w:val="28"/>
        </w:rPr>
      </w:pPr>
    </w:p>
    <w:p w14:paraId="72E6549B" w14:textId="77777777" w:rsidR="009E4508" w:rsidRDefault="009E4508" w:rsidP="009E4508">
      <w:pPr>
        <w:autoSpaceDE w:val="0"/>
        <w:autoSpaceDN w:val="0"/>
        <w:adjustRightInd w:val="0"/>
        <w:ind w:firstLine="709"/>
        <w:jc w:val="both"/>
        <w:rPr>
          <w:sz w:val="28"/>
          <w:szCs w:val="28"/>
        </w:rPr>
      </w:pPr>
    </w:p>
    <w:p w14:paraId="0948BA2B" w14:textId="77777777" w:rsidR="009E4508" w:rsidRDefault="009E4508" w:rsidP="009E4508">
      <w:pPr>
        <w:autoSpaceDE w:val="0"/>
        <w:autoSpaceDN w:val="0"/>
        <w:adjustRightInd w:val="0"/>
        <w:ind w:firstLine="709"/>
        <w:jc w:val="both"/>
        <w:rPr>
          <w:sz w:val="28"/>
          <w:szCs w:val="28"/>
        </w:rPr>
      </w:pPr>
    </w:p>
    <w:p w14:paraId="461AC0D6" w14:textId="77777777" w:rsidR="009E4508" w:rsidRPr="00665D70" w:rsidRDefault="009E4508" w:rsidP="009E4508">
      <w:pPr>
        <w:autoSpaceDE w:val="0"/>
        <w:autoSpaceDN w:val="0"/>
        <w:adjustRightInd w:val="0"/>
        <w:ind w:firstLine="709"/>
        <w:jc w:val="both"/>
        <w:rPr>
          <w:sz w:val="28"/>
          <w:szCs w:val="28"/>
        </w:rPr>
      </w:pPr>
      <w:r w:rsidRPr="00665D70">
        <w:rPr>
          <w:sz w:val="28"/>
          <w:szCs w:val="28"/>
        </w:rPr>
        <w:t>Исходя из анализа экономической обоснованности расходов</w:t>
      </w:r>
      <w:r>
        <w:rPr>
          <w:sz w:val="28"/>
          <w:szCs w:val="28"/>
        </w:rPr>
        <w:t xml:space="preserve"> </w:t>
      </w:r>
      <w:r w:rsidRPr="001F04FC">
        <w:rPr>
          <w:b/>
          <w:sz w:val="28"/>
          <w:szCs w:val="28"/>
          <w:u w:val="single"/>
        </w:rPr>
        <w:t>скорректированная величина необходимой валовой выручки</w:t>
      </w:r>
      <w:r>
        <w:rPr>
          <w:sz w:val="28"/>
          <w:szCs w:val="28"/>
        </w:rPr>
        <w:t>,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w:t>
      </w:r>
      <w:r w:rsidRPr="00665D70">
        <w:rPr>
          <w:sz w:val="28"/>
          <w:szCs w:val="28"/>
        </w:rPr>
        <w:t xml:space="preserve"> </w:t>
      </w:r>
      <w:r>
        <w:rPr>
          <w:sz w:val="28"/>
          <w:szCs w:val="28"/>
        </w:rPr>
        <w:t>учтенных при установлении тарифов,</w:t>
      </w:r>
      <w:r w:rsidRPr="00665D70">
        <w:rPr>
          <w:sz w:val="28"/>
          <w:szCs w:val="28"/>
        </w:rPr>
        <w:t xml:space="preserve"> </w:t>
      </w:r>
      <w:r w:rsidRPr="00781E9E">
        <w:rPr>
          <w:sz w:val="28"/>
          <w:szCs w:val="28"/>
          <w:u w:val="single"/>
        </w:rPr>
        <w:t xml:space="preserve">по услуге </w:t>
      </w:r>
      <w:r>
        <w:rPr>
          <w:sz w:val="28"/>
          <w:szCs w:val="28"/>
          <w:u w:val="single"/>
        </w:rPr>
        <w:t>водоотведения</w:t>
      </w:r>
      <w:r w:rsidRPr="00F6384C">
        <w:rPr>
          <w:sz w:val="28"/>
          <w:szCs w:val="28"/>
        </w:rPr>
        <w:t xml:space="preserve"> </w:t>
      </w:r>
      <w:r>
        <w:rPr>
          <w:sz w:val="28"/>
          <w:szCs w:val="28"/>
        </w:rPr>
        <w:t>ОАО</w:t>
      </w:r>
      <w:r w:rsidRPr="0086343A">
        <w:rPr>
          <w:sz w:val="28"/>
          <w:szCs w:val="28"/>
        </w:rPr>
        <w:t xml:space="preserve"> «</w:t>
      </w:r>
      <w:r>
        <w:rPr>
          <w:sz w:val="28"/>
          <w:szCs w:val="28"/>
        </w:rPr>
        <w:t>РЖД</w:t>
      </w:r>
      <w:r w:rsidRPr="0086343A">
        <w:rPr>
          <w:sz w:val="28"/>
          <w:szCs w:val="28"/>
        </w:rPr>
        <w:t>»</w:t>
      </w:r>
      <w:r>
        <w:rPr>
          <w:sz w:val="28"/>
          <w:szCs w:val="28"/>
        </w:rPr>
        <w:t xml:space="preserve"> (Кузбасский территориальный участок) </w:t>
      </w:r>
      <w:r w:rsidRPr="0086343A">
        <w:rPr>
          <w:sz w:val="28"/>
          <w:szCs w:val="28"/>
        </w:rPr>
        <w:t xml:space="preserve">(г. </w:t>
      </w:r>
      <w:r>
        <w:rPr>
          <w:sz w:val="28"/>
          <w:szCs w:val="28"/>
        </w:rPr>
        <w:t>Кемерово</w:t>
      </w:r>
      <w:r w:rsidRPr="0086343A">
        <w:rPr>
          <w:sz w:val="28"/>
          <w:szCs w:val="28"/>
        </w:rPr>
        <w:t>)</w:t>
      </w:r>
      <w:r w:rsidRPr="00F70020">
        <w:rPr>
          <w:sz w:val="28"/>
          <w:szCs w:val="28"/>
        </w:rPr>
        <w:t xml:space="preserve"> </w:t>
      </w:r>
      <w:r w:rsidRPr="001F04FC">
        <w:rPr>
          <w:b/>
          <w:sz w:val="28"/>
          <w:szCs w:val="28"/>
          <w:u w:val="single"/>
        </w:rPr>
        <w:t>на 202</w:t>
      </w:r>
      <w:r>
        <w:rPr>
          <w:b/>
          <w:sz w:val="28"/>
          <w:szCs w:val="28"/>
          <w:u w:val="single"/>
        </w:rPr>
        <w:t>3</w:t>
      </w:r>
      <w:r w:rsidRPr="001F04FC">
        <w:rPr>
          <w:b/>
          <w:sz w:val="28"/>
          <w:szCs w:val="28"/>
          <w:u w:val="single"/>
        </w:rPr>
        <w:t xml:space="preserve"> год</w:t>
      </w:r>
      <w:r w:rsidRPr="00665D70">
        <w:rPr>
          <w:sz w:val="28"/>
          <w:szCs w:val="28"/>
        </w:rPr>
        <w:t xml:space="preserve"> составляет:</w:t>
      </w:r>
    </w:p>
    <w:p w14:paraId="0B64BAF2" w14:textId="77777777" w:rsidR="009E4508" w:rsidRDefault="009E4508" w:rsidP="009E4508">
      <w:pPr>
        <w:pStyle w:val="Style23"/>
        <w:widowControl/>
        <w:tabs>
          <w:tab w:val="left" w:pos="567"/>
        </w:tabs>
        <w:spacing w:line="240" w:lineRule="auto"/>
        <w:ind w:firstLine="709"/>
        <w:rPr>
          <w:b/>
          <w:bCs/>
          <w:sz w:val="28"/>
          <w:szCs w:val="28"/>
        </w:rPr>
      </w:pPr>
    </w:p>
    <w:p w14:paraId="32648A4A" w14:textId="77777777" w:rsidR="009E4508" w:rsidRDefault="009E4508" w:rsidP="009E4508">
      <w:pPr>
        <w:pStyle w:val="Style23"/>
        <w:widowControl/>
        <w:tabs>
          <w:tab w:val="left" w:pos="567"/>
        </w:tabs>
        <w:spacing w:line="240" w:lineRule="auto"/>
        <w:ind w:firstLine="709"/>
        <w:rPr>
          <w:bCs/>
          <w:sz w:val="28"/>
          <w:szCs w:val="28"/>
        </w:rPr>
      </w:pPr>
      <w:r w:rsidRPr="00665D70">
        <w:rPr>
          <w:b/>
          <w:bCs/>
          <w:sz w:val="28"/>
          <w:szCs w:val="28"/>
        </w:rPr>
        <w:t>НВВ</w:t>
      </w:r>
      <w:r>
        <w:rPr>
          <w:b/>
          <w:bCs/>
          <w:sz w:val="28"/>
          <w:szCs w:val="28"/>
          <w:vertAlign w:val="superscript"/>
        </w:rPr>
        <w:t>ск</w:t>
      </w:r>
      <w:r>
        <w:rPr>
          <w:b/>
          <w:bCs/>
          <w:sz w:val="28"/>
          <w:szCs w:val="28"/>
        </w:rPr>
        <w:t xml:space="preserve"> </w:t>
      </w:r>
      <w:r w:rsidRPr="007A4B10">
        <w:rPr>
          <w:b/>
          <w:bCs/>
          <w:sz w:val="28"/>
          <w:szCs w:val="28"/>
          <w:vertAlign w:val="subscript"/>
        </w:rPr>
        <w:t>202</w:t>
      </w:r>
      <w:r>
        <w:rPr>
          <w:b/>
          <w:bCs/>
          <w:sz w:val="28"/>
          <w:szCs w:val="28"/>
          <w:vertAlign w:val="subscript"/>
        </w:rPr>
        <w:t>3</w:t>
      </w:r>
      <w:r w:rsidRPr="00665D70">
        <w:rPr>
          <w:b/>
          <w:bCs/>
          <w:sz w:val="28"/>
          <w:szCs w:val="28"/>
        </w:rPr>
        <w:t xml:space="preserve"> = </w:t>
      </w:r>
      <w:r>
        <w:rPr>
          <w:b/>
          <w:bCs/>
          <w:sz w:val="28"/>
          <w:szCs w:val="28"/>
        </w:rPr>
        <w:t>666,91 + 5,85 + 249,30 + 47,14 + 0,22 + 0 + 0 – 0 + 0 +                     + 291,94</w:t>
      </w:r>
      <w:r w:rsidRPr="00665D70">
        <w:rPr>
          <w:b/>
          <w:bCs/>
          <w:sz w:val="28"/>
          <w:szCs w:val="28"/>
        </w:rPr>
        <w:t xml:space="preserve"> = </w:t>
      </w:r>
      <w:r>
        <w:rPr>
          <w:b/>
          <w:bCs/>
          <w:sz w:val="28"/>
          <w:szCs w:val="28"/>
        </w:rPr>
        <w:t>1261,37</w:t>
      </w:r>
      <w:r w:rsidRPr="00665D70">
        <w:rPr>
          <w:b/>
          <w:bCs/>
          <w:sz w:val="28"/>
          <w:szCs w:val="28"/>
        </w:rPr>
        <w:t xml:space="preserve"> тыс. руб.</w:t>
      </w:r>
      <w:r>
        <w:rPr>
          <w:bCs/>
          <w:sz w:val="28"/>
          <w:szCs w:val="28"/>
        </w:rPr>
        <w:t>,</w:t>
      </w:r>
    </w:p>
    <w:p w14:paraId="561A1172" w14:textId="77777777" w:rsidR="009E4508" w:rsidRDefault="009E4508" w:rsidP="009E4508">
      <w:pPr>
        <w:pStyle w:val="Style23"/>
        <w:widowControl/>
        <w:tabs>
          <w:tab w:val="left" w:pos="567"/>
        </w:tabs>
        <w:spacing w:line="240" w:lineRule="auto"/>
        <w:ind w:firstLine="709"/>
        <w:rPr>
          <w:bCs/>
          <w:sz w:val="28"/>
          <w:szCs w:val="28"/>
        </w:rPr>
      </w:pPr>
    </w:p>
    <w:p w14:paraId="411C3714" w14:textId="77777777" w:rsidR="009E4508" w:rsidRPr="00F70020" w:rsidRDefault="009E4508" w:rsidP="009E4508">
      <w:pPr>
        <w:pStyle w:val="Style23"/>
        <w:widowControl/>
        <w:tabs>
          <w:tab w:val="left" w:pos="567"/>
        </w:tabs>
        <w:spacing w:line="240" w:lineRule="auto"/>
        <w:ind w:firstLine="709"/>
        <w:rPr>
          <w:bCs/>
          <w:sz w:val="28"/>
          <w:szCs w:val="28"/>
        </w:rPr>
      </w:pPr>
      <w:r w:rsidRPr="00F70020">
        <w:rPr>
          <w:bCs/>
          <w:sz w:val="28"/>
          <w:szCs w:val="28"/>
        </w:rPr>
        <w:t xml:space="preserve">в том числе с </w:t>
      </w:r>
      <w:r>
        <w:rPr>
          <w:bCs/>
          <w:sz w:val="28"/>
          <w:szCs w:val="28"/>
        </w:rPr>
        <w:t xml:space="preserve">учетом </w:t>
      </w:r>
      <w:r w:rsidRPr="00F70020">
        <w:rPr>
          <w:bCs/>
          <w:sz w:val="28"/>
          <w:szCs w:val="28"/>
        </w:rPr>
        <w:t>календарной разбивк</w:t>
      </w:r>
      <w:r>
        <w:rPr>
          <w:bCs/>
          <w:sz w:val="28"/>
          <w:szCs w:val="28"/>
        </w:rPr>
        <w:t>и</w:t>
      </w:r>
      <w:r w:rsidRPr="00F70020">
        <w:rPr>
          <w:bCs/>
          <w:sz w:val="28"/>
          <w:szCs w:val="28"/>
        </w:rPr>
        <w:t xml:space="preserve"> по периодам:</w:t>
      </w:r>
    </w:p>
    <w:p w14:paraId="7279CCFC" w14:textId="77777777" w:rsidR="009E4508" w:rsidRPr="00F70020" w:rsidRDefault="009E4508" w:rsidP="009E4508">
      <w:pPr>
        <w:widowControl w:val="0"/>
        <w:tabs>
          <w:tab w:val="left" w:pos="284"/>
        </w:tabs>
        <w:autoSpaceDE w:val="0"/>
        <w:autoSpaceDN w:val="0"/>
        <w:adjustRightInd w:val="0"/>
        <w:jc w:val="both"/>
        <w:rPr>
          <w:sz w:val="28"/>
          <w:szCs w:val="28"/>
        </w:rPr>
      </w:pPr>
      <w:r>
        <w:rPr>
          <w:sz w:val="28"/>
          <w:szCs w:val="28"/>
        </w:rPr>
        <w:t xml:space="preserve">          - </w:t>
      </w:r>
      <w:r w:rsidRPr="00F70020">
        <w:rPr>
          <w:sz w:val="28"/>
          <w:szCs w:val="28"/>
        </w:rPr>
        <w:t>с 01.01.202</w:t>
      </w:r>
      <w:r>
        <w:rPr>
          <w:sz w:val="28"/>
          <w:szCs w:val="28"/>
        </w:rPr>
        <w:t>3</w:t>
      </w:r>
      <w:r w:rsidRPr="00F70020">
        <w:rPr>
          <w:sz w:val="28"/>
          <w:szCs w:val="28"/>
        </w:rPr>
        <w:t xml:space="preserve"> по 30.06.202</w:t>
      </w:r>
      <w:r>
        <w:rPr>
          <w:sz w:val="28"/>
          <w:szCs w:val="28"/>
        </w:rPr>
        <w:t>3</w:t>
      </w:r>
      <w:r w:rsidRPr="00F70020">
        <w:rPr>
          <w:sz w:val="28"/>
          <w:szCs w:val="28"/>
        </w:rPr>
        <w:t xml:space="preserve"> – </w:t>
      </w:r>
      <w:r>
        <w:rPr>
          <w:sz w:val="28"/>
          <w:szCs w:val="28"/>
        </w:rPr>
        <w:t>610,39</w:t>
      </w:r>
      <w:r w:rsidRPr="00F70020">
        <w:rPr>
          <w:sz w:val="28"/>
          <w:szCs w:val="28"/>
        </w:rPr>
        <w:t xml:space="preserve"> тыс. руб.;</w:t>
      </w:r>
    </w:p>
    <w:p w14:paraId="45B9CDC4" w14:textId="77777777" w:rsidR="009E4508" w:rsidRDefault="009E4508" w:rsidP="009E4508">
      <w:pPr>
        <w:widowControl w:val="0"/>
        <w:tabs>
          <w:tab w:val="left" w:pos="284"/>
        </w:tabs>
        <w:autoSpaceDE w:val="0"/>
        <w:autoSpaceDN w:val="0"/>
        <w:adjustRightInd w:val="0"/>
        <w:jc w:val="both"/>
        <w:rPr>
          <w:sz w:val="28"/>
          <w:szCs w:val="28"/>
        </w:rPr>
      </w:pPr>
      <w:r>
        <w:rPr>
          <w:sz w:val="28"/>
          <w:szCs w:val="28"/>
        </w:rPr>
        <w:t xml:space="preserve">          - с 01.07.20</w:t>
      </w:r>
      <w:r w:rsidRPr="00F70020">
        <w:rPr>
          <w:sz w:val="28"/>
          <w:szCs w:val="28"/>
        </w:rPr>
        <w:t>2</w:t>
      </w:r>
      <w:r>
        <w:rPr>
          <w:sz w:val="28"/>
          <w:szCs w:val="28"/>
        </w:rPr>
        <w:t>3</w:t>
      </w:r>
      <w:r w:rsidRPr="00F70020">
        <w:rPr>
          <w:sz w:val="28"/>
          <w:szCs w:val="28"/>
        </w:rPr>
        <w:t xml:space="preserve"> по 31.12.202</w:t>
      </w:r>
      <w:r>
        <w:rPr>
          <w:sz w:val="28"/>
          <w:szCs w:val="28"/>
        </w:rPr>
        <w:t xml:space="preserve">3 </w:t>
      </w:r>
      <w:r w:rsidRPr="00F70020">
        <w:rPr>
          <w:sz w:val="28"/>
          <w:szCs w:val="28"/>
        </w:rPr>
        <w:t xml:space="preserve">– </w:t>
      </w:r>
      <w:r>
        <w:rPr>
          <w:sz w:val="28"/>
          <w:szCs w:val="28"/>
        </w:rPr>
        <w:t>650,99</w:t>
      </w:r>
      <w:r w:rsidRPr="00F70020">
        <w:rPr>
          <w:sz w:val="28"/>
          <w:szCs w:val="28"/>
        </w:rPr>
        <w:t xml:space="preserve"> тыс. руб.</w:t>
      </w:r>
    </w:p>
    <w:p w14:paraId="0417B98A" w14:textId="77777777" w:rsidR="009E4508" w:rsidRDefault="009E4508" w:rsidP="009E4508">
      <w:pPr>
        <w:widowControl w:val="0"/>
        <w:tabs>
          <w:tab w:val="left" w:pos="284"/>
        </w:tabs>
        <w:autoSpaceDE w:val="0"/>
        <w:autoSpaceDN w:val="0"/>
        <w:adjustRightInd w:val="0"/>
        <w:jc w:val="both"/>
        <w:rPr>
          <w:bCs/>
          <w:sz w:val="28"/>
          <w:szCs w:val="28"/>
        </w:rPr>
      </w:pPr>
      <w:r>
        <w:rPr>
          <w:bCs/>
          <w:sz w:val="28"/>
          <w:szCs w:val="28"/>
        </w:rPr>
        <w:tab/>
      </w:r>
      <w:r>
        <w:rPr>
          <w:bCs/>
          <w:sz w:val="28"/>
          <w:szCs w:val="28"/>
        </w:rPr>
        <w:tab/>
      </w:r>
    </w:p>
    <w:p w14:paraId="1D3594BD" w14:textId="77777777" w:rsidR="009E4508" w:rsidRPr="00F70020" w:rsidRDefault="009E4508" w:rsidP="009E4508">
      <w:pPr>
        <w:widowControl w:val="0"/>
        <w:tabs>
          <w:tab w:val="left" w:pos="284"/>
        </w:tabs>
        <w:autoSpaceDE w:val="0"/>
        <w:autoSpaceDN w:val="0"/>
        <w:adjustRightInd w:val="0"/>
        <w:jc w:val="both"/>
        <w:rPr>
          <w:sz w:val="28"/>
          <w:szCs w:val="28"/>
        </w:rPr>
      </w:pPr>
      <w:r>
        <w:rPr>
          <w:bCs/>
          <w:sz w:val="28"/>
          <w:szCs w:val="28"/>
        </w:rPr>
        <w:tab/>
      </w:r>
      <w:r>
        <w:rPr>
          <w:bCs/>
          <w:sz w:val="28"/>
          <w:szCs w:val="28"/>
        </w:rPr>
        <w:tab/>
      </w:r>
      <w:r w:rsidRPr="00F70020">
        <w:rPr>
          <w:bCs/>
          <w:sz w:val="28"/>
          <w:szCs w:val="28"/>
        </w:rPr>
        <w:t>Распределение НВВ по периодам произведено исходя из не</w:t>
      </w:r>
      <w:r>
        <w:rPr>
          <w:bCs/>
          <w:sz w:val="28"/>
          <w:szCs w:val="28"/>
        </w:rPr>
        <w:t xml:space="preserve"> </w:t>
      </w:r>
      <w:r w:rsidRPr="00F70020">
        <w:rPr>
          <w:bCs/>
          <w:sz w:val="28"/>
          <w:szCs w:val="28"/>
        </w:rPr>
        <w:t>превышения уровня тарифа в 1 полугодии 202</w:t>
      </w:r>
      <w:r>
        <w:rPr>
          <w:bCs/>
          <w:sz w:val="28"/>
          <w:szCs w:val="28"/>
        </w:rPr>
        <w:t>3</w:t>
      </w:r>
      <w:r w:rsidRPr="00F70020">
        <w:rPr>
          <w:bCs/>
          <w:sz w:val="28"/>
          <w:szCs w:val="28"/>
        </w:rPr>
        <w:t xml:space="preserve"> года над </w:t>
      </w:r>
      <w:r>
        <w:rPr>
          <w:bCs/>
          <w:sz w:val="28"/>
          <w:szCs w:val="28"/>
        </w:rPr>
        <w:t xml:space="preserve">уровнем </w:t>
      </w:r>
      <w:r w:rsidRPr="00F70020">
        <w:rPr>
          <w:bCs/>
          <w:sz w:val="28"/>
          <w:szCs w:val="28"/>
        </w:rPr>
        <w:t>тариф</w:t>
      </w:r>
      <w:r>
        <w:rPr>
          <w:bCs/>
          <w:sz w:val="28"/>
          <w:szCs w:val="28"/>
        </w:rPr>
        <w:t>а, действующим по состоянию на 31</w:t>
      </w:r>
      <w:r w:rsidRPr="00F70020">
        <w:rPr>
          <w:bCs/>
          <w:sz w:val="28"/>
          <w:szCs w:val="28"/>
        </w:rPr>
        <w:t xml:space="preserve"> декабря 20</w:t>
      </w:r>
      <w:r>
        <w:rPr>
          <w:bCs/>
          <w:sz w:val="28"/>
          <w:szCs w:val="28"/>
        </w:rPr>
        <w:t>22</w:t>
      </w:r>
      <w:r w:rsidRPr="00F70020">
        <w:rPr>
          <w:bCs/>
          <w:sz w:val="28"/>
          <w:szCs w:val="28"/>
        </w:rPr>
        <w:t xml:space="preserve"> года (</w:t>
      </w:r>
      <w:r>
        <w:rPr>
          <w:bCs/>
          <w:sz w:val="28"/>
          <w:szCs w:val="28"/>
        </w:rPr>
        <w:t>30,82</w:t>
      </w:r>
      <w:r w:rsidRPr="00F70020">
        <w:rPr>
          <w:bCs/>
          <w:sz w:val="28"/>
          <w:szCs w:val="28"/>
        </w:rPr>
        <w:t xml:space="preserve"> руб./м</w:t>
      </w:r>
      <w:r w:rsidRPr="00F70020">
        <w:rPr>
          <w:bCs/>
          <w:sz w:val="28"/>
          <w:szCs w:val="28"/>
          <w:vertAlign w:val="superscript"/>
        </w:rPr>
        <w:t>3</w:t>
      </w:r>
      <w:r w:rsidRPr="00F70020">
        <w:rPr>
          <w:bCs/>
          <w:sz w:val="28"/>
          <w:szCs w:val="28"/>
        </w:rPr>
        <w:t>)</w:t>
      </w:r>
      <w:r>
        <w:rPr>
          <w:bCs/>
          <w:sz w:val="28"/>
          <w:szCs w:val="28"/>
        </w:rPr>
        <w:t xml:space="preserve"> на основании положений п. 9 Основ ценообразования</w:t>
      </w:r>
      <w:r w:rsidRPr="00F70020">
        <w:rPr>
          <w:bCs/>
          <w:sz w:val="28"/>
          <w:szCs w:val="28"/>
        </w:rPr>
        <w:t>.</w:t>
      </w:r>
    </w:p>
    <w:p w14:paraId="2B97D394" w14:textId="77777777" w:rsidR="009E4508" w:rsidRPr="00263460" w:rsidRDefault="009E4508" w:rsidP="009E4508">
      <w:pPr>
        <w:tabs>
          <w:tab w:val="left" w:pos="2925"/>
        </w:tabs>
        <w:autoSpaceDE w:val="0"/>
        <w:autoSpaceDN w:val="0"/>
        <w:adjustRightInd w:val="0"/>
        <w:spacing w:before="48"/>
        <w:ind w:left="1886" w:firstLine="709"/>
        <w:rPr>
          <w:b/>
          <w:bCs/>
          <w:sz w:val="28"/>
          <w:szCs w:val="28"/>
        </w:rPr>
      </w:pPr>
    </w:p>
    <w:p w14:paraId="7A9CA217" w14:textId="77777777" w:rsidR="009E4508" w:rsidRDefault="009E4508" w:rsidP="009E4508">
      <w:pPr>
        <w:autoSpaceDN w:val="0"/>
        <w:jc w:val="center"/>
        <w:rPr>
          <w:b/>
          <w:sz w:val="32"/>
          <w:szCs w:val="32"/>
          <w:u w:val="single"/>
        </w:rPr>
      </w:pPr>
    </w:p>
    <w:p w14:paraId="66033793" w14:textId="77777777" w:rsidR="009E4508" w:rsidRDefault="009E4508" w:rsidP="009E4508">
      <w:pPr>
        <w:autoSpaceDN w:val="0"/>
        <w:jc w:val="center"/>
        <w:rPr>
          <w:b/>
          <w:sz w:val="32"/>
          <w:szCs w:val="32"/>
          <w:u w:val="single"/>
        </w:rPr>
      </w:pPr>
    </w:p>
    <w:p w14:paraId="2477FFE9" w14:textId="77777777" w:rsidR="009E4508" w:rsidRDefault="009E4508" w:rsidP="009E4508">
      <w:pPr>
        <w:autoSpaceDN w:val="0"/>
        <w:jc w:val="center"/>
        <w:rPr>
          <w:b/>
          <w:sz w:val="32"/>
          <w:szCs w:val="32"/>
          <w:u w:val="single"/>
        </w:rPr>
      </w:pPr>
    </w:p>
    <w:p w14:paraId="2AA14AA3" w14:textId="77777777" w:rsidR="009E4508" w:rsidRPr="00CF4FC4" w:rsidRDefault="009E4508" w:rsidP="009E4508">
      <w:pPr>
        <w:autoSpaceDN w:val="0"/>
        <w:jc w:val="center"/>
        <w:rPr>
          <w:b/>
          <w:sz w:val="32"/>
          <w:szCs w:val="32"/>
          <w:u w:val="single"/>
        </w:rPr>
      </w:pPr>
      <w:r>
        <w:rPr>
          <w:b/>
          <w:sz w:val="32"/>
          <w:szCs w:val="32"/>
          <w:u w:val="single"/>
        </w:rPr>
        <w:t>Н</w:t>
      </w:r>
      <w:r w:rsidRPr="00CF4FC4">
        <w:rPr>
          <w:b/>
          <w:sz w:val="32"/>
          <w:szCs w:val="32"/>
          <w:u w:val="single"/>
        </w:rPr>
        <w:t>атуральны</w:t>
      </w:r>
      <w:r>
        <w:rPr>
          <w:b/>
          <w:sz w:val="32"/>
          <w:szCs w:val="32"/>
          <w:u w:val="single"/>
        </w:rPr>
        <w:t>е</w:t>
      </w:r>
      <w:r w:rsidRPr="00CF4FC4">
        <w:rPr>
          <w:b/>
          <w:sz w:val="32"/>
          <w:szCs w:val="32"/>
          <w:u w:val="single"/>
        </w:rPr>
        <w:t xml:space="preserve"> показател</w:t>
      </w:r>
      <w:r>
        <w:rPr>
          <w:b/>
          <w:sz w:val="32"/>
          <w:szCs w:val="32"/>
          <w:u w:val="single"/>
        </w:rPr>
        <w:t>и</w:t>
      </w:r>
      <w:r w:rsidRPr="00CF4FC4">
        <w:rPr>
          <w:b/>
          <w:sz w:val="32"/>
          <w:szCs w:val="32"/>
          <w:u w:val="single"/>
        </w:rPr>
        <w:t xml:space="preserve"> по </w:t>
      </w:r>
      <w:r>
        <w:rPr>
          <w:b/>
          <w:sz w:val="32"/>
          <w:szCs w:val="32"/>
          <w:u w:val="single"/>
        </w:rPr>
        <w:t xml:space="preserve">водоотведению </w:t>
      </w:r>
    </w:p>
    <w:p w14:paraId="08B92383" w14:textId="77777777" w:rsidR="009E4508" w:rsidRDefault="009E4508" w:rsidP="009E4508">
      <w:pPr>
        <w:widowControl w:val="0"/>
        <w:tabs>
          <w:tab w:val="left" w:pos="284"/>
        </w:tabs>
        <w:autoSpaceDE w:val="0"/>
        <w:autoSpaceDN w:val="0"/>
        <w:adjustRightInd w:val="0"/>
        <w:ind w:left="1069"/>
        <w:rPr>
          <w:b/>
          <w:color w:val="000000"/>
          <w:sz w:val="20"/>
          <w:szCs w:val="28"/>
          <w:highlight w:val="yellow"/>
          <w:u w:val="single"/>
        </w:rPr>
      </w:pPr>
    </w:p>
    <w:p w14:paraId="41941954" w14:textId="77777777" w:rsidR="009E4508" w:rsidRDefault="009E4508" w:rsidP="009E4508">
      <w:pPr>
        <w:ind w:firstLine="709"/>
        <w:jc w:val="both"/>
        <w:rPr>
          <w:sz w:val="28"/>
          <w:szCs w:val="28"/>
        </w:rPr>
      </w:pPr>
      <w:r>
        <w:rPr>
          <w:sz w:val="28"/>
          <w:szCs w:val="28"/>
        </w:rPr>
        <w:t>Регулирующим органом</w:t>
      </w:r>
      <w:r w:rsidRPr="006E7452">
        <w:rPr>
          <w:sz w:val="28"/>
          <w:szCs w:val="28"/>
        </w:rPr>
        <w:t xml:space="preserve"> утвержден </w:t>
      </w:r>
      <w:r>
        <w:rPr>
          <w:sz w:val="28"/>
          <w:szCs w:val="28"/>
        </w:rPr>
        <w:t>объем принятых от потребительского рынка сточных вод</w:t>
      </w:r>
      <w:r w:rsidRPr="006E7452">
        <w:rPr>
          <w:sz w:val="28"/>
          <w:szCs w:val="28"/>
        </w:rPr>
        <w:t xml:space="preserve"> на 20</w:t>
      </w:r>
      <w:r>
        <w:rPr>
          <w:sz w:val="28"/>
          <w:szCs w:val="28"/>
        </w:rPr>
        <w:t>23</w:t>
      </w:r>
      <w:r w:rsidRPr="006E7452">
        <w:rPr>
          <w:sz w:val="28"/>
          <w:szCs w:val="28"/>
        </w:rPr>
        <w:t xml:space="preserve"> год в размере </w:t>
      </w:r>
      <w:r>
        <w:rPr>
          <w:sz w:val="28"/>
          <w:szCs w:val="28"/>
        </w:rPr>
        <w:t>58412,65 м3</w:t>
      </w:r>
      <w:r w:rsidRPr="006E7452">
        <w:rPr>
          <w:sz w:val="28"/>
          <w:szCs w:val="28"/>
        </w:rPr>
        <w:t xml:space="preserve">, предприятием в целях корректировки предложен </w:t>
      </w:r>
      <w:r>
        <w:rPr>
          <w:sz w:val="28"/>
          <w:szCs w:val="28"/>
        </w:rPr>
        <w:t>объем</w:t>
      </w:r>
      <w:r w:rsidRPr="006E7452">
        <w:rPr>
          <w:sz w:val="28"/>
          <w:szCs w:val="28"/>
        </w:rPr>
        <w:t xml:space="preserve"> в размере </w:t>
      </w:r>
      <w:r>
        <w:rPr>
          <w:sz w:val="28"/>
          <w:szCs w:val="28"/>
        </w:rPr>
        <w:t>40494,30 м3 (корректировка от утвержденного объема составляет 17918,35 м3 в сторону уменьшения).</w:t>
      </w:r>
    </w:p>
    <w:p w14:paraId="699C82F4" w14:textId="77777777" w:rsidR="009E4508" w:rsidRDefault="009E4508" w:rsidP="009E4508">
      <w:pPr>
        <w:ind w:firstLine="709"/>
        <w:jc w:val="both"/>
        <w:rPr>
          <w:sz w:val="28"/>
          <w:szCs w:val="28"/>
        </w:rPr>
      </w:pPr>
      <w:r>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207998">
        <w:rPr>
          <w:color w:val="000000"/>
          <w:sz w:val="28"/>
          <w:szCs w:val="28"/>
          <w:u w:val="single"/>
        </w:rPr>
        <w:t>без учета объемов на собственные нужды производства.</w:t>
      </w:r>
    </w:p>
    <w:p w14:paraId="3458C9DF" w14:textId="77777777" w:rsidR="009E4508" w:rsidRDefault="009E4508" w:rsidP="009E4508">
      <w:pPr>
        <w:ind w:firstLine="709"/>
        <w:jc w:val="both"/>
        <w:rPr>
          <w:color w:val="000000"/>
          <w:sz w:val="28"/>
          <w:szCs w:val="28"/>
        </w:rPr>
      </w:pPr>
    </w:p>
    <w:p w14:paraId="4D4533D2" w14:textId="77777777" w:rsidR="009E4508" w:rsidRDefault="009E4508" w:rsidP="009E4508">
      <w:pPr>
        <w:ind w:firstLine="709"/>
        <w:jc w:val="both"/>
        <w:rPr>
          <w:color w:val="000000"/>
          <w:sz w:val="28"/>
          <w:szCs w:val="28"/>
        </w:rPr>
      </w:pPr>
      <w:r>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72E1E7E3" w14:textId="77777777" w:rsidR="009E4508" w:rsidRDefault="009E4508" w:rsidP="009E4508">
      <w:pPr>
        <w:ind w:firstLine="709"/>
        <w:jc w:val="both"/>
        <w:rPr>
          <w:color w:val="000000"/>
          <w:sz w:val="28"/>
          <w:szCs w:val="28"/>
        </w:rPr>
      </w:pPr>
      <w:r>
        <w:rPr>
          <w:color w:val="000000"/>
          <w:sz w:val="28"/>
          <w:szCs w:val="28"/>
        </w:rPr>
        <w:t>В соответствии с п. 5 Методических указаний объем отпускаемой воды определяется по формулам:</w:t>
      </w:r>
    </w:p>
    <w:p w14:paraId="5F89DF2E" w14:textId="77777777" w:rsidR="009E4508" w:rsidRPr="0070163C" w:rsidRDefault="009E4508" w:rsidP="009E4508">
      <w:pPr>
        <w:ind w:firstLine="709"/>
        <w:jc w:val="both"/>
        <w:rPr>
          <w:color w:val="000000"/>
          <w:sz w:val="22"/>
          <w:szCs w:val="28"/>
        </w:rPr>
      </w:pPr>
    </w:p>
    <w:p w14:paraId="4743E152" w14:textId="1A9E0419" w:rsidR="009E4508" w:rsidRDefault="009E4508" w:rsidP="009E4508">
      <w:pPr>
        <w:ind w:firstLine="709"/>
        <w:rPr>
          <w:position w:val="-12"/>
        </w:rPr>
      </w:pPr>
      <w:r>
        <w:rPr>
          <w:noProof/>
          <w:position w:val="-12"/>
        </w:rPr>
        <w:drawing>
          <wp:inline distT="0" distB="0" distL="0" distR="0" wp14:anchorId="3B721304" wp14:editId="44AC21EB">
            <wp:extent cx="2862580" cy="35750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p>
    <w:p w14:paraId="1227D910" w14:textId="77777777" w:rsidR="009E4508" w:rsidRPr="0070163C" w:rsidRDefault="009E4508" w:rsidP="009E4508">
      <w:pPr>
        <w:ind w:firstLine="709"/>
        <w:rPr>
          <w:position w:val="-12"/>
          <w:sz w:val="32"/>
        </w:rPr>
      </w:pPr>
    </w:p>
    <w:p w14:paraId="1DBEFF39" w14:textId="216578A6" w:rsidR="009E4508" w:rsidRDefault="009E4508" w:rsidP="009E4508">
      <w:pPr>
        <w:ind w:firstLine="709"/>
        <w:rPr>
          <w:color w:val="000000"/>
          <w:sz w:val="28"/>
          <w:szCs w:val="28"/>
        </w:rPr>
      </w:pPr>
      <w:r>
        <w:rPr>
          <w:noProof/>
          <w:position w:val="-36"/>
        </w:rPr>
        <w:drawing>
          <wp:inline distT="0" distB="0" distL="0" distR="0" wp14:anchorId="22505E91" wp14:editId="28D2286C">
            <wp:extent cx="3180715" cy="64960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p>
    <w:p w14:paraId="43520154" w14:textId="77777777" w:rsidR="009E4508" w:rsidRPr="0070163C" w:rsidRDefault="009E4508" w:rsidP="009E4508">
      <w:pPr>
        <w:ind w:firstLine="709"/>
        <w:jc w:val="both"/>
        <w:rPr>
          <w:color w:val="000000"/>
          <w:sz w:val="20"/>
          <w:szCs w:val="28"/>
        </w:rPr>
      </w:pPr>
    </w:p>
    <w:p w14:paraId="3C09C244" w14:textId="77777777" w:rsidR="009E4508" w:rsidRDefault="009E4508" w:rsidP="009E4508">
      <w:pPr>
        <w:autoSpaceDE w:val="0"/>
        <w:autoSpaceDN w:val="0"/>
        <w:adjustRightInd w:val="0"/>
        <w:ind w:firstLine="540"/>
        <w:jc w:val="both"/>
        <w:rPr>
          <w:sz w:val="28"/>
          <w:szCs w:val="28"/>
        </w:rPr>
      </w:pPr>
      <w:r>
        <w:rPr>
          <w:sz w:val="28"/>
          <w:szCs w:val="28"/>
        </w:rPr>
        <w:t>где:</w:t>
      </w:r>
    </w:p>
    <w:p w14:paraId="5D6E80DF" w14:textId="7748516C" w:rsidR="009E4508" w:rsidRDefault="009E4508" w:rsidP="009E4508">
      <w:pPr>
        <w:autoSpaceDE w:val="0"/>
        <w:autoSpaceDN w:val="0"/>
        <w:adjustRightInd w:val="0"/>
        <w:ind w:firstLine="540"/>
        <w:jc w:val="both"/>
        <w:rPr>
          <w:sz w:val="28"/>
          <w:szCs w:val="28"/>
        </w:rPr>
      </w:pPr>
      <w:r>
        <w:rPr>
          <w:noProof/>
          <w:position w:val="-11"/>
          <w:sz w:val="28"/>
          <w:szCs w:val="28"/>
        </w:rPr>
        <w:drawing>
          <wp:inline distT="0" distB="0" distL="0" distR="0" wp14:anchorId="0048998D" wp14:editId="32335B74">
            <wp:extent cx="264795" cy="318135"/>
            <wp:effectExtent l="0" t="0" r="190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Pr>
          <w:sz w:val="28"/>
          <w:szCs w:val="28"/>
        </w:rPr>
        <w:t xml:space="preserve"> - объем воды, отпускаемой абонентам (планируемой к отпуску) в году i, тыс. куб. м;</w:t>
      </w:r>
    </w:p>
    <w:p w14:paraId="7352C081" w14:textId="77777777" w:rsidR="009E4508" w:rsidRPr="00BC2958" w:rsidRDefault="009E4508" w:rsidP="009E4508">
      <w:pPr>
        <w:autoSpaceDE w:val="0"/>
        <w:autoSpaceDN w:val="0"/>
        <w:adjustRightInd w:val="0"/>
        <w:ind w:firstLine="540"/>
        <w:jc w:val="both"/>
        <w:rPr>
          <w:sz w:val="10"/>
          <w:szCs w:val="28"/>
        </w:rPr>
      </w:pPr>
    </w:p>
    <w:p w14:paraId="48AFF85E" w14:textId="4206C36A" w:rsidR="009E4508" w:rsidRDefault="009E4508" w:rsidP="009E4508">
      <w:pPr>
        <w:autoSpaceDE w:val="0"/>
        <w:autoSpaceDN w:val="0"/>
        <w:adjustRightInd w:val="0"/>
        <w:ind w:firstLine="540"/>
        <w:jc w:val="both"/>
        <w:rPr>
          <w:sz w:val="28"/>
          <w:szCs w:val="28"/>
        </w:rPr>
      </w:pPr>
      <w:r>
        <w:rPr>
          <w:noProof/>
          <w:position w:val="-12"/>
          <w:sz w:val="28"/>
          <w:szCs w:val="28"/>
        </w:rPr>
        <w:drawing>
          <wp:inline distT="0" distB="0" distL="0" distR="0" wp14:anchorId="7C376486" wp14:editId="208C50DC">
            <wp:extent cx="357505" cy="3314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1D81062" w14:textId="77777777" w:rsidR="009E4508" w:rsidRPr="00E07EFE" w:rsidRDefault="009E4508" w:rsidP="009E4508">
      <w:pPr>
        <w:autoSpaceDE w:val="0"/>
        <w:autoSpaceDN w:val="0"/>
        <w:adjustRightInd w:val="0"/>
        <w:ind w:firstLine="540"/>
        <w:jc w:val="both"/>
        <w:rPr>
          <w:sz w:val="10"/>
          <w:szCs w:val="28"/>
        </w:rPr>
      </w:pPr>
    </w:p>
    <w:p w14:paraId="78F93818" w14:textId="3472F5F6" w:rsidR="009E4508" w:rsidRDefault="009E4508" w:rsidP="009E4508">
      <w:pPr>
        <w:autoSpaceDE w:val="0"/>
        <w:autoSpaceDN w:val="0"/>
        <w:adjustRightInd w:val="0"/>
        <w:ind w:firstLine="540"/>
        <w:jc w:val="both"/>
        <w:rPr>
          <w:sz w:val="28"/>
          <w:szCs w:val="28"/>
        </w:rPr>
      </w:pPr>
      <w:r>
        <w:rPr>
          <w:noProof/>
          <w:position w:val="-12"/>
          <w:sz w:val="28"/>
          <w:szCs w:val="28"/>
        </w:rPr>
        <w:drawing>
          <wp:inline distT="0" distB="0" distL="0" distR="0" wp14:anchorId="7418729F" wp14:editId="60A85287">
            <wp:extent cx="424180" cy="33147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BE9EF47" w14:textId="77777777" w:rsidR="009E4508" w:rsidRPr="00E07EFE" w:rsidRDefault="009E4508" w:rsidP="009E4508">
      <w:pPr>
        <w:autoSpaceDE w:val="0"/>
        <w:autoSpaceDN w:val="0"/>
        <w:adjustRightInd w:val="0"/>
        <w:ind w:firstLine="540"/>
        <w:jc w:val="both"/>
        <w:rPr>
          <w:sz w:val="10"/>
          <w:szCs w:val="28"/>
        </w:rPr>
      </w:pPr>
    </w:p>
    <w:p w14:paraId="288D2254" w14:textId="38408142" w:rsidR="009E4508" w:rsidRDefault="009E4508" w:rsidP="009E4508">
      <w:pPr>
        <w:autoSpaceDE w:val="0"/>
        <w:autoSpaceDN w:val="0"/>
        <w:adjustRightInd w:val="0"/>
        <w:ind w:firstLine="540"/>
        <w:jc w:val="both"/>
        <w:rPr>
          <w:sz w:val="28"/>
          <w:szCs w:val="28"/>
        </w:rPr>
      </w:pPr>
      <w:r>
        <w:rPr>
          <w:noProof/>
          <w:position w:val="-11"/>
          <w:sz w:val="28"/>
          <w:szCs w:val="28"/>
        </w:rPr>
        <w:drawing>
          <wp:inline distT="0" distB="0" distL="0" distR="0" wp14:anchorId="68F2356C" wp14:editId="7C4D303D">
            <wp:extent cx="198755" cy="3181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r>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w:t>
      </w:r>
      <w:r>
        <w:rPr>
          <w:sz w:val="28"/>
          <w:szCs w:val="28"/>
        </w:rPr>
        <w:lastRenderedPageBreak/>
        <w:t>лет. Темп изменения (снижения) потребления воды не должен превышать 5 процентов в год.</w:t>
      </w:r>
    </w:p>
    <w:p w14:paraId="496AB872" w14:textId="77777777" w:rsidR="009E4508" w:rsidRDefault="009E4508" w:rsidP="009E4508">
      <w:pPr>
        <w:ind w:firstLine="709"/>
        <w:jc w:val="both"/>
        <w:rPr>
          <w:color w:val="000000"/>
          <w:sz w:val="28"/>
          <w:szCs w:val="28"/>
        </w:rPr>
      </w:pPr>
    </w:p>
    <w:p w14:paraId="1E32D5A4" w14:textId="77777777" w:rsidR="009E4508" w:rsidRDefault="009E4508" w:rsidP="009E4508">
      <w:pPr>
        <w:autoSpaceDE w:val="0"/>
        <w:autoSpaceDN w:val="0"/>
        <w:adjustRightInd w:val="0"/>
        <w:ind w:firstLine="709"/>
        <w:jc w:val="both"/>
        <w:rPr>
          <w:sz w:val="28"/>
          <w:szCs w:val="28"/>
        </w:rPr>
      </w:pPr>
      <w:r w:rsidRPr="000054D8">
        <w:rPr>
          <w:sz w:val="28"/>
          <w:szCs w:val="28"/>
        </w:rPr>
        <w:t>Необходимо отметить</w:t>
      </w:r>
      <w:r>
        <w:rPr>
          <w:sz w:val="28"/>
          <w:szCs w:val="28"/>
        </w:rPr>
        <w:t>, что в связи с выбытием объектов в сфере водоотведения (объекты ст. Егозово, переданные по договору дарения администрации Ленинск-Кузнецкого муниципального округа) прекращено оказание услуги водоотведения у соответствующих абонентов ст. Егозово. Данные объемы были исключены при определении плановых объемов на 2021 год.</w:t>
      </w:r>
    </w:p>
    <w:p w14:paraId="1F3AC175" w14:textId="77777777" w:rsidR="009E4508" w:rsidRDefault="009E4508" w:rsidP="009E4508">
      <w:pPr>
        <w:ind w:firstLine="709"/>
        <w:jc w:val="both"/>
        <w:rPr>
          <w:color w:val="000000"/>
          <w:sz w:val="28"/>
          <w:szCs w:val="28"/>
        </w:rPr>
      </w:pPr>
    </w:p>
    <w:p w14:paraId="2C1C66EB" w14:textId="77777777" w:rsidR="009E4508" w:rsidRDefault="009E4508" w:rsidP="009E4508">
      <w:pPr>
        <w:ind w:firstLine="709"/>
        <w:jc w:val="both"/>
        <w:rPr>
          <w:color w:val="000000"/>
          <w:sz w:val="28"/>
          <w:szCs w:val="28"/>
        </w:rPr>
      </w:pPr>
      <w:r w:rsidRPr="003E6074">
        <w:rPr>
          <w:color w:val="000000"/>
          <w:sz w:val="28"/>
          <w:szCs w:val="28"/>
        </w:rPr>
        <w:t>Проанализировав представленные документы</w:t>
      </w:r>
      <w:r>
        <w:rPr>
          <w:color w:val="000000"/>
          <w:sz w:val="28"/>
          <w:szCs w:val="28"/>
        </w:rPr>
        <w:t xml:space="preserve">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w:t>
      </w:r>
      <w:r w:rsidRPr="003E6074">
        <w:rPr>
          <w:color w:val="000000"/>
          <w:sz w:val="28"/>
          <w:szCs w:val="28"/>
        </w:rPr>
        <w:t xml:space="preserve">экономически и технологически обоснованным принять показатели объемов </w:t>
      </w:r>
      <w:r>
        <w:rPr>
          <w:color w:val="000000"/>
          <w:sz w:val="28"/>
          <w:szCs w:val="28"/>
        </w:rPr>
        <w:t>принятых от потребительского рынка сточных вод на уровне расчетных значений в соответствии с Методическими указаниями.</w:t>
      </w:r>
    </w:p>
    <w:p w14:paraId="58A50ECD" w14:textId="77777777" w:rsidR="009E4508" w:rsidRDefault="009E4508" w:rsidP="009E4508">
      <w:pPr>
        <w:ind w:firstLine="709"/>
        <w:jc w:val="both"/>
        <w:rPr>
          <w:color w:val="000000"/>
          <w:sz w:val="28"/>
          <w:szCs w:val="28"/>
        </w:rPr>
      </w:pPr>
      <w:r>
        <w:rPr>
          <w:color w:val="000000"/>
          <w:sz w:val="28"/>
          <w:szCs w:val="28"/>
        </w:rPr>
        <w:t xml:space="preserve">Для расчета </w:t>
      </w:r>
      <w:r w:rsidRPr="003E6074">
        <w:rPr>
          <w:color w:val="000000"/>
          <w:sz w:val="28"/>
          <w:szCs w:val="28"/>
        </w:rPr>
        <w:t xml:space="preserve">объемов </w:t>
      </w:r>
      <w:r>
        <w:rPr>
          <w:color w:val="000000"/>
          <w:sz w:val="28"/>
          <w:szCs w:val="28"/>
        </w:rPr>
        <w:t>принятых от потребительского рынка сточных вод специалистом использовались сведения о фактических объемах принятых сточных вод за 2021 год, в соответствии с представленной в материалах тарифного дела информацией, а также данные о фактических объемах принятых сточных вод за 2018-2020гг., представленные в предыдущих тарифных делах. Фактические объемы за 2020 год отражены без объектов ст. Егозово.</w:t>
      </w:r>
    </w:p>
    <w:p w14:paraId="4F35A89C" w14:textId="77777777" w:rsidR="009E4508" w:rsidRDefault="009E4508" w:rsidP="009E4508">
      <w:pPr>
        <w:ind w:firstLine="709"/>
        <w:jc w:val="both"/>
        <w:rPr>
          <w:color w:val="000000"/>
          <w:sz w:val="28"/>
          <w:szCs w:val="28"/>
        </w:rPr>
      </w:pPr>
    </w:p>
    <w:p w14:paraId="58925637" w14:textId="77777777" w:rsidR="009E4508" w:rsidRDefault="009E4508" w:rsidP="009E4508">
      <w:pPr>
        <w:ind w:firstLine="709"/>
        <w:jc w:val="both"/>
        <w:rPr>
          <w:color w:val="000000"/>
          <w:sz w:val="28"/>
          <w:szCs w:val="28"/>
        </w:rPr>
      </w:pPr>
      <w:r>
        <w:rPr>
          <w:color w:val="000000"/>
          <w:sz w:val="28"/>
          <w:szCs w:val="28"/>
        </w:rPr>
        <w:t>При определении темпа изменения принятых сточных вод за 2018-2021гг. в соответствии с п. 5 Методических указаний регулятором принимались во внимание следующие моменты:</w:t>
      </w:r>
    </w:p>
    <w:p w14:paraId="01026B41" w14:textId="77777777" w:rsidR="009E4508" w:rsidRDefault="009E4508" w:rsidP="009E4508">
      <w:pPr>
        <w:ind w:firstLine="709"/>
        <w:jc w:val="both"/>
        <w:rPr>
          <w:color w:val="000000"/>
          <w:sz w:val="28"/>
          <w:szCs w:val="28"/>
        </w:rPr>
      </w:pPr>
      <w:r>
        <w:rPr>
          <w:color w:val="000000"/>
          <w:sz w:val="28"/>
          <w:szCs w:val="28"/>
        </w:rPr>
        <w:t xml:space="preserve">1. </w:t>
      </w:r>
      <w:r>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54D945F9" w14:textId="77777777" w:rsidR="009E4508" w:rsidRDefault="009E4508" w:rsidP="009E4508">
      <w:pPr>
        <w:ind w:firstLine="709"/>
        <w:jc w:val="both"/>
        <w:rPr>
          <w:color w:val="000000"/>
          <w:sz w:val="28"/>
          <w:szCs w:val="28"/>
        </w:rPr>
      </w:pPr>
      <w:r>
        <w:rPr>
          <w:color w:val="000000"/>
          <w:sz w:val="28"/>
          <w:szCs w:val="28"/>
        </w:rPr>
        <w:t>2. Т</w:t>
      </w:r>
      <w:r>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пропущенных сточных вод в предыдущие годы составило более 5%, специалистом при расчете принималось значение 5% в соответствии с Методическими указаниями.</w:t>
      </w:r>
    </w:p>
    <w:p w14:paraId="2E5E457D" w14:textId="77777777" w:rsidR="009E4508" w:rsidRDefault="009E4508" w:rsidP="009E4508">
      <w:pPr>
        <w:ind w:firstLine="709"/>
        <w:jc w:val="both"/>
        <w:rPr>
          <w:sz w:val="28"/>
          <w:szCs w:val="28"/>
        </w:rPr>
      </w:pPr>
    </w:p>
    <w:p w14:paraId="719C9E27" w14:textId="77777777" w:rsidR="009E4508" w:rsidRDefault="009E4508" w:rsidP="009E4508">
      <w:pPr>
        <w:ind w:firstLine="709"/>
        <w:jc w:val="both"/>
        <w:rPr>
          <w:color w:val="000000"/>
          <w:sz w:val="28"/>
          <w:szCs w:val="28"/>
        </w:rPr>
      </w:pPr>
      <w:r>
        <w:rPr>
          <w:color w:val="000000"/>
          <w:sz w:val="28"/>
          <w:szCs w:val="28"/>
          <w:u w:val="single"/>
        </w:rPr>
        <w:t>Расчет о</w:t>
      </w:r>
      <w:r w:rsidRPr="004A1609">
        <w:rPr>
          <w:color w:val="000000"/>
          <w:sz w:val="28"/>
          <w:szCs w:val="28"/>
          <w:u w:val="single"/>
        </w:rPr>
        <w:t>бъем</w:t>
      </w:r>
      <w:r>
        <w:rPr>
          <w:color w:val="000000"/>
          <w:sz w:val="28"/>
          <w:szCs w:val="28"/>
          <w:u w:val="single"/>
        </w:rPr>
        <w:t>а</w:t>
      </w:r>
      <w:r w:rsidRPr="004A1609">
        <w:rPr>
          <w:color w:val="000000"/>
          <w:sz w:val="28"/>
          <w:szCs w:val="28"/>
          <w:u w:val="single"/>
        </w:rPr>
        <w:t xml:space="preserve"> </w:t>
      </w:r>
      <w:r>
        <w:rPr>
          <w:color w:val="000000"/>
          <w:sz w:val="28"/>
          <w:szCs w:val="28"/>
          <w:u w:val="single"/>
        </w:rPr>
        <w:t xml:space="preserve">принятых сточных вод по категории потребителей </w:t>
      </w:r>
      <w:r w:rsidRPr="00B47AD3">
        <w:rPr>
          <w:b/>
          <w:color w:val="000000"/>
          <w:sz w:val="28"/>
          <w:szCs w:val="28"/>
          <w:u w:val="single"/>
        </w:rPr>
        <w:t>«</w:t>
      </w:r>
      <w:r>
        <w:rPr>
          <w:b/>
          <w:color w:val="000000"/>
          <w:sz w:val="28"/>
          <w:szCs w:val="28"/>
          <w:u w:val="single"/>
        </w:rPr>
        <w:t>Население</w:t>
      </w:r>
      <w:r w:rsidRPr="00B47AD3">
        <w:rPr>
          <w:b/>
          <w:color w:val="000000"/>
          <w:sz w:val="28"/>
          <w:szCs w:val="28"/>
          <w:u w:val="single"/>
        </w:rPr>
        <w:t>»</w:t>
      </w:r>
      <w:r>
        <w:rPr>
          <w:color w:val="000000"/>
          <w:sz w:val="28"/>
          <w:szCs w:val="28"/>
        </w:rPr>
        <w:t xml:space="preserve"> в соответствии с вышеуказанными формулами Методических указаний представлен в Таблице 18:</w:t>
      </w:r>
    </w:p>
    <w:p w14:paraId="206C44E4" w14:textId="77777777" w:rsidR="009E4508" w:rsidRDefault="009E4508" w:rsidP="009E4508">
      <w:pPr>
        <w:ind w:firstLine="709"/>
        <w:jc w:val="right"/>
        <w:rPr>
          <w:color w:val="000000"/>
          <w:sz w:val="28"/>
          <w:szCs w:val="28"/>
        </w:rPr>
      </w:pPr>
    </w:p>
    <w:p w14:paraId="749BA914" w14:textId="77777777" w:rsidR="009E4508" w:rsidRDefault="009E4508" w:rsidP="009E4508">
      <w:pPr>
        <w:ind w:firstLine="709"/>
        <w:jc w:val="right"/>
        <w:rPr>
          <w:color w:val="000000"/>
          <w:sz w:val="28"/>
          <w:szCs w:val="28"/>
        </w:rPr>
      </w:pPr>
    </w:p>
    <w:p w14:paraId="12B264B2" w14:textId="77777777" w:rsidR="009E4508" w:rsidRDefault="009E4508" w:rsidP="009E4508">
      <w:pPr>
        <w:ind w:firstLine="709"/>
        <w:jc w:val="right"/>
        <w:rPr>
          <w:color w:val="000000"/>
          <w:sz w:val="28"/>
          <w:szCs w:val="28"/>
        </w:rPr>
      </w:pPr>
      <w:r>
        <w:rPr>
          <w:color w:val="000000"/>
          <w:sz w:val="28"/>
          <w:szCs w:val="28"/>
        </w:rPr>
        <w:t>Таблица 18</w:t>
      </w:r>
    </w:p>
    <w:p w14:paraId="60CDC107" w14:textId="5E7DB281" w:rsidR="009E4508" w:rsidRDefault="009E4508" w:rsidP="009E4508">
      <w:pPr>
        <w:jc w:val="both"/>
      </w:pPr>
      <w:r w:rsidRPr="009F352E">
        <w:rPr>
          <w:noProof/>
        </w:rPr>
        <w:lastRenderedPageBreak/>
        <w:drawing>
          <wp:inline distT="0" distB="0" distL="0" distR="0" wp14:anchorId="2EF84D39" wp14:editId="28AF0C75">
            <wp:extent cx="5937250" cy="1736090"/>
            <wp:effectExtent l="0" t="0" r="635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7250" cy="1736090"/>
                    </a:xfrm>
                    <a:prstGeom prst="rect">
                      <a:avLst/>
                    </a:prstGeom>
                    <a:noFill/>
                    <a:ln>
                      <a:noFill/>
                    </a:ln>
                  </pic:spPr>
                </pic:pic>
              </a:graphicData>
            </a:graphic>
          </wp:inline>
        </w:drawing>
      </w:r>
    </w:p>
    <w:p w14:paraId="50730481" w14:textId="77777777" w:rsidR="009E4508" w:rsidRDefault="009E4508" w:rsidP="009E4508">
      <w:pPr>
        <w:ind w:firstLine="709"/>
        <w:jc w:val="both"/>
        <w:rPr>
          <w:color w:val="000000"/>
          <w:sz w:val="28"/>
          <w:szCs w:val="28"/>
          <w:u w:val="single"/>
        </w:rPr>
      </w:pPr>
    </w:p>
    <w:p w14:paraId="6780B655" w14:textId="77777777" w:rsidR="009E4508" w:rsidRDefault="009E4508" w:rsidP="009E4508">
      <w:pPr>
        <w:ind w:firstLine="709"/>
        <w:jc w:val="both"/>
        <w:rPr>
          <w:color w:val="000000"/>
          <w:sz w:val="28"/>
          <w:szCs w:val="28"/>
        </w:rPr>
      </w:pPr>
      <w:r>
        <w:rPr>
          <w:color w:val="000000"/>
          <w:sz w:val="28"/>
          <w:szCs w:val="28"/>
          <w:u w:val="single"/>
        </w:rPr>
        <w:t>Расчет о</w:t>
      </w:r>
      <w:r w:rsidRPr="004A1609">
        <w:rPr>
          <w:color w:val="000000"/>
          <w:sz w:val="28"/>
          <w:szCs w:val="28"/>
          <w:u w:val="single"/>
        </w:rPr>
        <w:t>бъем</w:t>
      </w:r>
      <w:r>
        <w:rPr>
          <w:color w:val="000000"/>
          <w:sz w:val="28"/>
          <w:szCs w:val="28"/>
          <w:u w:val="single"/>
        </w:rPr>
        <w:t>а</w:t>
      </w:r>
      <w:r w:rsidRPr="004A1609">
        <w:rPr>
          <w:color w:val="000000"/>
          <w:sz w:val="28"/>
          <w:szCs w:val="28"/>
          <w:u w:val="single"/>
        </w:rPr>
        <w:t xml:space="preserve"> </w:t>
      </w:r>
      <w:r>
        <w:rPr>
          <w:color w:val="000000"/>
          <w:sz w:val="28"/>
          <w:szCs w:val="28"/>
          <w:u w:val="single"/>
        </w:rPr>
        <w:t xml:space="preserve">принятых сточных вод по категории потребителей </w:t>
      </w:r>
      <w:r w:rsidRPr="00B47AD3">
        <w:rPr>
          <w:b/>
          <w:color w:val="000000"/>
          <w:sz w:val="28"/>
          <w:szCs w:val="28"/>
          <w:u w:val="single"/>
        </w:rPr>
        <w:t>«</w:t>
      </w:r>
      <w:r>
        <w:rPr>
          <w:b/>
          <w:color w:val="000000"/>
          <w:sz w:val="28"/>
          <w:szCs w:val="28"/>
          <w:u w:val="single"/>
        </w:rPr>
        <w:t>Бюджетные потребители</w:t>
      </w:r>
      <w:r w:rsidRPr="00B47AD3">
        <w:rPr>
          <w:b/>
          <w:color w:val="000000"/>
          <w:sz w:val="28"/>
          <w:szCs w:val="28"/>
          <w:u w:val="single"/>
        </w:rPr>
        <w:t>»</w:t>
      </w:r>
      <w:r>
        <w:rPr>
          <w:color w:val="000000"/>
          <w:sz w:val="28"/>
          <w:szCs w:val="28"/>
        </w:rPr>
        <w:t xml:space="preserve"> в соответствии с вышеуказанными формулами Методических указаний представлен в Таблице 19:</w:t>
      </w:r>
    </w:p>
    <w:p w14:paraId="4FDFC32E" w14:textId="77777777" w:rsidR="009E4508" w:rsidRDefault="009E4508" w:rsidP="009E4508">
      <w:pPr>
        <w:ind w:firstLine="709"/>
        <w:jc w:val="right"/>
        <w:rPr>
          <w:color w:val="000000"/>
          <w:sz w:val="28"/>
          <w:szCs w:val="28"/>
        </w:rPr>
      </w:pPr>
      <w:r>
        <w:rPr>
          <w:color w:val="000000"/>
          <w:sz w:val="28"/>
          <w:szCs w:val="28"/>
        </w:rPr>
        <w:t>Таблица 19</w:t>
      </w:r>
    </w:p>
    <w:p w14:paraId="564F8F8E" w14:textId="3C3C60EA" w:rsidR="009E4508" w:rsidRPr="00145A9F" w:rsidRDefault="009E4508" w:rsidP="009E4508">
      <w:pPr>
        <w:jc w:val="both"/>
      </w:pPr>
      <w:r w:rsidRPr="009F352E">
        <w:rPr>
          <w:noProof/>
        </w:rPr>
        <w:drawing>
          <wp:inline distT="0" distB="0" distL="0" distR="0" wp14:anchorId="06B74725" wp14:editId="6FAC3363">
            <wp:extent cx="5937250" cy="1749425"/>
            <wp:effectExtent l="0" t="0" r="6350"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7250" cy="1749425"/>
                    </a:xfrm>
                    <a:prstGeom prst="rect">
                      <a:avLst/>
                    </a:prstGeom>
                    <a:noFill/>
                    <a:ln>
                      <a:noFill/>
                    </a:ln>
                  </pic:spPr>
                </pic:pic>
              </a:graphicData>
            </a:graphic>
          </wp:inline>
        </w:drawing>
      </w:r>
    </w:p>
    <w:p w14:paraId="45431E3E" w14:textId="77777777" w:rsidR="009E4508" w:rsidRDefault="009E4508" w:rsidP="009E4508">
      <w:pPr>
        <w:ind w:firstLine="709"/>
        <w:jc w:val="both"/>
        <w:rPr>
          <w:color w:val="000000"/>
          <w:sz w:val="28"/>
          <w:szCs w:val="28"/>
          <w:u w:val="single"/>
        </w:rPr>
      </w:pPr>
    </w:p>
    <w:p w14:paraId="3AEBFA54" w14:textId="77777777" w:rsidR="009E4508" w:rsidRDefault="009E4508" w:rsidP="009E4508">
      <w:pPr>
        <w:ind w:firstLine="709"/>
        <w:jc w:val="both"/>
        <w:rPr>
          <w:color w:val="000000"/>
          <w:sz w:val="28"/>
          <w:szCs w:val="28"/>
        </w:rPr>
      </w:pPr>
      <w:r>
        <w:rPr>
          <w:color w:val="000000"/>
          <w:sz w:val="28"/>
          <w:szCs w:val="28"/>
          <w:u w:val="single"/>
        </w:rPr>
        <w:t>Расчет о</w:t>
      </w:r>
      <w:r w:rsidRPr="004A1609">
        <w:rPr>
          <w:color w:val="000000"/>
          <w:sz w:val="28"/>
          <w:szCs w:val="28"/>
          <w:u w:val="single"/>
        </w:rPr>
        <w:t>бъем</w:t>
      </w:r>
      <w:r>
        <w:rPr>
          <w:color w:val="000000"/>
          <w:sz w:val="28"/>
          <w:szCs w:val="28"/>
          <w:u w:val="single"/>
        </w:rPr>
        <w:t>а</w:t>
      </w:r>
      <w:r w:rsidRPr="004A1609">
        <w:rPr>
          <w:color w:val="000000"/>
          <w:sz w:val="28"/>
          <w:szCs w:val="28"/>
          <w:u w:val="single"/>
        </w:rPr>
        <w:t xml:space="preserve"> </w:t>
      </w:r>
      <w:r>
        <w:rPr>
          <w:color w:val="000000"/>
          <w:sz w:val="28"/>
          <w:szCs w:val="28"/>
          <w:u w:val="single"/>
        </w:rPr>
        <w:t xml:space="preserve">принятых сточных вод по категории потребителей </w:t>
      </w:r>
      <w:r w:rsidRPr="00B47AD3">
        <w:rPr>
          <w:b/>
          <w:color w:val="000000"/>
          <w:sz w:val="28"/>
          <w:szCs w:val="28"/>
          <w:u w:val="single"/>
        </w:rPr>
        <w:t>«</w:t>
      </w:r>
      <w:r>
        <w:rPr>
          <w:b/>
          <w:color w:val="000000"/>
          <w:sz w:val="28"/>
          <w:szCs w:val="28"/>
          <w:u w:val="single"/>
        </w:rPr>
        <w:t>Прочие потребители</w:t>
      </w:r>
      <w:r w:rsidRPr="00B47AD3">
        <w:rPr>
          <w:b/>
          <w:color w:val="000000"/>
          <w:sz w:val="28"/>
          <w:szCs w:val="28"/>
          <w:u w:val="single"/>
        </w:rPr>
        <w:t>»</w:t>
      </w:r>
      <w:r>
        <w:rPr>
          <w:color w:val="000000"/>
          <w:sz w:val="28"/>
          <w:szCs w:val="28"/>
        </w:rPr>
        <w:t xml:space="preserve"> в соответствии с вышеуказанными формулами Методических указаний представлен в Таблице 20:</w:t>
      </w:r>
    </w:p>
    <w:p w14:paraId="09EF3F23" w14:textId="77777777" w:rsidR="009E4508" w:rsidRDefault="009E4508" w:rsidP="009E4508">
      <w:pPr>
        <w:ind w:firstLine="709"/>
        <w:jc w:val="right"/>
        <w:rPr>
          <w:color w:val="000000"/>
          <w:sz w:val="28"/>
          <w:szCs w:val="28"/>
        </w:rPr>
      </w:pPr>
      <w:r>
        <w:rPr>
          <w:color w:val="000000"/>
          <w:sz w:val="28"/>
          <w:szCs w:val="28"/>
        </w:rPr>
        <w:t>Таблица 20</w:t>
      </w:r>
    </w:p>
    <w:p w14:paraId="3A55D44B" w14:textId="4771B1B8" w:rsidR="009E4508" w:rsidRDefault="009E4508" w:rsidP="009E4508">
      <w:pPr>
        <w:jc w:val="both"/>
        <w:rPr>
          <w:color w:val="000000"/>
          <w:sz w:val="28"/>
          <w:szCs w:val="28"/>
        </w:rPr>
      </w:pPr>
      <w:r w:rsidRPr="009F352E">
        <w:rPr>
          <w:noProof/>
        </w:rPr>
        <w:drawing>
          <wp:inline distT="0" distB="0" distL="0" distR="0" wp14:anchorId="40311C33" wp14:editId="7DE14DC6">
            <wp:extent cx="5937250" cy="1722755"/>
            <wp:effectExtent l="0" t="0" r="63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37250" cy="1722755"/>
                    </a:xfrm>
                    <a:prstGeom prst="rect">
                      <a:avLst/>
                    </a:prstGeom>
                    <a:noFill/>
                    <a:ln>
                      <a:noFill/>
                    </a:ln>
                  </pic:spPr>
                </pic:pic>
              </a:graphicData>
            </a:graphic>
          </wp:inline>
        </w:drawing>
      </w:r>
    </w:p>
    <w:p w14:paraId="09BE0C07" w14:textId="77777777" w:rsidR="009E4508" w:rsidRDefault="009E4508" w:rsidP="009E4508">
      <w:pPr>
        <w:ind w:firstLine="709"/>
        <w:jc w:val="both"/>
        <w:rPr>
          <w:color w:val="000000"/>
          <w:sz w:val="28"/>
          <w:szCs w:val="28"/>
        </w:rPr>
      </w:pPr>
    </w:p>
    <w:p w14:paraId="5AE026A8" w14:textId="77777777" w:rsidR="009E4508" w:rsidRDefault="009E4508" w:rsidP="009E4508">
      <w:pPr>
        <w:ind w:firstLine="709"/>
        <w:jc w:val="both"/>
        <w:rPr>
          <w:color w:val="000000"/>
          <w:sz w:val="28"/>
          <w:szCs w:val="28"/>
        </w:rPr>
      </w:pPr>
      <w:r>
        <w:rPr>
          <w:color w:val="000000"/>
          <w:sz w:val="28"/>
          <w:szCs w:val="28"/>
        </w:rPr>
        <w:t>Корректировка объемов принятых сточных вод ОАО «РЖД» (Кузбасский территориальный участок) на 2023 год представлена                              в Таблице 21:</w:t>
      </w:r>
    </w:p>
    <w:p w14:paraId="6437EB1F" w14:textId="77777777" w:rsidR="009E4508" w:rsidRDefault="009E4508" w:rsidP="009E4508">
      <w:pPr>
        <w:ind w:firstLine="709"/>
        <w:jc w:val="both"/>
        <w:rPr>
          <w:sz w:val="28"/>
          <w:szCs w:val="28"/>
        </w:rPr>
      </w:pPr>
      <w:r>
        <w:rPr>
          <w:sz w:val="28"/>
          <w:szCs w:val="28"/>
        </w:rPr>
        <w:t xml:space="preserve">                                                                                                        </w:t>
      </w:r>
    </w:p>
    <w:p w14:paraId="5043FA46" w14:textId="77777777" w:rsidR="009E4508" w:rsidRDefault="009E4508" w:rsidP="009E4508">
      <w:pPr>
        <w:ind w:firstLine="709"/>
        <w:jc w:val="both"/>
        <w:rPr>
          <w:sz w:val="28"/>
          <w:szCs w:val="28"/>
        </w:rPr>
      </w:pPr>
    </w:p>
    <w:p w14:paraId="5AE52C7D" w14:textId="6B081011" w:rsidR="009E4508" w:rsidRDefault="009E4508" w:rsidP="009E4508">
      <w:pPr>
        <w:ind w:firstLine="709"/>
        <w:jc w:val="both"/>
        <w:rPr>
          <w:sz w:val="28"/>
          <w:szCs w:val="28"/>
        </w:rPr>
      </w:pPr>
    </w:p>
    <w:p w14:paraId="2F5D50C4" w14:textId="29F03AF5" w:rsidR="00967B7B" w:rsidRDefault="00967B7B" w:rsidP="009E4508">
      <w:pPr>
        <w:ind w:firstLine="709"/>
        <w:jc w:val="both"/>
        <w:rPr>
          <w:sz w:val="28"/>
          <w:szCs w:val="28"/>
        </w:rPr>
      </w:pPr>
    </w:p>
    <w:p w14:paraId="001294FC" w14:textId="63EA4210" w:rsidR="00967B7B" w:rsidRDefault="00967B7B" w:rsidP="009E4508">
      <w:pPr>
        <w:ind w:firstLine="709"/>
        <w:jc w:val="both"/>
        <w:rPr>
          <w:sz w:val="28"/>
          <w:szCs w:val="28"/>
        </w:rPr>
      </w:pPr>
    </w:p>
    <w:p w14:paraId="2CF55AB3" w14:textId="77777777" w:rsidR="00967B7B" w:rsidRDefault="00967B7B" w:rsidP="009E4508">
      <w:pPr>
        <w:ind w:firstLine="709"/>
        <w:jc w:val="both"/>
        <w:rPr>
          <w:sz w:val="28"/>
          <w:szCs w:val="28"/>
        </w:rPr>
      </w:pPr>
    </w:p>
    <w:p w14:paraId="24E8A82E" w14:textId="77777777" w:rsidR="009E4508" w:rsidRDefault="009E4508" w:rsidP="009E4508">
      <w:pPr>
        <w:ind w:firstLine="709"/>
        <w:jc w:val="both"/>
        <w:rPr>
          <w:sz w:val="28"/>
          <w:szCs w:val="28"/>
        </w:rPr>
      </w:pPr>
    </w:p>
    <w:p w14:paraId="0C88AE5A" w14:textId="77777777" w:rsidR="009E4508" w:rsidRPr="00F4487D" w:rsidRDefault="009E4508" w:rsidP="009E4508">
      <w:pPr>
        <w:ind w:firstLine="709"/>
        <w:jc w:val="right"/>
        <w:rPr>
          <w:sz w:val="28"/>
          <w:szCs w:val="28"/>
        </w:rPr>
      </w:pPr>
      <w:r w:rsidRPr="00F4487D">
        <w:rPr>
          <w:sz w:val="28"/>
          <w:szCs w:val="28"/>
        </w:rPr>
        <w:lastRenderedPageBreak/>
        <w:t xml:space="preserve">Таблица </w:t>
      </w:r>
      <w:r>
        <w:rPr>
          <w:sz w:val="28"/>
          <w:szCs w:val="28"/>
        </w:rPr>
        <w:t>21</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9E4508" w:rsidRPr="00CF4FC4" w14:paraId="08E51304" w14:textId="77777777" w:rsidTr="00FB1477">
        <w:tc>
          <w:tcPr>
            <w:tcW w:w="2617" w:type="dxa"/>
            <w:vMerge w:val="restart"/>
            <w:shd w:val="clear" w:color="auto" w:fill="auto"/>
            <w:vAlign w:val="center"/>
          </w:tcPr>
          <w:p w14:paraId="72956AAA" w14:textId="77777777" w:rsidR="009E4508" w:rsidRPr="00CF4FC4" w:rsidRDefault="009E4508" w:rsidP="00FB1477">
            <w:pPr>
              <w:tabs>
                <w:tab w:val="left" w:pos="10206"/>
              </w:tabs>
              <w:jc w:val="center"/>
            </w:pPr>
          </w:p>
        </w:tc>
        <w:tc>
          <w:tcPr>
            <w:tcW w:w="7624" w:type="dxa"/>
            <w:gridSpan w:val="5"/>
            <w:shd w:val="clear" w:color="auto" w:fill="auto"/>
            <w:vAlign w:val="center"/>
          </w:tcPr>
          <w:p w14:paraId="6929EFE5" w14:textId="77777777" w:rsidR="009E4508" w:rsidRPr="00CF4FC4" w:rsidRDefault="009E4508" w:rsidP="00FB1477">
            <w:pPr>
              <w:tabs>
                <w:tab w:val="left" w:pos="10206"/>
              </w:tabs>
              <w:jc w:val="center"/>
              <w:rPr>
                <w:vertAlign w:val="superscript"/>
              </w:rPr>
            </w:pPr>
            <w:r>
              <w:t>Принято сточных вод</w:t>
            </w:r>
            <w:r w:rsidRPr="00CF4FC4">
              <w:t xml:space="preserve"> по категориям потребителей, м</w:t>
            </w:r>
            <w:r w:rsidRPr="00CF4FC4">
              <w:rPr>
                <w:vertAlign w:val="superscript"/>
              </w:rPr>
              <w:t>3</w:t>
            </w:r>
          </w:p>
        </w:tc>
      </w:tr>
      <w:tr w:rsidR="009E4508" w:rsidRPr="00CF4FC4" w14:paraId="24429E88" w14:textId="77777777" w:rsidTr="00FB1477">
        <w:trPr>
          <w:trHeight w:val="827"/>
        </w:trPr>
        <w:tc>
          <w:tcPr>
            <w:tcW w:w="2617" w:type="dxa"/>
            <w:vMerge/>
            <w:shd w:val="clear" w:color="auto" w:fill="auto"/>
            <w:vAlign w:val="center"/>
          </w:tcPr>
          <w:p w14:paraId="5717265E" w14:textId="77777777" w:rsidR="009E4508" w:rsidRPr="00CF4FC4" w:rsidRDefault="009E4508" w:rsidP="00FB1477">
            <w:pPr>
              <w:tabs>
                <w:tab w:val="left" w:pos="10206"/>
              </w:tabs>
              <w:jc w:val="center"/>
            </w:pPr>
          </w:p>
        </w:tc>
        <w:tc>
          <w:tcPr>
            <w:tcW w:w="1473" w:type="dxa"/>
            <w:shd w:val="clear" w:color="auto" w:fill="auto"/>
            <w:vAlign w:val="center"/>
          </w:tcPr>
          <w:p w14:paraId="2E27BA8B" w14:textId="77777777" w:rsidR="009E4508" w:rsidRPr="00CF4FC4" w:rsidRDefault="009E4508" w:rsidP="00FB1477">
            <w:pPr>
              <w:tabs>
                <w:tab w:val="left" w:pos="10206"/>
              </w:tabs>
              <w:jc w:val="center"/>
            </w:pPr>
            <w:r w:rsidRPr="00CF4FC4">
              <w:t>Население</w:t>
            </w:r>
          </w:p>
        </w:tc>
        <w:tc>
          <w:tcPr>
            <w:tcW w:w="1540" w:type="dxa"/>
            <w:shd w:val="clear" w:color="auto" w:fill="auto"/>
            <w:vAlign w:val="center"/>
          </w:tcPr>
          <w:p w14:paraId="452C2A88" w14:textId="77777777" w:rsidR="009E4508" w:rsidRPr="00CF4FC4" w:rsidRDefault="009E4508" w:rsidP="00FB1477">
            <w:pPr>
              <w:tabs>
                <w:tab w:val="left" w:pos="10206"/>
              </w:tabs>
              <w:jc w:val="center"/>
            </w:pPr>
            <w:r w:rsidRPr="00CF4FC4">
              <w:t>Бюджетные потребители</w:t>
            </w:r>
          </w:p>
        </w:tc>
        <w:tc>
          <w:tcPr>
            <w:tcW w:w="1540" w:type="dxa"/>
            <w:shd w:val="clear" w:color="auto" w:fill="auto"/>
            <w:vAlign w:val="center"/>
          </w:tcPr>
          <w:p w14:paraId="4A687A8C" w14:textId="77777777" w:rsidR="009E4508" w:rsidRPr="00CF4FC4" w:rsidRDefault="009E4508" w:rsidP="00FB1477">
            <w:pPr>
              <w:tabs>
                <w:tab w:val="left" w:pos="10206"/>
              </w:tabs>
              <w:jc w:val="center"/>
            </w:pPr>
            <w:r w:rsidRPr="00CF4FC4">
              <w:t>Прочие потребители</w:t>
            </w:r>
          </w:p>
        </w:tc>
        <w:tc>
          <w:tcPr>
            <w:tcW w:w="1595" w:type="dxa"/>
            <w:shd w:val="clear" w:color="auto" w:fill="auto"/>
            <w:vAlign w:val="center"/>
          </w:tcPr>
          <w:p w14:paraId="25323037" w14:textId="77777777" w:rsidR="009E4508" w:rsidRPr="00CF4FC4" w:rsidRDefault="009E4508" w:rsidP="00FB1477">
            <w:pPr>
              <w:widowControl w:val="0"/>
              <w:autoSpaceDE w:val="0"/>
              <w:autoSpaceDN w:val="0"/>
              <w:adjustRightInd w:val="0"/>
              <w:jc w:val="center"/>
            </w:pPr>
            <w:r w:rsidRPr="00CF4FC4">
              <w:t>Собственные нужды производства</w:t>
            </w:r>
          </w:p>
        </w:tc>
        <w:tc>
          <w:tcPr>
            <w:tcW w:w="1476" w:type="dxa"/>
            <w:shd w:val="clear" w:color="auto" w:fill="auto"/>
            <w:vAlign w:val="center"/>
          </w:tcPr>
          <w:p w14:paraId="11708247" w14:textId="77777777" w:rsidR="009E4508" w:rsidRPr="00CF4FC4" w:rsidRDefault="009E4508" w:rsidP="00FB1477">
            <w:pPr>
              <w:tabs>
                <w:tab w:val="left" w:pos="10206"/>
              </w:tabs>
              <w:jc w:val="center"/>
            </w:pPr>
            <w:r w:rsidRPr="00CF4FC4">
              <w:t>Всего:</w:t>
            </w:r>
          </w:p>
        </w:tc>
      </w:tr>
      <w:tr w:rsidR="009E4508" w:rsidRPr="00CF4FC4" w14:paraId="6D82C3B2" w14:textId="77777777" w:rsidTr="00FB1477">
        <w:tc>
          <w:tcPr>
            <w:tcW w:w="10241" w:type="dxa"/>
            <w:gridSpan w:val="6"/>
            <w:shd w:val="clear" w:color="auto" w:fill="auto"/>
            <w:vAlign w:val="center"/>
          </w:tcPr>
          <w:p w14:paraId="2AC89ED9" w14:textId="77777777" w:rsidR="009E4508" w:rsidRPr="00CF4FC4" w:rsidRDefault="009E4508" w:rsidP="00FB1477">
            <w:pPr>
              <w:tabs>
                <w:tab w:val="left" w:pos="10206"/>
              </w:tabs>
              <w:jc w:val="center"/>
            </w:pPr>
            <w:r w:rsidRPr="00CF4FC4">
              <w:t>20</w:t>
            </w:r>
            <w:r w:rsidRPr="00C55ED5">
              <w:t>2</w:t>
            </w:r>
            <w:r>
              <w:t>3</w:t>
            </w:r>
            <w:r w:rsidRPr="00CF4FC4">
              <w:t xml:space="preserve"> год</w:t>
            </w:r>
          </w:p>
        </w:tc>
      </w:tr>
      <w:tr w:rsidR="009E4508" w:rsidRPr="00CF4FC4" w14:paraId="0AF5DE80" w14:textId="77777777" w:rsidTr="00FB1477">
        <w:tc>
          <w:tcPr>
            <w:tcW w:w="2617" w:type="dxa"/>
            <w:shd w:val="clear" w:color="auto" w:fill="auto"/>
            <w:vAlign w:val="center"/>
          </w:tcPr>
          <w:p w14:paraId="4C9A6DD6" w14:textId="77777777" w:rsidR="009E4508" w:rsidRPr="00CF4FC4" w:rsidRDefault="009E4508" w:rsidP="00FB1477">
            <w:pPr>
              <w:tabs>
                <w:tab w:val="left" w:pos="10206"/>
              </w:tabs>
              <w:jc w:val="center"/>
            </w:pPr>
            <w:r w:rsidRPr="00CF4FC4">
              <w:t>Утверждено РЭК К</w:t>
            </w:r>
            <w:r>
              <w:t>узбасса</w:t>
            </w:r>
          </w:p>
        </w:tc>
        <w:tc>
          <w:tcPr>
            <w:tcW w:w="1473" w:type="dxa"/>
            <w:shd w:val="clear" w:color="auto" w:fill="auto"/>
            <w:vAlign w:val="center"/>
          </w:tcPr>
          <w:p w14:paraId="5B74936A" w14:textId="77777777" w:rsidR="009E4508" w:rsidRPr="00CF4FC4" w:rsidRDefault="009E4508" w:rsidP="00FB1477">
            <w:pPr>
              <w:tabs>
                <w:tab w:val="left" w:pos="10206"/>
              </w:tabs>
              <w:jc w:val="center"/>
            </w:pPr>
            <w:r>
              <w:t>30530,15</w:t>
            </w:r>
          </w:p>
        </w:tc>
        <w:tc>
          <w:tcPr>
            <w:tcW w:w="1540" w:type="dxa"/>
            <w:shd w:val="clear" w:color="auto" w:fill="auto"/>
            <w:vAlign w:val="center"/>
          </w:tcPr>
          <w:p w14:paraId="22484032" w14:textId="77777777" w:rsidR="009E4508" w:rsidRPr="00CF4FC4" w:rsidRDefault="009E4508" w:rsidP="00FB1477">
            <w:pPr>
              <w:tabs>
                <w:tab w:val="left" w:pos="10206"/>
              </w:tabs>
              <w:jc w:val="center"/>
            </w:pPr>
            <w:r>
              <w:t>2030,15</w:t>
            </w:r>
          </w:p>
        </w:tc>
        <w:tc>
          <w:tcPr>
            <w:tcW w:w="1540" w:type="dxa"/>
            <w:shd w:val="clear" w:color="auto" w:fill="auto"/>
            <w:vAlign w:val="center"/>
          </w:tcPr>
          <w:p w14:paraId="48D38D37" w14:textId="77777777" w:rsidR="009E4508" w:rsidRPr="00CF4FC4" w:rsidRDefault="009E4508" w:rsidP="00FB1477">
            <w:pPr>
              <w:tabs>
                <w:tab w:val="left" w:pos="10206"/>
              </w:tabs>
              <w:jc w:val="center"/>
            </w:pPr>
            <w:r>
              <w:t>25852,35</w:t>
            </w:r>
          </w:p>
        </w:tc>
        <w:tc>
          <w:tcPr>
            <w:tcW w:w="1595" w:type="dxa"/>
            <w:shd w:val="clear" w:color="auto" w:fill="auto"/>
            <w:vAlign w:val="center"/>
          </w:tcPr>
          <w:p w14:paraId="76DD42A8" w14:textId="77777777" w:rsidR="009E4508" w:rsidRPr="00CF4FC4" w:rsidRDefault="009E4508" w:rsidP="00FB1477">
            <w:pPr>
              <w:tabs>
                <w:tab w:val="left" w:pos="10206"/>
              </w:tabs>
              <w:jc w:val="center"/>
            </w:pPr>
            <w:r w:rsidRPr="00CF4FC4">
              <w:t>-</w:t>
            </w:r>
          </w:p>
        </w:tc>
        <w:tc>
          <w:tcPr>
            <w:tcW w:w="1476" w:type="dxa"/>
            <w:shd w:val="clear" w:color="auto" w:fill="auto"/>
            <w:vAlign w:val="center"/>
          </w:tcPr>
          <w:p w14:paraId="21531268" w14:textId="77777777" w:rsidR="009E4508" w:rsidRPr="00CF4FC4" w:rsidRDefault="009E4508" w:rsidP="00FB1477">
            <w:pPr>
              <w:tabs>
                <w:tab w:val="left" w:pos="10206"/>
              </w:tabs>
              <w:jc w:val="center"/>
            </w:pPr>
            <w:r>
              <w:t>58412,65</w:t>
            </w:r>
          </w:p>
        </w:tc>
      </w:tr>
      <w:tr w:rsidR="009E4508" w:rsidRPr="00CF4FC4" w14:paraId="5113D2B1" w14:textId="77777777" w:rsidTr="00FB1477">
        <w:tc>
          <w:tcPr>
            <w:tcW w:w="2617" w:type="dxa"/>
            <w:shd w:val="clear" w:color="auto" w:fill="auto"/>
            <w:vAlign w:val="center"/>
          </w:tcPr>
          <w:p w14:paraId="15658941" w14:textId="77777777" w:rsidR="009E4508" w:rsidRPr="00CF4FC4" w:rsidRDefault="009E4508" w:rsidP="00FB1477">
            <w:pPr>
              <w:tabs>
                <w:tab w:val="left" w:pos="10206"/>
              </w:tabs>
              <w:jc w:val="center"/>
            </w:pPr>
            <w:r w:rsidRPr="00CF4FC4">
              <w:t>Предложение организации в целях корректировки</w:t>
            </w:r>
          </w:p>
        </w:tc>
        <w:tc>
          <w:tcPr>
            <w:tcW w:w="1473" w:type="dxa"/>
            <w:shd w:val="clear" w:color="auto" w:fill="auto"/>
            <w:vAlign w:val="center"/>
          </w:tcPr>
          <w:p w14:paraId="734F314A" w14:textId="77777777" w:rsidR="009E4508" w:rsidRPr="00CF4FC4" w:rsidRDefault="009E4508" w:rsidP="00FB1477">
            <w:pPr>
              <w:tabs>
                <w:tab w:val="left" w:pos="10206"/>
              </w:tabs>
              <w:jc w:val="center"/>
            </w:pPr>
            <w:r>
              <w:t>13176,15</w:t>
            </w:r>
          </w:p>
        </w:tc>
        <w:tc>
          <w:tcPr>
            <w:tcW w:w="1540" w:type="dxa"/>
            <w:shd w:val="clear" w:color="auto" w:fill="auto"/>
            <w:vAlign w:val="center"/>
          </w:tcPr>
          <w:p w14:paraId="4022EA4E" w14:textId="77777777" w:rsidR="009E4508" w:rsidRPr="00CF4FC4" w:rsidRDefault="009E4508" w:rsidP="00FB1477">
            <w:pPr>
              <w:tabs>
                <w:tab w:val="left" w:pos="10206"/>
              </w:tabs>
              <w:jc w:val="center"/>
            </w:pPr>
            <w:r>
              <w:t>2030,15</w:t>
            </w:r>
          </w:p>
        </w:tc>
        <w:tc>
          <w:tcPr>
            <w:tcW w:w="1540" w:type="dxa"/>
            <w:shd w:val="clear" w:color="auto" w:fill="auto"/>
            <w:vAlign w:val="center"/>
          </w:tcPr>
          <w:p w14:paraId="16838715" w14:textId="77777777" w:rsidR="009E4508" w:rsidRPr="00CF4FC4" w:rsidRDefault="009E4508" w:rsidP="00FB1477">
            <w:pPr>
              <w:tabs>
                <w:tab w:val="left" w:pos="10206"/>
              </w:tabs>
              <w:jc w:val="center"/>
            </w:pPr>
            <w:r>
              <w:t>25288,00</w:t>
            </w:r>
          </w:p>
        </w:tc>
        <w:tc>
          <w:tcPr>
            <w:tcW w:w="1595" w:type="dxa"/>
            <w:shd w:val="clear" w:color="auto" w:fill="auto"/>
            <w:vAlign w:val="center"/>
          </w:tcPr>
          <w:p w14:paraId="4EE1F4D0" w14:textId="77777777" w:rsidR="009E4508" w:rsidRPr="00CF4FC4" w:rsidRDefault="009E4508" w:rsidP="00FB1477">
            <w:pPr>
              <w:tabs>
                <w:tab w:val="left" w:pos="10206"/>
              </w:tabs>
              <w:jc w:val="center"/>
            </w:pPr>
            <w:r w:rsidRPr="00CF4FC4">
              <w:t>-</w:t>
            </w:r>
          </w:p>
        </w:tc>
        <w:tc>
          <w:tcPr>
            <w:tcW w:w="1476" w:type="dxa"/>
            <w:shd w:val="clear" w:color="auto" w:fill="auto"/>
            <w:vAlign w:val="center"/>
          </w:tcPr>
          <w:p w14:paraId="4D79B4A4" w14:textId="77777777" w:rsidR="009E4508" w:rsidRPr="00CF4FC4" w:rsidRDefault="009E4508" w:rsidP="00FB1477">
            <w:pPr>
              <w:tabs>
                <w:tab w:val="left" w:pos="10206"/>
              </w:tabs>
              <w:jc w:val="center"/>
            </w:pPr>
            <w:r>
              <w:t>40494,30</w:t>
            </w:r>
          </w:p>
        </w:tc>
      </w:tr>
      <w:tr w:rsidR="009E4508" w:rsidRPr="00CF4FC4" w14:paraId="6B56CAE6" w14:textId="77777777" w:rsidTr="00FB1477">
        <w:tc>
          <w:tcPr>
            <w:tcW w:w="2617" w:type="dxa"/>
            <w:shd w:val="clear" w:color="auto" w:fill="auto"/>
            <w:vAlign w:val="center"/>
          </w:tcPr>
          <w:p w14:paraId="0086A559" w14:textId="77777777" w:rsidR="009E4508" w:rsidRPr="00CF4FC4" w:rsidRDefault="009E4508" w:rsidP="00FB1477">
            <w:pPr>
              <w:tabs>
                <w:tab w:val="left" w:pos="10206"/>
              </w:tabs>
              <w:jc w:val="center"/>
            </w:pPr>
            <w:r w:rsidRPr="00CF4FC4">
              <w:t>Предложение РЭК К</w:t>
            </w:r>
            <w:r>
              <w:t>узбасса</w:t>
            </w:r>
            <w:r w:rsidRPr="00CF4FC4">
              <w:t xml:space="preserve"> в целях корректировки </w:t>
            </w:r>
          </w:p>
        </w:tc>
        <w:tc>
          <w:tcPr>
            <w:tcW w:w="1473" w:type="dxa"/>
            <w:shd w:val="clear" w:color="auto" w:fill="auto"/>
            <w:vAlign w:val="center"/>
          </w:tcPr>
          <w:p w14:paraId="48820107" w14:textId="77777777" w:rsidR="009E4508" w:rsidRPr="00CF4FC4" w:rsidRDefault="009E4508" w:rsidP="00FB1477">
            <w:pPr>
              <w:tabs>
                <w:tab w:val="left" w:pos="10206"/>
              </w:tabs>
              <w:jc w:val="center"/>
            </w:pPr>
            <w:r>
              <w:t>12744,85</w:t>
            </w:r>
          </w:p>
        </w:tc>
        <w:tc>
          <w:tcPr>
            <w:tcW w:w="1540" w:type="dxa"/>
            <w:shd w:val="clear" w:color="auto" w:fill="auto"/>
            <w:vAlign w:val="center"/>
          </w:tcPr>
          <w:p w14:paraId="3E6E3E23" w14:textId="77777777" w:rsidR="009E4508" w:rsidRPr="00CF4FC4" w:rsidRDefault="009E4508" w:rsidP="00FB1477">
            <w:pPr>
              <w:tabs>
                <w:tab w:val="left" w:pos="10206"/>
              </w:tabs>
              <w:jc w:val="center"/>
            </w:pPr>
            <w:r>
              <w:t>2143,96</w:t>
            </w:r>
          </w:p>
        </w:tc>
        <w:tc>
          <w:tcPr>
            <w:tcW w:w="1540" w:type="dxa"/>
            <w:shd w:val="clear" w:color="auto" w:fill="auto"/>
            <w:vAlign w:val="center"/>
          </w:tcPr>
          <w:p w14:paraId="2652ACCB" w14:textId="77777777" w:rsidR="009E4508" w:rsidRPr="00CF4FC4" w:rsidRDefault="009E4508" w:rsidP="00FB1477">
            <w:pPr>
              <w:tabs>
                <w:tab w:val="left" w:pos="10206"/>
              </w:tabs>
              <w:jc w:val="center"/>
            </w:pPr>
            <w:r>
              <w:t>24720,97</w:t>
            </w:r>
          </w:p>
        </w:tc>
        <w:tc>
          <w:tcPr>
            <w:tcW w:w="1595" w:type="dxa"/>
            <w:shd w:val="clear" w:color="auto" w:fill="auto"/>
            <w:vAlign w:val="center"/>
          </w:tcPr>
          <w:p w14:paraId="4CBBA6AF" w14:textId="77777777" w:rsidR="009E4508" w:rsidRPr="00CF4FC4" w:rsidRDefault="009E4508" w:rsidP="00FB1477">
            <w:pPr>
              <w:tabs>
                <w:tab w:val="left" w:pos="10206"/>
              </w:tabs>
              <w:jc w:val="center"/>
            </w:pPr>
            <w:r w:rsidRPr="00CF4FC4">
              <w:t>-</w:t>
            </w:r>
          </w:p>
        </w:tc>
        <w:tc>
          <w:tcPr>
            <w:tcW w:w="1476" w:type="dxa"/>
            <w:shd w:val="clear" w:color="auto" w:fill="auto"/>
            <w:vAlign w:val="center"/>
          </w:tcPr>
          <w:p w14:paraId="55F67797" w14:textId="77777777" w:rsidR="009E4508" w:rsidRPr="00CF4FC4" w:rsidRDefault="009E4508" w:rsidP="00FB1477">
            <w:pPr>
              <w:tabs>
                <w:tab w:val="left" w:pos="10206"/>
              </w:tabs>
              <w:jc w:val="center"/>
            </w:pPr>
            <w:r>
              <w:t>39609,78</w:t>
            </w:r>
          </w:p>
        </w:tc>
      </w:tr>
    </w:tbl>
    <w:p w14:paraId="7BB2BABC" w14:textId="77777777" w:rsidR="009E4508" w:rsidRPr="00167A19" w:rsidRDefault="009E4508" w:rsidP="009E4508">
      <w:pPr>
        <w:ind w:firstLine="709"/>
        <w:jc w:val="both"/>
        <w:rPr>
          <w:sz w:val="28"/>
          <w:szCs w:val="28"/>
        </w:rPr>
      </w:pPr>
      <w:r>
        <w:rPr>
          <w:sz w:val="28"/>
          <w:szCs w:val="28"/>
        </w:rPr>
        <w:t>По расчету регулирующего органа п</w:t>
      </w:r>
      <w:r w:rsidRPr="00167A19">
        <w:rPr>
          <w:sz w:val="28"/>
          <w:szCs w:val="28"/>
        </w:rPr>
        <w:t xml:space="preserve">ланируемый   объем   </w:t>
      </w:r>
      <w:r>
        <w:rPr>
          <w:sz w:val="28"/>
          <w:szCs w:val="28"/>
        </w:rPr>
        <w:t>принятых сточных вод</w:t>
      </w:r>
      <w:r w:rsidRPr="00167A19">
        <w:rPr>
          <w:sz w:val="28"/>
          <w:szCs w:val="28"/>
        </w:rPr>
        <w:t xml:space="preserve"> по категориям потребителей </w:t>
      </w:r>
      <w:r>
        <w:rPr>
          <w:sz w:val="28"/>
          <w:szCs w:val="28"/>
        </w:rPr>
        <w:t xml:space="preserve">с учетом календарной разбивки </w:t>
      </w:r>
      <w:r w:rsidRPr="00167A19">
        <w:rPr>
          <w:sz w:val="28"/>
          <w:szCs w:val="28"/>
        </w:rPr>
        <w:t>составил:</w:t>
      </w:r>
    </w:p>
    <w:p w14:paraId="12B2AEC4" w14:textId="77777777" w:rsidR="009E4508" w:rsidRPr="00AA2FE2" w:rsidRDefault="009E4508" w:rsidP="009E4508">
      <w:pPr>
        <w:ind w:firstLine="709"/>
        <w:jc w:val="both"/>
        <w:rPr>
          <w:sz w:val="28"/>
          <w:szCs w:val="28"/>
        </w:rPr>
      </w:pPr>
      <w:r w:rsidRPr="00167A19">
        <w:rPr>
          <w:sz w:val="28"/>
          <w:szCs w:val="28"/>
        </w:rPr>
        <w:t>- на период с 01.01.20</w:t>
      </w:r>
      <w:r>
        <w:rPr>
          <w:sz w:val="28"/>
          <w:szCs w:val="28"/>
        </w:rPr>
        <w:t>23</w:t>
      </w:r>
      <w:r w:rsidRPr="00167A19">
        <w:rPr>
          <w:sz w:val="28"/>
          <w:szCs w:val="28"/>
        </w:rPr>
        <w:t xml:space="preserve"> по 30.06.20</w:t>
      </w:r>
      <w:r>
        <w:rPr>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19804,89 </w:t>
      </w:r>
      <w:r w:rsidRPr="00AA2FE2">
        <w:rPr>
          <w:sz w:val="28"/>
          <w:szCs w:val="28"/>
        </w:rPr>
        <w:t>м</w:t>
      </w:r>
      <w:r w:rsidRPr="00AA2FE2">
        <w:rPr>
          <w:sz w:val="28"/>
          <w:szCs w:val="28"/>
          <w:vertAlign w:val="superscript"/>
        </w:rPr>
        <w:t>3</w:t>
      </w:r>
      <w:r>
        <w:rPr>
          <w:sz w:val="28"/>
          <w:szCs w:val="28"/>
        </w:rPr>
        <w:t>;</w:t>
      </w:r>
    </w:p>
    <w:p w14:paraId="6BE76167" w14:textId="77777777" w:rsidR="009E4508" w:rsidRDefault="009E4508" w:rsidP="009E4508">
      <w:pPr>
        <w:ind w:firstLine="709"/>
        <w:jc w:val="both"/>
        <w:rPr>
          <w:sz w:val="28"/>
          <w:szCs w:val="28"/>
        </w:rPr>
      </w:pPr>
      <w:r w:rsidRPr="00AA2FE2">
        <w:rPr>
          <w:sz w:val="28"/>
          <w:szCs w:val="28"/>
        </w:rPr>
        <w:t>- на период с 01.07.20</w:t>
      </w:r>
      <w:r>
        <w:rPr>
          <w:sz w:val="28"/>
          <w:szCs w:val="28"/>
        </w:rPr>
        <w:t>23</w:t>
      </w:r>
      <w:r w:rsidRPr="00AA2FE2">
        <w:rPr>
          <w:sz w:val="28"/>
          <w:szCs w:val="28"/>
        </w:rPr>
        <w:t xml:space="preserve"> по 31.12.20</w:t>
      </w:r>
      <w:r>
        <w:rPr>
          <w:sz w:val="28"/>
          <w:szCs w:val="28"/>
        </w:rPr>
        <w:t>23</w:t>
      </w:r>
      <w:r w:rsidRPr="00AA2FE2">
        <w:rPr>
          <w:sz w:val="28"/>
          <w:szCs w:val="28"/>
        </w:rPr>
        <w:t xml:space="preserve"> – </w:t>
      </w:r>
      <w:r>
        <w:rPr>
          <w:b/>
          <w:i/>
          <w:sz w:val="28"/>
          <w:szCs w:val="28"/>
        </w:rPr>
        <w:t xml:space="preserve">19804,89 </w:t>
      </w:r>
      <w:r w:rsidRPr="00AA2FE2">
        <w:rPr>
          <w:sz w:val="28"/>
          <w:szCs w:val="28"/>
        </w:rPr>
        <w:t>м</w:t>
      </w:r>
      <w:r w:rsidRPr="00AA2FE2">
        <w:rPr>
          <w:sz w:val="28"/>
          <w:szCs w:val="28"/>
          <w:vertAlign w:val="superscript"/>
        </w:rPr>
        <w:t>3</w:t>
      </w:r>
      <w:r>
        <w:rPr>
          <w:sz w:val="28"/>
          <w:szCs w:val="28"/>
        </w:rPr>
        <w:t>.</w:t>
      </w:r>
    </w:p>
    <w:p w14:paraId="2690A235" w14:textId="77777777" w:rsidR="009E4508" w:rsidRDefault="009E4508" w:rsidP="009E4508">
      <w:pPr>
        <w:ind w:firstLine="709"/>
        <w:jc w:val="both"/>
        <w:rPr>
          <w:color w:val="000000"/>
          <w:sz w:val="28"/>
          <w:szCs w:val="28"/>
        </w:rPr>
      </w:pPr>
    </w:p>
    <w:p w14:paraId="15AB936A" w14:textId="77777777" w:rsidR="009E4508" w:rsidRDefault="009E4508" w:rsidP="009E4508">
      <w:pPr>
        <w:ind w:firstLine="709"/>
        <w:jc w:val="both"/>
        <w:rPr>
          <w:color w:val="000000"/>
          <w:sz w:val="28"/>
          <w:szCs w:val="28"/>
        </w:rPr>
      </w:pPr>
      <w:r w:rsidRPr="003E6074">
        <w:rPr>
          <w:color w:val="000000"/>
          <w:sz w:val="28"/>
          <w:szCs w:val="28"/>
        </w:rPr>
        <w:t>Проанализировав представленные документы</w:t>
      </w:r>
      <w:r>
        <w:rPr>
          <w:color w:val="000000"/>
          <w:sz w:val="28"/>
          <w:szCs w:val="28"/>
        </w:rPr>
        <w:t>, остальные показатели объемов</w:t>
      </w:r>
      <w:r w:rsidRPr="003E6074">
        <w:rPr>
          <w:color w:val="000000"/>
          <w:sz w:val="28"/>
          <w:szCs w:val="28"/>
        </w:rPr>
        <w:t xml:space="preserve"> </w:t>
      </w:r>
      <w:r>
        <w:rPr>
          <w:color w:val="000000"/>
          <w:sz w:val="28"/>
          <w:szCs w:val="28"/>
        </w:rPr>
        <w:t>специалист</w:t>
      </w:r>
      <w:r w:rsidRPr="003E6074">
        <w:rPr>
          <w:color w:val="000000"/>
          <w:sz w:val="28"/>
          <w:szCs w:val="28"/>
        </w:rPr>
        <w:t xml:space="preserve"> полага</w:t>
      </w:r>
      <w:r>
        <w:rPr>
          <w:color w:val="000000"/>
          <w:sz w:val="28"/>
          <w:szCs w:val="28"/>
        </w:rPr>
        <w:t>е</w:t>
      </w:r>
      <w:r w:rsidRPr="003E6074">
        <w:rPr>
          <w:color w:val="000000"/>
          <w:sz w:val="28"/>
          <w:szCs w:val="28"/>
        </w:rPr>
        <w:t>т экономически и технологически обоснованным принять</w:t>
      </w:r>
      <w:r>
        <w:rPr>
          <w:color w:val="000000"/>
          <w:sz w:val="28"/>
          <w:szCs w:val="28"/>
        </w:rPr>
        <w:t xml:space="preserve"> на следующем уровне:</w:t>
      </w:r>
    </w:p>
    <w:p w14:paraId="7242F9E9" w14:textId="77777777" w:rsidR="009E4508" w:rsidRDefault="009E4508" w:rsidP="009E4508">
      <w:pPr>
        <w:ind w:firstLine="709"/>
        <w:jc w:val="both"/>
        <w:rPr>
          <w:color w:val="000000"/>
          <w:sz w:val="28"/>
          <w:szCs w:val="28"/>
        </w:rPr>
      </w:pPr>
      <w:r w:rsidRPr="004A046E">
        <w:rPr>
          <w:color w:val="000000"/>
          <w:sz w:val="28"/>
          <w:szCs w:val="28"/>
        </w:rPr>
        <w:t xml:space="preserve">- </w:t>
      </w:r>
      <w:r w:rsidRPr="00B3397C">
        <w:rPr>
          <w:color w:val="000000"/>
          <w:sz w:val="28"/>
          <w:szCs w:val="28"/>
          <w:u w:val="single"/>
        </w:rPr>
        <w:t xml:space="preserve">общий </w:t>
      </w:r>
      <w:r w:rsidRPr="005B7B4F">
        <w:rPr>
          <w:color w:val="000000"/>
          <w:sz w:val="28"/>
          <w:szCs w:val="28"/>
          <w:u w:val="single"/>
        </w:rPr>
        <w:t xml:space="preserve">объем </w:t>
      </w:r>
      <w:r>
        <w:rPr>
          <w:color w:val="000000"/>
          <w:sz w:val="28"/>
          <w:szCs w:val="28"/>
          <w:u w:val="single"/>
        </w:rPr>
        <w:t>пропущенных сточных вод</w:t>
      </w:r>
      <w:r>
        <w:rPr>
          <w:color w:val="000000"/>
          <w:sz w:val="28"/>
          <w:szCs w:val="28"/>
        </w:rPr>
        <w:t xml:space="preserve"> в размере 39609,78 м3 учтен на уровне объема сточных вод, принятых от потребительского рынка, в связи с тем, что согласно предложению организации, объемы сточных вод при тарифном регулировании заявлены без учета сточных вод от собственных нужд производства;</w:t>
      </w:r>
    </w:p>
    <w:p w14:paraId="0E7A4686" w14:textId="77777777" w:rsidR="009E4508" w:rsidRDefault="009E4508" w:rsidP="009E4508">
      <w:pPr>
        <w:ind w:firstLine="709"/>
        <w:jc w:val="both"/>
        <w:rPr>
          <w:color w:val="000000"/>
          <w:sz w:val="28"/>
          <w:szCs w:val="28"/>
        </w:rPr>
      </w:pPr>
      <w:r>
        <w:rPr>
          <w:color w:val="000000"/>
          <w:sz w:val="28"/>
          <w:szCs w:val="28"/>
        </w:rPr>
        <w:t xml:space="preserve">- </w:t>
      </w:r>
      <w:r w:rsidRPr="00B3397C">
        <w:rPr>
          <w:color w:val="000000"/>
          <w:sz w:val="28"/>
          <w:szCs w:val="28"/>
        </w:rPr>
        <w:t>сточные воды от хозяйственных нужд предприятия отсутствуют</w:t>
      </w:r>
      <w:r>
        <w:rPr>
          <w:color w:val="000000"/>
          <w:sz w:val="28"/>
          <w:szCs w:val="28"/>
        </w:rPr>
        <w:t>.</w:t>
      </w:r>
    </w:p>
    <w:p w14:paraId="03F0454C" w14:textId="77777777" w:rsidR="009E4508" w:rsidRDefault="009E4508" w:rsidP="009E4508">
      <w:pPr>
        <w:ind w:firstLine="709"/>
        <w:jc w:val="both"/>
        <w:rPr>
          <w:color w:val="000000"/>
          <w:sz w:val="28"/>
          <w:szCs w:val="28"/>
        </w:rPr>
      </w:pPr>
      <w:r>
        <w:rPr>
          <w:color w:val="000000"/>
          <w:sz w:val="28"/>
          <w:szCs w:val="28"/>
        </w:rPr>
        <w:t>Баланс водоотведения на 2023 год представлен в Таблице 22.</w:t>
      </w:r>
    </w:p>
    <w:p w14:paraId="339F1415" w14:textId="77777777" w:rsidR="009E4508" w:rsidRDefault="009E4508" w:rsidP="009E4508">
      <w:pPr>
        <w:ind w:firstLine="709"/>
        <w:jc w:val="right"/>
        <w:rPr>
          <w:color w:val="000000"/>
          <w:sz w:val="28"/>
          <w:szCs w:val="28"/>
        </w:rPr>
      </w:pPr>
      <w:r>
        <w:rPr>
          <w:color w:val="000000"/>
          <w:sz w:val="28"/>
          <w:szCs w:val="28"/>
        </w:rPr>
        <w:t>Таблица 22</w:t>
      </w:r>
    </w:p>
    <w:p w14:paraId="78D22831" w14:textId="779371E8" w:rsidR="009E4508" w:rsidRDefault="009E4508" w:rsidP="009E4508">
      <w:pPr>
        <w:jc w:val="both"/>
        <w:rPr>
          <w:color w:val="000000"/>
          <w:sz w:val="28"/>
          <w:szCs w:val="28"/>
        </w:rPr>
      </w:pPr>
      <w:r w:rsidRPr="00EF23A8">
        <w:rPr>
          <w:noProof/>
        </w:rPr>
        <w:drawing>
          <wp:inline distT="0" distB="0" distL="0" distR="0" wp14:anchorId="3713AE7D" wp14:editId="0AA503E7">
            <wp:extent cx="5937250" cy="2623820"/>
            <wp:effectExtent l="0" t="0" r="6350" b="508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7250" cy="2623820"/>
                    </a:xfrm>
                    <a:prstGeom prst="rect">
                      <a:avLst/>
                    </a:prstGeom>
                    <a:noFill/>
                    <a:ln>
                      <a:noFill/>
                    </a:ln>
                  </pic:spPr>
                </pic:pic>
              </a:graphicData>
            </a:graphic>
          </wp:inline>
        </w:drawing>
      </w:r>
    </w:p>
    <w:p w14:paraId="315CD357" w14:textId="77777777" w:rsidR="009E4508" w:rsidRDefault="009E4508" w:rsidP="009E4508">
      <w:pPr>
        <w:tabs>
          <w:tab w:val="num" w:pos="0"/>
        </w:tabs>
        <w:ind w:firstLine="709"/>
        <w:jc w:val="both"/>
        <w:rPr>
          <w:rFonts w:ascii="Tahoma" w:hAnsi="Tahoma" w:cs="Tahoma"/>
          <w:color w:val="FF0000"/>
          <w:sz w:val="16"/>
          <w:szCs w:val="16"/>
        </w:rPr>
      </w:pPr>
    </w:p>
    <w:p w14:paraId="51248E0A" w14:textId="77777777" w:rsidR="009E4508" w:rsidRDefault="009E4508" w:rsidP="009E4508">
      <w:pPr>
        <w:tabs>
          <w:tab w:val="num" w:pos="0"/>
        </w:tabs>
        <w:ind w:firstLine="709"/>
        <w:jc w:val="both"/>
        <w:rPr>
          <w:rFonts w:ascii="Tahoma" w:hAnsi="Tahoma" w:cs="Tahoma"/>
          <w:color w:val="FF0000"/>
          <w:sz w:val="16"/>
          <w:szCs w:val="16"/>
        </w:rPr>
      </w:pPr>
    </w:p>
    <w:p w14:paraId="026A02E2" w14:textId="77777777" w:rsidR="009E4508" w:rsidRDefault="009E4508" w:rsidP="009E4508">
      <w:pPr>
        <w:tabs>
          <w:tab w:val="num" w:pos="0"/>
        </w:tabs>
        <w:ind w:firstLine="709"/>
        <w:jc w:val="both"/>
        <w:rPr>
          <w:rFonts w:ascii="Tahoma" w:hAnsi="Tahoma" w:cs="Tahoma"/>
          <w:color w:val="FF0000"/>
          <w:sz w:val="16"/>
          <w:szCs w:val="16"/>
        </w:rPr>
      </w:pPr>
    </w:p>
    <w:p w14:paraId="37FD4522" w14:textId="5BA541F1" w:rsidR="009E4508" w:rsidRDefault="009E4508" w:rsidP="009E4508">
      <w:pPr>
        <w:tabs>
          <w:tab w:val="num" w:pos="0"/>
        </w:tabs>
        <w:ind w:firstLine="709"/>
        <w:jc w:val="both"/>
        <w:rPr>
          <w:rFonts w:ascii="Tahoma" w:hAnsi="Tahoma" w:cs="Tahoma"/>
          <w:color w:val="FF0000"/>
          <w:sz w:val="16"/>
          <w:szCs w:val="16"/>
        </w:rPr>
      </w:pPr>
    </w:p>
    <w:p w14:paraId="6DDFAE3D" w14:textId="392C4562" w:rsidR="00967B7B" w:rsidRDefault="00967B7B" w:rsidP="009E4508">
      <w:pPr>
        <w:tabs>
          <w:tab w:val="num" w:pos="0"/>
        </w:tabs>
        <w:ind w:firstLine="709"/>
        <w:jc w:val="both"/>
        <w:rPr>
          <w:rFonts w:ascii="Tahoma" w:hAnsi="Tahoma" w:cs="Tahoma"/>
          <w:color w:val="FF0000"/>
          <w:sz w:val="16"/>
          <w:szCs w:val="16"/>
        </w:rPr>
      </w:pPr>
    </w:p>
    <w:p w14:paraId="726E97BE" w14:textId="17C03762" w:rsidR="00967B7B" w:rsidRDefault="00967B7B" w:rsidP="009E4508">
      <w:pPr>
        <w:tabs>
          <w:tab w:val="num" w:pos="0"/>
        </w:tabs>
        <w:ind w:firstLine="709"/>
        <w:jc w:val="both"/>
        <w:rPr>
          <w:rFonts w:ascii="Tahoma" w:hAnsi="Tahoma" w:cs="Tahoma"/>
          <w:color w:val="FF0000"/>
          <w:sz w:val="16"/>
          <w:szCs w:val="16"/>
        </w:rPr>
      </w:pPr>
    </w:p>
    <w:p w14:paraId="441958AF" w14:textId="77777777" w:rsidR="00967B7B" w:rsidRPr="00076C35" w:rsidRDefault="00967B7B" w:rsidP="009E4508">
      <w:pPr>
        <w:tabs>
          <w:tab w:val="num" w:pos="0"/>
        </w:tabs>
        <w:ind w:firstLine="709"/>
        <w:jc w:val="both"/>
        <w:rPr>
          <w:rFonts w:ascii="Tahoma" w:hAnsi="Tahoma" w:cs="Tahoma"/>
          <w:color w:val="FF0000"/>
          <w:sz w:val="16"/>
          <w:szCs w:val="16"/>
        </w:rPr>
      </w:pPr>
    </w:p>
    <w:p w14:paraId="0A520991" w14:textId="77777777" w:rsidR="009E4508" w:rsidRDefault="009E4508" w:rsidP="009E4508">
      <w:pPr>
        <w:tabs>
          <w:tab w:val="left" w:pos="1134"/>
        </w:tabs>
        <w:jc w:val="center"/>
        <w:rPr>
          <w:b/>
          <w:sz w:val="32"/>
          <w:szCs w:val="32"/>
          <w:u w:val="single"/>
        </w:rPr>
      </w:pPr>
      <w:r w:rsidRPr="001671EA">
        <w:rPr>
          <w:b/>
          <w:sz w:val="32"/>
          <w:szCs w:val="32"/>
          <w:u w:val="single"/>
        </w:rPr>
        <w:lastRenderedPageBreak/>
        <w:t xml:space="preserve">Тарифы на </w:t>
      </w:r>
      <w:r>
        <w:rPr>
          <w:b/>
          <w:sz w:val="32"/>
          <w:szCs w:val="32"/>
          <w:u w:val="single"/>
        </w:rPr>
        <w:t>питьевую</w:t>
      </w:r>
      <w:r w:rsidRPr="001671EA">
        <w:rPr>
          <w:b/>
          <w:sz w:val="32"/>
          <w:szCs w:val="32"/>
          <w:u w:val="single"/>
        </w:rPr>
        <w:t xml:space="preserve"> воду</w:t>
      </w:r>
      <w:r>
        <w:rPr>
          <w:b/>
          <w:sz w:val="32"/>
          <w:szCs w:val="32"/>
          <w:u w:val="single"/>
        </w:rPr>
        <w:t xml:space="preserve">, водоотведение </w:t>
      </w:r>
    </w:p>
    <w:p w14:paraId="0845AC7D" w14:textId="77777777" w:rsidR="009E4508" w:rsidRPr="001671EA" w:rsidRDefault="009E4508" w:rsidP="009E4508">
      <w:pPr>
        <w:tabs>
          <w:tab w:val="left" w:pos="1134"/>
        </w:tabs>
        <w:jc w:val="center"/>
        <w:rPr>
          <w:b/>
          <w:sz w:val="16"/>
          <w:szCs w:val="16"/>
          <w:u w:val="single"/>
        </w:rPr>
      </w:pPr>
    </w:p>
    <w:p w14:paraId="73F6DC59" w14:textId="77777777" w:rsidR="009E4508" w:rsidRDefault="009E4508" w:rsidP="009E4508">
      <w:pPr>
        <w:autoSpaceDE w:val="0"/>
        <w:autoSpaceDN w:val="0"/>
        <w:adjustRightInd w:val="0"/>
        <w:ind w:firstLine="708"/>
        <w:jc w:val="both"/>
        <w:rPr>
          <w:rFonts w:eastAsia="Calibri"/>
          <w:sz w:val="28"/>
          <w:szCs w:val="28"/>
          <w:lang w:eastAsia="en-US"/>
        </w:rPr>
      </w:pPr>
      <w:r w:rsidRPr="00416343">
        <w:rPr>
          <w:rFonts w:eastAsia="Calibri"/>
          <w:sz w:val="28"/>
          <w:szCs w:val="28"/>
          <w:lang w:eastAsia="en-US"/>
        </w:rPr>
        <w:t xml:space="preserve">В соответствии с п. 96 Методических указаний тарифы регулируемых организаций на </w:t>
      </w:r>
      <w:r>
        <w:rPr>
          <w:rFonts w:eastAsia="Calibri"/>
          <w:sz w:val="28"/>
          <w:szCs w:val="28"/>
          <w:lang w:eastAsia="en-US"/>
        </w:rPr>
        <w:t>питьевую</w:t>
      </w:r>
      <w:r w:rsidRPr="00416343">
        <w:rPr>
          <w:rFonts w:eastAsia="Calibri"/>
          <w:sz w:val="28"/>
          <w:szCs w:val="28"/>
          <w:lang w:eastAsia="en-US"/>
        </w:rPr>
        <w:t xml:space="preserve"> воду,</w:t>
      </w:r>
      <w:r>
        <w:rPr>
          <w:rFonts w:eastAsia="Calibri"/>
          <w:sz w:val="28"/>
          <w:szCs w:val="28"/>
          <w:lang w:eastAsia="en-US"/>
        </w:rPr>
        <w:t xml:space="preserve"> водоотведение</w:t>
      </w:r>
      <w:r w:rsidRPr="00416343">
        <w:rPr>
          <w:rFonts w:eastAsia="Calibri"/>
          <w:sz w:val="28"/>
          <w:szCs w:val="28"/>
          <w:lang w:eastAsia="en-US"/>
        </w:rPr>
        <w:t xml:space="preserve"> без дифференциации в виде одноставочных тарифов рассчитываются в соответствии с формулой:</w:t>
      </w:r>
    </w:p>
    <w:p w14:paraId="60703139" w14:textId="77777777" w:rsidR="009E4508" w:rsidRPr="00F27E05" w:rsidRDefault="009E4508" w:rsidP="009E4508">
      <w:pPr>
        <w:autoSpaceDE w:val="0"/>
        <w:autoSpaceDN w:val="0"/>
        <w:adjustRightInd w:val="0"/>
        <w:ind w:firstLine="708"/>
        <w:jc w:val="both"/>
        <w:rPr>
          <w:rFonts w:eastAsia="Calibri"/>
          <w:sz w:val="28"/>
          <w:szCs w:val="28"/>
          <w:lang w:eastAsia="en-US"/>
        </w:rPr>
      </w:pPr>
    </w:p>
    <w:p w14:paraId="4B1D5151" w14:textId="53E35A0E" w:rsidR="009E4508" w:rsidRPr="00416343" w:rsidRDefault="009E4508" w:rsidP="009E4508">
      <w:pPr>
        <w:autoSpaceDE w:val="0"/>
        <w:autoSpaceDN w:val="0"/>
        <w:adjustRightInd w:val="0"/>
        <w:jc w:val="center"/>
        <w:rPr>
          <w:rFonts w:eastAsia="Calibri"/>
          <w:sz w:val="28"/>
          <w:szCs w:val="28"/>
          <w:lang w:eastAsia="en-US"/>
        </w:rPr>
      </w:pPr>
      <w:r w:rsidRPr="00416343">
        <w:rPr>
          <w:rFonts w:eastAsia="Calibri"/>
          <w:noProof/>
          <w:position w:val="-33"/>
          <w:sz w:val="28"/>
          <w:szCs w:val="28"/>
        </w:rPr>
        <w:drawing>
          <wp:inline distT="0" distB="0" distL="0" distR="0" wp14:anchorId="0919C2B6" wp14:editId="7157E46F">
            <wp:extent cx="954405" cy="582930"/>
            <wp:effectExtent l="0" t="0" r="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54405" cy="582930"/>
                    </a:xfrm>
                    <a:prstGeom prst="rect">
                      <a:avLst/>
                    </a:prstGeom>
                    <a:noFill/>
                    <a:ln>
                      <a:noFill/>
                    </a:ln>
                  </pic:spPr>
                </pic:pic>
              </a:graphicData>
            </a:graphic>
          </wp:inline>
        </w:drawing>
      </w:r>
    </w:p>
    <w:p w14:paraId="3EC562B3" w14:textId="77777777" w:rsidR="009E4508" w:rsidRPr="00416343" w:rsidRDefault="009E4508" w:rsidP="009E4508">
      <w:pPr>
        <w:autoSpaceDE w:val="0"/>
        <w:autoSpaceDN w:val="0"/>
        <w:adjustRightInd w:val="0"/>
        <w:ind w:firstLine="540"/>
        <w:jc w:val="both"/>
        <w:rPr>
          <w:rFonts w:eastAsia="Calibri"/>
          <w:sz w:val="28"/>
          <w:szCs w:val="28"/>
          <w:lang w:eastAsia="en-US"/>
        </w:rPr>
      </w:pPr>
      <w:r w:rsidRPr="00416343">
        <w:rPr>
          <w:rFonts w:eastAsia="Calibri"/>
          <w:sz w:val="28"/>
          <w:szCs w:val="28"/>
          <w:lang w:eastAsia="en-US"/>
        </w:rPr>
        <w:t>где:</w:t>
      </w:r>
    </w:p>
    <w:p w14:paraId="35683170" w14:textId="0FE43119" w:rsidR="009E4508" w:rsidRPr="00416343" w:rsidRDefault="009E4508" w:rsidP="009E4508">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3C4F76AA" wp14:editId="03DB51F7">
            <wp:extent cx="238760" cy="30480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8760" cy="304800"/>
                    </a:xfrm>
                    <a:prstGeom prst="rect">
                      <a:avLst/>
                    </a:prstGeom>
                    <a:noFill/>
                    <a:ln>
                      <a:noFill/>
                    </a:ln>
                  </pic:spPr>
                </pic:pic>
              </a:graphicData>
            </a:graphic>
          </wp:inline>
        </w:drawing>
      </w:r>
      <w:r w:rsidRPr="00416343">
        <w:rPr>
          <w:rFonts w:eastAsia="Calibri"/>
          <w:sz w:val="28"/>
          <w:szCs w:val="28"/>
          <w:lang w:eastAsia="en-US"/>
        </w:rPr>
        <w:t xml:space="preserve"> - тариф регулируемой организации, устанавливаемый на i-ый год, руб./куб. м;</w:t>
      </w:r>
    </w:p>
    <w:p w14:paraId="793D694E" w14:textId="571584B2" w:rsidR="009E4508" w:rsidRPr="00416343" w:rsidRDefault="009E4508" w:rsidP="009E4508">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4F883A96" wp14:editId="3E6F8386">
            <wp:extent cx="543560" cy="30480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3560" cy="304800"/>
                    </a:xfrm>
                    <a:prstGeom prst="rect">
                      <a:avLst/>
                    </a:prstGeom>
                    <a:noFill/>
                    <a:ln>
                      <a:noFill/>
                    </a:ln>
                  </pic:spPr>
                </pic:pic>
              </a:graphicData>
            </a:graphic>
          </wp:inline>
        </w:drawing>
      </w:r>
      <w:r w:rsidRPr="00416343">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43FDCA73" w14:textId="11CEDF19" w:rsidR="009E4508" w:rsidRPr="00416343" w:rsidRDefault="009E4508" w:rsidP="009E4508">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383C7CBC" wp14:editId="6C519BB2">
            <wp:extent cx="252095" cy="3181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2095" cy="318135"/>
                    </a:xfrm>
                    <a:prstGeom prst="rect">
                      <a:avLst/>
                    </a:prstGeom>
                    <a:noFill/>
                    <a:ln>
                      <a:noFill/>
                    </a:ln>
                  </pic:spPr>
                </pic:pic>
              </a:graphicData>
            </a:graphic>
          </wp:inline>
        </w:drawing>
      </w:r>
      <w:r w:rsidRPr="00416343">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A4C7404" w14:textId="77777777" w:rsidR="009E4508" w:rsidRDefault="009E4508" w:rsidP="009E4508">
      <w:pPr>
        <w:ind w:firstLine="709"/>
        <w:jc w:val="both"/>
        <w:rPr>
          <w:sz w:val="28"/>
          <w:szCs w:val="28"/>
        </w:rPr>
      </w:pPr>
    </w:p>
    <w:p w14:paraId="620BC047" w14:textId="77777777" w:rsidR="009E4508" w:rsidRDefault="009E4508" w:rsidP="009E4508">
      <w:pPr>
        <w:ind w:firstLine="709"/>
        <w:jc w:val="both"/>
        <w:rPr>
          <w:sz w:val="28"/>
          <w:szCs w:val="28"/>
        </w:rPr>
      </w:pPr>
      <w:r w:rsidRPr="001671EA">
        <w:rPr>
          <w:sz w:val="28"/>
          <w:szCs w:val="28"/>
        </w:rPr>
        <w:t>Учитывая результаты анализа и экономические интересы производителя и потребителей</w:t>
      </w:r>
      <w:r>
        <w:rPr>
          <w:sz w:val="28"/>
          <w:szCs w:val="28"/>
        </w:rPr>
        <w:t xml:space="preserve"> услуг в сфере холодного водоснабжения, водоотведения</w:t>
      </w:r>
      <w:r w:rsidRPr="001671EA">
        <w:rPr>
          <w:sz w:val="28"/>
          <w:szCs w:val="28"/>
        </w:rPr>
        <w:t>,</w:t>
      </w:r>
      <w:r>
        <w:rPr>
          <w:sz w:val="28"/>
          <w:szCs w:val="28"/>
        </w:rPr>
        <w:t xml:space="preserve"> </w:t>
      </w:r>
      <w:r w:rsidRPr="001671EA">
        <w:rPr>
          <w:sz w:val="28"/>
          <w:szCs w:val="28"/>
        </w:rPr>
        <w:t xml:space="preserve">рекомендую </w:t>
      </w:r>
      <w:r>
        <w:rPr>
          <w:sz w:val="28"/>
          <w:szCs w:val="28"/>
        </w:rPr>
        <w:t>Р</w:t>
      </w:r>
      <w:r w:rsidRPr="001671EA">
        <w:rPr>
          <w:sz w:val="28"/>
          <w:szCs w:val="28"/>
        </w:rPr>
        <w:t xml:space="preserve">егиональной энергетической комиссии </w:t>
      </w:r>
      <w:r>
        <w:rPr>
          <w:sz w:val="28"/>
          <w:szCs w:val="28"/>
        </w:rPr>
        <w:t>Кузбасса</w:t>
      </w:r>
      <w:r w:rsidRPr="001671EA">
        <w:rPr>
          <w:sz w:val="28"/>
          <w:szCs w:val="28"/>
        </w:rPr>
        <w:t xml:space="preserve"> установить для организации тарифы на </w:t>
      </w:r>
      <w:r>
        <w:rPr>
          <w:sz w:val="28"/>
          <w:szCs w:val="28"/>
        </w:rPr>
        <w:t>питьевую</w:t>
      </w:r>
      <w:r w:rsidRPr="001671EA">
        <w:rPr>
          <w:sz w:val="28"/>
          <w:szCs w:val="28"/>
        </w:rPr>
        <w:t xml:space="preserve"> воду</w:t>
      </w:r>
      <w:r>
        <w:rPr>
          <w:sz w:val="28"/>
          <w:szCs w:val="28"/>
        </w:rPr>
        <w:t xml:space="preserve">, водоотведение </w:t>
      </w:r>
      <w:r w:rsidRPr="001671EA">
        <w:rPr>
          <w:sz w:val="28"/>
          <w:szCs w:val="28"/>
        </w:rPr>
        <w:t>с учетом календарной разбивки:</w:t>
      </w:r>
    </w:p>
    <w:p w14:paraId="77DC4353" w14:textId="77777777" w:rsidR="009E4508" w:rsidRPr="009E4508" w:rsidRDefault="009E4508" w:rsidP="009E4508">
      <w:pPr>
        <w:pStyle w:val="4"/>
        <w:tabs>
          <w:tab w:val="left" w:pos="7655"/>
        </w:tabs>
        <w:ind w:firstLine="709"/>
        <w:jc w:val="right"/>
        <w:rPr>
          <w:b w:val="0"/>
          <w:lang w:val="ru-RU"/>
        </w:rPr>
      </w:pPr>
      <w:r w:rsidRPr="009E4508">
        <w:rPr>
          <w:b w:val="0"/>
          <w:lang w:val="ru-RU"/>
        </w:rPr>
        <w:t>Таблица 23</w:t>
      </w:r>
    </w:p>
    <w:p w14:paraId="580FB7B2" w14:textId="77777777" w:rsidR="009E4508" w:rsidRDefault="009E4508" w:rsidP="009E4508">
      <w:pPr>
        <w:jc w:val="center"/>
        <w:rPr>
          <w:sz w:val="28"/>
          <w:szCs w:val="28"/>
        </w:rPr>
      </w:pPr>
    </w:p>
    <w:p w14:paraId="1CD48EEB" w14:textId="768E7B9A" w:rsidR="009E4508" w:rsidRDefault="009E4508" w:rsidP="003141DD">
      <w:pPr>
        <w:jc w:val="center"/>
        <w:rPr>
          <w:sz w:val="28"/>
          <w:szCs w:val="28"/>
        </w:rPr>
      </w:pPr>
      <w:r w:rsidRPr="001671EA">
        <w:rPr>
          <w:sz w:val="28"/>
          <w:szCs w:val="28"/>
        </w:rPr>
        <w:t xml:space="preserve">Тарифы на </w:t>
      </w:r>
      <w:r>
        <w:rPr>
          <w:sz w:val="28"/>
          <w:szCs w:val="28"/>
        </w:rPr>
        <w:t>питьевую</w:t>
      </w:r>
      <w:r w:rsidRPr="001671EA">
        <w:rPr>
          <w:sz w:val="28"/>
          <w:szCs w:val="28"/>
        </w:rPr>
        <w:t xml:space="preserve"> воду</w:t>
      </w:r>
      <w:r>
        <w:rPr>
          <w:sz w:val="28"/>
          <w:szCs w:val="28"/>
        </w:rPr>
        <w:t xml:space="preserve">, водоотведение, </w:t>
      </w:r>
      <w:r w:rsidRPr="001671EA">
        <w:rPr>
          <w:sz w:val="28"/>
          <w:szCs w:val="28"/>
        </w:rPr>
        <w:t>реализуем</w:t>
      </w:r>
      <w:r>
        <w:rPr>
          <w:sz w:val="28"/>
          <w:szCs w:val="28"/>
        </w:rPr>
        <w:t>ые</w:t>
      </w:r>
      <w:r w:rsidRPr="001671EA">
        <w:rPr>
          <w:sz w:val="28"/>
          <w:szCs w:val="28"/>
        </w:rPr>
        <w:t xml:space="preserve"> </w:t>
      </w:r>
      <w:r>
        <w:rPr>
          <w:sz w:val="28"/>
          <w:szCs w:val="28"/>
        </w:rPr>
        <w:t xml:space="preserve"> </w:t>
      </w:r>
      <w:r w:rsidRPr="006D3C40">
        <w:rPr>
          <w:bCs/>
          <w:kern w:val="32"/>
          <w:sz w:val="28"/>
          <w:szCs w:val="28"/>
          <w:lang w:eastAsia="en-US"/>
        </w:rPr>
        <w:t>ОАО «РЖД» (Центральная дирекция</w:t>
      </w:r>
      <w:r>
        <w:rPr>
          <w:bCs/>
          <w:kern w:val="32"/>
          <w:sz w:val="28"/>
          <w:szCs w:val="28"/>
          <w:lang w:eastAsia="en-US"/>
        </w:rPr>
        <w:t xml:space="preserve"> </w:t>
      </w:r>
      <w:r w:rsidRPr="006D3C40">
        <w:rPr>
          <w:bCs/>
          <w:kern w:val="32"/>
          <w:sz w:val="28"/>
          <w:szCs w:val="28"/>
          <w:lang w:eastAsia="en-US"/>
        </w:rPr>
        <w:t>по тепловодоснабжению</w:t>
      </w:r>
      <w:r w:rsidR="003141DD">
        <w:rPr>
          <w:bCs/>
          <w:kern w:val="32"/>
          <w:sz w:val="28"/>
          <w:szCs w:val="28"/>
          <w:lang w:eastAsia="en-US"/>
        </w:rPr>
        <w:t xml:space="preserve"> </w:t>
      </w:r>
      <w:r w:rsidRPr="006D3C40">
        <w:rPr>
          <w:bCs/>
          <w:kern w:val="32"/>
          <w:sz w:val="28"/>
          <w:szCs w:val="28"/>
          <w:lang w:eastAsia="en-US"/>
        </w:rPr>
        <w:t>Западно-Сибирская дирекция по тепловодоснабжению</w:t>
      </w:r>
      <w:r w:rsidR="003141DD">
        <w:rPr>
          <w:bCs/>
          <w:kern w:val="32"/>
          <w:sz w:val="28"/>
          <w:szCs w:val="28"/>
          <w:lang w:eastAsia="en-US"/>
        </w:rPr>
        <w:t xml:space="preserve"> </w:t>
      </w:r>
      <w:r w:rsidRPr="006D3C40">
        <w:rPr>
          <w:bCs/>
          <w:kern w:val="32"/>
          <w:sz w:val="28"/>
          <w:szCs w:val="28"/>
          <w:lang w:eastAsia="en-US"/>
        </w:rPr>
        <w:t>Кузбасский территориальный участок)</w:t>
      </w:r>
      <w:r>
        <w:rPr>
          <w:bCs/>
          <w:kern w:val="32"/>
          <w:sz w:val="28"/>
          <w:szCs w:val="28"/>
          <w:lang w:eastAsia="en-US"/>
        </w:rPr>
        <w:t xml:space="preserve"> </w:t>
      </w:r>
      <w:r w:rsidRPr="006D3C40">
        <w:rPr>
          <w:bCs/>
          <w:kern w:val="32"/>
          <w:sz w:val="28"/>
          <w:szCs w:val="28"/>
          <w:lang w:eastAsia="en-US"/>
        </w:rPr>
        <w:t>(</w:t>
      </w:r>
      <w:r>
        <w:rPr>
          <w:bCs/>
          <w:kern w:val="32"/>
          <w:sz w:val="28"/>
          <w:szCs w:val="28"/>
          <w:lang w:eastAsia="en-US"/>
        </w:rPr>
        <w:t>Кемеровский городской округ</w:t>
      </w:r>
      <w:r w:rsidRPr="006D3C40">
        <w:rPr>
          <w:bCs/>
          <w:kern w:val="32"/>
          <w:sz w:val="28"/>
          <w:szCs w:val="28"/>
          <w:lang w:eastAsia="en-US"/>
        </w:rPr>
        <w:t>)</w:t>
      </w:r>
      <w:r w:rsidR="003141DD">
        <w:rPr>
          <w:bCs/>
          <w:kern w:val="32"/>
          <w:sz w:val="28"/>
          <w:szCs w:val="28"/>
          <w:lang w:eastAsia="en-US"/>
        </w:rPr>
        <w:t xml:space="preserve"> </w:t>
      </w:r>
      <w:r w:rsidRPr="001671EA">
        <w:rPr>
          <w:sz w:val="28"/>
          <w:szCs w:val="28"/>
        </w:rPr>
        <w:t>на потребительском рынке с 01.01.20</w:t>
      </w:r>
      <w:r>
        <w:rPr>
          <w:sz w:val="28"/>
          <w:szCs w:val="28"/>
        </w:rPr>
        <w:t>23</w:t>
      </w:r>
      <w:r w:rsidRPr="001671EA">
        <w:rPr>
          <w:sz w:val="28"/>
          <w:szCs w:val="28"/>
        </w:rPr>
        <w:t xml:space="preserve"> по 3</w:t>
      </w:r>
      <w:r>
        <w:rPr>
          <w:sz w:val="28"/>
          <w:szCs w:val="28"/>
        </w:rPr>
        <w:t>1</w:t>
      </w:r>
      <w:r w:rsidRPr="001671EA">
        <w:rPr>
          <w:sz w:val="28"/>
          <w:szCs w:val="28"/>
        </w:rPr>
        <w:t>.</w:t>
      </w:r>
      <w:r>
        <w:rPr>
          <w:sz w:val="28"/>
          <w:szCs w:val="28"/>
        </w:rPr>
        <w:t>12</w:t>
      </w:r>
      <w:r w:rsidRPr="001671EA">
        <w:rPr>
          <w:sz w:val="28"/>
          <w:szCs w:val="28"/>
        </w:rPr>
        <w:t>.20</w:t>
      </w:r>
      <w:r>
        <w:rPr>
          <w:sz w:val="28"/>
          <w:szCs w:val="28"/>
        </w:rPr>
        <w:t>23</w:t>
      </w:r>
    </w:p>
    <w:p w14:paraId="217B91EF" w14:textId="77777777" w:rsidR="009E4508" w:rsidRPr="007A6053" w:rsidRDefault="009E4508" w:rsidP="009E4508">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999"/>
        <w:gridCol w:w="1796"/>
        <w:gridCol w:w="1350"/>
        <w:gridCol w:w="1928"/>
      </w:tblGrid>
      <w:tr w:rsidR="009E4508" w:rsidRPr="00E1212F" w14:paraId="44CB10CE" w14:textId="77777777" w:rsidTr="00FB1477">
        <w:trPr>
          <w:trHeight w:val="1262"/>
        </w:trPr>
        <w:tc>
          <w:tcPr>
            <w:tcW w:w="1991" w:type="dxa"/>
            <w:shd w:val="clear" w:color="auto" w:fill="auto"/>
            <w:vAlign w:val="center"/>
          </w:tcPr>
          <w:p w14:paraId="1C9A3905" w14:textId="77777777" w:rsidR="009E4508" w:rsidRPr="00E1212F" w:rsidRDefault="009E4508" w:rsidP="00FB1477">
            <w:pPr>
              <w:jc w:val="center"/>
              <w:rPr>
                <w:color w:val="FF0000"/>
                <w:sz w:val="28"/>
                <w:szCs w:val="28"/>
              </w:rPr>
            </w:pPr>
            <w:r>
              <w:rPr>
                <w:sz w:val="28"/>
                <w:szCs w:val="28"/>
              </w:rPr>
              <w:t>Предприятие</w:t>
            </w:r>
          </w:p>
        </w:tc>
        <w:tc>
          <w:tcPr>
            <w:tcW w:w="2041" w:type="dxa"/>
            <w:shd w:val="clear" w:color="auto" w:fill="auto"/>
            <w:vAlign w:val="center"/>
          </w:tcPr>
          <w:p w14:paraId="638A3B52" w14:textId="77777777" w:rsidR="009E4508" w:rsidRPr="00E1212F" w:rsidRDefault="009E4508" w:rsidP="00FB1477">
            <w:pPr>
              <w:jc w:val="center"/>
              <w:rPr>
                <w:sz w:val="28"/>
                <w:szCs w:val="28"/>
              </w:rPr>
            </w:pPr>
            <w:r w:rsidRPr="00E1212F">
              <w:rPr>
                <w:sz w:val="28"/>
                <w:szCs w:val="28"/>
              </w:rPr>
              <w:t>Год долгосрочного периода</w:t>
            </w:r>
          </w:p>
        </w:tc>
        <w:tc>
          <w:tcPr>
            <w:tcW w:w="1912" w:type="dxa"/>
            <w:shd w:val="clear" w:color="auto" w:fill="auto"/>
            <w:vAlign w:val="center"/>
          </w:tcPr>
          <w:p w14:paraId="4912B612" w14:textId="77777777" w:rsidR="009E4508" w:rsidRPr="00E1212F" w:rsidRDefault="009E4508" w:rsidP="00FB1477">
            <w:pPr>
              <w:jc w:val="center"/>
              <w:rPr>
                <w:sz w:val="28"/>
                <w:szCs w:val="28"/>
              </w:rPr>
            </w:pPr>
            <w:r w:rsidRPr="00E1212F">
              <w:rPr>
                <w:sz w:val="28"/>
                <w:szCs w:val="28"/>
              </w:rPr>
              <w:t>Календарная разбивка</w:t>
            </w:r>
          </w:p>
        </w:tc>
        <w:tc>
          <w:tcPr>
            <w:tcW w:w="1630" w:type="dxa"/>
            <w:shd w:val="clear" w:color="auto" w:fill="auto"/>
            <w:vAlign w:val="center"/>
          </w:tcPr>
          <w:p w14:paraId="6DDF9EFD" w14:textId="77777777" w:rsidR="009E4508" w:rsidRPr="00E1212F" w:rsidRDefault="009E4508" w:rsidP="00FB1477">
            <w:pPr>
              <w:jc w:val="center"/>
              <w:rPr>
                <w:sz w:val="28"/>
                <w:szCs w:val="28"/>
              </w:rPr>
            </w:pPr>
            <w:r w:rsidRPr="00E1212F">
              <w:rPr>
                <w:sz w:val="28"/>
                <w:szCs w:val="28"/>
              </w:rPr>
              <w:t>Тарифы, руб./</w:t>
            </w:r>
            <w:r>
              <w:rPr>
                <w:sz w:val="28"/>
                <w:szCs w:val="28"/>
              </w:rPr>
              <w:t>м</w:t>
            </w:r>
            <w:r w:rsidRPr="007661BE">
              <w:rPr>
                <w:sz w:val="28"/>
                <w:szCs w:val="28"/>
                <w:vertAlign w:val="superscript"/>
              </w:rPr>
              <w:t>3</w:t>
            </w:r>
          </w:p>
        </w:tc>
        <w:tc>
          <w:tcPr>
            <w:tcW w:w="1996" w:type="dxa"/>
            <w:shd w:val="clear" w:color="auto" w:fill="auto"/>
            <w:vAlign w:val="center"/>
          </w:tcPr>
          <w:p w14:paraId="36E33092" w14:textId="77777777" w:rsidR="009E4508" w:rsidRPr="00E1212F" w:rsidRDefault="009E4508" w:rsidP="00FB1477">
            <w:pPr>
              <w:jc w:val="center"/>
              <w:rPr>
                <w:sz w:val="28"/>
                <w:szCs w:val="28"/>
              </w:rPr>
            </w:pPr>
            <w:r w:rsidRPr="00E1212F">
              <w:rPr>
                <w:sz w:val="28"/>
                <w:szCs w:val="28"/>
              </w:rPr>
              <w:t>Рост к предыдущему периоду</w:t>
            </w:r>
            <w:r>
              <w:rPr>
                <w:sz w:val="28"/>
                <w:szCs w:val="28"/>
              </w:rPr>
              <w:t>*</w:t>
            </w:r>
            <w:r w:rsidRPr="00E1212F">
              <w:rPr>
                <w:sz w:val="28"/>
                <w:szCs w:val="28"/>
              </w:rPr>
              <w:t>, %</w:t>
            </w:r>
          </w:p>
        </w:tc>
      </w:tr>
      <w:tr w:rsidR="009E4508" w:rsidRPr="00E1212F" w14:paraId="3930D278" w14:textId="77777777" w:rsidTr="00FB1477">
        <w:tc>
          <w:tcPr>
            <w:tcW w:w="1991" w:type="dxa"/>
            <w:shd w:val="clear" w:color="auto" w:fill="auto"/>
          </w:tcPr>
          <w:p w14:paraId="3D50786A" w14:textId="77777777" w:rsidR="009E4508" w:rsidRPr="00E1212F" w:rsidRDefault="009E4508" w:rsidP="00FB1477">
            <w:pPr>
              <w:jc w:val="center"/>
              <w:rPr>
                <w:sz w:val="28"/>
                <w:szCs w:val="28"/>
              </w:rPr>
            </w:pPr>
            <w:r>
              <w:rPr>
                <w:sz w:val="28"/>
                <w:szCs w:val="28"/>
              </w:rPr>
              <w:t>1</w:t>
            </w:r>
          </w:p>
        </w:tc>
        <w:tc>
          <w:tcPr>
            <w:tcW w:w="2041" w:type="dxa"/>
            <w:shd w:val="clear" w:color="auto" w:fill="auto"/>
          </w:tcPr>
          <w:p w14:paraId="53286295" w14:textId="77777777" w:rsidR="009E4508" w:rsidRPr="00E1212F" w:rsidRDefault="009E4508" w:rsidP="00FB1477">
            <w:pPr>
              <w:jc w:val="center"/>
              <w:rPr>
                <w:sz w:val="28"/>
                <w:szCs w:val="28"/>
              </w:rPr>
            </w:pPr>
            <w:r>
              <w:rPr>
                <w:sz w:val="28"/>
                <w:szCs w:val="28"/>
              </w:rPr>
              <w:t>2</w:t>
            </w:r>
          </w:p>
        </w:tc>
        <w:tc>
          <w:tcPr>
            <w:tcW w:w="1912" w:type="dxa"/>
            <w:shd w:val="clear" w:color="auto" w:fill="auto"/>
          </w:tcPr>
          <w:p w14:paraId="4F5AD36E" w14:textId="77777777" w:rsidR="009E4508" w:rsidRPr="00E1212F" w:rsidRDefault="009E4508" w:rsidP="00FB1477">
            <w:pPr>
              <w:jc w:val="center"/>
              <w:rPr>
                <w:sz w:val="28"/>
                <w:szCs w:val="28"/>
              </w:rPr>
            </w:pPr>
            <w:r>
              <w:rPr>
                <w:sz w:val="28"/>
                <w:szCs w:val="28"/>
              </w:rPr>
              <w:t>3</w:t>
            </w:r>
          </w:p>
        </w:tc>
        <w:tc>
          <w:tcPr>
            <w:tcW w:w="1630" w:type="dxa"/>
            <w:shd w:val="clear" w:color="auto" w:fill="auto"/>
          </w:tcPr>
          <w:p w14:paraId="6A6E12FA" w14:textId="77777777" w:rsidR="009E4508" w:rsidRPr="00E1212F" w:rsidRDefault="009E4508" w:rsidP="00FB1477">
            <w:pPr>
              <w:jc w:val="center"/>
              <w:rPr>
                <w:sz w:val="28"/>
                <w:szCs w:val="28"/>
              </w:rPr>
            </w:pPr>
            <w:r>
              <w:rPr>
                <w:sz w:val="28"/>
                <w:szCs w:val="28"/>
              </w:rPr>
              <w:t>4</w:t>
            </w:r>
          </w:p>
        </w:tc>
        <w:tc>
          <w:tcPr>
            <w:tcW w:w="1996" w:type="dxa"/>
            <w:shd w:val="clear" w:color="auto" w:fill="auto"/>
          </w:tcPr>
          <w:p w14:paraId="1BDAEFDE" w14:textId="77777777" w:rsidR="009E4508" w:rsidRPr="00E1212F" w:rsidRDefault="009E4508" w:rsidP="00FB1477">
            <w:pPr>
              <w:jc w:val="center"/>
              <w:rPr>
                <w:sz w:val="28"/>
                <w:szCs w:val="28"/>
              </w:rPr>
            </w:pPr>
            <w:r>
              <w:rPr>
                <w:sz w:val="28"/>
                <w:szCs w:val="28"/>
              </w:rPr>
              <w:t>5</w:t>
            </w:r>
          </w:p>
        </w:tc>
      </w:tr>
      <w:tr w:rsidR="009E4508" w:rsidRPr="00E1212F" w14:paraId="26EF3249" w14:textId="77777777" w:rsidTr="00FB1477">
        <w:trPr>
          <w:trHeight w:val="583"/>
        </w:trPr>
        <w:tc>
          <w:tcPr>
            <w:tcW w:w="9570" w:type="dxa"/>
            <w:gridSpan w:val="5"/>
            <w:shd w:val="clear" w:color="auto" w:fill="auto"/>
            <w:vAlign w:val="center"/>
          </w:tcPr>
          <w:p w14:paraId="21070FA0" w14:textId="77777777" w:rsidR="009E4508" w:rsidRPr="00E1212F" w:rsidRDefault="009E4508" w:rsidP="00FB1477">
            <w:pPr>
              <w:jc w:val="center"/>
              <w:rPr>
                <w:sz w:val="28"/>
                <w:szCs w:val="28"/>
              </w:rPr>
            </w:pPr>
            <w:r>
              <w:rPr>
                <w:sz w:val="28"/>
                <w:szCs w:val="28"/>
              </w:rPr>
              <w:t>Питьевая вода</w:t>
            </w:r>
          </w:p>
        </w:tc>
      </w:tr>
      <w:tr w:rsidR="009E4508" w:rsidRPr="00E1212F" w14:paraId="62CD7BBC" w14:textId="77777777" w:rsidTr="00FB1477">
        <w:trPr>
          <w:trHeight w:val="768"/>
        </w:trPr>
        <w:tc>
          <w:tcPr>
            <w:tcW w:w="1991" w:type="dxa"/>
            <w:vMerge w:val="restart"/>
            <w:tcBorders>
              <w:top w:val="single" w:sz="4" w:space="0" w:color="auto"/>
            </w:tcBorders>
            <w:shd w:val="clear" w:color="auto" w:fill="auto"/>
            <w:vAlign w:val="center"/>
          </w:tcPr>
          <w:p w14:paraId="4168E719" w14:textId="77777777" w:rsidR="009E4508" w:rsidRPr="00E1212F" w:rsidRDefault="009E4508" w:rsidP="00FB1477">
            <w:pPr>
              <w:jc w:val="center"/>
              <w:rPr>
                <w:sz w:val="28"/>
                <w:szCs w:val="28"/>
              </w:rPr>
            </w:pPr>
            <w:r>
              <w:rPr>
                <w:sz w:val="28"/>
                <w:szCs w:val="28"/>
              </w:rPr>
              <w:t xml:space="preserve">ОАО «РЖД» </w:t>
            </w:r>
          </w:p>
        </w:tc>
        <w:tc>
          <w:tcPr>
            <w:tcW w:w="2041" w:type="dxa"/>
            <w:vMerge w:val="restart"/>
            <w:shd w:val="clear" w:color="auto" w:fill="auto"/>
            <w:vAlign w:val="center"/>
          </w:tcPr>
          <w:p w14:paraId="707675FB" w14:textId="77777777" w:rsidR="009E4508" w:rsidRPr="00E1212F" w:rsidRDefault="009E4508" w:rsidP="00FB1477">
            <w:pPr>
              <w:jc w:val="center"/>
              <w:rPr>
                <w:sz w:val="28"/>
                <w:szCs w:val="28"/>
              </w:rPr>
            </w:pPr>
            <w:r w:rsidRPr="00E1212F">
              <w:rPr>
                <w:sz w:val="28"/>
                <w:szCs w:val="28"/>
              </w:rPr>
              <w:t>20</w:t>
            </w:r>
            <w:r>
              <w:rPr>
                <w:sz w:val="28"/>
                <w:szCs w:val="28"/>
              </w:rPr>
              <w:t>23</w:t>
            </w:r>
          </w:p>
        </w:tc>
        <w:tc>
          <w:tcPr>
            <w:tcW w:w="1912" w:type="dxa"/>
            <w:shd w:val="clear" w:color="auto" w:fill="auto"/>
            <w:vAlign w:val="center"/>
          </w:tcPr>
          <w:p w14:paraId="0B991E77" w14:textId="77777777" w:rsidR="009E4508" w:rsidRPr="00E1212F" w:rsidRDefault="009E4508" w:rsidP="00FB1477">
            <w:pPr>
              <w:jc w:val="center"/>
              <w:rPr>
                <w:sz w:val="28"/>
                <w:szCs w:val="28"/>
              </w:rPr>
            </w:pPr>
            <w:r w:rsidRPr="00E1212F">
              <w:rPr>
                <w:sz w:val="28"/>
                <w:szCs w:val="28"/>
              </w:rPr>
              <w:t>с 01.01.20</w:t>
            </w:r>
            <w:r>
              <w:rPr>
                <w:sz w:val="28"/>
                <w:szCs w:val="28"/>
              </w:rPr>
              <w:t>23</w:t>
            </w:r>
            <w:r w:rsidRPr="00E1212F">
              <w:rPr>
                <w:sz w:val="28"/>
                <w:szCs w:val="28"/>
              </w:rPr>
              <w:t xml:space="preserve"> по 30.06.20</w:t>
            </w:r>
            <w:r>
              <w:rPr>
                <w:sz w:val="28"/>
                <w:szCs w:val="28"/>
              </w:rPr>
              <w:t>23</w:t>
            </w:r>
          </w:p>
        </w:tc>
        <w:tc>
          <w:tcPr>
            <w:tcW w:w="1630" w:type="dxa"/>
            <w:shd w:val="clear" w:color="auto" w:fill="auto"/>
            <w:vAlign w:val="center"/>
          </w:tcPr>
          <w:p w14:paraId="0C326D83" w14:textId="77777777" w:rsidR="009E4508" w:rsidRPr="00E1212F" w:rsidRDefault="009E4508" w:rsidP="00FB1477">
            <w:pPr>
              <w:jc w:val="center"/>
              <w:rPr>
                <w:sz w:val="28"/>
                <w:szCs w:val="28"/>
              </w:rPr>
            </w:pPr>
            <w:r>
              <w:rPr>
                <w:sz w:val="28"/>
                <w:szCs w:val="28"/>
              </w:rPr>
              <w:t>40,60</w:t>
            </w:r>
          </w:p>
        </w:tc>
        <w:tc>
          <w:tcPr>
            <w:tcW w:w="1996" w:type="dxa"/>
            <w:shd w:val="clear" w:color="auto" w:fill="auto"/>
            <w:vAlign w:val="center"/>
          </w:tcPr>
          <w:p w14:paraId="059FE980" w14:textId="77777777" w:rsidR="009E4508" w:rsidRPr="00E1212F" w:rsidRDefault="009E4508" w:rsidP="00FB1477">
            <w:pPr>
              <w:jc w:val="center"/>
              <w:rPr>
                <w:sz w:val="28"/>
                <w:szCs w:val="28"/>
              </w:rPr>
            </w:pPr>
            <w:r>
              <w:rPr>
                <w:sz w:val="28"/>
                <w:szCs w:val="28"/>
              </w:rPr>
              <w:t>0,0</w:t>
            </w:r>
          </w:p>
        </w:tc>
      </w:tr>
      <w:tr w:rsidR="009E4508" w:rsidRPr="00E1212F" w14:paraId="6F590797" w14:textId="77777777" w:rsidTr="00FB1477">
        <w:trPr>
          <w:trHeight w:val="695"/>
        </w:trPr>
        <w:tc>
          <w:tcPr>
            <w:tcW w:w="1991" w:type="dxa"/>
            <w:vMerge/>
            <w:shd w:val="clear" w:color="auto" w:fill="auto"/>
            <w:vAlign w:val="center"/>
          </w:tcPr>
          <w:p w14:paraId="0010C9E5" w14:textId="77777777" w:rsidR="009E4508" w:rsidRPr="00E1212F" w:rsidRDefault="009E4508" w:rsidP="00FB1477">
            <w:pPr>
              <w:jc w:val="both"/>
              <w:rPr>
                <w:sz w:val="28"/>
                <w:szCs w:val="28"/>
              </w:rPr>
            </w:pPr>
          </w:p>
        </w:tc>
        <w:tc>
          <w:tcPr>
            <w:tcW w:w="2041" w:type="dxa"/>
            <w:vMerge/>
            <w:shd w:val="clear" w:color="auto" w:fill="auto"/>
            <w:vAlign w:val="center"/>
          </w:tcPr>
          <w:p w14:paraId="1F1E0D91" w14:textId="77777777" w:rsidR="009E4508" w:rsidRPr="00E1212F" w:rsidRDefault="009E4508" w:rsidP="00FB1477">
            <w:pPr>
              <w:jc w:val="center"/>
              <w:rPr>
                <w:sz w:val="28"/>
                <w:szCs w:val="28"/>
              </w:rPr>
            </w:pPr>
          </w:p>
        </w:tc>
        <w:tc>
          <w:tcPr>
            <w:tcW w:w="1912" w:type="dxa"/>
            <w:shd w:val="clear" w:color="auto" w:fill="auto"/>
            <w:vAlign w:val="center"/>
          </w:tcPr>
          <w:p w14:paraId="5EFB3011" w14:textId="77777777" w:rsidR="009E4508" w:rsidRPr="00E1212F" w:rsidRDefault="009E4508" w:rsidP="00FB1477">
            <w:pPr>
              <w:jc w:val="center"/>
              <w:rPr>
                <w:sz w:val="28"/>
                <w:szCs w:val="28"/>
              </w:rPr>
            </w:pPr>
            <w:r w:rsidRPr="00E1212F">
              <w:rPr>
                <w:sz w:val="28"/>
                <w:szCs w:val="28"/>
              </w:rPr>
              <w:t>с 01.07.20</w:t>
            </w:r>
            <w:r>
              <w:rPr>
                <w:sz w:val="28"/>
                <w:szCs w:val="28"/>
              </w:rPr>
              <w:t>23</w:t>
            </w:r>
            <w:r w:rsidRPr="00E1212F">
              <w:rPr>
                <w:sz w:val="28"/>
                <w:szCs w:val="28"/>
              </w:rPr>
              <w:t xml:space="preserve"> по 31.12.20</w:t>
            </w:r>
            <w:r>
              <w:rPr>
                <w:sz w:val="28"/>
                <w:szCs w:val="28"/>
              </w:rPr>
              <w:t>23</w:t>
            </w:r>
          </w:p>
        </w:tc>
        <w:tc>
          <w:tcPr>
            <w:tcW w:w="1630" w:type="dxa"/>
            <w:shd w:val="clear" w:color="auto" w:fill="auto"/>
            <w:vAlign w:val="center"/>
          </w:tcPr>
          <w:p w14:paraId="656FF316" w14:textId="77777777" w:rsidR="009E4508" w:rsidRPr="00E1212F" w:rsidRDefault="009E4508" w:rsidP="00FB1477">
            <w:pPr>
              <w:jc w:val="center"/>
              <w:rPr>
                <w:sz w:val="28"/>
                <w:szCs w:val="28"/>
              </w:rPr>
            </w:pPr>
            <w:r>
              <w:rPr>
                <w:sz w:val="28"/>
                <w:szCs w:val="28"/>
              </w:rPr>
              <w:t>42,52</w:t>
            </w:r>
          </w:p>
        </w:tc>
        <w:tc>
          <w:tcPr>
            <w:tcW w:w="1996" w:type="dxa"/>
            <w:shd w:val="clear" w:color="auto" w:fill="auto"/>
            <w:vAlign w:val="center"/>
          </w:tcPr>
          <w:p w14:paraId="12CD76F3" w14:textId="77777777" w:rsidR="009E4508" w:rsidRPr="00E1212F" w:rsidRDefault="009E4508" w:rsidP="00FB1477">
            <w:pPr>
              <w:jc w:val="center"/>
              <w:rPr>
                <w:sz w:val="28"/>
                <w:szCs w:val="28"/>
              </w:rPr>
            </w:pPr>
            <w:r>
              <w:rPr>
                <w:sz w:val="28"/>
                <w:szCs w:val="28"/>
              </w:rPr>
              <w:t>4,7</w:t>
            </w:r>
          </w:p>
        </w:tc>
      </w:tr>
      <w:tr w:rsidR="009E4508" w:rsidRPr="00E1212F" w14:paraId="77DAC4DB" w14:textId="77777777" w:rsidTr="00FB1477">
        <w:trPr>
          <w:trHeight w:val="593"/>
        </w:trPr>
        <w:tc>
          <w:tcPr>
            <w:tcW w:w="9570" w:type="dxa"/>
            <w:gridSpan w:val="5"/>
            <w:tcBorders>
              <w:top w:val="single" w:sz="4" w:space="0" w:color="auto"/>
            </w:tcBorders>
            <w:shd w:val="clear" w:color="auto" w:fill="auto"/>
            <w:vAlign w:val="center"/>
          </w:tcPr>
          <w:p w14:paraId="0F1A1D17" w14:textId="77777777" w:rsidR="009E4508" w:rsidRDefault="009E4508" w:rsidP="00FB1477">
            <w:pPr>
              <w:jc w:val="center"/>
              <w:rPr>
                <w:sz w:val="28"/>
                <w:szCs w:val="28"/>
              </w:rPr>
            </w:pPr>
            <w:r>
              <w:rPr>
                <w:sz w:val="28"/>
                <w:szCs w:val="28"/>
              </w:rPr>
              <w:t>Водоотведение</w:t>
            </w:r>
          </w:p>
        </w:tc>
      </w:tr>
      <w:tr w:rsidR="009E4508" w:rsidRPr="00E1212F" w14:paraId="78B8D874" w14:textId="77777777" w:rsidTr="00FB1477">
        <w:trPr>
          <w:trHeight w:val="593"/>
        </w:trPr>
        <w:tc>
          <w:tcPr>
            <w:tcW w:w="1991" w:type="dxa"/>
            <w:vMerge w:val="restart"/>
            <w:tcBorders>
              <w:top w:val="single" w:sz="4" w:space="0" w:color="auto"/>
            </w:tcBorders>
            <w:shd w:val="clear" w:color="auto" w:fill="auto"/>
            <w:vAlign w:val="center"/>
          </w:tcPr>
          <w:p w14:paraId="1EBF0D08" w14:textId="77777777" w:rsidR="009E4508" w:rsidRPr="00E1212F" w:rsidRDefault="009E4508" w:rsidP="00FB1477">
            <w:pPr>
              <w:jc w:val="center"/>
              <w:rPr>
                <w:sz w:val="28"/>
                <w:szCs w:val="28"/>
              </w:rPr>
            </w:pPr>
            <w:r>
              <w:rPr>
                <w:sz w:val="28"/>
                <w:szCs w:val="28"/>
              </w:rPr>
              <w:t>ОАО «РЖД»</w:t>
            </w:r>
          </w:p>
        </w:tc>
        <w:tc>
          <w:tcPr>
            <w:tcW w:w="2041" w:type="dxa"/>
            <w:vMerge w:val="restart"/>
            <w:shd w:val="clear" w:color="auto" w:fill="auto"/>
            <w:vAlign w:val="center"/>
          </w:tcPr>
          <w:p w14:paraId="2263AEF8" w14:textId="77777777" w:rsidR="009E4508" w:rsidRPr="00E1212F" w:rsidRDefault="009E4508" w:rsidP="00FB1477">
            <w:pPr>
              <w:jc w:val="center"/>
              <w:rPr>
                <w:sz w:val="28"/>
                <w:szCs w:val="28"/>
              </w:rPr>
            </w:pPr>
            <w:r w:rsidRPr="00E1212F">
              <w:rPr>
                <w:sz w:val="28"/>
                <w:szCs w:val="28"/>
              </w:rPr>
              <w:t>20</w:t>
            </w:r>
            <w:r>
              <w:rPr>
                <w:sz w:val="28"/>
                <w:szCs w:val="28"/>
              </w:rPr>
              <w:t>23</w:t>
            </w:r>
          </w:p>
        </w:tc>
        <w:tc>
          <w:tcPr>
            <w:tcW w:w="1912" w:type="dxa"/>
            <w:shd w:val="clear" w:color="auto" w:fill="auto"/>
            <w:vAlign w:val="center"/>
          </w:tcPr>
          <w:p w14:paraId="653C295F" w14:textId="77777777" w:rsidR="009E4508" w:rsidRPr="00E1212F" w:rsidRDefault="009E4508" w:rsidP="00FB1477">
            <w:pPr>
              <w:jc w:val="center"/>
              <w:rPr>
                <w:sz w:val="28"/>
                <w:szCs w:val="28"/>
              </w:rPr>
            </w:pPr>
            <w:r w:rsidRPr="00E1212F">
              <w:rPr>
                <w:sz w:val="28"/>
                <w:szCs w:val="28"/>
              </w:rPr>
              <w:t>с 01.01.20</w:t>
            </w:r>
            <w:r>
              <w:rPr>
                <w:sz w:val="28"/>
                <w:szCs w:val="28"/>
              </w:rPr>
              <w:t>23</w:t>
            </w:r>
            <w:r w:rsidRPr="00E1212F">
              <w:rPr>
                <w:sz w:val="28"/>
                <w:szCs w:val="28"/>
              </w:rPr>
              <w:t xml:space="preserve"> по 30.06.20</w:t>
            </w:r>
            <w:r>
              <w:rPr>
                <w:sz w:val="28"/>
                <w:szCs w:val="28"/>
              </w:rPr>
              <w:t>23</w:t>
            </w:r>
          </w:p>
        </w:tc>
        <w:tc>
          <w:tcPr>
            <w:tcW w:w="1630" w:type="dxa"/>
            <w:shd w:val="clear" w:color="auto" w:fill="auto"/>
            <w:vAlign w:val="center"/>
          </w:tcPr>
          <w:p w14:paraId="500C1414" w14:textId="77777777" w:rsidR="009E4508" w:rsidRPr="00E1212F" w:rsidRDefault="009E4508" w:rsidP="00FB1477">
            <w:pPr>
              <w:jc w:val="center"/>
              <w:rPr>
                <w:sz w:val="28"/>
                <w:szCs w:val="28"/>
              </w:rPr>
            </w:pPr>
            <w:r>
              <w:rPr>
                <w:sz w:val="28"/>
                <w:szCs w:val="28"/>
              </w:rPr>
              <w:t>30,82</w:t>
            </w:r>
          </w:p>
        </w:tc>
        <w:tc>
          <w:tcPr>
            <w:tcW w:w="1996" w:type="dxa"/>
            <w:shd w:val="clear" w:color="auto" w:fill="auto"/>
            <w:vAlign w:val="center"/>
          </w:tcPr>
          <w:p w14:paraId="7A6B12B0" w14:textId="77777777" w:rsidR="009E4508" w:rsidRPr="00E1212F" w:rsidRDefault="009E4508" w:rsidP="00FB1477">
            <w:pPr>
              <w:jc w:val="center"/>
              <w:rPr>
                <w:sz w:val="28"/>
                <w:szCs w:val="28"/>
              </w:rPr>
            </w:pPr>
            <w:r>
              <w:rPr>
                <w:sz w:val="28"/>
                <w:szCs w:val="28"/>
              </w:rPr>
              <w:t>0,0</w:t>
            </w:r>
          </w:p>
        </w:tc>
      </w:tr>
      <w:tr w:rsidR="009E4508" w:rsidRPr="00E1212F" w14:paraId="60B91B95" w14:textId="77777777" w:rsidTr="00FB1477">
        <w:tc>
          <w:tcPr>
            <w:tcW w:w="1991" w:type="dxa"/>
            <w:vMerge/>
            <w:shd w:val="clear" w:color="auto" w:fill="auto"/>
            <w:vAlign w:val="center"/>
          </w:tcPr>
          <w:p w14:paraId="6654D758" w14:textId="77777777" w:rsidR="009E4508" w:rsidRPr="00E1212F" w:rsidRDefault="009E4508" w:rsidP="00FB1477">
            <w:pPr>
              <w:jc w:val="both"/>
              <w:rPr>
                <w:sz w:val="28"/>
                <w:szCs w:val="28"/>
              </w:rPr>
            </w:pPr>
          </w:p>
        </w:tc>
        <w:tc>
          <w:tcPr>
            <w:tcW w:w="2041" w:type="dxa"/>
            <w:vMerge/>
            <w:shd w:val="clear" w:color="auto" w:fill="auto"/>
            <w:vAlign w:val="center"/>
          </w:tcPr>
          <w:p w14:paraId="5FD638E3" w14:textId="77777777" w:rsidR="009E4508" w:rsidRPr="00E1212F" w:rsidRDefault="009E4508" w:rsidP="00FB1477">
            <w:pPr>
              <w:jc w:val="center"/>
              <w:rPr>
                <w:sz w:val="28"/>
                <w:szCs w:val="28"/>
              </w:rPr>
            </w:pPr>
          </w:p>
        </w:tc>
        <w:tc>
          <w:tcPr>
            <w:tcW w:w="1912" w:type="dxa"/>
            <w:shd w:val="clear" w:color="auto" w:fill="auto"/>
            <w:vAlign w:val="center"/>
          </w:tcPr>
          <w:p w14:paraId="38514836" w14:textId="77777777" w:rsidR="009E4508" w:rsidRPr="00E1212F" w:rsidRDefault="009E4508" w:rsidP="00FB1477">
            <w:pPr>
              <w:jc w:val="center"/>
              <w:rPr>
                <w:sz w:val="28"/>
                <w:szCs w:val="28"/>
              </w:rPr>
            </w:pPr>
            <w:r w:rsidRPr="00E1212F">
              <w:rPr>
                <w:sz w:val="28"/>
                <w:szCs w:val="28"/>
              </w:rPr>
              <w:t>с 01.07.20</w:t>
            </w:r>
            <w:r>
              <w:rPr>
                <w:sz w:val="28"/>
                <w:szCs w:val="28"/>
              </w:rPr>
              <w:t>23</w:t>
            </w:r>
            <w:r w:rsidRPr="00E1212F">
              <w:rPr>
                <w:sz w:val="28"/>
                <w:szCs w:val="28"/>
              </w:rPr>
              <w:t xml:space="preserve"> по 31.12.20</w:t>
            </w:r>
            <w:r>
              <w:rPr>
                <w:sz w:val="28"/>
                <w:szCs w:val="28"/>
              </w:rPr>
              <w:t>23</w:t>
            </w:r>
          </w:p>
        </w:tc>
        <w:tc>
          <w:tcPr>
            <w:tcW w:w="1630" w:type="dxa"/>
            <w:shd w:val="clear" w:color="auto" w:fill="auto"/>
            <w:vAlign w:val="center"/>
          </w:tcPr>
          <w:p w14:paraId="214C211A" w14:textId="77777777" w:rsidR="009E4508" w:rsidRPr="00E1212F" w:rsidRDefault="009E4508" w:rsidP="00FB1477">
            <w:pPr>
              <w:jc w:val="center"/>
              <w:rPr>
                <w:sz w:val="28"/>
                <w:szCs w:val="28"/>
              </w:rPr>
            </w:pPr>
            <w:r>
              <w:rPr>
                <w:sz w:val="28"/>
                <w:szCs w:val="28"/>
              </w:rPr>
              <w:t>32,87</w:t>
            </w:r>
          </w:p>
        </w:tc>
        <w:tc>
          <w:tcPr>
            <w:tcW w:w="1996" w:type="dxa"/>
            <w:shd w:val="clear" w:color="auto" w:fill="auto"/>
            <w:vAlign w:val="center"/>
          </w:tcPr>
          <w:p w14:paraId="009EA1FD" w14:textId="77777777" w:rsidR="009E4508" w:rsidRPr="00E1212F" w:rsidRDefault="009E4508" w:rsidP="00FB1477">
            <w:pPr>
              <w:jc w:val="center"/>
              <w:rPr>
                <w:sz w:val="28"/>
                <w:szCs w:val="28"/>
              </w:rPr>
            </w:pPr>
            <w:r>
              <w:rPr>
                <w:sz w:val="28"/>
                <w:szCs w:val="28"/>
              </w:rPr>
              <w:t>6,7</w:t>
            </w:r>
          </w:p>
        </w:tc>
      </w:tr>
    </w:tbl>
    <w:p w14:paraId="38641792" w14:textId="77777777" w:rsidR="009E4508" w:rsidRPr="009D70F1" w:rsidRDefault="009E4508" w:rsidP="009E4508">
      <w:pPr>
        <w:pStyle w:val="34"/>
        <w:tabs>
          <w:tab w:val="left" w:pos="709"/>
        </w:tabs>
        <w:jc w:val="both"/>
        <w:rPr>
          <w:sz w:val="28"/>
          <w:szCs w:val="28"/>
        </w:rPr>
      </w:pPr>
      <w:r>
        <w:rPr>
          <w:sz w:val="28"/>
          <w:szCs w:val="28"/>
        </w:rPr>
        <w:tab/>
      </w:r>
      <w:r w:rsidRPr="009D70F1">
        <w:rPr>
          <w:sz w:val="28"/>
          <w:szCs w:val="28"/>
        </w:rPr>
        <w:t>* справочно: тарифы, установленные органом регулирования в предыдущем периоде регулирования:</w:t>
      </w:r>
    </w:p>
    <w:p w14:paraId="72E90551" w14:textId="77777777" w:rsidR="009E4508" w:rsidRPr="009D70F1" w:rsidRDefault="009E4508" w:rsidP="009E4508">
      <w:pPr>
        <w:pStyle w:val="34"/>
        <w:tabs>
          <w:tab w:val="left" w:pos="709"/>
        </w:tabs>
        <w:jc w:val="both"/>
        <w:rPr>
          <w:sz w:val="28"/>
          <w:szCs w:val="28"/>
        </w:rPr>
      </w:pPr>
      <w:r w:rsidRPr="009D70F1">
        <w:rPr>
          <w:sz w:val="28"/>
          <w:szCs w:val="28"/>
        </w:rPr>
        <w:tab/>
      </w:r>
      <w:r>
        <w:rPr>
          <w:sz w:val="28"/>
          <w:szCs w:val="28"/>
          <w:u w:val="single"/>
        </w:rPr>
        <w:t>Питьевая</w:t>
      </w:r>
      <w:r w:rsidRPr="009D70F1">
        <w:rPr>
          <w:sz w:val="28"/>
          <w:szCs w:val="28"/>
          <w:u w:val="single"/>
        </w:rPr>
        <w:t xml:space="preserve"> вода</w:t>
      </w:r>
      <w:r>
        <w:rPr>
          <w:sz w:val="28"/>
          <w:szCs w:val="28"/>
        </w:rPr>
        <w:t>:</w:t>
      </w:r>
    </w:p>
    <w:p w14:paraId="707DE6FD" w14:textId="77777777" w:rsidR="009E4508" w:rsidRPr="009D70F1" w:rsidRDefault="009E4508" w:rsidP="009E4508">
      <w:pPr>
        <w:pStyle w:val="34"/>
        <w:tabs>
          <w:tab w:val="left" w:pos="709"/>
        </w:tabs>
        <w:jc w:val="both"/>
        <w:rPr>
          <w:sz w:val="28"/>
          <w:szCs w:val="28"/>
        </w:rPr>
      </w:pPr>
      <w:r w:rsidRPr="009D70F1">
        <w:rPr>
          <w:sz w:val="28"/>
          <w:szCs w:val="28"/>
        </w:rPr>
        <w:tab/>
        <w:t xml:space="preserve">- с 01.01.2022 по 30.06.2022 – </w:t>
      </w:r>
      <w:r>
        <w:rPr>
          <w:sz w:val="28"/>
          <w:szCs w:val="28"/>
        </w:rPr>
        <w:t>40,41</w:t>
      </w:r>
      <w:r w:rsidRPr="009D70F1">
        <w:rPr>
          <w:sz w:val="28"/>
          <w:szCs w:val="28"/>
        </w:rPr>
        <w:t xml:space="preserve"> руб./ м</w:t>
      </w:r>
      <w:r w:rsidRPr="009D70F1">
        <w:rPr>
          <w:sz w:val="28"/>
          <w:szCs w:val="28"/>
          <w:vertAlign w:val="superscript"/>
        </w:rPr>
        <w:t>3</w:t>
      </w:r>
    </w:p>
    <w:p w14:paraId="29136DC6" w14:textId="77777777" w:rsidR="009E4508" w:rsidRDefault="009E4508" w:rsidP="009E4508">
      <w:pPr>
        <w:pStyle w:val="34"/>
        <w:tabs>
          <w:tab w:val="left" w:pos="709"/>
        </w:tabs>
        <w:jc w:val="both"/>
        <w:rPr>
          <w:sz w:val="28"/>
          <w:szCs w:val="28"/>
        </w:rPr>
      </w:pPr>
      <w:r w:rsidRPr="009D70F1">
        <w:rPr>
          <w:sz w:val="28"/>
          <w:szCs w:val="28"/>
        </w:rPr>
        <w:tab/>
        <w:t xml:space="preserve">- с 01.07.2022 по 31.12.2022 – </w:t>
      </w:r>
      <w:r>
        <w:rPr>
          <w:sz w:val="28"/>
          <w:szCs w:val="28"/>
        </w:rPr>
        <w:t>40,60</w:t>
      </w:r>
      <w:r w:rsidRPr="009D70F1">
        <w:rPr>
          <w:sz w:val="28"/>
          <w:szCs w:val="28"/>
        </w:rPr>
        <w:t xml:space="preserve"> руб./ м</w:t>
      </w:r>
      <w:r w:rsidRPr="009D70F1">
        <w:rPr>
          <w:sz w:val="28"/>
          <w:szCs w:val="28"/>
          <w:vertAlign w:val="superscript"/>
        </w:rPr>
        <w:t>3</w:t>
      </w:r>
      <w:r w:rsidRPr="009D70F1">
        <w:rPr>
          <w:sz w:val="28"/>
          <w:szCs w:val="28"/>
        </w:rPr>
        <w:t>.</w:t>
      </w:r>
    </w:p>
    <w:p w14:paraId="69671420" w14:textId="77777777" w:rsidR="009E4508" w:rsidRPr="009D70F1" w:rsidRDefault="009E4508" w:rsidP="009E4508">
      <w:pPr>
        <w:pStyle w:val="34"/>
        <w:tabs>
          <w:tab w:val="left" w:pos="709"/>
        </w:tabs>
        <w:jc w:val="both"/>
        <w:rPr>
          <w:sz w:val="28"/>
          <w:szCs w:val="28"/>
        </w:rPr>
      </w:pPr>
    </w:p>
    <w:p w14:paraId="327C0F9B" w14:textId="77777777" w:rsidR="009E4508" w:rsidRPr="009D70F1" w:rsidRDefault="009E4508" w:rsidP="009E4508">
      <w:pPr>
        <w:pStyle w:val="34"/>
        <w:tabs>
          <w:tab w:val="left" w:pos="709"/>
        </w:tabs>
        <w:jc w:val="both"/>
        <w:rPr>
          <w:sz w:val="28"/>
          <w:szCs w:val="28"/>
        </w:rPr>
      </w:pPr>
      <w:r w:rsidRPr="009D70F1">
        <w:rPr>
          <w:sz w:val="28"/>
          <w:szCs w:val="28"/>
        </w:rPr>
        <w:tab/>
      </w:r>
      <w:r w:rsidRPr="009D70F1">
        <w:rPr>
          <w:sz w:val="28"/>
          <w:szCs w:val="28"/>
          <w:u w:val="single"/>
        </w:rPr>
        <w:t>Водоотведение</w:t>
      </w:r>
      <w:r w:rsidRPr="009D70F1">
        <w:rPr>
          <w:sz w:val="28"/>
          <w:szCs w:val="28"/>
        </w:rPr>
        <w:t>:</w:t>
      </w:r>
    </w:p>
    <w:p w14:paraId="5C6F6A13" w14:textId="77777777" w:rsidR="009E4508" w:rsidRPr="009D70F1" w:rsidRDefault="009E4508" w:rsidP="009E4508">
      <w:pPr>
        <w:pStyle w:val="34"/>
        <w:tabs>
          <w:tab w:val="left" w:pos="709"/>
        </w:tabs>
        <w:jc w:val="both"/>
        <w:rPr>
          <w:sz w:val="28"/>
          <w:szCs w:val="28"/>
        </w:rPr>
      </w:pPr>
      <w:r w:rsidRPr="009D70F1">
        <w:rPr>
          <w:sz w:val="28"/>
          <w:szCs w:val="28"/>
        </w:rPr>
        <w:tab/>
        <w:t xml:space="preserve">- с 01.01.2022 по 30.06.2022 – </w:t>
      </w:r>
      <w:r>
        <w:rPr>
          <w:sz w:val="28"/>
          <w:szCs w:val="28"/>
        </w:rPr>
        <w:t>30,82</w:t>
      </w:r>
      <w:r w:rsidRPr="009D70F1">
        <w:rPr>
          <w:sz w:val="28"/>
          <w:szCs w:val="28"/>
        </w:rPr>
        <w:t xml:space="preserve"> руб./ м</w:t>
      </w:r>
      <w:r w:rsidRPr="009D70F1">
        <w:rPr>
          <w:sz w:val="28"/>
          <w:szCs w:val="28"/>
          <w:vertAlign w:val="superscript"/>
        </w:rPr>
        <w:t>3</w:t>
      </w:r>
    </w:p>
    <w:p w14:paraId="394540A8" w14:textId="77777777" w:rsidR="009E4508" w:rsidRDefault="009E4508" w:rsidP="009E4508">
      <w:pPr>
        <w:pStyle w:val="34"/>
        <w:tabs>
          <w:tab w:val="left" w:pos="709"/>
        </w:tabs>
        <w:jc w:val="both"/>
        <w:rPr>
          <w:sz w:val="28"/>
          <w:szCs w:val="28"/>
        </w:rPr>
      </w:pPr>
      <w:r w:rsidRPr="009D70F1">
        <w:rPr>
          <w:sz w:val="28"/>
          <w:szCs w:val="28"/>
        </w:rPr>
        <w:tab/>
        <w:t xml:space="preserve">- с 01.07.2022 по 31.12.2022 – </w:t>
      </w:r>
      <w:r>
        <w:rPr>
          <w:sz w:val="28"/>
          <w:szCs w:val="28"/>
        </w:rPr>
        <w:t>30,82</w:t>
      </w:r>
      <w:r w:rsidRPr="009D70F1">
        <w:rPr>
          <w:sz w:val="28"/>
          <w:szCs w:val="28"/>
        </w:rPr>
        <w:t xml:space="preserve"> руб./ м</w:t>
      </w:r>
      <w:r w:rsidRPr="009D70F1">
        <w:rPr>
          <w:sz w:val="28"/>
          <w:szCs w:val="28"/>
          <w:vertAlign w:val="superscript"/>
        </w:rPr>
        <w:t>3</w:t>
      </w:r>
      <w:r w:rsidRPr="009D70F1">
        <w:rPr>
          <w:sz w:val="28"/>
          <w:szCs w:val="28"/>
        </w:rPr>
        <w:t>.</w:t>
      </w:r>
    </w:p>
    <w:p w14:paraId="30CE3A22" w14:textId="77777777" w:rsidR="009E4508" w:rsidRDefault="009E4508" w:rsidP="009E4508">
      <w:pPr>
        <w:pStyle w:val="34"/>
        <w:tabs>
          <w:tab w:val="left" w:pos="709"/>
        </w:tabs>
        <w:jc w:val="both"/>
        <w:rPr>
          <w:sz w:val="28"/>
          <w:szCs w:val="28"/>
        </w:rPr>
      </w:pPr>
    </w:p>
    <w:p w14:paraId="729900AB" w14:textId="77777777" w:rsidR="009E4508" w:rsidRDefault="009E4508" w:rsidP="009E4508">
      <w:pPr>
        <w:ind w:firstLine="708"/>
        <w:jc w:val="both"/>
        <w:rPr>
          <w:sz w:val="28"/>
          <w:szCs w:val="28"/>
        </w:rPr>
      </w:pPr>
      <w:r w:rsidRPr="00A75BF6">
        <w:rPr>
          <w:sz w:val="28"/>
          <w:szCs w:val="28"/>
          <w:u w:val="single"/>
        </w:rPr>
        <w:t>Дополнительно необходимо отметить</w:t>
      </w:r>
      <w:r>
        <w:rPr>
          <w:sz w:val="28"/>
          <w:szCs w:val="28"/>
        </w:rPr>
        <w:t>:</w:t>
      </w:r>
    </w:p>
    <w:p w14:paraId="72BB838C" w14:textId="77777777" w:rsidR="009E4508" w:rsidRDefault="009E4508" w:rsidP="009E4508">
      <w:pPr>
        <w:ind w:firstLine="708"/>
        <w:jc w:val="both"/>
        <w:rPr>
          <w:sz w:val="28"/>
          <w:szCs w:val="28"/>
        </w:rPr>
      </w:pPr>
      <w:r>
        <w:rPr>
          <w:sz w:val="28"/>
          <w:szCs w:val="28"/>
        </w:rPr>
        <w:t>В целях исполнения требований абзаца второго пункта 2 постановления Правительства Российской Федерации от 30.07.2021 № 1280 «О внесении изменений в некоторые акты Правительства Российской Федерации» ФАС России принят приказ от 23.03.2022 № 237/22 «Об утверждении типовых форм экспертного заключения органа регулирования тарифов в сфере водоснабжения и водоотведения» и разработаны типовые формы экспертных заключений в виде электронных документов.</w:t>
      </w:r>
    </w:p>
    <w:p w14:paraId="1EB29390" w14:textId="77777777" w:rsidR="009E4508" w:rsidRDefault="009E4508" w:rsidP="009E4508">
      <w:pPr>
        <w:ind w:firstLine="708"/>
        <w:jc w:val="both"/>
        <w:rPr>
          <w:sz w:val="28"/>
          <w:szCs w:val="28"/>
        </w:rPr>
      </w:pPr>
      <w:r>
        <w:rPr>
          <w:sz w:val="28"/>
          <w:szCs w:val="28"/>
        </w:rPr>
        <w:t>Однако, на текущую дату заполнить разработанные типовые формы экспертных заключений не представляется возможным ввиду наличия большого количества ошибок. Специалистами ФАС России ведется работа по совершенствованию данных форм.</w:t>
      </w:r>
    </w:p>
    <w:p w14:paraId="43D3BEF9" w14:textId="77777777" w:rsidR="009E4508" w:rsidRDefault="009E4508" w:rsidP="009E4508">
      <w:pPr>
        <w:pStyle w:val="34"/>
        <w:tabs>
          <w:tab w:val="left" w:pos="709"/>
        </w:tabs>
        <w:jc w:val="both"/>
        <w:rPr>
          <w:sz w:val="28"/>
          <w:szCs w:val="28"/>
        </w:rPr>
      </w:pPr>
      <w:r>
        <w:rPr>
          <w:sz w:val="28"/>
          <w:szCs w:val="28"/>
        </w:rPr>
        <w:tab/>
        <w:t>В связи с вышеизложенным, после доработки форм и устранения недочетов, регулятором будет дополнительно заполнено экспертное заключение в соответствии с типовыми формами в виде электронных документов.</w:t>
      </w:r>
    </w:p>
    <w:p w14:paraId="2D52311F" w14:textId="77777777" w:rsidR="009E4508" w:rsidRDefault="009E4508" w:rsidP="009E4508">
      <w:pPr>
        <w:pStyle w:val="34"/>
        <w:tabs>
          <w:tab w:val="left" w:pos="709"/>
        </w:tabs>
        <w:jc w:val="both"/>
        <w:rPr>
          <w:sz w:val="28"/>
          <w:szCs w:val="28"/>
        </w:rPr>
      </w:pPr>
    </w:p>
    <w:p w14:paraId="453343DC" w14:textId="77777777" w:rsidR="009E4508" w:rsidRDefault="009E4508" w:rsidP="009E4508">
      <w:pPr>
        <w:pStyle w:val="34"/>
        <w:tabs>
          <w:tab w:val="left" w:pos="709"/>
        </w:tabs>
        <w:jc w:val="both"/>
        <w:rPr>
          <w:sz w:val="28"/>
          <w:szCs w:val="28"/>
        </w:rPr>
      </w:pPr>
    </w:p>
    <w:p w14:paraId="5ABF2157" w14:textId="77777777" w:rsidR="009E4508" w:rsidRPr="007A6053" w:rsidRDefault="009E4508" w:rsidP="009E4508">
      <w:pPr>
        <w:pStyle w:val="34"/>
        <w:tabs>
          <w:tab w:val="left" w:pos="709"/>
        </w:tabs>
        <w:jc w:val="both"/>
        <w:rPr>
          <w:sz w:val="28"/>
          <w:szCs w:val="28"/>
        </w:rPr>
      </w:pPr>
    </w:p>
    <w:p w14:paraId="4A4591CE" w14:textId="19F4D88F" w:rsidR="009E4508" w:rsidRDefault="009E4508" w:rsidP="009E4508">
      <w:pPr>
        <w:pStyle w:val="34"/>
        <w:tabs>
          <w:tab w:val="left" w:pos="709"/>
        </w:tabs>
        <w:jc w:val="both"/>
        <w:rPr>
          <w:sz w:val="28"/>
          <w:szCs w:val="28"/>
        </w:rPr>
      </w:pPr>
      <w:r>
        <w:rPr>
          <w:sz w:val="28"/>
          <w:szCs w:val="28"/>
        </w:rPr>
        <w:tab/>
      </w:r>
    </w:p>
    <w:p w14:paraId="69F75B7C" w14:textId="77777777" w:rsidR="009E4508" w:rsidRPr="00A44BD6" w:rsidRDefault="009E4508" w:rsidP="009E4508"/>
    <w:p w14:paraId="76FA4E9E" w14:textId="58EF132C" w:rsidR="00776F8F" w:rsidRPr="00D00103" w:rsidRDefault="00776F8F" w:rsidP="00776F8F">
      <w:pPr>
        <w:tabs>
          <w:tab w:val="left" w:pos="5580"/>
          <w:tab w:val="left" w:pos="9498"/>
        </w:tabs>
        <w:ind w:left="-2884" w:right="-569" w:firstLine="8696"/>
      </w:pPr>
      <w:r w:rsidRPr="00D00103">
        <w:t xml:space="preserve">Приложение № </w:t>
      </w:r>
      <w:r>
        <w:t>2</w:t>
      </w:r>
      <w:r w:rsidRPr="00D00103">
        <w:t xml:space="preserve"> к протоколу № </w:t>
      </w:r>
      <w:r>
        <w:t>60</w:t>
      </w:r>
    </w:p>
    <w:p w14:paraId="7BA6F210" w14:textId="77777777" w:rsidR="00776F8F" w:rsidRPr="00D00103" w:rsidRDefault="00776F8F" w:rsidP="00776F8F">
      <w:pPr>
        <w:tabs>
          <w:tab w:val="left" w:pos="5580"/>
          <w:tab w:val="left" w:pos="9498"/>
        </w:tabs>
        <w:ind w:left="-2884" w:right="-569" w:firstLine="8696"/>
      </w:pPr>
      <w:r w:rsidRPr="00D00103">
        <w:t>заседания правления Региональной</w:t>
      </w:r>
    </w:p>
    <w:p w14:paraId="4EA15AF4" w14:textId="77777777" w:rsidR="00776F8F" w:rsidRPr="00D00103" w:rsidRDefault="00776F8F" w:rsidP="00776F8F">
      <w:pPr>
        <w:tabs>
          <w:tab w:val="left" w:pos="5580"/>
          <w:tab w:val="left" w:pos="9498"/>
        </w:tabs>
        <w:ind w:left="-2884" w:right="-569" w:firstLine="8696"/>
      </w:pPr>
      <w:r w:rsidRPr="00D00103">
        <w:t>энергетической комиссии</w:t>
      </w:r>
    </w:p>
    <w:p w14:paraId="1F2B2852" w14:textId="66BF620A" w:rsidR="00776F8F" w:rsidRDefault="00776F8F" w:rsidP="00776F8F">
      <w:pPr>
        <w:tabs>
          <w:tab w:val="left" w:pos="5580"/>
          <w:tab w:val="left" w:pos="9498"/>
        </w:tabs>
        <w:ind w:left="-2884" w:right="-569" w:firstLine="8696"/>
      </w:pPr>
      <w:r w:rsidRPr="00D00103">
        <w:t xml:space="preserve">Кузбасса от </w:t>
      </w:r>
      <w:r>
        <w:t>15.09</w:t>
      </w:r>
      <w:r w:rsidRPr="00D00103">
        <w:t>.2022</w:t>
      </w:r>
    </w:p>
    <w:p w14:paraId="5720F86A" w14:textId="26E6F218" w:rsidR="00776F8F" w:rsidRDefault="00776F8F" w:rsidP="00776F8F">
      <w:pPr>
        <w:tabs>
          <w:tab w:val="left" w:pos="5580"/>
          <w:tab w:val="left" w:pos="9498"/>
        </w:tabs>
        <w:ind w:left="-2884" w:right="-569" w:firstLine="8696"/>
      </w:pPr>
    </w:p>
    <w:p w14:paraId="04E258AA" w14:textId="7A703258" w:rsidR="00776F8F" w:rsidRDefault="00776F8F" w:rsidP="00776F8F">
      <w:pPr>
        <w:tabs>
          <w:tab w:val="left" w:pos="5580"/>
          <w:tab w:val="left" w:pos="9498"/>
        </w:tabs>
        <w:ind w:left="-2884" w:right="-569" w:firstLine="8696"/>
      </w:pPr>
    </w:p>
    <w:p w14:paraId="057D2361" w14:textId="77777777" w:rsidR="00967B7B" w:rsidRPr="007C52A9" w:rsidRDefault="00967B7B" w:rsidP="00967B7B">
      <w:pPr>
        <w:tabs>
          <w:tab w:val="left" w:pos="3052"/>
        </w:tabs>
      </w:pPr>
    </w:p>
    <w:p w14:paraId="2CC30147" w14:textId="77777777" w:rsidR="00967B7B" w:rsidRDefault="00967B7B" w:rsidP="00967B7B">
      <w:pPr>
        <w:tabs>
          <w:tab w:val="left" w:pos="3052"/>
        </w:tabs>
        <w:jc w:val="center"/>
        <w:rPr>
          <w:b/>
          <w:bCs/>
          <w:sz w:val="28"/>
          <w:szCs w:val="28"/>
        </w:rPr>
      </w:pPr>
      <w:r w:rsidRPr="006343C3">
        <w:rPr>
          <w:b/>
          <w:bCs/>
          <w:sz w:val="28"/>
          <w:szCs w:val="28"/>
        </w:rPr>
        <w:t xml:space="preserve">Производственная программа </w:t>
      </w:r>
    </w:p>
    <w:p w14:paraId="5014CDBE" w14:textId="77777777" w:rsidR="00967B7B" w:rsidRPr="00E112EB" w:rsidRDefault="00967B7B" w:rsidP="00967B7B">
      <w:pPr>
        <w:jc w:val="center"/>
        <w:rPr>
          <w:b/>
          <w:sz w:val="28"/>
          <w:szCs w:val="28"/>
        </w:rPr>
      </w:pPr>
      <w:r w:rsidRPr="00997213">
        <w:rPr>
          <w:b/>
          <w:sz w:val="28"/>
          <w:szCs w:val="28"/>
        </w:rPr>
        <w:t xml:space="preserve">ОАО «РЖД» </w:t>
      </w:r>
      <w:r w:rsidRPr="00997213">
        <w:rPr>
          <w:b/>
          <w:bCs/>
          <w:sz w:val="28"/>
          <w:szCs w:val="28"/>
        </w:rPr>
        <w:t xml:space="preserve">(Центральная дирекция по тепловодоснабжению </w:t>
      </w:r>
    </w:p>
    <w:p w14:paraId="4925E0C4" w14:textId="77777777" w:rsidR="00967B7B" w:rsidRDefault="00967B7B" w:rsidP="00967B7B">
      <w:pPr>
        <w:jc w:val="center"/>
        <w:rPr>
          <w:b/>
          <w:bCs/>
          <w:sz w:val="28"/>
          <w:szCs w:val="28"/>
        </w:rPr>
      </w:pPr>
      <w:r w:rsidRPr="00997213">
        <w:rPr>
          <w:b/>
          <w:bCs/>
          <w:sz w:val="28"/>
          <w:szCs w:val="28"/>
        </w:rPr>
        <w:t>Западно-Сибирская дирекция</w:t>
      </w:r>
      <w:r>
        <w:rPr>
          <w:b/>
          <w:bCs/>
          <w:sz w:val="28"/>
          <w:szCs w:val="28"/>
        </w:rPr>
        <w:t xml:space="preserve"> </w:t>
      </w:r>
      <w:r w:rsidRPr="00997213">
        <w:rPr>
          <w:b/>
          <w:bCs/>
          <w:sz w:val="28"/>
          <w:szCs w:val="28"/>
        </w:rPr>
        <w:t xml:space="preserve">по тепловодоснабжению </w:t>
      </w:r>
    </w:p>
    <w:p w14:paraId="4D2CAAE0" w14:textId="77777777" w:rsidR="00967B7B" w:rsidRDefault="00967B7B" w:rsidP="00967B7B">
      <w:pPr>
        <w:jc w:val="center"/>
        <w:rPr>
          <w:b/>
          <w:bCs/>
          <w:color w:val="FF0000"/>
          <w:kern w:val="32"/>
          <w:sz w:val="28"/>
          <w:szCs w:val="28"/>
        </w:rPr>
      </w:pPr>
      <w:r w:rsidRPr="00997213">
        <w:rPr>
          <w:b/>
          <w:bCs/>
          <w:sz w:val="28"/>
          <w:szCs w:val="28"/>
        </w:rPr>
        <w:t>Кузбасский территориальный участок)</w:t>
      </w:r>
      <w:r>
        <w:rPr>
          <w:b/>
          <w:bCs/>
          <w:color w:val="FF0000"/>
          <w:kern w:val="32"/>
          <w:sz w:val="28"/>
          <w:szCs w:val="28"/>
        </w:rPr>
        <w:t xml:space="preserve"> </w:t>
      </w:r>
    </w:p>
    <w:p w14:paraId="45A42DE3" w14:textId="77777777" w:rsidR="00967B7B" w:rsidRPr="00E112EB" w:rsidRDefault="00967B7B" w:rsidP="00967B7B">
      <w:pPr>
        <w:jc w:val="center"/>
        <w:rPr>
          <w:b/>
          <w:bCs/>
          <w:sz w:val="28"/>
          <w:szCs w:val="28"/>
        </w:rPr>
      </w:pPr>
      <w:r w:rsidRPr="00997213">
        <w:rPr>
          <w:b/>
          <w:sz w:val="28"/>
          <w:szCs w:val="28"/>
        </w:rPr>
        <w:t>(</w:t>
      </w:r>
      <w:r>
        <w:rPr>
          <w:b/>
          <w:sz w:val="28"/>
          <w:szCs w:val="28"/>
        </w:rPr>
        <w:t>Кемеровский городской округ</w:t>
      </w:r>
      <w:r w:rsidRPr="00997213">
        <w:rPr>
          <w:b/>
          <w:sz w:val="28"/>
          <w:szCs w:val="28"/>
        </w:rPr>
        <w:t>)</w:t>
      </w:r>
      <w:r w:rsidRPr="00C903B3">
        <w:rPr>
          <w:b/>
          <w:bCs/>
          <w:color w:val="FF0000"/>
          <w:kern w:val="32"/>
          <w:sz w:val="28"/>
          <w:szCs w:val="28"/>
        </w:rPr>
        <w:t xml:space="preserve"> </w:t>
      </w:r>
      <w:r w:rsidRPr="00E112EB">
        <w:rPr>
          <w:b/>
          <w:bCs/>
          <w:sz w:val="28"/>
          <w:szCs w:val="28"/>
        </w:rPr>
        <w:t xml:space="preserve">в сфере холодного водоснабжения питьевой водой, водоотведения </w:t>
      </w:r>
    </w:p>
    <w:p w14:paraId="4681477D" w14:textId="77777777" w:rsidR="00967B7B" w:rsidRPr="00E112EB" w:rsidRDefault="00967B7B" w:rsidP="00967B7B">
      <w:pPr>
        <w:tabs>
          <w:tab w:val="left" w:pos="3052"/>
        </w:tabs>
        <w:jc w:val="center"/>
        <w:rPr>
          <w:b/>
        </w:rPr>
      </w:pPr>
      <w:r w:rsidRPr="00E112EB">
        <w:rPr>
          <w:b/>
          <w:bCs/>
          <w:sz w:val="28"/>
          <w:szCs w:val="28"/>
        </w:rPr>
        <w:t>на период с 01.01.2019 по 31.12.2023</w:t>
      </w:r>
    </w:p>
    <w:p w14:paraId="68A06112" w14:textId="77777777" w:rsidR="00967B7B" w:rsidRPr="006343C3" w:rsidRDefault="00967B7B" w:rsidP="00967B7B">
      <w:pPr>
        <w:rPr>
          <w:b/>
        </w:rPr>
      </w:pPr>
    </w:p>
    <w:p w14:paraId="6BB8E77F" w14:textId="77777777" w:rsidR="00967B7B" w:rsidRPr="007C52A9" w:rsidRDefault="00967B7B" w:rsidP="00967B7B"/>
    <w:p w14:paraId="2F95EBEC" w14:textId="77777777" w:rsidR="00967B7B" w:rsidRDefault="00967B7B" w:rsidP="00967B7B">
      <w:pPr>
        <w:jc w:val="center"/>
        <w:rPr>
          <w:sz w:val="28"/>
          <w:szCs w:val="28"/>
        </w:rPr>
      </w:pPr>
      <w:r>
        <w:rPr>
          <w:sz w:val="28"/>
          <w:szCs w:val="28"/>
        </w:rPr>
        <w:t>Раздел 1. Паспорт производственной программы</w:t>
      </w:r>
    </w:p>
    <w:p w14:paraId="25888F15" w14:textId="77777777" w:rsidR="00967B7B" w:rsidRDefault="00967B7B" w:rsidP="00967B7B">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967B7B" w14:paraId="7CD4B032" w14:textId="77777777" w:rsidTr="00FB1477">
        <w:trPr>
          <w:trHeight w:val="1221"/>
        </w:trPr>
        <w:tc>
          <w:tcPr>
            <w:tcW w:w="5103" w:type="dxa"/>
            <w:vAlign w:val="center"/>
          </w:tcPr>
          <w:p w14:paraId="02E5E403" w14:textId="77777777" w:rsidR="00967B7B" w:rsidRDefault="00967B7B" w:rsidP="00FB1477">
            <w:pPr>
              <w:rPr>
                <w:sz w:val="28"/>
                <w:szCs w:val="28"/>
              </w:rPr>
            </w:pPr>
            <w:r>
              <w:rPr>
                <w:sz w:val="28"/>
                <w:szCs w:val="28"/>
              </w:rPr>
              <w:t>Наименование организации</w:t>
            </w:r>
          </w:p>
        </w:tc>
        <w:tc>
          <w:tcPr>
            <w:tcW w:w="4962" w:type="dxa"/>
            <w:vAlign w:val="center"/>
          </w:tcPr>
          <w:p w14:paraId="4868F03A" w14:textId="77777777" w:rsidR="00967B7B" w:rsidRDefault="00967B7B" w:rsidP="00FB1477">
            <w:pPr>
              <w:jc w:val="center"/>
              <w:rPr>
                <w:sz w:val="28"/>
                <w:szCs w:val="28"/>
              </w:rPr>
            </w:pPr>
            <w:r w:rsidRPr="00C07531">
              <w:rPr>
                <w:sz w:val="28"/>
                <w:szCs w:val="28"/>
              </w:rPr>
              <w:t>ОАО «РЖД» (Центральная дирекция по тепловодоснабжению Западно-Сибирская дирекция по тепловодоснабжению Кузбасский территориальный участок)</w:t>
            </w:r>
          </w:p>
        </w:tc>
      </w:tr>
      <w:tr w:rsidR="00967B7B" w14:paraId="593BD954" w14:textId="77777777" w:rsidTr="00FB1477">
        <w:trPr>
          <w:trHeight w:val="1109"/>
        </w:trPr>
        <w:tc>
          <w:tcPr>
            <w:tcW w:w="5103" w:type="dxa"/>
            <w:vAlign w:val="center"/>
          </w:tcPr>
          <w:p w14:paraId="067857D1" w14:textId="77777777" w:rsidR="00967B7B" w:rsidRDefault="00967B7B" w:rsidP="00FB1477">
            <w:pPr>
              <w:rPr>
                <w:sz w:val="28"/>
                <w:szCs w:val="28"/>
              </w:rPr>
            </w:pPr>
            <w:r>
              <w:rPr>
                <w:sz w:val="28"/>
                <w:szCs w:val="28"/>
              </w:rPr>
              <w:t>Юридический адрес, почтовый адрес</w:t>
            </w:r>
          </w:p>
        </w:tc>
        <w:tc>
          <w:tcPr>
            <w:tcW w:w="4962" w:type="dxa"/>
            <w:vAlign w:val="center"/>
          </w:tcPr>
          <w:p w14:paraId="51CDA4E5" w14:textId="77777777" w:rsidR="00967B7B" w:rsidRDefault="00967B7B" w:rsidP="00FB1477">
            <w:pPr>
              <w:jc w:val="center"/>
              <w:rPr>
                <w:sz w:val="28"/>
                <w:szCs w:val="28"/>
              </w:rPr>
            </w:pPr>
            <w:r>
              <w:rPr>
                <w:sz w:val="28"/>
                <w:szCs w:val="28"/>
              </w:rPr>
              <w:t>650992, г. Кемерово,                               ул. Карболитовская, 2</w:t>
            </w:r>
          </w:p>
        </w:tc>
      </w:tr>
      <w:tr w:rsidR="00967B7B" w14:paraId="1AD02DEE" w14:textId="77777777" w:rsidTr="00FB1477">
        <w:tc>
          <w:tcPr>
            <w:tcW w:w="5103" w:type="dxa"/>
            <w:vAlign w:val="center"/>
          </w:tcPr>
          <w:p w14:paraId="680D5A2F" w14:textId="77777777" w:rsidR="00967B7B" w:rsidRDefault="00967B7B" w:rsidP="00FB1477">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6349A1C7" w14:textId="77777777" w:rsidR="00967B7B" w:rsidRDefault="00967B7B" w:rsidP="00FB1477">
            <w:pPr>
              <w:jc w:val="center"/>
              <w:rPr>
                <w:sz w:val="28"/>
                <w:szCs w:val="28"/>
              </w:rPr>
            </w:pPr>
            <w:r>
              <w:rPr>
                <w:sz w:val="28"/>
                <w:szCs w:val="28"/>
              </w:rPr>
              <w:t>региональная энергетическая комиссия Кемеровской области</w:t>
            </w:r>
          </w:p>
        </w:tc>
      </w:tr>
      <w:tr w:rsidR="00967B7B" w14:paraId="52486912" w14:textId="77777777" w:rsidTr="00FB1477">
        <w:tc>
          <w:tcPr>
            <w:tcW w:w="5103" w:type="dxa"/>
            <w:vAlign w:val="center"/>
          </w:tcPr>
          <w:p w14:paraId="3F7EC6BF" w14:textId="77777777" w:rsidR="00967B7B" w:rsidRDefault="00967B7B" w:rsidP="00FB1477">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7D9B6B91" w14:textId="77777777" w:rsidR="00967B7B" w:rsidRDefault="00967B7B" w:rsidP="00FB1477">
            <w:pPr>
              <w:jc w:val="center"/>
              <w:rPr>
                <w:sz w:val="28"/>
                <w:szCs w:val="28"/>
              </w:rPr>
            </w:pPr>
            <w:r>
              <w:rPr>
                <w:sz w:val="28"/>
                <w:szCs w:val="28"/>
              </w:rPr>
              <w:t xml:space="preserve">650993, г. Кемерово, </w:t>
            </w:r>
          </w:p>
          <w:p w14:paraId="4E7AA63E" w14:textId="77777777" w:rsidR="00967B7B" w:rsidRDefault="00967B7B" w:rsidP="00FB1477">
            <w:pPr>
              <w:jc w:val="center"/>
              <w:rPr>
                <w:sz w:val="28"/>
                <w:szCs w:val="28"/>
              </w:rPr>
            </w:pPr>
            <w:r>
              <w:rPr>
                <w:sz w:val="28"/>
                <w:szCs w:val="28"/>
              </w:rPr>
              <w:t>ул. Н. Островского, д. 32</w:t>
            </w:r>
          </w:p>
        </w:tc>
      </w:tr>
    </w:tbl>
    <w:p w14:paraId="3EF3BB7E" w14:textId="77777777" w:rsidR="00967B7B" w:rsidRDefault="00967B7B" w:rsidP="00967B7B">
      <w:pPr>
        <w:jc w:val="center"/>
        <w:rPr>
          <w:sz w:val="28"/>
          <w:szCs w:val="28"/>
        </w:rPr>
      </w:pPr>
    </w:p>
    <w:p w14:paraId="6B7F4A1E" w14:textId="77777777" w:rsidR="00967B7B" w:rsidRDefault="00967B7B" w:rsidP="00967B7B">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E112EB">
        <w:rPr>
          <w:sz w:val="28"/>
          <w:szCs w:val="28"/>
        </w:rPr>
        <w:t xml:space="preserve">холодного водоснабжения и водоотведения </w:t>
      </w:r>
    </w:p>
    <w:p w14:paraId="0D4B4CB9" w14:textId="77777777" w:rsidR="00967B7B" w:rsidRDefault="00967B7B" w:rsidP="00967B7B">
      <w:pPr>
        <w:jc w:val="center"/>
        <w:rPr>
          <w:sz w:val="28"/>
          <w:szCs w:val="28"/>
        </w:rPr>
      </w:pPr>
    </w:p>
    <w:tbl>
      <w:tblPr>
        <w:tblStyle w:val="ae"/>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967B7B" w14:paraId="3B19B2E5" w14:textId="77777777" w:rsidTr="00FB1477">
        <w:trPr>
          <w:trHeight w:val="706"/>
        </w:trPr>
        <w:tc>
          <w:tcPr>
            <w:tcW w:w="3334" w:type="dxa"/>
            <w:vMerge w:val="restart"/>
            <w:vAlign w:val="center"/>
          </w:tcPr>
          <w:p w14:paraId="1CCB175F" w14:textId="77777777" w:rsidR="00967B7B" w:rsidRDefault="00967B7B" w:rsidP="00FB1477">
            <w:pPr>
              <w:jc w:val="center"/>
              <w:rPr>
                <w:sz w:val="28"/>
                <w:szCs w:val="28"/>
              </w:rPr>
            </w:pPr>
            <w:r>
              <w:rPr>
                <w:sz w:val="28"/>
                <w:szCs w:val="28"/>
              </w:rPr>
              <w:t>Наименование мероприятия</w:t>
            </w:r>
          </w:p>
        </w:tc>
        <w:tc>
          <w:tcPr>
            <w:tcW w:w="992" w:type="dxa"/>
            <w:vMerge w:val="restart"/>
            <w:vAlign w:val="center"/>
          </w:tcPr>
          <w:p w14:paraId="364C59E6" w14:textId="77777777" w:rsidR="00967B7B" w:rsidRDefault="00967B7B" w:rsidP="00FB1477">
            <w:pPr>
              <w:jc w:val="center"/>
              <w:rPr>
                <w:sz w:val="28"/>
                <w:szCs w:val="28"/>
              </w:rPr>
            </w:pPr>
            <w:r>
              <w:rPr>
                <w:sz w:val="28"/>
                <w:szCs w:val="28"/>
              </w:rPr>
              <w:t>Срок реали-зации</w:t>
            </w:r>
          </w:p>
        </w:tc>
        <w:tc>
          <w:tcPr>
            <w:tcW w:w="1451" w:type="dxa"/>
            <w:vMerge w:val="restart"/>
          </w:tcPr>
          <w:p w14:paraId="2A21A3D9" w14:textId="77777777" w:rsidR="00967B7B" w:rsidRDefault="00967B7B" w:rsidP="00FB1477">
            <w:pPr>
              <w:jc w:val="center"/>
              <w:rPr>
                <w:sz w:val="28"/>
                <w:szCs w:val="28"/>
              </w:rPr>
            </w:pPr>
            <w:r>
              <w:rPr>
                <w:sz w:val="28"/>
                <w:szCs w:val="28"/>
              </w:rPr>
              <w:t>Финан-совые потреб-ности, тыс. руб. (без НДС)</w:t>
            </w:r>
          </w:p>
        </w:tc>
        <w:tc>
          <w:tcPr>
            <w:tcW w:w="4401" w:type="dxa"/>
            <w:gridSpan w:val="3"/>
            <w:vAlign w:val="center"/>
          </w:tcPr>
          <w:p w14:paraId="679786C2" w14:textId="77777777" w:rsidR="00967B7B" w:rsidRDefault="00967B7B" w:rsidP="00FB1477">
            <w:pPr>
              <w:jc w:val="center"/>
              <w:rPr>
                <w:sz w:val="28"/>
                <w:szCs w:val="28"/>
              </w:rPr>
            </w:pPr>
            <w:r>
              <w:rPr>
                <w:sz w:val="28"/>
                <w:szCs w:val="28"/>
              </w:rPr>
              <w:t>Ожидаемый эффект</w:t>
            </w:r>
          </w:p>
        </w:tc>
      </w:tr>
      <w:tr w:rsidR="00967B7B" w14:paraId="673E63D4" w14:textId="77777777" w:rsidTr="00FB1477">
        <w:trPr>
          <w:trHeight w:val="844"/>
        </w:trPr>
        <w:tc>
          <w:tcPr>
            <w:tcW w:w="3334" w:type="dxa"/>
            <w:vMerge/>
          </w:tcPr>
          <w:p w14:paraId="63F0BCAD" w14:textId="77777777" w:rsidR="00967B7B" w:rsidRDefault="00967B7B" w:rsidP="00FB1477">
            <w:pPr>
              <w:jc w:val="center"/>
              <w:rPr>
                <w:sz w:val="28"/>
                <w:szCs w:val="28"/>
              </w:rPr>
            </w:pPr>
          </w:p>
        </w:tc>
        <w:tc>
          <w:tcPr>
            <w:tcW w:w="992" w:type="dxa"/>
            <w:vMerge/>
          </w:tcPr>
          <w:p w14:paraId="25832F9C" w14:textId="77777777" w:rsidR="00967B7B" w:rsidRDefault="00967B7B" w:rsidP="00FB1477">
            <w:pPr>
              <w:jc w:val="center"/>
              <w:rPr>
                <w:sz w:val="28"/>
                <w:szCs w:val="28"/>
              </w:rPr>
            </w:pPr>
          </w:p>
        </w:tc>
        <w:tc>
          <w:tcPr>
            <w:tcW w:w="1451" w:type="dxa"/>
            <w:vMerge/>
          </w:tcPr>
          <w:p w14:paraId="34C649B1" w14:textId="77777777" w:rsidR="00967B7B" w:rsidRDefault="00967B7B" w:rsidP="00FB1477">
            <w:pPr>
              <w:jc w:val="center"/>
              <w:rPr>
                <w:sz w:val="28"/>
                <w:szCs w:val="28"/>
              </w:rPr>
            </w:pPr>
          </w:p>
        </w:tc>
        <w:tc>
          <w:tcPr>
            <w:tcW w:w="2275" w:type="dxa"/>
            <w:vAlign w:val="center"/>
          </w:tcPr>
          <w:p w14:paraId="3605D2DC" w14:textId="77777777" w:rsidR="00967B7B" w:rsidRDefault="00967B7B" w:rsidP="00FB1477">
            <w:pPr>
              <w:jc w:val="center"/>
              <w:rPr>
                <w:sz w:val="28"/>
                <w:szCs w:val="28"/>
              </w:rPr>
            </w:pPr>
            <w:r>
              <w:rPr>
                <w:sz w:val="28"/>
                <w:szCs w:val="28"/>
              </w:rPr>
              <w:t>Наименование показателей</w:t>
            </w:r>
          </w:p>
        </w:tc>
        <w:tc>
          <w:tcPr>
            <w:tcW w:w="992" w:type="dxa"/>
            <w:vAlign w:val="center"/>
          </w:tcPr>
          <w:p w14:paraId="1877074F" w14:textId="77777777" w:rsidR="00967B7B" w:rsidRDefault="00967B7B" w:rsidP="00FB1477">
            <w:pPr>
              <w:jc w:val="center"/>
              <w:rPr>
                <w:sz w:val="28"/>
                <w:szCs w:val="28"/>
              </w:rPr>
            </w:pPr>
            <w:r>
              <w:rPr>
                <w:sz w:val="28"/>
                <w:szCs w:val="28"/>
              </w:rPr>
              <w:t>тыс. руб.</w:t>
            </w:r>
          </w:p>
        </w:tc>
        <w:tc>
          <w:tcPr>
            <w:tcW w:w="1134" w:type="dxa"/>
            <w:vAlign w:val="center"/>
          </w:tcPr>
          <w:p w14:paraId="29601CD2" w14:textId="77777777" w:rsidR="00967B7B" w:rsidRDefault="00967B7B" w:rsidP="00FB1477">
            <w:pPr>
              <w:jc w:val="center"/>
              <w:rPr>
                <w:sz w:val="28"/>
                <w:szCs w:val="28"/>
              </w:rPr>
            </w:pPr>
            <w:r>
              <w:rPr>
                <w:sz w:val="28"/>
                <w:szCs w:val="28"/>
              </w:rPr>
              <w:t>%</w:t>
            </w:r>
          </w:p>
        </w:tc>
      </w:tr>
      <w:tr w:rsidR="00967B7B" w14:paraId="1617C22A" w14:textId="77777777" w:rsidTr="00FB1477">
        <w:tc>
          <w:tcPr>
            <w:tcW w:w="10178" w:type="dxa"/>
            <w:gridSpan w:val="6"/>
          </w:tcPr>
          <w:p w14:paraId="5F88970D" w14:textId="77777777" w:rsidR="00967B7B" w:rsidRPr="0079764E" w:rsidRDefault="00967B7B" w:rsidP="00967B7B">
            <w:pPr>
              <w:pStyle w:val="aa"/>
              <w:numPr>
                <w:ilvl w:val="0"/>
                <w:numId w:val="5"/>
              </w:numPr>
              <w:jc w:val="center"/>
              <w:rPr>
                <w:sz w:val="28"/>
                <w:szCs w:val="28"/>
              </w:rPr>
            </w:pPr>
            <w:r>
              <w:rPr>
                <w:sz w:val="28"/>
                <w:szCs w:val="28"/>
              </w:rPr>
              <w:t>Холодное водоснабжение питьевой водой</w:t>
            </w:r>
          </w:p>
        </w:tc>
      </w:tr>
      <w:tr w:rsidR="00967B7B" w14:paraId="655327EB" w14:textId="77777777" w:rsidTr="00FB1477">
        <w:tc>
          <w:tcPr>
            <w:tcW w:w="3334" w:type="dxa"/>
          </w:tcPr>
          <w:p w14:paraId="28808313" w14:textId="77777777" w:rsidR="00967B7B" w:rsidRPr="0079764E" w:rsidRDefault="00967B7B" w:rsidP="00FB1477">
            <w:pPr>
              <w:jc w:val="center"/>
              <w:rPr>
                <w:color w:val="FF0000"/>
                <w:sz w:val="28"/>
                <w:szCs w:val="28"/>
              </w:rPr>
            </w:pPr>
            <w:r w:rsidRPr="00C07531">
              <w:rPr>
                <w:sz w:val="28"/>
                <w:szCs w:val="28"/>
              </w:rPr>
              <w:t>-</w:t>
            </w:r>
          </w:p>
        </w:tc>
        <w:tc>
          <w:tcPr>
            <w:tcW w:w="992" w:type="dxa"/>
          </w:tcPr>
          <w:p w14:paraId="6531441F" w14:textId="77777777" w:rsidR="00967B7B" w:rsidRDefault="00967B7B" w:rsidP="00FB1477">
            <w:pPr>
              <w:jc w:val="center"/>
              <w:rPr>
                <w:sz w:val="28"/>
                <w:szCs w:val="28"/>
              </w:rPr>
            </w:pPr>
            <w:r>
              <w:rPr>
                <w:sz w:val="28"/>
                <w:szCs w:val="28"/>
              </w:rPr>
              <w:t>-</w:t>
            </w:r>
          </w:p>
        </w:tc>
        <w:tc>
          <w:tcPr>
            <w:tcW w:w="1451" w:type="dxa"/>
          </w:tcPr>
          <w:p w14:paraId="2E0F3965" w14:textId="77777777" w:rsidR="00967B7B" w:rsidRDefault="00967B7B" w:rsidP="00FB1477">
            <w:pPr>
              <w:jc w:val="center"/>
              <w:rPr>
                <w:sz w:val="28"/>
                <w:szCs w:val="28"/>
              </w:rPr>
            </w:pPr>
            <w:r>
              <w:rPr>
                <w:sz w:val="28"/>
                <w:szCs w:val="28"/>
              </w:rPr>
              <w:t>-</w:t>
            </w:r>
          </w:p>
        </w:tc>
        <w:tc>
          <w:tcPr>
            <w:tcW w:w="2275" w:type="dxa"/>
          </w:tcPr>
          <w:p w14:paraId="1919B342" w14:textId="77777777" w:rsidR="00967B7B" w:rsidRDefault="00967B7B" w:rsidP="00FB1477">
            <w:pPr>
              <w:jc w:val="center"/>
              <w:rPr>
                <w:sz w:val="28"/>
                <w:szCs w:val="28"/>
              </w:rPr>
            </w:pPr>
            <w:r>
              <w:rPr>
                <w:sz w:val="28"/>
                <w:szCs w:val="28"/>
              </w:rPr>
              <w:t>-</w:t>
            </w:r>
          </w:p>
        </w:tc>
        <w:tc>
          <w:tcPr>
            <w:tcW w:w="992" w:type="dxa"/>
          </w:tcPr>
          <w:p w14:paraId="09FE9D1B" w14:textId="77777777" w:rsidR="00967B7B" w:rsidRDefault="00967B7B" w:rsidP="00FB1477">
            <w:pPr>
              <w:jc w:val="center"/>
              <w:rPr>
                <w:sz w:val="28"/>
                <w:szCs w:val="28"/>
              </w:rPr>
            </w:pPr>
            <w:r>
              <w:rPr>
                <w:sz w:val="28"/>
                <w:szCs w:val="28"/>
              </w:rPr>
              <w:t>-</w:t>
            </w:r>
          </w:p>
        </w:tc>
        <w:tc>
          <w:tcPr>
            <w:tcW w:w="1134" w:type="dxa"/>
          </w:tcPr>
          <w:p w14:paraId="07DDDC25" w14:textId="77777777" w:rsidR="00967B7B" w:rsidRDefault="00967B7B" w:rsidP="00FB1477">
            <w:pPr>
              <w:jc w:val="center"/>
              <w:rPr>
                <w:sz w:val="28"/>
                <w:szCs w:val="28"/>
              </w:rPr>
            </w:pPr>
            <w:r>
              <w:rPr>
                <w:sz w:val="28"/>
                <w:szCs w:val="28"/>
              </w:rPr>
              <w:t>-</w:t>
            </w:r>
          </w:p>
        </w:tc>
      </w:tr>
      <w:tr w:rsidR="00967B7B" w14:paraId="2C2532C3" w14:textId="77777777" w:rsidTr="00FB1477">
        <w:tc>
          <w:tcPr>
            <w:tcW w:w="10178" w:type="dxa"/>
            <w:gridSpan w:val="6"/>
          </w:tcPr>
          <w:p w14:paraId="422F5037" w14:textId="77777777" w:rsidR="00967B7B" w:rsidRPr="0079764E" w:rsidRDefault="00967B7B" w:rsidP="00967B7B">
            <w:pPr>
              <w:pStyle w:val="aa"/>
              <w:numPr>
                <w:ilvl w:val="0"/>
                <w:numId w:val="5"/>
              </w:numPr>
              <w:jc w:val="center"/>
              <w:rPr>
                <w:sz w:val="28"/>
                <w:szCs w:val="28"/>
              </w:rPr>
            </w:pPr>
            <w:r>
              <w:rPr>
                <w:sz w:val="28"/>
                <w:szCs w:val="28"/>
              </w:rPr>
              <w:t xml:space="preserve">Водоотведение </w:t>
            </w:r>
          </w:p>
        </w:tc>
      </w:tr>
      <w:tr w:rsidR="00967B7B" w14:paraId="4A36DE68" w14:textId="77777777" w:rsidTr="00FB1477">
        <w:tc>
          <w:tcPr>
            <w:tcW w:w="3334" w:type="dxa"/>
          </w:tcPr>
          <w:p w14:paraId="2A192215" w14:textId="77777777" w:rsidR="00967B7B" w:rsidRPr="0079764E" w:rsidRDefault="00967B7B" w:rsidP="00FB1477">
            <w:pPr>
              <w:jc w:val="center"/>
              <w:rPr>
                <w:color w:val="FF0000"/>
                <w:sz w:val="28"/>
                <w:szCs w:val="28"/>
              </w:rPr>
            </w:pPr>
            <w:r w:rsidRPr="00C07531">
              <w:rPr>
                <w:sz w:val="28"/>
                <w:szCs w:val="28"/>
              </w:rPr>
              <w:t>-</w:t>
            </w:r>
          </w:p>
        </w:tc>
        <w:tc>
          <w:tcPr>
            <w:tcW w:w="992" w:type="dxa"/>
          </w:tcPr>
          <w:p w14:paraId="213D3ECC" w14:textId="77777777" w:rsidR="00967B7B" w:rsidRDefault="00967B7B" w:rsidP="00FB1477">
            <w:pPr>
              <w:jc w:val="center"/>
              <w:rPr>
                <w:sz w:val="28"/>
                <w:szCs w:val="28"/>
              </w:rPr>
            </w:pPr>
            <w:r>
              <w:rPr>
                <w:sz w:val="28"/>
                <w:szCs w:val="28"/>
              </w:rPr>
              <w:t>-</w:t>
            </w:r>
          </w:p>
        </w:tc>
        <w:tc>
          <w:tcPr>
            <w:tcW w:w="1451" w:type="dxa"/>
          </w:tcPr>
          <w:p w14:paraId="459ED04E" w14:textId="77777777" w:rsidR="00967B7B" w:rsidRDefault="00967B7B" w:rsidP="00FB1477">
            <w:pPr>
              <w:jc w:val="center"/>
              <w:rPr>
                <w:sz w:val="28"/>
                <w:szCs w:val="28"/>
              </w:rPr>
            </w:pPr>
            <w:r>
              <w:rPr>
                <w:sz w:val="28"/>
                <w:szCs w:val="28"/>
              </w:rPr>
              <w:t>-</w:t>
            </w:r>
          </w:p>
        </w:tc>
        <w:tc>
          <w:tcPr>
            <w:tcW w:w="2275" w:type="dxa"/>
          </w:tcPr>
          <w:p w14:paraId="78AA2303" w14:textId="77777777" w:rsidR="00967B7B" w:rsidRDefault="00967B7B" w:rsidP="00FB1477">
            <w:pPr>
              <w:jc w:val="center"/>
              <w:rPr>
                <w:sz w:val="28"/>
                <w:szCs w:val="28"/>
              </w:rPr>
            </w:pPr>
            <w:r>
              <w:rPr>
                <w:sz w:val="28"/>
                <w:szCs w:val="28"/>
              </w:rPr>
              <w:t>-</w:t>
            </w:r>
          </w:p>
        </w:tc>
        <w:tc>
          <w:tcPr>
            <w:tcW w:w="992" w:type="dxa"/>
          </w:tcPr>
          <w:p w14:paraId="320E32C3" w14:textId="77777777" w:rsidR="00967B7B" w:rsidRDefault="00967B7B" w:rsidP="00FB1477">
            <w:pPr>
              <w:jc w:val="center"/>
              <w:rPr>
                <w:sz w:val="28"/>
                <w:szCs w:val="28"/>
              </w:rPr>
            </w:pPr>
            <w:r>
              <w:rPr>
                <w:sz w:val="28"/>
                <w:szCs w:val="28"/>
              </w:rPr>
              <w:t>-</w:t>
            </w:r>
          </w:p>
        </w:tc>
        <w:tc>
          <w:tcPr>
            <w:tcW w:w="1134" w:type="dxa"/>
          </w:tcPr>
          <w:p w14:paraId="65BE224D" w14:textId="77777777" w:rsidR="00967B7B" w:rsidRDefault="00967B7B" w:rsidP="00FB1477">
            <w:pPr>
              <w:jc w:val="center"/>
              <w:rPr>
                <w:sz w:val="28"/>
                <w:szCs w:val="28"/>
              </w:rPr>
            </w:pPr>
            <w:r>
              <w:rPr>
                <w:sz w:val="28"/>
                <w:szCs w:val="28"/>
              </w:rPr>
              <w:t>-</w:t>
            </w:r>
          </w:p>
        </w:tc>
      </w:tr>
    </w:tbl>
    <w:p w14:paraId="20BC7FE7" w14:textId="77777777" w:rsidR="00967B7B" w:rsidRPr="00E112EB" w:rsidRDefault="00967B7B" w:rsidP="00967B7B">
      <w:pPr>
        <w:jc w:val="center"/>
        <w:rPr>
          <w:sz w:val="28"/>
          <w:szCs w:val="28"/>
        </w:rPr>
      </w:pPr>
      <w:r>
        <w:rPr>
          <w:sz w:val="28"/>
          <w:szCs w:val="28"/>
        </w:rPr>
        <w:lastRenderedPageBreak/>
        <w:t xml:space="preserve">Раздел 3. Перечень плановых мероприятий, направленных на улучшение качества </w:t>
      </w:r>
      <w:r w:rsidRPr="00E112EB">
        <w:rPr>
          <w:sz w:val="28"/>
          <w:szCs w:val="28"/>
        </w:rPr>
        <w:t>питьевой воды и качества очистки сточных вод</w:t>
      </w:r>
    </w:p>
    <w:p w14:paraId="7A838254" w14:textId="77777777" w:rsidR="00967B7B" w:rsidRDefault="00967B7B" w:rsidP="00967B7B">
      <w:pPr>
        <w:jc w:val="center"/>
        <w:rPr>
          <w:sz w:val="28"/>
          <w:szCs w:val="28"/>
        </w:rPr>
      </w:pPr>
    </w:p>
    <w:tbl>
      <w:tblPr>
        <w:tblStyle w:val="ae"/>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967B7B" w14:paraId="2E7B7F2F" w14:textId="77777777" w:rsidTr="00FB1477">
        <w:trPr>
          <w:trHeight w:val="706"/>
        </w:trPr>
        <w:tc>
          <w:tcPr>
            <w:tcW w:w="3334" w:type="dxa"/>
            <w:vMerge w:val="restart"/>
            <w:vAlign w:val="center"/>
          </w:tcPr>
          <w:p w14:paraId="222BC050" w14:textId="77777777" w:rsidR="00967B7B" w:rsidRDefault="00967B7B" w:rsidP="00FB1477">
            <w:pPr>
              <w:jc w:val="center"/>
              <w:rPr>
                <w:sz w:val="28"/>
                <w:szCs w:val="28"/>
              </w:rPr>
            </w:pPr>
            <w:r>
              <w:rPr>
                <w:sz w:val="28"/>
                <w:szCs w:val="28"/>
              </w:rPr>
              <w:t>Наименование мероприятия</w:t>
            </w:r>
          </w:p>
        </w:tc>
        <w:tc>
          <w:tcPr>
            <w:tcW w:w="992" w:type="dxa"/>
            <w:vMerge w:val="restart"/>
            <w:vAlign w:val="center"/>
          </w:tcPr>
          <w:p w14:paraId="037D70D8" w14:textId="77777777" w:rsidR="00967B7B" w:rsidRDefault="00967B7B" w:rsidP="00FB1477">
            <w:pPr>
              <w:jc w:val="center"/>
              <w:rPr>
                <w:sz w:val="28"/>
                <w:szCs w:val="28"/>
              </w:rPr>
            </w:pPr>
            <w:r>
              <w:rPr>
                <w:sz w:val="28"/>
                <w:szCs w:val="28"/>
              </w:rPr>
              <w:t>Срок реали-зации</w:t>
            </w:r>
          </w:p>
        </w:tc>
        <w:tc>
          <w:tcPr>
            <w:tcW w:w="1451" w:type="dxa"/>
            <w:vMerge w:val="restart"/>
          </w:tcPr>
          <w:p w14:paraId="7E5EAF49" w14:textId="77777777" w:rsidR="00967B7B" w:rsidRDefault="00967B7B" w:rsidP="00FB1477">
            <w:pPr>
              <w:jc w:val="center"/>
              <w:rPr>
                <w:sz w:val="28"/>
                <w:szCs w:val="28"/>
              </w:rPr>
            </w:pPr>
            <w:r>
              <w:rPr>
                <w:sz w:val="28"/>
                <w:szCs w:val="28"/>
              </w:rPr>
              <w:t>Финан-совые потреб-ности, тыс. руб. (без НДС)</w:t>
            </w:r>
          </w:p>
        </w:tc>
        <w:tc>
          <w:tcPr>
            <w:tcW w:w="4401" w:type="dxa"/>
            <w:gridSpan w:val="3"/>
            <w:vAlign w:val="center"/>
          </w:tcPr>
          <w:p w14:paraId="117772CB" w14:textId="77777777" w:rsidR="00967B7B" w:rsidRDefault="00967B7B" w:rsidP="00FB1477">
            <w:pPr>
              <w:jc w:val="center"/>
              <w:rPr>
                <w:sz w:val="28"/>
                <w:szCs w:val="28"/>
              </w:rPr>
            </w:pPr>
            <w:r>
              <w:rPr>
                <w:sz w:val="28"/>
                <w:szCs w:val="28"/>
              </w:rPr>
              <w:t>Ожидаемый эффект</w:t>
            </w:r>
          </w:p>
        </w:tc>
      </w:tr>
      <w:tr w:rsidR="00967B7B" w14:paraId="3CB68276" w14:textId="77777777" w:rsidTr="00FB1477">
        <w:trPr>
          <w:trHeight w:val="844"/>
        </w:trPr>
        <w:tc>
          <w:tcPr>
            <w:tcW w:w="3334" w:type="dxa"/>
            <w:vMerge/>
          </w:tcPr>
          <w:p w14:paraId="52CAF2B5" w14:textId="77777777" w:rsidR="00967B7B" w:rsidRDefault="00967B7B" w:rsidP="00FB1477">
            <w:pPr>
              <w:jc w:val="center"/>
              <w:rPr>
                <w:sz w:val="28"/>
                <w:szCs w:val="28"/>
              </w:rPr>
            </w:pPr>
          </w:p>
        </w:tc>
        <w:tc>
          <w:tcPr>
            <w:tcW w:w="992" w:type="dxa"/>
            <w:vMerge/>
          </w:tcPr>
          <w:p w14:paraId="4ECDF247" w14:textId="77777777" w:rsidR="00967B7B" w:rsidRDefault="00967B7B" w:rsidP="00FB1477">
            <w:pPr>
              <w:jc w:val="center"/>
              <w:rPr>
                <w:sz w:val="28"/>
                <w:szCs w:val="28"/>
              </w:rPr>
            </w:pPr>
          </w:p>
        </w:tc>
        <w:tc>
          <w:tcPr>
            <w:tcW w:w="1451" w:type="dxa"/>
            <w:vMerge/>
          </w:tcPr>
          <w:p w14:paraId="4DD4768B" w14:textId="77777777" w:rsidR="00967B7B" w:rsidRDefault="00967B7B" w:rsidP="00FB1477">
            <w:pPr>
              <w:jc w:val="center"/>
              <w:rPr>
                <w:sz w:val="28"/>
                <w:szCs w:val="28"/>
              </w:rPr>
            </w:pPr>
          </w:p>
        </w:tc>
        <w:tc>
          <w:tcPr>
            <w:tcW w:w="2275" w:type="dxa"/>
            <w:vAlign w:val="center"/>
          </w:tcPr>
          <w:p w14:paraId="6AD489C9" w14:textId="77777777" w:rsidR="00967B7B" w:rsidRDefault="00967B7B" w:rsidP="00FB1477">
            <w:pPr>
              <w:jc w:val="center"/>
              <w:rPr>
                <w:sz w:val="28"/>
                <w:szCs w:val="28"/>
              </w:rPr>
            </w:pPr>
            <w:r>
              <w:rPr>
                <w:sz w:val="28"/>
                <w:szCs w:val="28"/>
              </w:rPr>
              <w:t>Наименование показателей</w:t>
            </w:r>
          </w:p>
        </w:tc>
        <w:tc>
          <w:tcPr>
            <w:tcW w:w="992" w:type="dxa"/>
            <w:vAlign w:val="center"/>
          </w:tcPr>
          <w:p w14:paraId="76B6D54F" w14:textId="77777777" w:rsidR="00967B7B" w:rsidRDefault="00967B7B" w:rsidP="00FB1477">
            <w:pPr>
              <w:jc w:val="center"/>
              <w:rPr>
                <w:sz w:val="28"/>
                <w:szCs w:val="28"/>
              </w:rPr>
            </w:pPr>
            <w:r>
              <w:rPr>
                <w:sz w:val="28"/>
                <w:szCs w:val="28"/>
              </w:rPr>
              <w:t>тыс. руб.</w:t>
            </w:r>
          </w:p>
        </w:tc>
        <w:tc>
          <w:tcPr>
            <w:tcW w:w="1134" w:type="dxa"/>
            <w:vAlign w:val="center"/>
          </w:tcPr>
          <w:p w14:paraId="5F222A1D" w14:textId="77777777" w:rsidR="00967B7B" w:rsidRDefault="00967B7B" w:rsidP="00FB1477">
            <w:pPr>
              <w:jc w:val="center"/>
              <w:rPr>
                <w:sz w:val="28"/>
                <w:szCs w:val="28"/>
              </w:rPr>
            </w:pPr>
            <w:r>
              <w:rPr>
                <w:sz w:val="28"/>
                <w:szCs w:val="28"/>
              </w:rPr>
              <w:t>%</w:t>
            </w:r>
          </w:p>
        </w:tc>
      </w:tr>
      <w:tr w:rsidR="00967B7B" w14:paraId="64568FB1" w14:textId="77777777" w:rsidTr="00FB1477">
        <w:tc>
          <w:tcPr>
            <w:tcW w:w="10178" w:type="dxa"/>
            <w:gridSpan w:val="6"/>
          </w:tcPr>
          <w:p w14:paraId="40B7C03C" w14:textId="77777777" w:rsidR="00967B7B" w:rsidRPr="0079764E" w:rsidRDefault="00967B7B" w:rsidP="00967B7B">
            <w:pPr>
              <w:pStyle w:val="aa"/>
              <w:numPr>
                <w:ilvl w:val="0"/>
                <w:numId w:val="13"/>
              </w:numPr>
              <w:jc w:val="center"/>
              <w:rPr>
                <w:sz w:val="28"/>
                <w:szCs w:val="28"/>
              </w:rPr>
            </w:pPr>
            <w:r>
              <w:rPr>
                <w:sz w:val="28"/>
                <w:szCs w:val="28"/>
              </w:rPr>
              <w:t>Холодное водоснабжение питьевой водой</w:t>
            </w:r>
          </w:p>
        </w:tc>
      </w:tr>
      <w:tr w:rsidR="00967B7B" w14:paraId="25D850EE" w14:textId="77777777" w:rsidTr="00FB1477">
        <w:tc>
          <w:tcPr>
            <w:tcW w:w="3334" w:type="dxa"/>
          </w:tcPr>
          <w:p w14:paraId="67D36798" w14:textId="77777777" w:rsidR="00967B7B" w:rsidRPr="0079764E" w:rsidRDefault="00967B7B" w:rsidP="00FB1477">
            <w:pPr>
              <w:jc w:val="center"/>
              <w:rPr>
                <w:color w:val="FF0000"/>
                <w:sz w:val="28"/>
                <w:szCs w:val="28"/>
              </w:rPr>
            </w:pPr>
            <w:r w:rsidRPr="00C07531">
              <w:rPr>
                <w:sz w:val="28"/>
                <w:szCs w:val="28"/>
              </w:rPr>
              <w:t>-</w:t>
            </w:r>
          </w:p>
        </w:tc>
        <w:tc>
          <w:tcPr>
            <w:tcW w:w="992" w:type="dxa"/>
          </w:tcPr>
          <w:p w14:paraId="343A1A72" w14:textId="77777777" w:rsidR="00967B7B" w:rsidRDefault="00967B7B" w:rsidP="00FB1477">
            <w:pPr>
              <w:jc w:val="center"/>
              <w:rPr>
                <w:sz w:val="28"/>
                <w:szCs w:val="28"/>
              </w:rPr>
            </w:pPr>
            <w:r>
              <w:rPr>
                <w:sz w:val="28"/>
                <w:szCs w:val="28"/>
              </w:rPr>
              <w:t>-</w:t>
            </w:r>
          </w:p>
        </w:tc>
        <w:tc>
          <w:tcPr>
            <w:tcW w:w="1451" w:type="dxa"/>
          </w:tcPr>
          <w:p w14:paraId="3415544B" w14:textId="77777777" w:rsidR="00967B7B" w:rsidRDefault="00967B7B" w:rsidP="00FB1477">
            <w:pPr>
              <w:jc w:val="center"/>
              <w:rPr>
                <w:sz w:val="28"/>
                <w:szCs w:val="28"/>
              </w:rPr>
            </w:pPr>
            <w:r>
              <w:rPr>
                <w:sz w:val="28"/>
                <w:szCs w:val="28"/>
              </w:rPr>
              <w:t>-</w:t>
            </w:r>
          </w:p>
        </w:tc>
        <w:tc>
          <w:tcPr>
            <w:tcW w:w="2275" w:type="dxa"/>
          </w:tcPr>
          <w:p w14:paraId="314F82A9" w14:textId="77777777" w:rsidR="00967B7B" w:rsidRDefault="00967B7B" w:rsidP="00FB1477">
            <w:pPr>
              <w:jc w:val="center"/>
              <w:rPr>
                <w:sz w:val="28"/>
                <w:szCs w:val="28"/>
              </w:rPr>
            </w:pPr>
            <w:r>
              <w:rPr>
                <w:sz w:val="28"/>
                <w:szCs w:val="28"/>
              </w:rPr>
              <w:t>-</w:t>
            </w:r>
          </w:p>
        </w:tc>
        <w:tc>
          <w:tcPr>
            <w:tcW w:w="992" w:type="dxa"/>
          </w:tcPr>
          <w:p w14:paraId="525456D3" w14:textId="77777777" w:rsidR="00967B7B" w:rsidRDefault="00967B7B" w:rsidP="00FB1477">
            <w:pPr>
              <w:jc w:val="center"/>
              <w:rPr>
                <w:sz w:val="28"/>
                <w:szCs w:val="28"/>
              </w:rPr>
            </w:pPr>
            <w:r>
              <w:rPr>
                <w:sz w:val="28"/>
                <w:szCs w:val="28"/>
              </w:rPr>
              <w:t>-</w:t>
            </w:r>
          </w:p>
        </w:tc>
        <w:tc>
          <w:tcPr>
            <w:tcW w:w="1134" w:type="dxa"/>
          </w:tcPr>
          <w:p w14:paraId="0893B6CB" w14:textId="77777777" w:rsidR="00967B7B" w:rsidRDefault="00967B7B" w:rsidP="00FB1477">
            <w:pPr>
              <w:jc w:val="center"/>
              <w:rPr>
                <w:sz w:val="28"/>
                <w:szCs w:val="28"/>
              </w:rPr>
            </w:pPr>
            <w:r>
              <w:rPr>
                <w:sz w:val="28"/>
                <w:szCs w:val="28"/>
              </w:rPr>
              <w:t>-</w:t>
            </w:r>
          </w:p>
        </w:tc>
      </w:tr>
      <w:tr w:rsidR="00967B7B" w14:paraId="46AD7CDF" w14:textId="77777777" w:rsidTr="00FB1477">
        <w:tc>
          <w:tcPr>
            <w:tcW w:w="10178" w:type="dxa"/>
            <w:gridSpan w:val="6"/>
          </w:tcPr>
          <w:p w14:paraId="76A5835D" w14:textId="77777777" w:rsidR="00967B7B" w:rsidRPr="0079764E" w:rsidRDefault="00967B7B" w:rsidP="00967B7B">
            <w:pPr>
              <w:pStyle w:val="aa"/>
              <w:numPr>
                <w:ilvl w:val="0"/>
                <w:numId w:val="13"/>
              </w:numPr>
              <w:jc w:val="center"/>
              <w:rPr>
                <w:sz w:val="28"/>
                <w:szCs w:val="28"/>
              </w:rPr>
            </w:pPr>
            <w:r>
              <w:rPr>
                <w:sz w:val="28"/>
                <w:szCs w:val="28"/>
              </w:rPr>
              <w:t xml:space="preserve">Водоотведение </w:t>
            </w:r>
          </w:p>
        </w:tc>
      </w:tr>
      <w:tr w:rsidR="00967B7B" w14:paraId="245C72BF" w14:textId="77777777" w:rsidTr="00FB1477">
        <w:tc>
          <w:tcPr>
            <w:tcW w:w="3334" w:type="dxa"/>
          </w:tcPr>
          <w:p w14:paraId="089C5B0B" w14:textId="77777777" w:rsidR="00967B7B" w:rsidRPr="0079764E" w:rsidRDefault="00967B7B" w:rsidP="00FB1477">
            <w:pPr>
              <w:jc w:val="center"/>
              <w:rPr>
                <w:color w:val="FF0000"/>
                <w:sz w:val="28"/>
                <w:szCs w:val="28"/>
              </w:rPr>
            </w:pPr>
            <w:r w:rsidRPr="00C07531">
              <w:rPr>
                <w:sz w:val="28"/>
                <w:szCs w:val="28"/>
              </w:rPr>
              <w:t>-</w:t>
            </w:r>
          </w:p>
        </w:tc>
        <w:tc>
          <w:tcPr>
            <w:tcW w:w="992" w:type="dxa"/>
          </w:tcPr>
          <w:p w14:paraId="715D7B47" w14:textId="77777777" w:rsidR="00967B7B" w:rsidRDefault="00967B7B" w:rsidP="00FB1477">
            <w:pPr>
              <w:jc w:val="center"/>
              <w:rPr>
                <w:sz w:val="28"/>
                <w:szCs w:val="28"/>
              </w:rPr>
            </w:pPr>
            <w:r>
              <w:rPr>
                <w:sz w:val="28"/>
                <w:szCs w:val="28"/>
              </w:rPr>
              <w:t>-</w:t>
            </w:r>
          </w:p>
        </w:tc>
        <w:tc>
          <w:tcPr>
            <w:tcW w:w="1451" w:type="dxa"/>
          </w:tcPr>
          <w:p w14:paraId="2A4F3B2B" w14:textId="77777777" w:rsidR="00967B7B" w:rsidRDefault="00967B7B" w:rsidP="00FB1477">
            <w:pPr>
              <w:jc w:val="center"/>
              <w:rPr>
                <w:sz w:val="28"/>
                <w:szCs w:val="28"/>
              </w:rPr>
            </w:pPr>
            <w:r>
              <w:rPr>
                <w:sz w:val="28"/>
                <w:szCs w:val="28"/>
              </w:rPr>
              <w:t>-</w:t>
            </w:r>
          </w:p>
        </w:tc>
        <w:tc>
          <w:tcPr>
            <w:tcW w:w="2275" w:type="dxa"/>
          </w:tcPr>
          <w:p w14:paraId="3C9DBB82" w14:textId="77777777" w:rsidR="00967B7B" w:rsidRDefault="00967B7B" w:rsidP="00FB1477">
            <w:pPr>
              <w:jc w:val="center"/>
              <w:rPr>
                <w:sz w:val="28"/>
                <w:szCs w:val="28"/>
              </w:rPr>
            </w:pPr>
            <w:r>
              <w:rPr>
                <w:sz w:val="28"/>
                <w:szCs w:val="28"/>
              </w:rPr>
              <w:t>-</w:t>
            </w:r>
          </w:p>
        </w:tc>
        <w:tc>
          <w:tcPr>
            <w:tcW w:w="992" w:type="dxa"/>
          </w:tcPr>
          <w:p w14:paraId="0A2F50BB" w14:textId="77777777" w:rsidR="00967B7B" w:rsidRDefault="00967B7B" w:rsidP="00FB1477">
            <w:pPr>
              <w:jc w:val="center"/>
              <w:rPr>
                <w:sz w:val="28"/>
                <w:szCs w:val="28"/>
              </w:rPr>
            </w:pPr>
            <w:r>
              <w:rPr>
                <w:sz w:val="28"/>
                <w:szCs w:val="28"/>
              </w:rPr>
              <w:t>-</w:t>
            </w:r>
          </w:p>
        </w:tc>
        <w:tc>
          <w:tcPr>
            <w:tcW w:w="1134" w:type="dxa"/>
          </w:tcPr>
          <w:p w14:paraId="5438DBFE" w14:textId="77777777" w:rsidR="00967B7B" w:rsidRDefault="00967B7B" w:rsidP="00FB1477">
            <w:pPr>
              <w:jc w:val="center"/>
              <w:rPr>
                <w:sz w:val="28"/>
                <w:szCs w:val="28"/>
              </w:rPr>
            </w:pPr>
            <w:r>
              <w:rPr>
                <w:sz w:val="28"/>
                <w:szCs w:val="28"/>
              </w:rPr>
              <w:t>-</w:t>
            </w:r>
          </w:p>
        </w:tc>
      </w:tr>
    </w:tbl>
    <w:p w14:paraId="09AACA34" w14:textId="77777777" w:rsidR="00967B7B" w:rsidRDefault="00967B7B" w:rsidP="00967B7B">
      <w:pPr>
        <w:jc w:val="center"/>
        <w:rPr>
          <w:sz w:val="28"/>
          <w:szCs w:val="28"/>
        </w:rPr>
      </w:pPr>
    </w:p>
    <w:p w14:paraId="781BE4EF" w14:textId="77777777" w:rsidR="00967B7B" w:rsidRDefault="00967B7B" w:rsidP="00967B7B">
      <w:pPr>
        <w:jc w:val="center"/>
        <w:rPr>
          <w:sz w:val="28"/>
          <w:szCs w:val="28"/>
        </w:rPr>
      </w:pPr>
    </w:p>
    <w:p w14:paraId="72A4B2D6" w14:textId="77777777" w:rsidR="00967B7B" w:rsidRPr="00E112EB" w:rsidRDefault="00967B7B" w:rsidP="00967B7B">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E112EB">
        <w:rPr>
          <w:sz w:val="28"/>
          <w:szCs w:val="28"/>
        </w:rPr>
        <w:t>холодного водоснабжения (в том числе по снижению потерь воды при транспортировке)                            и водоотведения</w:t>
      </w:r>
    </w:p>
    <w:p w14:paraId="336DB9EC" w14:textId="77777777" w:rsidR="00967B7B" w:rsidRDefault="00967B7B" w:rsidP="00967B7B">
      <w:pPr>
        <w:jc w:val="center"/>
        <w:rPr>
          <w:sz w:val="28"/>
          <w:szCs w:val="28"/>
        </w:rPr>
      </w:pPr>
    </w:p>
    <w:tbl>
      <w:tblPr>
        <w:tblStyle w:val="ae"/>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967B7B" w14:paraId="1DAB9D92" w14:textId="77777777" w:rsidTr="00FB1477">
        <w:trPr>
          <w:trHeight w:val="706"/>
        </w:trPr>
        <w:tc>
          <w:tcPr>
            <w:tcW w:w="3334" w:type="dxa"/>
            <w:vMerge w:val="restart"/>
            <w:vAlign w:val="center"/>
          </w:tcPr>
          <w:p w14:paraId="13826815" w14:textId="77777777" w:rsidR="00967B7B" w:rsidRDefault="00967B7B" w:rsidP="00FB1477">
            <w:pPr>
              <w:jc w:val="center"/>
              <w:rPr>
                <w:sz w:val="28"/>
                <w:szCs w:val="28"/>
              </w:rPr>
            </w:pPr>
            <w:r>
              <w:rPr>
                <w:sz w:val="28"/>
                <w:szCs w:val="28"/>
              </w:rPr>
              <w:t>Наименование мероприятия</w:t>
            </w:r>
          </w:p>
        </w:tc>
        <w:tc>
          <w:tcPr>
            <w:tcW w:w="992" w:type="dxa"/>
            <w:vMerge w:val="restart"/>
            <w:vAlign w:val="center"/>
          </w:tcPr>
          <w:p w14:paraId="0CDF9CD6" w14:textId="77777777" w:rsidR="00967B7B" w:rsidRDefault="00967B7B" w:rsidP="00FB1477">
            <w:pPr>
              <w:jc w:val="center"/>
              <w:rPr>
                <w:sz w:val="28"/>
                <w:szCs w:val="28"/>
              </w:rPr>
            </w:pPr>
            <w:r>
              <w:rPr>
                <w:sz w:val="28"/>
                <w:szCs w:val="28"/>
              </w:rPr>
              <w:t>Срок реали-зации</w:t>
            </w:r>
          </w:p>
        </w:tc>
        <w:tc>
          <w:tcPr>
            <w:tcW w:w="1451" w:type="dxa"/>
            <w:vMerge w:val="restart"/>
          </w:tcPr>
          <w:p w14:paraId="799081D9" w14:textId="77777777" w:rsidR="00967B7B" w:rsidRDefault="00967B7B" w:rsidP="00FB1477">
            <w:pPr>
              <w:jc w:val="center"/>
              <w:rPr>
                <w:sz w:val="28"/>
                <w:szCs w:val="28"/>
              </w:rPr>
            </w:pPr>
            <w:r>
              <w:rPr>
                <w:sz w:val="28"/>
                <w:szCs w:val="28"/>
              </w:rPr>
              <w:t>Финан-совые потреб-ности, тыс. руб. (без НДС)</w:t>
            </w:r>
          </w:p>
        </w:tc>
        <w:tc>
          <w:tcPr>
            <w:tcW w:w="4401" w:type="dxa"/>
            <w:gridSpan w:val="3"/>
            <w:vAlign w:val="center"/>
          </w:tcPr>
          <w:p w14:paraId="37D2664E" w14:textId="77777777" w:rsidR="00967B7B" w:rsidRDefault="00967B7B" w:rsidP="00FB1477">
            <w:pPr>
              <w:jc w:val="center"/>
              <w:rPr>
                <w:sz w:val="28"/>
                <w:szCs w:val="28"/>
              </w:rPr>
            </w:pPr>
            <w:r>
              <w:rPr>
                <w:sz w:val="28"/>
                <w:szCs w:val="28"/>
              </w:rPr>
              <w:t>Ожидаемый эффект</w:t>
            </w:r>
          </w:p>
        </w:tc>
      </w:tr>
      <w:tr w:rsidR="00967B7B" w14:paraId="13289874" w14:textId="77777777" w:rsidTr="00FB1477">
        <w:trPr>
          <w:trHeight w:val="844"/>
        </w:trPr>
        <w:tc>
          <w:tcPr>
            <w:tcW w:w="3334" w:type="dxa"/>
            <w:vMerge/>
          </w:tcPr>
          <w:p w14:paraId="5BC8BEB5" w14:textId="77777777" w:rsidR="00967B7B" w:rsidRDefault="00967B7B" w:rsidP="00FB1477">
            <w:pPr>
              <w:jc w:val="center"/>
              <w:rPr>
                <w:sz w:val="28"/>
                <w:szCs w:val="28"/>
              </w:rPr>
            </w:pPr>
          </w:p>
        </w:tc>
        <w:tc>
          <w:tcPr>
            <w:tcW w:w="992" w:type="dxa"/>
            <w:vMerge/>
          </w:tcPr>
          <w:p w14:paraId="3F490955" w14:textId="77777777" w:rsidR="00967B7B" w:rsidRDefault="00967B7B" w:rsidP="00FB1477">
            <w:pPr>
              <w:jc w:val="center"/>
              <w:rPr>
                <w:sz w:val="28"/>
                <w:szCs w:val="28"/>
              </w:rPr>
            </w:pPr>
          </w:p>
        </w:tc>
        <w:tc>
          <w:tcPr>
            <w:tcW w:w="1451" w:type="dxa"/>
            <w:vMerge/>
          </w:tcPr>
          <w:p w14:paraId="6FF7EB13" w14:textId="77777777" w:rsidR="00967B7B" w:rsidRDefault="00967B7B" w:rsidP="00FB1477">
            <w:pPr>
              <w:jc w:val="center"/>
              <w:rPr>
                <w:sz w:val="28"/>
                <w:szCs w:val="28"/>
              </w:rPr>
            </w:pPr>
          </w:p>
        </w:tc>
        <w:tc>
          <w:tcPr>
            <w:tcW w:w="2275" w:type="dxa"/>
            <w:vAlign w:val="center"/>
          </w:tcPr>
          <w:p w14:paraId="15023902" w14:textId="77777777" w:rsidR="00967B7B" w:rsidRDefault="00967B7B" w:rsidP="00FB1477">
            <w:pPr>
              <w:jc w:val="center"/>
              <w:rPr>
                <w:sz w:val="28"/>
                <w:szCs w:val="28"/>
              </w:rPr>
            </w:pPr>
            <w:r>
              <w:rPr>
                <w:sz w:val="28"/>
                <w:szCs w:val="28"/>
              </w:rPr>
              <w:t>Наименование показателей</w:t>
            </w:r>
          </w:p>
        </w:tc>
        <w:tc>
          <w:tcPr>
            <w:tcW w:w="992" w:type="dxa"/>
            <w:vAlign w:val="center"/>
          </w:tcPr>
          <w:p w14:paraId="1151B402" w14:textId="77777777" w:rsidR="00967B7B" w:rsidRDefault="00967B7B" w:rsidP="00FB1477">
            <w:pPr>
              <w:jc w:val="center"/>
              <w:rPr>
                <w:sz w:val="28"/>
                <w:szCs w:val="28"/>
              </w:rPr>
            </w:pPr>
            <w:r>
              <w:rPr>
                <w:sz w:val="28"/>
                <w:szCs w:val="28"/>
              </w:rPr>
              <w:t>тыс. руб.</w:t>
            </w:r>
          </w:p>
        </w:tc>
        <w:tc>
          <w:tcPr>
            <w:tcW w:w="1134" w:type="dxa"/>
            <w:vAlign w:val="center"/>
          </w:tcPr>
          <w:p w14:paraId="06735FA3" w14:textId="77777777" w:rsidR="00967B7B" w:rsidRDefault="00967B7B" w:rsidP="00FB1477">
            <w:pPr>
              <w:jc w:val="center"/>
              <w:rPr>
                <w:sz w:val="28"/>
                <w:szCs w:val="28"/>
              </w:rPr>
            </w:pPr>
            <w:r>
              <w:rPr>
                <w:sz w:val="28"/>
                <w:szCs w:val="28"/>
              </w:rPr>
              <w:t>%</w:t>
            </w:r>
          </w:p>
        </w:tc>
      </w:tr>
      <w:tr w:rsidR="00967B7B" w14:paraId="5A63B43F" w14:textId="77777777" w:rsidTr="00FB1477">
        <w:tc>
          <w:tcPr>
            <w:tcW w:w="10178" w:type="dxa"/>
            <w:gridSpan w:val="6"/>
          </w:tcPr>
          <w:p w14:paraId="176D6260" w14:textId="77777777" w:rsidR="00967B7B" w:rsidRPr="0079764E" w:rsidRDefault="00967B7B" w:rsidP="00967B7B">
            <w:pPr>
              <w:pStyle w:val="aa"/>
              <w:numPr>
                <w:ilvl w:val="0"/>
                <w:numId w:val="14"/>
              </w:numPr>
              <w:jc w:val="center"/>
              <w:rPr>
                <w:sz w:val="28"/>
                <w:szCs w:val="28"/>
              </w:rPr>
            </w:pPr>
            <w:r>
              <w:rPr>
                <w:sz w:val="28"/>
                <w:szCs w:val="28"/>
              </w:rPr>
              <w:t>Холодное водоснабжение питьевой водой</w:t>
            </w:r>
          </w:p>
        </w:tc>
      </w:tr>
      <w:tr w:rsidR="00967B7B" w14:paraId="5DB88ACA" w14:textId="77777777" w:rsidTr="00FB1477">
        <w:tc>
          <w:tcPr>
            <w:tcW w:w="3334" w:type="dxa"/>
          </w:tcPr>
          <w:p w14:paraId="3E06B7A5" w14:textId="77777777" w:rsidR="00967B7B" w:rsidRPr="0079764E" w:rsidRDefault="00967B7B" w:rsidP="00FB1477">
            <w:pPr>
              <w:jc w:val="center"/>
              <w:rPr>
                <w:color w:val="FF0000"/>
                <w:sz w:val="28"/>
                <w:szCs w:val="28"/>
              </w:rPr>
            </w:pPr>
            <w:r w:rsidRPr="00C07531">
              <w:rPr>
                <w:sz w:val="28"/>
                <w:szCs w:val="28"/>
              </w:rPr>
              <w:t>-</w:t>
            </w:r>
          </w:p>
        </w:tc>
        <w:tc>
          <w:tcPr>
            <w:tcW w:w="992" w:type="dxa"/>
          </w:tcPr>
          <w:p w14:paraId="22BFF7DB" w14:textId="77777777" w:rsidR="00967B7B" w:rsidRDefault="00967B7B" w:rsidP="00FB1477">
            <w:pPr>
              <w:jc w:val="center"/>
              <w:rPr>
                <w:sz w:val="28"/>
                <w:szCs w:val="28"/>
              </w:rPr>
            </w:pPr>
            <w:r>
              <w:rPr>
                <w:sz w:val="28"/>
                <w:szCs w:val="28"/>
              </w:rPr>
              <w:t>-</w:t>
            </w:r>
          </w:p>
        </w:tc>
        <w:tc>
          <w:tcPr>
            <w:tcW w:w="1451" w:type="dxa"/>
          </w:tcPr>
          <w:p w14:paraId="399447E7" w14:textId="77777777" w:rsidR="00967B7B" w:rsidRDefault="00967B7B" w:rsidP="00FB1477">
            <w:pPr>
              <w:jc w:val="center"/>
              <w:rPr>
                <w:sz w:val="28"/>
                <w:szCs w:val="28"/>
              </w:rPr>
            </w:pPr>
            <w:r>
              <w:rPr>
                <w:sz w:val="28"/>
                <w:szCs w:val="28"/>
              </w:rPr>
              <w:t>-</w:t>
            </w:r>
          </w:p>
        </w:tc>
        <w:tc>
          <w:tcPr>
            <w:tcW w:w="2275" w:type="dxa"/>
          </w:tcPr>
          <w:p w14:paraId="08973D5E" w14:textId="77777777" w:rsidR="00967B7B" w:rsidRDefault="00967B7B" w:rsidP="00FB1477">
            <w:pPr>
              <w:jc w:val="center"/>
              <w:rPr>
                <w:sz w:val="28"/>
                <w:szCs w:val="28"/>
              </w:rPr>
            </w:pPr>
            <w:r>
              <w:rPr>
                <w:sz w:val="28"/>
                <w:szCs w:val="28"/>
              </w:rPr>
              <w:t>-</w:t>
            </w:r>
          </w:p>
        </w:tc>
        <w:tc>
          <w:tcPr>
            <w:tcW w:w="992" w:type="dxa"/>
          </w:tcPr>
          <w:p w14:paraId="2D19E776" w14:textId="77777777" w:rsidR="00967B7B" w:rsidRDefault="00967B7B" w:rsidP="00FB1477">
            <w:pPr>
              <w:jc w:val="center"/>
              <w:rPr>
                <w:sz w:val="28"/>
                <w:szCs w:val="28"/>
              </w:rPr>
            </w:pPr>
            <w:r>
              <w:rPr>
                <w:sz w:val="28"/>
                <w:szCs w:val="28"/>
              </w:rPr>
              <w:t>-</w:t>
            </w:r>
          </w:p>
        </w:tc>
        <w:tc>
          <w:tcPr>
            <w:tcW w:w="1134" w:type="dxa"/>
          </w:tcPr>
          <w:p w14:paraId="55D16911" w14:textId="77777777" w:rsidR="00967B7B" w:rsidRDefault="00967B7B" w:rsidP="00FB1477">
            <w:pPr>
              <w:jc w:val="center"/>
              <w:rPr>
                <w:sz w:val="28"/>
                <w:szCs w:val="28"/>
              </w:rPr>
            </w:pPr>
            <w:r>
              <w:rPr>
                <w:sz w:val="28"/>
                <w:szCs w:val="28"/>
              </w:rPr>
              <w:t>-</w:t>
            </w:r>
          </w:p>
        </w:tc>
      </w:tr>
      <w:tr w:rsidR="00967B7B" w14:paraId="2B846958" w14:textId="77777777" w:rsidTr="00FB1477">
        <w:tc>
          <w:tcPr>
            <w:tcW w:w="10178" w:type="dxa"/>
            <w:gridSpan w:val="6"/>
          </w:tcPr>
          <w:p w14:paraId="0BB14A84" w14:textId="77777777" w:rsidR="00967B7B" w:rsidRPr="0079764E" w:rsidRDefault="00967B7B" w:rsidP="00967B7B">
            <w:pPr>
              <w:pStyle w:val="aa"/>
              <w:numPr>
                <w:ilvl w:val="0"/>
                <w:numId w:val="14"/>
              </w:numPr>
              <w:jc w:val="center"/>
              <w:rPr>
                <w:sz w:val="28"/>
                <w:szCs w:val="28"/>
              </w:rPr>
            </w:pPr>
            <w:r>
              <w:rPr>
                <w:sz w:val="28"/>
                <w:szCs w:val="28"/>
              </w:rPr>
              <w:t xml:space="preserve">Водоотведение </w:t>
            </w:r>
          </w:p>
        </w:tc>
      </w:tr>
      <w:tr w:rsidR="00967B7B" w14:paraId="385D3034" w14:textId="77777777" w:rsidTr="00FB1477">
        <w:tc>
          <w:tcPr>
            <w:tcW w:w="3334" w:type="dxa"/>
          </w:tcPr>
          <w:p w14:paraId="11CA2213" w14:textId="77777777" w:rsidR="00967B7B" w:rsidRPr="0079764E" w:rsidRDefault="00967B7B" w:rsidP="00FB1477">
            <w:pPr>
              <w:jc w:val="center"/>
              <w:rPr>
                <w:color w:val="FF0000"/>
                <w:sz w:val="28"/>
                <w:szCs w:val="28"/>
              </w:rPr>
            </w:pPr>
            <w:r w:rsidRPr="00C07531">
              <w:rPr>
                <w:sz w:val="28"/>
                <w:szCs w:val="28"/>
              </w:rPr>
              <w:t>-</w:t>
            </w:r>
          </w:p>
        </w:tc>
        <w:tc>
          <w:tcPr>
            <w:tcW w:w="992" w:type="dxa"/>
          </w:tcPr>
          <w:p w14:paraId="1289E2DC" w14:textId="77777777" w:rsidR="00967B7B" w:rsidRDefault="00967B7B" w:rsidP="00FB1477">
            <w:pPr>
              <w:jc w:val="center"/>
              <w:rPr>
                <w:sz w:val="28"/>
                <w:szCs w:val="28"/>
              </w:rPr>
            </w:pPr>
            <w:r>
              <w:rPr>
                <w:sz w:val="28"/>
                <w:szCs w:val="28"/>
              </w:rPr>
              <w:t>-</w:t>
            </w:r>
          </w:p>
        </w:tc>
        <w:tc>
          <w:tcPr>
            <w:tcW w:w="1451" w:type="dxa"/>
          </w:tcPr>
          <w:p w14:paraId="4ED0CEFD" w14:textId="77777777" w:rsidR="00967B7B" w:rsidRDefault="00967B7B" w:rsidP="00FB1477">
            <w:pPr>
              <w:jc w:val="center"/>
              <w:rPr>
                <w:sz w:val="28"/>
                <w:szCs w:val="28"/>
              </w:rPr>
            </w:pPr>
            <w:r>
              <w:rPr>
                <w:sz w:val="28"/>
                <w:szCs w:val="28"/>
              </w:rPr>
              <w:t>-</w:t>
            </w:r>
          </w:p>
        </w:tc>
        <w:tc>
          <w:tcPr>
            <w:tcW w:w="2275" w:type="dxa"/>
          </w:tcPr>
          <w:p w14:paraId="3BA19B2C" w14:textId="77777777" w:rsidR="00967B7B" w:rsidRDefault="00967B7B" w:rsidP="00FB1477">
            <w:pPr>
              <w:jc w:val="center"/>
              <w:rPr>
                <w:sz w:val="28"/>
                <w:szCs w:val="28"/>
              </w:rPr>
            </w:pPr>
            <w:r>
              <w:rPr>
                <w:sz w:val="28"/>
                <w:szCs w:val="28"/>
              </w:rPr>
              <w:t>-</w:t>
            </w:r>
          </w:p>
        </w:tc>
        <w:tc>
          <w:tcPr>
            <w:tcW w:w="992" w:type="dxa"/>
          </w:tcPr>
          <w:p w14:paraId="41CAC9F7" w14:textId="77777777" w:rsidR="00967B7B" w:rsidRDefault="00967B7B" w:rsidP="00FB1477">
            <w:pPr>
              <w:jc w:val="center"/>
              <w:rPr>
                <w:sz w:val="28"/>
                <w:szCs w:val="28"/>
              </w:rPr>
            </w:pPr>
            <w:r>
              <w:rPr>
                <w:sz w:val="28"/>
                <w:szCs w:val="28"/>
              </w:rPr>
              <w:t>-</w:t>
            </w:r>
          </w:p>
        </w:tc>
        <w:tc>
          <w:tcPr>
            <w:tcW w:w="1134" w:type="dxa"/>
          </w:tcPr>
          <w:p w14:paraId="1BB2E08D" w14:textId="77777777" w:rsidR="00967B7B" w:rsidRDefault="00967B7B" w:rsidP="00FB1477">
            <w:pPr>
              <w:jc w:val="center"/>
              <w:rPr>
                <w:sz w:val="28"/>
                <w:szCs w:val="28"/>
              </w:rPr>
            </w:pPr>
            <w:r>
              <w:rPr>
                <w:sz w:val="28"/>
                <w:szCs w:val="28"/>
              </w:rPr>
              <w:t>-</w:t>
            </w:r>
          </w:p>
        </w:tc>
      </w:tr>
    </w:tbl>
    <w:p w14:paraId="6A0F1075" w14:textId="77777777" w:rsidR="00967B7B" w:rsidRDefault="00967B7B" w:rsidP="00967B7B">
      <w:pPr>
        <w:jc w:val="center"/>
        <w:rPr>
          <w:sz w:val="28"/>
          <w:szCs w:val="28"/>
        </w:rPr>
      </w:pPr>
    </w:p>
    <w:p w14:paraId="5EF742FA" w14:textId="77777777" w:rsidR="00967B7B" w:rsidRDefault="00967B7B" w:rsidP="00967B7B">
      <w:pPr>
        <w:jc w:val="center"/>
        <w:rPr>
          <w:sz w:val="28"/>
          <w:szCs w:val="28"/>
        </w:rPr>
      </w:pPr>
    </w:p>
    <w:p w14:paraId="4ED14EEE" w14:textId="77777777" w:rsidR="00967B7B" w:rsidRDefault="00967B7B" w:rsidP="00967B7B">
      <w:pPr>
        <w:jc w:val="center"/>
        <w:rPr>
          <w:sz w:val="28"/>
          <w:szCs w:val="28"/>
        </w:rPr>
      </w:pPr>
    </w:p>
    <w:p w14:paraId="4ECDDFB2" w14:textId="77777777" w:rsidR="00967B7B" w:rsidRDefault="00967B7B" w:rsidP="00967B7B">
      <w:pPr>
        <w:jc w:val="center"/>
        <w:rPr>
          <w:sz w:val="28"/>
          <w:szCs w:val="28"/>
        </w:rPr>
      </w:pPr>
    </w:p>
    <w:p w14:paraId="4B0B8455" w14:textId="77777777" w:rsidR="00967B7B" w:rsidRDefault="00967B7B" w:rsidP="00967B7B">
      <w:pPr>
        <w:jc w:val="center"/>
        <w:rPr>
          <w:sz w:val="28"/>
          <w:szCs w:val="28"/>
        </w:rPr>
      </w:pPr>
    </w:p>
    <w:p w14:paraId="13E09476" w14:textId="77777777" w:rsidR="00967B7B" w:rsidRDefault="00967B7B" w:rsidP="00967B7B">
      <w:pPr>
        <w:jc w:val="center"/>
        <w:rPr>
          <w:sz w:val="28"/>
          <w:szCs w:val="28"/>
        </w:rPr>
      </w:pPr>
    </w:p>
    <w:p w14:paraId="29AC35B4" w14:textId="77777777" w:rsidR="00967B7B" w:rsidRDefault="00967B7B" w:rsidP="00967B7B">
      <w:pPr>
        <w:jc w:val="center"/>
        <w:rPr>
          <w:sz w:val="28"/>
          <w:szCs w:val="28"/>
        </w:rPr>
      </w:pPr>
    </w:p>
    <w:p w14:paraId="4E951521" w14:textId="77777777" w:rsidR="00967B7B" w:rsidRDefault="00967B7B" w:rsidP="00967B7B">
      <w:pPr>
        <w:jc w:val="center"/>
        <w:rPr>
          <w:sz w:val="28"/>
          <w:szCs w:val="28"/>
        </w:rPr>
      </w:pPr>
    </w:p>
    <w:p w14:paraId="48586B8E" w14:textId="77777777" w:rsidR="00967B7B" w:rsidRDefault="00967B7B" w:rsidP="00967B7B">
      <w:pPr>
        <w:jc w:val="center"/>
        <w:rPr>
          <w:sz w:val="28"/>
          <w:szCs w:val="28"/>
        </w:rPr>
        <w:sectPr w:rsidR="00967B7B" w:rsidSect="00FB1477">
          <w:headerReference w:type="default" r:id="rId144"/>
          <w:headerReference w:type="first" r:id="rId145"/>
          <w:pgSz w:w="11906" w:h="16838"/>
          <w:pgMar w:top="851" w:right="1418" w:bottom="426" w:left="1559" w:header="709" w:footer="709" w:gutter="0"/>
          <w:cols w:space="708"/>
          <w:titlePg/>
          <w:docGrid w:linePitch="360"/>
        </w:sectPr>
      </w:pPr>
    </w:p>
    <w:p w14:paraId="0322F4E4" w14:textId="77777777" w:rsidR="00967B7B" w:rsidRDefault="00967B7B" w:rsidP="00967B7B">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14:paraId="6F197B2F" w14:textId="77777777" w:rsidR="00967B7B" w:rsidRDefault="00967B7B" w:rsidP="00967B7B">
      <w:pPr>
        <w:jc w:val="center"/>
        <w:rPr>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967B7B" w14:paraId="7A06C310" w14:textId="77777777" w:rsidTr="00FB1477">
        <w:trPr>
          <w:trHeight w:val="673"/>
        </w:trPr>
        <w:tc>
          <w:tcPr>
            <w:tcW w:w="992" w:type="dxa"/>
            <w:vMerge w:val="restart"/>
            <w:vAlign w:val="center"/>
          </w:tcPr>
          <w:p w14:paraId="3F97A84C" w14:textId="77777777" w:rsidR="00967B7B" w:rsidRDefault="00967B7B" w:rsidP="00FB1477">
            <w:pPr>
              <w:jc w:val="center"/>
              <w:rPr>
                <w:sz w:val="28"/>
                <w:szCs w:val="28"/>
              </w:rPr>
            </w:pPr>
            <w:r>
              <w:rPr>
                <w:sz w:val="28"/>
                <w:szCs w:val="28"/>
              </w:rPr>
              <w:t>№ п/п</w:t>
            </w:r>
          </w:p>
        </w:tc>
        <w:tc>
          <w:tcPr>
            <w:tcW w:w="1985" w:type="dxa"/>
            <w:vMerge w:val="restart"/>
            <w:vAlign w:val="center"/>
          </w:tcPr>
          <w:p w14:paraId="38203D82" w14:textId="77777777" w:rsidR="00967B7B" w:rsidRDefault="00967B7B" w:rsidP="00FB1477">
            <w:pPr>
              <w:jc w:val="center"/>
              <w:rPr>
                <w:sz w:val="28"/>
                <w:szCs w:val="28"/>
              </w:rPr>
            </w:pPr>
            <w:r>
              <w:rPr>
                <w:sz w:val="28"/>
                <w:szCs w:val="28"/>
              </w:rPr>
              <w:t>Наименование показателя</w:t>
            </w:r>
          </w:p>
        </w:tc>
        <w:tc>
          <w:tcPr>
            <w:tcW w:w="851" w:type="dxa"/>
            <w:vMerge w:val="restart"/>
            <w:vAlign w:val="center"/>
          </w:tcPr>
          <w:p w14:paraId="47E46C28" w14:textId="77777777" w:rsidR="00967B7B" w:rsidRDefault="00967B7B" w:rsidP="00FB1477">
            <w:pPr>
              <w:jc w:val="center"/>
              <w:rPr>
                <w:sz w:val="28"/>
                <w:szCs w:val="28"/>
              </w:rPr>
            </w:pPr>
            <w:r>
              <w:rPr>
                <w:sz w:val="28"/>
                <w:szCs w:val="28"/>
              </w:rPr>
              <w:t>Ед. изм.</w:t>
            </w:r>
          </w:p>
        </w:tc>
        <w:tc>
          <w:tcPr>
            <w:tcW w:w="2268" w:type="dxa"/>
            <w:gridSpan w:val="2"/>
            <w:vAlign w:val="center"/>
          </w:tcPr>
          <w:p w14:paraId="211622C2" w14:textId="77777777" w:rsidR="00967B7B" w:rsidRDefault="00967B7B" w:rsidP="00FB1477">
            <w:pPr>
              <w:jc w:val="center"/>
              <w:rPr>
                <w:sz w:val="28"/>
                <w:szCs w:val="28"/>
              </w:rPr>
            </w:pPr>
            <w:r>
              <w:rPr>
                <w:sz w:val="28"/>
                <w:szCs w:val="28"/>
              </w:rPr>
              <w:t>2019 год</w:t>
            </w:r>
          </w:p>
        </w:tc>
        <w:tc>
          <w:tcPr>
            <w:tcW w:w="2551" w:type="dxa"/>
            <w:gridSpan w:val="2"/>
            <w:vAlign w:val="center"/>
          </w:tcPr>
          <w:p w14:paraId="6940395A" w14:textId="77777777" w:rsidR="00967B7B" w:rsidRDefault="00967B7B" w:rsidP="00FB1477">
            <w:pPr>
              <w:jc w:val="center"/>
              <w:rPr>
                <w:sz w:val="28"/>
                <w:szCs w:val="28"/>
              </w:rPr>
            </w:pPr>
            <w:r>
              <w:rPr>
                <w:sz w:val="28"/>
                <w:szCs w:val="28"/>
              </w:rPr>
              <w:t>2020 год</w:t>
            </w:r>
          </w:p>
        </w:tc>
        <w:tc>
          <w:tcPr>
            <w:tcW w:w="2410" w:type="dxa"/>
            <w:gridSpan w:val="2"/>
            <w:vAlign w:val="center"/>
          </w:tcPr>
          <w:p w14:paraId="5FE51978" w14:textId="77777777" w:rsidR="00967B7B" w:rsidRDefault="00967B7B" w:rsidP="00FB1477">
            <w:pPr>
              <w:jc w:val="center"/>
              <w:rPr>
                <w:sz w:val="28"/>
                <w:szCs w:val="28"/>
              </w:rPr>
            </w:pPr>
            <w:r>
              <w:rPr>
                <w:sz w:val="28"/>
                <w:szCs w:val="28"/>
              </w:rPr>
              <w:t>2021 год</w:t>
            </w:r>
          </w:p>
        </w:tc>
        <w:tc>
          <w:tcPr>
            <w:tcW w:w="2268" w:type="dxa"/>
            <w:gridSpan w:val="2"/>
            <w:vAlign w:val="center"/>
          </w:tcPr>
          <w:p w14:paraId="730F0062" w14:textId="77777777" w:rsidR="00967B7B" w:rsidRDefault="00967B7B" w:rsidP="00FB1477">
            <w:pPr>
              <w:jc w:val="center"/>
              <w:rPr>
                <w:sz w:val="28"/>
                <w:szCs w:val="28"/>
              </w:rPr>
            </w:pPr>
            <w:r>
              <w:rPr>
                <w:sz w:val="28"/>
                <w:szCs w:val="28"/>
              </w:rPr>
              <w:t>2022 год</w:t>
            </w:r>
          </w:p>
        </w:tc>
        <w:tc>
          <w:tcPr>
            <w:tcW w:w="2268" w:type="dxa"/>
            <w:gridSpan w:val="2"/>
            <w:vAlign w:val="center"/>
          </w:tcPr>
          <w:p w14:paraId="218EB01B" w14:textId="77777777" w:rsidR="00967B7B" w:rsidRDefault="00967B7B" w:rsidP="00FB1477">
            <w:pPr>
              <w:jc w:val="center"/>
              <w:rPr>
                <w:sz w:val="28"/>
                <w:szCs w:val="28"/>
              </w:rPr>
            </w:pPr>
            <w:r>
              <w:rPr>
                <w:sz w:val="28"/>
                <w:szCs w:val="28"/>
              </w:rPr>
              <w:t>2023 год</w:t>
            </w:r>
          </w:p>
        </w:tc>
      </w:tr>
      <w:tr w:rsidR="00967B7B" w14:paraId="67577493" w14:textId="77777777" w:rsidTr="00FB1477">
        <w:trPr>
          <w:trHeight w:val="796"/>
        </w:trPr>
        <w:tc>
          <w:tcPr>
            <w:tcW w:w="992" w:type="dxa"/>
            <w:vMerge/>
          </w:tcPr>
          <w:p w14:paraId="7076330C" w14:textId="77777777" w:rsidR="00967B7B" w:rsidRDefault="00967B7B" w:rsidP="00FB1477">
            <w:pPr>
              <w:jc w:val="both"/>
              <w:rPr>
                <w:sz w:val="28"/>
                <w:szCs w:val="28"/>
              </w:rPr>
            </w:pPr>
          </w:p>
        </w:tc>
        <w:tc>
          <w:tcPr>
            <w:tcW w:w="1985" w:type="dxa"/>
            <w:vMerge/>
          </w:tcPr>
          <w:p w14:paraId="0191457B" w14:textId="77777777" w:rsidR="00967B7B" w:rsidRDefault="00967B7B" w:rsidP="00FB1477">
            <w:pPr>
              <w:jc w:val="both"/>
              <w:rPr>
                <w:sz w:val="28"/>
                <w:szCs w:val="28"/>
              </w:rPr>
            </w:pPr>
          </w:p>
        </w:tc>
        <w:tc>
          <w:tcPr>
            <w:tcW w:w="851" w:type="dxa"/>
            <w:vMerge/>
          </w:tcPr>
          <w:p w14:paraId="3D23255F" w14:textId="77777777" w:rsidR="00967B7B" w:rsidRDefault="00967B7B" w:rsidP="00FB1477">
            <w:pPr>
              <w:jc w:val="both"/>
              <w:rPr>
                <w:sz w:val="28"/>
                <w:szCs w:val="28"/>
              </w:rPr>
            </w:pPr>
          </w:p>
        </w:tc>
        <w:tc>
          <w:tcPr>
            <w:tcW w:w="1134" w:type="dxa"/>
            <w:vAlign w:val="center"/>
          </w:tcPr>
          <w:p w14:paraId="085D955E" w14:textId="77777777" w:rsidR="00967B7B" w:rsidRPr="001B7E5A" w:rsidRDefault="00967B7B" w:rsidP="00FB1477">
            <w:pPr>
              <w:jc w:val="center"/>
            </w:pPr>
            <w:r w:rsidRPr="001B7E5A">
              <w:t xml:space="preserve">с 01.01. </w:t>
            </w:r>
            <w:r>
              <w:t xml:space="preserve">   </w:t>
            </w:r>
            <w:r w:rsidRPr="001B7E5A">
              <w:t>по 30.06.</w:t>
            </w:r>
          </w:p>
        </w:tc>
        <w:tc>
          <w:tcPr>
            <w:tcW w:w="1134" w:type="dxa"/>
            <w:vAlign w:val="center"/>
          </w:tcPr>
          <w:p w14:paraId="0937ECA7" w14:textId="77777777" w:rsidR="00967B7B" w:rsidRPr="001B7E5A" w:rsidRDefault="00967B7B" w:rsidP="00FB1477">
            <w:pPr>
              <w:jc w:val="center"/>
            </w:pPr>
            <w:r w:rsidRPr="001B7E5A">
              <w:t xml:space="preserve">с 01.07. </w:t>
            </w:r>
            <w:r>
              <w:t xml:space="preserve">    </w:t>
            </w:r>
            <w:r w:rsidRPr="001B7E5A">
              <w:t>по 31.12.</w:t>
            </w:r>
          </w:p>
        </w:tc>
        <w:tc>
          <w:tcPr>
            <w:tcW w:w="1275" w:type="dxa"/>
            <w:vAlign w:val="center"/>
          </w:tcPr>
          <w:p w14:paraId="417E6A4E" w14:textId="77777777" w:rsidR="00967B7B" w:rsidRPr="001B7E5A" w:rsidRDefault="00967B7B" w:rsidP="00FB1477">
            <w:pPr>
              <w:jc w:val="center"/>
            </w:pPr>
            <w:r w:rsidRPr="001B7E5A">
              <w:t>с 01.01.</w:t>
            </w:r>
            <w:r>
              <w:t xml:space="preserve">  </w:t>
            </w:r>
            <w:r w:rsidRPr="001B7E5A">
              <w:t xml:space="preserve"> по 30.06.</w:t>
            </w:r>
          </w:p>
        </w:tc>
        <w:tc>
          <w:tcPr>
            <w:tcW w:w="1276" w:type="dxa"/>
            <w:vAlign w:val="center"/>
          </w:tcPr>
          <w:p w14:paraId="29C10F8C" w14:textId="77777777" w:rsidR="00967B7B" w:rsidRPr="001B7E5A" w:rsidRDefault="00967B7B" w:rsidP="00FB1477">
            <w:pPr>
              <w:jc w:val="center"/>
            </w:pPr>
            <w:r w:rsidRPr="001B7E5A">
              <w:t>с 01.07.</w:t>
            </w:r>
            <w:r>
              <w:t xml:space="preserve">  </w:t>
            </w:r>
            <w:r w:rsidRPr="001B7E5A">
              <w:t xml:space="preserve"> по 31.12.</w:t>
            </w:r>
          </w:p>
        </w:tc>
        <w:tc>
          <w:tcPr>
            <w:tcW w:w="1276" w:type="dxa"/>
            <w:vAlign w:val="center"/>
          </w:tcPr>
          <w:p w14:paraId="6E7E4633" w14:textId="77777777" w:rsidR="00967B7B" w:rsidRPr="001B7E5A" w:rsidRDefault="00967B7B" w:rsidP="00FB1477">
            <w:pPr>
              <w:jc w:val="center"/>
            </w:pPr>
            <w:r w:rsidRPr="001B7E5A">
              <w:t>с 01.01. по 30.06.</w:t>
            </w:r>
          </w:p>
        </w:tc>
        <w:tc>
          <w:tcPr>
            <w:tcW w:w="1134" w:type="dxa"/>
            <w:vAlign w:val="center"/>
          </w:tcPr>
          <w:p w14:paraId="7D57F248" w14:textId="77777777" w:rsidR="00967B7B" w:rsidRPr="001B7E5A" w:rsidRDefault="00967B7B" w:rsidP="00FB1477">
            <w:pPr>
              <w:jc w:val="center"/>
            </w:pPr>
            <w:r w:rsidRPr="001B7E5A">
              <w:t>с 01.07. по 31.12.</w:t>
            </w:r>
          </w:p>
        </w:tc>
        <w:tc>
          <w:tcPr>
            <w:tcW w:w="1134" w:type="dxa"/>
            <w:vAlign w:val="center"/>
          </w:tcPr>
          <w:p w14:paraId="31F6B9C1" w14:textId="77777777" w:rsidR="00967B7B" w:rsidRPr="001B7E5A" w:rsidRDefault="00967B7B" w:rsidP="00FB1477">
            <w:pPr>
              <w:jc w:val="center"/>
            </w:pPr>
            <w:r w:rsidRPr="001B7E5A">
              <w:t>с 01.01. по 30.06.</w:t>
            </w:r>
          </w:p>
        </w:tc>
        <w:tc>
          <w:tcPr>
            <w:tcW w:w="1134" w:type="dxa"/>
            <w:vAlign w:val="center"/>
          </w:tcPr>
          <w:p w14:paraId="6140F5DB" w14:textId="77777777" w:rsidR="00967B7B" w:rsidRPr="001B7E5A" w:rsidRDefault="00967B7B" w:rsidP="00FB1477">
            <w:pPr>
              <w:jc w:val="center"/>
            </w:pPr>
            <w:r w:rsidRPr="001B7E5A">
              <w:t>с 01.07. по 31.12.</w:t>
            </w:r>
          </w:p>
        </w:tc>
        <w:tc>
          <w:tcPr>
            <w:tcW w:w="1134" w:type="dxa"/>
            <w:vAlign w:val="center"/>
          </w:tcPr>
          <w:p w14:paraId="1424BD1C" w14:textId="77777777" w:rsidR="00967B7B" w:rsidRPr="001B7E5A" w:rsidRDefault="00967B7B" w:rsidP="00FB1477">
            <w:pPr>
              <w:jc w:val="center"/>
            </w:pPr>
            <w:r w:rsidRPr="001B7E5A">
              <w:t>с 01.01. по 30.06.</w:t>
            </w:r>
          </w:p>
        </w:tc>
        <w:tc>
          <w:tcPr>
            <w:tcW w:w="1134" w:type="dxa"/>
            <w:vAlign w:val="center"/>
          </w:tcPr>
          <w:p w14:paraId="607799E3" w14:textId="77777777" w:rsidR="00967B7B" w:rsidRPr="001B7E5A" w:rsidRDefault="00967B7B" w:rsidP="00FB1477">
            <w:pPr>
              <w:jc w:val="center"/>
            </w:pPr>
            <w:r w:rsidRPr="001B7E5A">
              <w:t>с 01.07. по 31.12.</w:t>
            </w:r>
          </w:p>
        </w:tc>
      </w:tr>
      <w:tr w:rsidR="00967B7B" w14:paraId="4D3F250D" w14:textId="77777777" w:rsidTr="00FB1477">
        <w:trPr>
          <w:trHeight w:val="253"/>
        </w:trPr>
        <w:tc>
          <w:tcPr>
            <w:tcW w:w="992" w:type="dxa"/>
          </w:tcPr>
          <w:p w14:paraId="212026D0" w14:textId="77777777" w:rsidR="00967B7B" w:rsidRDefault="00967B7B" w:rsidP="00FB1477">
            <w:pPr>
              <w:jc w:val="center"/>
              <w:rPr>
                <w:sz w:val="28"/>
                <w:szCs w:val="28"/>
              </w:rPr>
            </w:pPr>
            <w:r>
              <w:rPr>
                <w:sz w:val="28"/>
                <w:szCs w:val="28"/>
              </w:rPr>
              <w:t>1</w:t>
            </w:r>
          </w:p>
        </w:tc>
        <w:tc>
          <w:tcPr>
            <w:tcW w:w="1985" w:type="dxa"/>
          </w:tcPr>
          <w:p w14:paraId="697DB341" w14:textId="77777777" w:rsidR="00967B7B" w:rsidRDefault="00967B7B" w:rsidP="00FB1477">
            <w:pPr>
              <w:jc w:val="center"/>
              <w:rPr>
                <w:sz w:val="28"/>
                <w:szCs w:val="28"/>
              </w:rPr>
            </w:pPr>
            <w:r>
              <w:rPr>
                <w:sz w:val="28"/>
                <w:szCs w:val="28"/>
              </w:rPr>
              <w:t>2</w:t>
            </w:r>
          </w:p>
        </w:tc>
        <w:tc>
          <w:tcPr>
            <w:tcW w:w="851" w:type="dxa"/>
          </w:tcPr>
          <w:p w14:paraId="1652BF93" w14:textId="77777777" w:rsidR="00967B7B" w:rsidRDefault="00967B7B" w:rsidP="00FB1477">
            <w:pPr>
              <w:jc w:val="center"/>
              <w:rPr>
                <w:sz w:val="28"/>
                <w:szCs w:val="28"/>
              </w:rPr>
            </w:pPr>
            <w:r>
              <w:rPr>
                <w:sz w:val="28"/>
                <w:szCs w:val="28"/>
              </w:rPr>
              <w:t>3</w:t>
            </w:r>
          </w:p>
        </w:tc>
        <w:tc>
          <w:tcPr>
            <w:tcW w:w="1134" w:type="dxa"/>
            <w:vAlign w:val="center"/>
          </w:tcPr>
          <w:p w14:paraId="7F8C20A6" w14:textId="77777777" w:rsidR="00967B7B" w:rsidRDefault="00967B7B" w:rsidP="00FB1477">
            <w:pPr>
              <w:jc w:val="center"/>
              <w:rPr>
                <w:sz w:val="28"/>
                <w:szCs w:val="28"/>
              </w:rPr>
            </w:pPr>
            <w:r>
              <w:rPr>
                <w:sz w:val="28"/>
                <w:szCs w:val="28"/>
              </w:rPr>
              <w:t>4</w:t>
            </w:r>
          </w:p>
        </w:tc>
        <w:tc>
          <w:tcPr>
            <w:tcW w:w="1134" w:type="dxa"/>
            <w:vAlign w:val="center"/>
          </w:tcPr>
          <w:p w14:paraId="3DCD6DA0" w14:textId="77777777" w:rsidR="00967B7B" w:rsidRDefault="00967B7B" w:rsidP="00FB1477">
            <w:pPr>
              <w:jc w:val="center"/>
              <w:rPr>
                <w:sz w:val="28"/>
                <w:szCs w:val="28"/>
              </w:rPr>
            </w:pPr>
            <w:r>
              <w:rPr>
                <w:sz w:val="28"/>
                <w:szCs w:val="28"/>
              </w:rPr>
              <w:t>5</w:t>
            </w:r>
          </w:p>
        </w:tc>
        <w:tc>
          <w:tcPr>
            <w:tcW w:w="1275" w:type="dxa"/>
            <w:vAlign w:val="center"/>
          </w:tcPr>
          <w:p w14:paraId="0CF36D91" w14:textId="77777777" w:rsidR="00967B7B" w:rsidRDefault="00967B7B" w:rsidP="00FB1477">
            <w:pPr>
              <w:jc w:val="center"/>
              <w:rPr>
                <w:sz w:val="28"/>
                <w:szCs w:val="28"/>
              </w:rPr>
            </w:pPr>
            <w:r>
              <w:rPr>
                <w:sz w:val="28"/>
                <w:szCs w:val="28"/>
              </w:rPr>
              <w:t>6</w:t>
            </w:r>
          </w:p>
        </w:tc>
        <w:tc>
          <w:tcPr>
            <w:tcW w:w="1276" w:type="dxa"/>
            <w:vAlign w:val="center"/>
          </w:tcPr>
          <w:p w14:paraId="71BF105D" w14:textId="77777777" w:rsidR="00967B7B" w:rsidRDefault="00967B7B" w:rsidP="00FB1477">
            <w:pPr>
              <w:jc w:val="center"/>
              <w:rPr>
                <w:sz w:val="28"/>
                <w:szCs w:val="28"/>
              </w:rPr>
            </w:pPr>
            <w:r>
              <w:rPr>
                <w:sz w:val="28"/>
                <w:szCs w:val="28"/>
              </w:rPr>
              <w:t>7</w:t>
            </w:r>
          </w:p>
        </w:tc>
        <w:tc>
          <w:tcPr>
            <w:tcW w:w="1276" w:type="dxa"/>
            <w:vAlign w:val="center"/>
          </w:tcPr>
          <w:p w14:paraId="49E3C4EF" w14:textId="77777777" w:rsidR="00967B7B" w:rsidRDefault="00967B7B" w:rsidP="00FB1477">
            <w:pPr>
              <w:jc w:val="center"/>
              <w:rPr>
                <w:sz w:val="28"/>
                <w:szCs w:val="28"/>
              </w:rPr>
            </w:pPr>
            <w:r>
              <w:rPr>
                <w:sz w:val="28"/>
                <w:szCs w:val="28"/>
              </w:rPr>
              <w:t>8</w:t>
            </w:r>
          </w:p>
        </w:tc>
        <w:tc>
          <w:tcPr>
            <w:tcW w:w="1134" w:type="dxa"/>
            <w:vAlign w:val="center"/>
          </w:tcPr>
          <w:p w14:paraId="4206D61F" w14:textId="77777777" w:rsidR="00967B7B" w:rsidRDefault="00967B7B" w:rsidP="00FB1477">
            <w:pPr>
              <w:jc w:val="center"/>
              <w:rPr>
                <w:sz w:val="28"/>
                <w:szCs w:val="28"/>
              </w:rPr>
            </w:pPr>
            <w:r>
              <w:rPr>
                <w:sz w:val="28"/>
                <w:szCs w:val="28"/>
              </w:rPr>
              <w:t>9</w:t>
            </w:r>
          </w:p>
        </w:tc>
        <w:tc>
          <w:tcPr>
            <w:tcW w:w="1134" w:type="dxa"/>
          </w:tcPr>
          <w:p w14:paraId="1B51402D" w14:textId="77777777" w:rsidR="00967B7B" w:rsidRDefault="00967B7B" w:rsidP="00FB1477">
            <w:pPr>
              <w:jc w:val="center"/>
              <w:rPr>
                <w:sz w:val="28"/>
                <w:szCs w:val="28"/>
              </w:rPr>
            </w:pPr>
            <w:r>
              <w:rPr>
                <w:sz w:val="28"/>
                <w:szCs w:val="28"/>
              </w:rPr>
              <w:t>10</w:t>
            </w:r>
          </w:p>
        </w:tc>
        <w:tc>
          <w:tcPr>
            <w:tcW w:w="1134" w:type="dxa"/>
          </w:tcPr>
          <w:p w14:paraId="1717BAD1" w14:textId="77777777" w:rsidR="00967B7B" w:rsidRDefault="00967B7B" w:rsidP="00FB1477">
            <w:pPr>
              <w:jc w:val="center"/>
              <w:rPr>
                <w:sz w:val="28"/>
                <w:szCs w:val="28"/>
              </w:rPr>
            </w:pPr>
            <w:r>
              <w:rPr>
                <w:sz w:val="28"/>
                <w:szCs w:val="28"/>
              </w:rPr>
              <w:t>11</w:t>
            </w:r>
          </w:p>
        </w:tc>
        <w:tc>
          <w:tcPr>
            <w:tcW w:w="1134" w:type="dxa"/>
          </w:tcPr>
          <w:p w14:paraId="0466ADCF" w14:textId="77777777" w:rsidR="00967B7B" w:rsidRDefault="00967B7B" w:rsidP="00FB1477">
            <w:pPr>
              <w:jc w:val="center"/>
              <w:rPr>
                <w:sz w:val="28"/>
                <w:szCs w:val="28"/>
              </w:rPr>
            </w:pPr>
            <w:r>
              <w:rPr>
                <w:sz w:val="28"/>
                <w:szCs w:val="28"/>
              </w:rPr>
              <w:t>12</w:t>
            </w:r>
          </w:p>
        </w:tc>
        <w:tc>
          <w:tcPr>
            <w:tcW w:w="1134" w:type="dxa"/>
          </w:tcPr>
          <w:p w14:paraId="7226956B" w14:textId="77777777" w:rsidR="00967B7B" w:rsidRDefault="00967B7B" w:rsidP="00FB1477">
            <w:pPr>
              <w:jc w:val="center"/>
              <w:rPr>
                <w:sz w:val="28"/>
                <w:szCs w:val="28"/>
              </w:rPr>
            </w:pPr>
            <w:r>
              <w:rPr>
                <w:sz w:val="28"/>
                <w:szCs w:val="28"/>
              </w:rPr>
              <w:t>13</w:t>
            </w:r>
          </w:p>
        </w:tc>
      </w:tr>
      <w:tr w:rsidR="00967B7B" w14:paraId="053BE61F" w14:textId="77777777" w:rsidTr="00FB1477">
        <w:trPr>
          <w:trHeight w:val="337"/>
        </w:trPr>
        <w:tc>
          <w:tcPr>
            <w:tcW w:w="15593" w:type="dxa"/>
            <w:gridSpan w:val="13"/>
            <w:vAlign w:val="center"/>
          </w:tcPr>
          <w:p w14:paraId="0A7D553E" w14:textId="77777777" w:rsidR="00967B7B" w:rsidRPr="008F7E58" w:rsidRDefault="00967B7B" w:rsidP="00967B7B">
            <w:pPr>
              <w:pStyle w:val="aa"/>
              <w:numPr>
                <w:ilvl w:val="0"/>
                <w:numId w:val="7"/>
              </w:numPr>
              <w:jc w:val="center"/>
              <w:rPr>
                <w:sz w:val="28"/>
                <w:szCs w:val="28"/>
              </w:rPr>
            </w:pPr>
            <w:r w:rsidRPr="008F7E58">
              <w:rPr>
                <w:sz w:val="28"/>
                <w:szCs w:val="28"/>
              </w:rPr>
              <w:t>Холодное водоснабжение питьевой водой</w:t>
            </w:r>
          </w:p>
        </w:tc>
      </w:tr>
      <w:tr w:rsidR="00967B7B" w:rsidRPr="00C1486B" w14:paraId="70F300D7" w14:textId="77777777" w:rsidTr="00FB1477">
        <w:trPr>
          <w:trHeight w:val="439"/>
        </w:trPr>
        <w:tc>
          <w:tcPr>
            <w:tcW w:w="992" w:type="dxa"/>
            <w:vAlign w:val="center"/>
          </w:tcPr>
          <w:p w14:paraId="65F7E862" w14:textId="77777777" w:rsidR="00967B7B" w:rsidRPr="00F9208F" w:rsidRDefault="00967B7B" w:rsidP="00FB1477">
            <w:pPr>
              <w:jc w:val="center"/>
            </w:pPr>
            <w:r w:rsidRPr="00F9208F">
              <w:t>1.1.</w:t>
            </w:r>
          </w:p>
        </w:tc>
        <w:tc>
          <w:tcPr>
            <w:tcW w:w="1985" w:type="dxa"/>
            <w:vAlign w:val="center"/>
          </w:tcPr>
          <w:p w14:paraId="729AEF7C" w14:textId="77777777" w:rsidR="00967B7B" w:rsidRPr="00DF3E37" w:rsidRDefault="00967B7B" w:rsidP="00FB1477">
            <w:r w:rsidRPr="00DF3E37">
              <w:t>Поднято воды</w:t>
            </w:r>
          </w:p>
        </w:tc>
        <w:tc>
          <w:tcPr>
            <w:tcW w:w="851" w:type="dxa"/>
            <w:vAlign w:val="center"/>
          </w:tcPr>
          <w:p w14:paraId="3CE259DD" w14:textId="77777777" w:rsidR="00967B7B" w:rsidRPr="00DF3E37" w:rsidRDefault="00967B7B" w:rsidP="00FB1477">
            <w:pPr>
              <w:jc w:val="center"/>
              <w:rPr>
                <w:vertAlign w:val="superscript"/>
              </w:rPr>
            </w:pPr>
            <w:r w:rsidRPr="00DF3E37">
              <w:t>м</w:t>
            </w:r>
            <w:r w:rsidRPr="00DF3E37">
              <w:rPr>
                <w:vertAlign w:val="superscript"/>
              </w:rPr>
              <w:t>3</w:t>
            </w:r>
          </w:p>
        </w:tc>
        <w:tc>
          <w:tcPr>
            <w:tcW w:w="1134" w:type="dxa"/>
            <w:vAlign w:val="center"/>
          </w:tcPr>
          <w:p w14:paraId="529E49D4" w14:textId="77777777" w:rsidR="00967B7B" w:rsidRPr="00C1486B" w:rsidRDefault="00967B7B" w:rsidP="00FB1477">
            <w:pPr>
              <w:jc w:val="center"/>
            </w:pPr>
            <w:r>
              <w:t>53610,68</w:t>
            </w:r>
          </w:p>
        </w:tc>
        <w:tc>
          <w:tcPr>
            <w:tcW w:w="1134" w:type="dxa"/>
            <w:vAlign w:val="center"/>
          </w:tcPr>
          <w:p w14:paraId="1D831BFD" w14:textId="77777777" w:rsidR="00967B7B" w:rsidRPr="00C1486B" w:rsidRDefault="00967B7B" w:rsidP="00FB1477">
            <w:pPr>
              <w:jc w:val="center"/>
            </w:pPr>
            <w:r>
              <w:t>53610,68</w:t>
            </w:r>
          </w:p>
        </w:tc>
        <w:tc>
          <w:tcPr>
            <w:tcW w:w="1275" w:type="dxa"/>
            <w:vAlign w:val="center"/>
          </w:tcPr>
          <w:p w14:paraId="49D587CF" w14:textId="77777777" w:rsidR="00967B7B" w:rsidRPr="00C1486B" w:rsidRDefault="00967B7B" w:rsidP="00FB1477">
            <w:pPr>
              <w:jc w:val="center"/>
            </w:pPr>
            <w:r>
              <w:t>53610,68</w:t>
            </w:r>
          </w:p>
        </w:tc>
        <w:tc>
          <w:tcPr>
            <w:tcW w:w="1276" w:type="dxa"/>
            <w:vAlign w:val="center"/>
          </w:tcPr>
          <w:p w14:paraId="1FC7F44E" w14:textId="77777777" w:rsidR="00967B7B" w:rsidRPr="00C1486B" w:rsidRDefault="00967B7B" w:rsidP="00FB1477">
            <w:pPr>
              <w:jc w:val="center"/>
            </w:pPr>
            <w:r>
              <w:t>53610,68</w:t>
            </w:r>
          </w:p>
        </w:tc>
        <w:tc>
          <w:tcPr>
            <w:tcW w:w="1276" w:type="dxa"/>
            <w:vAlign w:val="center"/>
          </w:tcPr>
          <w:p w14:paraId="54F42196" w14:textId="77777777" w:rsidR="00967B7B" w:rsidRPr="00C1486B" w:rsidRDefault="00967B7B" w:rsidP="00FB1477">
            <w:pPr>
              <w:jc w:val="center"/>
            </w:pPr>
            <w:r>
              <w:t>44943,95</w:t>
            </w:r>
          </w:p>
        </w:tc>
        <w:tc>
          <w:tcPr>
            <w:tcW w:w="1134" w:type="dxa"/>
            <w:vAlign w:val="center"/>
          </w:tcPr>
          <w:p w14:paraId="34B95BBF" w14:textId="77777777" w:rsidR="00967B7B" w:rsidRPr="00C1486B" w:rsidRDefault="00967B7B" w:rsidP="00FB1477">
            <w:pPr>
              <w:jc w:val="center"/>
            </w:pPr>
            <w:r>
              <w:t>44943,95</w:t>
            </w:r>
          </w:p>
        </w:tc>
        <w:tc>
          <w:tcPr>
            <w:tcW w:w="1134" w:type="dxa"/>
            <w:vAlign w:val="center"/>
          </w:tcPr>
          <w:p w14:paraId="46018993" w14:textId="77777777" w:rsidR="00967B7B" w:rsidRPr="00C1486B" w:rsidRDefault="00967B7B" w:rsidP="00FB1477">
            <w:pPr>
              <w:jc w:val="center"/>
            </w:pPr>
            <w:r>
              <w:t>44943,95</w:t>
            </w:r>
          </w:p>
        </w:tc>
        <w:tc>
          <w:tcPr>
            <w:tcW w:w="1134" w:type="dxa"/>
            <w:vAlign w:val="center"/>
          </w:tcPr>
          <w:p w14:paraId="4407A86A" w14:textId="77777777" w:rsidR="00967B7B" w:rsidRPr="00C1486B" w:rsidRDefault="00967B7B" w:rsidP="00FB1477">
            <w:pPr>
              <w:jc w:val="center"/>
            </w:pPr>
            <w:r>
              <w:t>44943,95</w:t>
            </w:r>
          </w:p>
        </w:tc>
        <w:tc>
          <w:tcPr>
            <w:tcW w:w="1134" w:type="dxa"/>
            <w:vAlign w:val="center"/>
          </w:tcPr>
          <w:p w14:paraId="74D4C671" w14:textId="77777777" w:rsidR="00967B7B" w:rsidRPr="00C1486B" w:rsidRDefault="00967B7B" w:rsidP="00FB1477">
            <w:pPr>
              <w:jc w:val="center"/>
            </w:pPr>
            <w:r>
              <w:t>43488,69</w:t>
            </w:r>
          </w:p>
        </w:tc>
        <w:tc>
          <w:tcPr>
            <w:tcW w:w="1134" w:type="dxa"/>
            <w:vAlign w:val="center"/>
          </w:tcPr>
          <w:p w14:paraId="21CDD863" w14:textId="77777777" w:rsidR="00967B7B" w:rsidRPr="00C1486B" w:rsidRDefault="00967B7B" w:rsidP="00FB1477">
            <w:pPr>
              <w:jc w:val="center"/>
            </w:pPr>
            <w:r>
              <w:t>43488,69</w:t>
            </w:r>
          </w:p>
        </w:tc>
      </w:tr>
      <w:tr w:rsidR="00967B7B" w:rsidRPr="00C1486B" w14:paraId="31257C89" w14:textId="77777777" w:rsidTr="00FB1477">
        <w:tc>
          <w:tcPr>
            <w:tcW w:w="992" w:type="dxa"/>
            <w:vAlign w:val="center"/>
          </w:tcPr>
          <w:p w14:paraId="35741EC2" w14:textId="77777777" w:rsidR="00967B7B" w:rsidRPr="00F9208F" w:rsidRDefault="00967B7B" w:rsidP="00FB1477">
            <w:pPr>
              <w:jc w:val="center"/>
            </w:pPr>
            <w:r w:rsidRPr="00F9208F">
              <w:t>1.2.</w:t>
            </w:r>
          </w:p>
        </w:tc>
        <w:tc>
          <w:tcPr>
            <w:tcW w:w="1985" w:type="dxa"/>
            <w:vAlign w:val="center"/>
          </w:tcPr>
          <w:p w14:paraId="42CCCC9F" w14:textId="77777777" w:rsidR="00967B7B" w:rsidRPr="00DF3E37" w:rsidRDefault="00967B7B" w:rsidP="00FB1477">
            <w:r w:rsidRPr="00DF3E37">
              <w:t>Получено со стороны</w:t>
            </w:r>
          </w:p>
        </w:tc>
        <w:tc>
          <w:tcPr>
            <w:tcW w:w="851" w:type="dxa"/>
            <w:vAlign w:val="center"/>
          </w:tcPr>
          <w:p w14:paraId="45D2C8ED" w14:textId="77777777" w:rsidR="00967B7B" w:rsidRPr="00DF3E37" w:rsidRDefault="00967B7B" w:rsidP="00FB1477">
            <w:pPr>
              <w:jc w:val="center"/>
            </w:pPr>
            <w:r w:rsidRPr="00DF3E37">
              <w:t>м</w:t>
            </w:r>
            <w:r w:rsidRPr="00DF3E37">
              <w:rPr>
                <w:vertAlign w:val="superscript"/>
              </w:rPr>
              <w:t>3</w:t>
            </w:r>
          </w:p>
        </w:tc>
        <w:tc>
          <w:tcPr>
            <w:tcW w:w="1134" w:type="dxa"/>
            <w:vAlign w:val="center"/>
          </w:tcPr>
          <w:p w14:paraId="42730BC8" w14:textId="77777777" w:rsidR="00967B7B" w:rsidRPr="00C1486B" w:rsidRDefault="00967B7B" w:rsidP="00FB1477">
            <w:pPr>
              <w:jc w:val="center"/>
            </w:pPr>
            <w:r>
              <w:t>-</w:t>
            </w:r>
          </w:p>
        </w:tc>
        <w:tc>
          <w:tcPr>
            <w:tcW w:w="1134" w:type="dxa"/>
            <w:vAlign w:val="center"/>
          </w:tcPr>
          <w:p w14:paraId="5297CFC5" w14:textId="77777777" w:rsidR="00967B7B" w:rsidRPr="00C1486B" w:rsidRDefault="00967B7B" w:rsidP="00FB1477">
            <w:pPr>
              <w:jc w:val="center"/>
            </w:pPr>
            <w:r>
              <w:t>-</w:t>
            </w:r>
          </w:p>
        </w:tc>
        <w:tc>
          <w:tcPr>
            <w:tcW w:w="1275" w:type="dxa"/>
            <w:vAlign w:val="center"/>
          </w:tcPr>
          <w:p w14:paraId="250AA9C9" w14:textId="77777777" w:rsidR="00967B7B" w:rsidRPr="00C1486B" w:rsidRDefault="00967B7B" w:rsidP="00FB1477">
            <w:pPr>
              <w:jc w:val="center"/>
            </w:pPr>
            <w:r>
              <w:t>-</w:t>
            </w:r>
          </w:p>
        </w:tc>
        <w:tc>
          <w:tcPr>
            <w:tcW w:w="1276" w:type="dxa"/>
            <w:vAlign w:val="center"/>
          </w:tcPr>
          <w:p w14:paraId="2520491B" w14:textId="77777777" w:rsidR="00967B7B" w:rsidRPr="00C1486B" w:rsidRDefault="00967B7B" w:rsidP="00FB1477">
            <w:pPr>
              <w:jc w:val="center"/>
            </w:pPr>
            <w:r>
              <w:t>-</w:t>
            </w:r>
          </w:p>
        </w:tc>
        <w:tc>
          <w:tcPr>
            <w:tcW w:w="1276" w:type="dxa"/>
            <w:vAlign w:val="center"/>
          </w:tcPr>
          <w:p w14:paraId="62A1566A" w14:textId="77777777" w:rsidR="00967B7B" w:rsidRPr="00C1486B" w:rsidRDefault="00967B7B" w:rsidP="00FB1477">
            <w:pPr>
              <w:jc w:val="center"/>
            </w:pPr>
            <w:r>
              <w:t>-</w:t>
            </w:r>
          </w:p>
        </w:tc>
        <w:tc>
          <w:tcPr>
            <w:tcW w:w="1134" w:type="dxa"/>
            <w:vAlign w:val="center"/>
          </w:tcPr>
          <w:p w14:paraId="627D16E5" w14:textId="77777777" w:rsidR="00967B7B" w:rsidRPr="00C1486B" w:rsidRDefault="00967B7B" w:rsidP="00FB1477">
            <w:pPr>
              <w:jc w:val="center"/>
            </w:pPr>
            <w:r>
              <w:t>-</w:t>
            </w:r>
          </w:p>
        </w:tc>
        <w:tc>
          <w:tcPr>
            <w:tcW w:w="1134" w:type="dxa"/>
            <w:vAlign w:val="center"/>
          </w:tcPr>
          <w:p w14:paraId="73E428BA" w14:textId="77777777" w:rsidR="00967B7B" w:rsidRPr="00C1486B" w:rsidRDefault="00967B7B" w:rsidP="00FB1477">
            <w:pPr>
              <w:jc w:val="center"/>
            </w:pPr>
            <w:r>
              <w:t>-</w:t>
            </w:r>
          </w:p>
        </w:tc>
        <w:tc>
          <w:tcPr>
            <w:tcW w:w="1134" w:type="dxa"/>
            <w:vAlign w:val="center"/>
          </w:tcPr>
          <w:p w14:paraId="12FB6A19" w14:textId="77777777" w:rsidR="00967B7B" w:rsidRPr="00C1486B" w:rsidRDefault="00967B7B" w:rsidP="00FB1477">
            <w:pPr>
              <w:jc w:val="center"/>
            </w:pPr>
            <w:r>
              <w:t>-</w:t>
            </w:r>
          </w:p>
        </w:tc>
        <w:tc>
          <w:tcPr>
            <w:tcW w:w="1134" w:type="dxa"/>
            <w:vAlign w:val="center"/>
          </w:tcPr>
          <w:p w14:paraId="522204BE" w14:textId="77777777" w:rsidR="00967B7B" w:rsidRPr="00C1486B" w:rsidRDefault="00967B7B" w:rsidP="00FB1477">
            <w:pPr>
              <w:jc w:val="center"/>
            </w:pPr>
            <w:r>
              <w:t>-</w:t>
            </w:r>
          </w:p>
        </w:tc>
        <w:tc>
          <w:tcPr>
            <w:tcW w:w="1134" w:type="dxa"/>
            <w:vAlign w:val="center"/>
          </w:tcPr>
          <w:p w14:paraId="7E1CC7AF" w14:textId="77777777" w:rsidR="00967B7B" w:rsidRPr="00C1486B" w:rsidRDefault="00967B7B" w:rsidP="00FB1477">
            <w:pPr>
              <w:jc w:val="center"/>
            </w:pPr>
            <w:r>
              <w:t>-</w:t>
            </w:r>
          </w:p>
        </w:tc>
      </w:tr>
      <w:tr w:rsidR="00967B7B" w:rsidRPr="00C1486B" w14:paraId="14CC57C4" w14:textId="77777777" w:rsidTr="00FB1477">
        <w:trPr>
          <w:trHeight w:val="912"/>
        </w:trPr>
        <w:tc>
          <w:tcPr>
            <w:tcW w:w="992" w:type="dxa"/>
            <w:vAlign w:val="center"/>
          </w:tcPr>
          <w:p w14:paraId="06276645" w14:textId="77777777" w:rsidR="00967B7B" w:rsidRPr="00F9208F" w:rsidRDefault="00967B7B" w:rsidP="00FB1477">
            <w:pPr>
              <w:jc w:val="center"/>
            </w:pPr>
            <w:r w:rsidRPr="00F9208F">
              <w:t>1.3.</w:t>
            </w:r>
          </w:p>
        </w:tc>
        <w:tc>
          <w:tcPr>
            <w:tcW w:w="1985" w:type="dxa"/>
            <w:vAlign w:val="center"/>
          </w:tcPr>
          <w:p w14:paraId="308B1805" w14:textId="77777777" w:rsidR="00967B7B" w:rsidRPr="00DF3E37" w:rsidRDefault="00967B7B" w:rsidP="00FB1477">
            <w:r w:rsidRPr="00DF3E37">
              <w:t>Расход воды на коммунально-бытовые нужды</w:t>
            </w:r>
          </w:p>
        </w:tc>
        <w:tc>
          <w:tcPr>
            <w:tcW w:w="851" w:type="dxa"/>
            <w:vAlign w:val="center"/>
          </w:tcPr>
          <w:p w14:paraId="63253F12" w14:textId="77777777" w:rsidR="00967B7B" w:rsidRDefault="00967B7B" w:rsidP="00FB1477">
            <w:pPr>
              <w:jc w:val="center"/>
            </w:pPr>
            <w:r w:rsidRPr="00FD67D0">
              <w:t>м</w:t>
            </w:r>
            <w:r w:rsidRPr="00FD67D0">
              <w:rPr>
                <w:vertAlign w:val="superscript"/>
              </w:rPr>
              <w:t>3</w:t>
            </w:r>
          </w:p>
        </w:tc>
        <w:tc>
          <w:tcPr>
            <w:tcW w:w="1134" w:type="dxa"/>
            <w:vAlign w:val="center"/>
          </w:tcPr>
          <w:p w14:paraId="26F18BC7" w14:textId="77777777" w:rsidR="00967B7B" w:rsidRPr="00C1486B" w:rsidRDefault="00967B7B" w:rsidP="00FB1477">
            <w:pPr>
              <w:jc w:val="center"/>
            </w:pPr>
            <w:r>
              <w:t>-</w:t>
            </w:r>
          </w:p>
        </w:tc>
        <w:tc>
          <w:tcPr>
            <w:tcW w:w="1134" w:type="dxa"/>
            <w:vAlign w:val="center"/>
          </w:tcPr>
          <w:p w14:paraId="1B8C1CE6" w14:textId="77777777" w:rsidR="00967B7B" w:rsidRPr="00C1486B" w:rsidRDefault="00967B7B" w:rsidP="00FB1477">
            <w:pPr>
              <w:jc w:val="center"/>
            </w:pPr>
            <w:r>
              <w:t>-</w:t>
            </w:r>
          </w:p>
        </w:tc>
        <w:tc>
          <w:tcPr>
            <w:tcW w:w="1275" w:type="dxa"/>
            <w:vAlign w:val="center"/>
          </w:tcPr>
          <w:p w14:paraId="693D6198" w14:textId="77777777" w:rsidR="00967B7B" w:rsidRPr="00C1486B" w:rsidRDefault="00967B7B" w:rsidP="00FB1477">
            <w:pPr>
              <w:jc w:val="center"/>
            </w:pPr>
            <w:r>
              <w:t>-</w:t>
            </w:r>
          </w:p>
        </w:tc>
        <w:tc>
          <w:tcPr>
            <w:tcW w:w="1276" w:type="dxa"/>
            <w:vAlign w:val="center"/>
          </w:tcPr>
          <w:p w14:paraId="72D5ED57" w14:textId="77777777" w:rsidR="00967B7B" w:rsidRPr="00C1486B" w:rsidRDefault="00967B7B" w:rsidP="00FB1477">
            <w:pPr>
              <w:jc w:val="center"/>
            </w:pPr>
            <w:r>
              <w:t>-</w:t>
            </w:r>
          </w:p>
        </w:tc>
        <w:tc>
          <w:tcPr>
            <w:tcW w:w="1276" w:type="dxa"/>
            <w:vAlign w:val="center"/>
          </w:tcPr>
          <w:p w14:paraId="13FF1CBE" w14:textId="77777777" w:rsidR="00967B7B" w:rsidRPr="00C1486B" w:rsidRDefault="00967B7B" w:rsidP="00FB1477">
            <w:pPr>
              <w:jc w:val="center"/>
            </w:pPr>
            <w:r>
              <w:t>-</w:t>
            </w:r>
          </w:p>
        </w:tc>
        <w:tc>
          <w:tcPr>
            <w:tcW w:w="1134" w:type="dxa"/>
            <w:vAlign w:val="center"/>
          </w:tcPr>
          <w:p w14:paraId="3CFE5B7F" w14:textId="77777777" w:rsidR="00967B7B" w:rsidRPr="00C1486B" w:rsidRDefault="00967B7B" w:rsidP="00FB1477">
            <w:pPr>
              <w:jc w:val="center"/>
            </w:pPr>
            <w:r>
              <w:t>-</w:t>
            </w:r>
          </w:p>
        </w:tc>
        <w:tc>
          <w:tcPr>
            <w:tcW w:w="1134" w:type="dxa"/>
            <w:vAlign w:val="center"/>
          </w:tcPr>
          <w:p w14:paraId="0508F301" w14:textId="77777777" w:rsidR="00967B7B" w:rsidRPr="00C1486B" w:rsidRDefault="00967B7B" w:rsidP="00FB1477">
            <w:pPr>
              <w:jc w:val="center"/>
            </w:pPr>
            <w:r>
              <w:t>-</w:t>
            </w:r>
          </w:p>
        </w:tc>
        <w:tc>
          <w:tcPr>
            <w:tcW w:w="1134" w:type="dxa"/>
            <w:vAlign w:val="center"/>
          </w:tcPr>
          <w:p w14:paraId="435F1500" w14:textId="77777777" w:rsidR="00967B7B" w:rsidRPr="00C1486B" w:rsidRDefault="00967B7B" w:rsidP="00FB1477">
            <w:pPr>
              <w:jc w:val="center"/>
            </w:pPr>
            <w:r>
              <w:t>-</w:t>
            </w:r>
          </w:p>
        </w:tc>
        <w:tc>
          <w:tcPr>
            <w:tcW w:w="1134" w:type="dxa"/>
            <w:vAlign w:val="center"/>
          </w:tcPr>
          <w:p w14:paraId="31B57E36" w14:textId="77777777" w:rsidR="00967B7B" w:rsidRPr="00C1486B" w:rsidRDefault="00967B7B" w:rsidP="00FB1477">
            <w:pPr>
              <w:jc w:val="center"/>
            </w:pPr>
            <w:r>
              <w:t>-</w:t>
            </w:r>
          </w:p>
        </w:tc>
        <w:tc>
          <w:tcPr>
            <w:tcW w:w="1134" w:type="dxa"/>
            <w:vAlign w:val="center"/>
          </w:tcPr>
          <w:p w14:paraId="1AB7B5F6" w14:textId="77777777" w:rsidR="00967B7B" w:rsidRPr="00C1486B" w:rsidRDefault="00967B7B" w:rsidP="00FB1477">
            <w:pPr>
              <w:jc w:val="center"/>
            </w:pPr>
            <w:r>
              <w:t>-</w:t>
            </w:r>
          </w:p>
        </w:tc>
      </w:tr>
      <w:tr w:rsidR="00967B7B" w:rsidRPr="00C1486B" w14:paraId="08923CF3" w14:textId="77777777" w:rsidTr="00FB1477">
        <w:trPr>
          <w:trHeight w:val="968"/>
        </w:trPr>
        <w:tc>
          <w:tcPr>
            <w:tcW w:w="992" w:type="dxa"/>
            <w:vAlign w:val="center"/>
          </w:tcPr>
          <w:p w14:paraId="7E4FB2EC" w14:textId="77777777" w:rsidR="00967B7B" w:rsidRPr="00F9208F" w:rsidRDefault="00967B7B" w:rsidP="00FB1477">
            <w:pPr>
              <w:jc w:val="center"/>
            </w:pPr>
            <w:r w:rsidRPr="00F9208F">
              <w:t>1.4.</w:t>
            </w:r>
          </w:p>
        </w:tc>
        <w:tc>
          <w:tcPr>
            <w:tcW w:w="1985" w:type="dxa"/>
            <w:vAlign w:val="center"/>
          </w:tcPr>
          <w:p w14:paraId="528FF4D4" w14:textId="77777777" w:rsidR="00967B7B" w:rsidRPr="00DF3E37" w:rsidRDefault="00967B7B" w:rsidP="00FB1477">
            <w:r>
              <w:t>Расход воды на нужды предприятия:</w:t>
            </w:r>
          </w:p>
        </w:tc>
        <w:tc>
          <w:tcPr>
            <w:tcW w:w="851" w:type="dxa"/>
            <w:vAlign w:val="center"/>
          </w:tcPr>
          <w:p w14:paraId="77B054D6" w14:textId="77777777" w:rsidR="00967B7B" w:rsidRDefault="00967B7B" w:rsidP="00FB1477">
            <w:pPr>
              <w:jc w:val="center"/>
            </w:pPr>
            <w:r w:rsidRPr="00FD67D0">
              <w:t>м</w:t>
            </w:r>
            <w:r w:rsidRPr="00FD67D0">
              <w:rPr>
                <w:vertAlign w:val="superscript"/>
              </w:rPr>
              <w:t>3</w:t>
            </w:r>
          </w:p>
        </w:tc>
        <w:tc>
          <w:tcPr>
            <w:tcW w:w="1134" w:type="dxa"/>
            <w:vAlign w:val="center"/>
          </w:tcPr>
          <w:p w14:paraId="42B37E31" w14:textId="77777777" w:rsidR="00967B7B" w:rsidRPr="00C1486B" w:rsidRDefault="00967B7B" w:rsidP="00FB1477">
            <w:pPr>
              <w:jc w:val="center"/>
            </w:pPr>
            <w:r>
              <w:t>-</w:t>
            </w:r>
          </w:p>
        </w:tc>
        <w:tc>
          <w:tcPr>
            <w:tcW w:w="1134" w:type="dxa"/>
            <w:vAlign w:val="center"/>
          </w:tcPr>
          <w:p w14:paraId="7AFCFFBB" w14:textId="77777777" w:rsidR="00967B7B" w:rsidRPr="00C1486B" w:rsidRDefault="00967B7B" w:rsidP="00FB1477">
            <w:pPr>
              <w:jc w:val="center"/>
            </w:pPr>
            <w:r>
              <w:t>-</w:t>
            </w:r>
          </w:p>
        </w:tc>
        <w:tc>
          <w:tcPr>
            <w:tcW w:w="1275" w:type="dxa"/>
            <w:vAlign w:val="center"/>
          </w:tcPr>
          <w:p w14:paraId="56EB9248" w14:textId="77777777" w:rsidR="00967B7B" w:rsidRPr="00C1486B" w:rsidRDefault="00967B7B" w:rsidP="00FB1477">
            <w:pPr>
              <w:jc w:val="center"/>
            </w:pPr>
            <w:r>
              <w:t>-</w:t>
            </w:r>
          </w:p>
        </w:tc>
        <w:tc>
          <w:tcPr>
            <w:tcW w:w="1276" w:type="dxa"/>
            <w:vAlign w:val="center"/>
          </w:tcPr>
          <w:p w14:paraId="2657BCFC" w14:textId="77777777" w:rsidR="00967B7B" w:rsidRPr="00C1486B" w:rsidRDefault="00967B7B" w:rsidP="00FB1477">
            <w:pPr>
              <w:jc w:val="center"/>
            </w:pPr>
            <w:r>
              <w:t>-</w:t>
            </w:r>
          </w:p>
        </w:tc>
        <w:tc>
          <w:tcPr>
            <w:tcW w:w="1276" w:type="dxa"/>
            <w:vAlign w:val="center"/>
          </w:tcPr>
          <w:p w14:paraId="0EF9C772" w14:textId="77777777" w:rsidR="00967B7B" w:rsidRPr="00C1486B" w:rsidRDefault="00967B7B" w:rsidP="00FB1477">
            <w:pPr>
              <w:jc w:val="center"/>
            </w:pPr>
            <w:r>
              <w:t>-</w:t>
            </w:r>
          </w:p>
        </w:tc>
        <w:tc>
          <w:tcPr>
            <w:tcW w:w="1134" w:type="dxa"/>
            <w:vAlign w:val="center"/>
          </w:tcPr>
          <w:p w14:paraId="1F652739" w14:textId="77777777" w:rsidR="00967B7B" w:rsidRPr="00C1486B" w:rsidRDefault="00967B7B" w:rsidP="00FB1477">
            <w:pPr>
              <w:jc w:val="center"/>
            </w:pPr>
            <w:r>
              <w:t>-</w:t>
            </w:r>
          </w:p>
        </w:tc>
        <w:tc>
          <w:tcPr>
            <w:tcW w:w="1134" w:type="dxa"/>
            <w:vAlign w:val="center"/>
          </w:tcPr>
          <w:p w14:paraId="069E8223" w14:textId="77777777" w:rsidR="00967B7B" w:rsidRPr="00C1486B" w:rsidRDefault="00967B7B" w:rsidP="00FB1477">
            <w:pPr>
              <w:jc w:val="center"/>
            </w:pPr>
            <w:r>
              <w:t>-</w:t>
            </w:r>
          </w:p>
        </w:tc>
        <w:tc>
          <w:tcPr>
            <w:tcW w:w="1134" w:type="dxa"/>
            <w:vAlign w:val="center"/>
          </w:tcPr>
          <w:p w14:paraId="09F336AF" w14:textId="77777777" w:rsidR="00967B7B" w:rsidRPr="00C1486B" w:rsidRDefault="00967B7B" w:rsidP="00FB1477">
            <w:pPr>
              <w:jc w:val="center"/>
            </w:pPr>
            <w:r>
              <w:t>-</w:t>
            </w:r>
          </w:p>
        </w:tc>
        <w:tc>
          <w:tcPr>
            <w:tcW w:w="1134" w:type="dxa"/>
            <w:vAlign w:val="center"/>
          </w:tcPr>
          <w:p w14:paraId="5285935E" w14:textId="77777777" w:rsidR="00967B7B" w:rsidRPr="00C1486B" w:rsidRDefault="00967B7B" w:rsidP="00FB1477">
            <w:pPr>
              <w:jc w:val="center"/>
            </w:pPr>
            <w:r>
              <w:t>-</w:t>
            </w:r>
          </w:p>
        </w:tc>
        <w:tc>
          <w:tcPr>
            <w:tcW w:w="1134" w:type="dxa"/>
            <w:vAlign w:val="center"/>
          </w:tcPr>
          <w:p w14:paraId="6973550A" w14:textId="77777777" w:rsidR="00967B7B" w:rsidRPr="00C1486B" w:rsidRDefault="00967B7B" w:rsidP="00FB1477">
            <w:pPr>
              <w:jc w:val="center"/>
            </w:pPr>
            <w:r>
              <w:t>-</w:t>
            </w:r>
          </w:p>
        </w:tc>
      </w:tr>
      <w:tr w:rsidR="00967B7B" w:rsidRPr="00C1486B" w14:paraId="0C7170D8" w14:textId="77777777" w:rsidTr="00FB1477">
        <w:tc>
          <w:tcPr>
            <w:tcW w:w="992" w:type="dxa"/>
            <w:vAlign w:val="center"/>
          </w:tcPr>
          <w:p w14:paraId="6D38E15C" w14:textId="77777777" w:rsidR="00967B7B" w:rsidRPr="00F9208F" w:rsidRDefault="00967B7B" w:rsidP="00FB1477">
            <w:pPr>
              <w:jc w:val="center"/>
            </w:pPr>
            <w:r w:rsidRPr="00F9208F">
              <w:t>1.4.1.</w:t>
            </w:r>
          </w:p>
        </w:tc>
        <w:tc>
          <w:tcPr>
            <w:tcW w:w="1985" w:type="dxa"/>
            <w:vAlign w:val="center"/>
          </w:tcPr>
          <w:p w14:paraId="3A2A7145" w14:textId="77777777" w:rsidR="00967B7B" w:rsidRPr="00DF3E37" w:rsidRDefault="00967B7B" w:rsidP="00FB1477">
            <w:r>
              <w:t>- на очистные сооружения</w:t>
            </w:r>
          </w:p>
        </w:tc>
        <w:tc>
          <w:tcPr>
            <w:tcW w:w="851" w:type="dxa"/>
            <w:vAlign w:val="center"/>
          </w:tcPr>
          <w:p w14:paraId="09483ECF" w14:textId="77777777" w:rsidR="00967B7B" w:rsidRDefault="00967B7B" w:rsidP="00FB1477">
            <w:pPr>
              <w:jc w:val="center"/>
            </w:pPr>
            <w:r w:rsidRPr="00FD67D0">
              <w:t>м</w:t>
            </w:r>
            <w:r w:rsidRPr="00FD67D0">
              <w:rPr>
                <w:vertAlign w:val="superscript"/>
              </w:rPr>
              <w:t>3</w:t>
            </w:r>
          </w:p>
        </w:tc>
        <w:tc>
          <w:tcPr>
            <w:tcW w:w="1134" w:type="dxa"/>
            <w:vAlign w:val="center"/>
          </w:tcPr>
          <w:p w14:paraId="339E3D67" w14:textId="77777777" w:rsidR="00967B7B" w:rsidRPr="00C1486B" w:rsidRDefault="00967B7B" w:rsidP="00FB1477">
            <w:pPr>
              <w:jc w:val="center"/>
            </w:pPr>
            <w:r>
              <w:t>-</w:t>
            </w:r>
          </w:p>
        </w:tc>
        <w:tc>
          <w:tcPr>
            <w:tcW w:w="1134" w:type="dxa"/>
            <w:vAlign w:val="center"/>
          </w:tcPr>
          <w:p w14:paraId="58A666B8" w14:textId="77777777" w:rsidR="00967B7B" w:rsidRPr="00C1486B" w:rsidRDefault="00967B7B" w:rsidP="00FB1477">
            <w:pPr>
              <w:jc w:val="center"/>
            </w:pPr>
            <w:r>
              <w:t>-</w:t>
            </w:r>
          </w:p>
        </w:tc>
        <w:tc>
          <w:tcPr>
            <w:tcW w:w="1275" w:type="dxa"/>
            <w:vAlign w:val="center"/>
          </w:tcPr>
          <w:p w14:paraId="02BF7392" w14:textId="77777777" w:rsidR="00967B7B" w:rsidRPr="00C1486B" w:rsidRDefault="00967B7B" w:rsidP="00FB1477">
            <w:pPr>
              <w:jc w:val="center"/>
            </w:pPr>
            <w:r>
              <w:t>-</w:t>
            </w:r>
          </w:p>
        </w:tc>
        <w:tc>
          <w:tcPr>
            <w:tcW w:w="1276" w:type="dxa"/>
            <w:vAlign w:val="center"/>
          </w:tcPr>
          <w:p w14:paraId="05C14989" w14:textId="77777777" w:rsidR="00967B7B" w:rsidRPr="00C1486B" w:rsidRDefault="00967B7B" w:rsidP="00FB1477">
            <w:pPr>
              <w:jc w:val="center"/>
            </w:pPr>
            <w:r>
              <w:t>-</w:t>
            </w:r>
          </w:p>
        </w:tc>
        <w:tc>
          <w:tcPr>
            <w:tcW w:w="1276" w:type="dxa"/>
            <w:vAlign w:val="center"/>
          </w:tcPr>
          <w:p w14:paraId="632EC7AA" w14:textId="77777777" w:rsidR="00967B7B" w:rsidRPr="00C1486B" w:rsidRDefault="00967B7B" w:rsidP="00FB1477">
            <w:pPr>
              <w:jc w:val="center"/>
            </w:pPr>
            <w:r>
              <w:t>-</w:t>
            </w:r>
          </w:p>
        </w:tc>
        <w:tc>
          <w:tcPr>
            <w:tcW w:w="1134" w:type="dxa"/>
            <w:vAlign w:val="center"/>
          </w:tcPr>
          <w:p w14:paraId="14AEACC0" w14:textId="77777777" w:rsidR="00967B7B" w:rsidRPr="00C1486B" w:rsidRDefault="00967B7B" w:rsidP="00FB1477">
            <w:pPr>
              <w:jc w:val="center"/>
            </w:pPr>
            <w:r>
              <w:t>-</w:t>
            </w:r>
          </w:p>
        </w:tc>
        <w:tc>
          <w:tcPr>
            <w:tcW w:w="1134" w:type="dxa"/>
            <w:vAlign w:val="center"/>
          </w:tcPr>
          <w:p w14:paraId="0C2610CE" w14:textId="77777777" w:rsidR="00967B7B" w:rsidRPr="00C1486B" w:rsidRDefault="00967B7B" w:rsidP="00FB1477">
            <w:pPr>
              <w:jc w:val="center"/>
            </w:pPr>
            <w:r>
              <w:t>-</w:t>
            </w:r>
          </w:p>
        </w:tc>
        <w:tc>
          <w:tcPr>
            <w:tcW w:w="1134" w:type="dxa"/>
            <w:vAlign w:val="center"/>
          </w:tcPr>
          <w:p w14:paraId="2B5F5427" w14:textId="77777777" w:rsidR="00967B7B" w:rsidRPr="00C1486B" w:rsidRDefault="00967B7B" w:rsidP="00FB1477">
            <w:pPr>
              <w:jc w:val="center"/>
            </w:pPr>
            <w:r>
              <w:t>-</w:t>
            </w:r>
          </w:p>
        </w:tc>
        <w:tc>
          <w:tcPr>
            <w:tcW w:w="1134" w:type="dxa"/>
            <w:vAlign w:val="center"/>
          </w:tcPr>
          <w:p w14:paraId="032C212E" w14:textId="77777777" w:rsidR="00967B7B" w:rsidRPr="00C1486B" w:rsidRDefault="00967B7B" w:rsidP="00FB1477">
            <w:pPr>
              <w:jc w:val="center"/>
            </w:pPr>
            <w:r>
              <w:t>-</w:t>
            </w:r>
          </w:p>
        </w:tc>
        <w:tc>
          <w:tcPr>
            <w:tcW w:w="1134" w:type="dxa"/>
            <w:vAlign w:val="center"/>
          </w:tcPr>
          <w:p w14:paraId="4F01A05A" w14:textId="77777777" w:rsidR="00967B7B" w:rsidRPr="00C1486B" w:rsidRDefault="00967B7B" w:rsidP="00FB1477">
            <w:pPr>
              <w:jc w:val="center"/>
            </w:pPr>
            <w:r>
              <w:t>-</w:t>
            </w:r>
          </w:p>
        </w:tc>
      </w:tr>
      <w:tr w:rsidR="00967B7B" w:rsidRPr="00C1486B" w14:paraId="1ACFADEB" w14:textId="77777777" w:rsidTr="00FB1477">
        <w:tc>
          <w:tcPr>
            <w:tcW w:w="992" w:type="dxa"/>
            <w:vAlign w:val="center"/>
          </w:tcPr>
          <w:p w14:paraId="7702D845" w14:textId="77777777" w:rsidR="00967B7B" w:rsidRPr="00F9208F" w:rsidRDefault="00967B7B" w:rsidP="00FB1477">
            <w:pPr>
              <w:jc w:val="center"/>
            </w:pPr>
            <w:r w:rsidRPr="00F9208F">
              <w:t>1.4.2.</w:t>
            </w:r>
          </w:p>
        </w:tc>
        <w:tc>
          <w:tcPr>
            <w:tcW w:w="1985" w:type="dxa"/>
            <w:vAlign w:val="center"/>
          </w:tcPr>
          <w:p w14:paraId="432FCC0C" w14:textId="77777777" w:rsidR="00967B7B" w:rsidRPr="00DF3E37" w:rsidRDefault="00967B7B" w:rsidP="00FB1477">
            <w:r>
              <w:t>- на промывку сетей</w:t>
            </w:r>
          </w:p>
        </w:tc>
        <w:tc>
          <w:tcPr>
            <w:tcW w:w="851" w:type="dxa"/>
            <w:vAlign w:val="center"/>
          </w:tcPr>
          <w:p w14:paraId="1BB3C14D" w14:textId="77777777" w:rsidR="00967B7B" w:rsidRDefault="00967B7B" w:rsidP="00FB1477">
            <w:pPr>
              <w:jc w:val="center"/>
            </w:pPr>
            <w:r w:rsidRPr="00FD67D0">
              <w:t>м</w:t>
            </w:r>
            <w:r w:rsidRPr="00FD67D0">
              <w:rPr>
                <w:vertAlign w:val="superscript"/>
              </w:rPr>
              <w:t>3</w:t>
            </w:r>
          </w:p>
        </w:tc>
        <w:tc>
          <w:tcPr>
            <w:tcW w:w="1134" w:type="dxa"/>
            <w:vAlign w:val="center"/>
          </w:tcPr>
          <w:p w14:paraId="5A0B71C0" w14:textId="77777777" w:rsidR="00967B7B" w:rsidRPr="00C1486B" w:rsidRDefault="00967B7B" w:rsidP="00FB1477">
            <w:pPr>
              <w:jc w:val="center"/>
            </w:pPr>
            <w:r>
              <w:t>-</w:t>
            </w:r>
          </w:p>
        </w:tc>
        <w:tc>
          <w:tcPr>
            <w:tcW w:w="1134" w:type="dxa"/>
            <w:vAlign w:val="center"/>
          </w:tcPr>
          <w:p w14:paraId="0417B73C" w14:textId="77777777" w:rsidR="00967B7B" w:rsidRPr="00C1486B" w:rsidRDefault="00967B7B" w:rsidP="00FB1477">
            <w:pPr>
              <w:jc w:val="center"/>
            </w:pPr>
            <w:r>
              <w:t>-</w:t>
            </w:r>
          </w:p>
        </w:tc>
        <w:tc>
          <w:tcPr>
            <w:tcW w:w="1275" w:type="dxa"/>
            <w:vAlign w:val="center"/>
          </w:tcPr>
          <w:p w14:paraId="1CDD1C2A" w14:textId="77777777" w:rsidR="00967B7B" w:rsidRPr="00C1486B" w:rsidRDefault="00967B7B" w:rsidP="00FB1477">
            <w:pPr>
              <w:jc w:val="center"/>
            </w:pPr>
            <w:r>
              <w:t>-</w:t>
            </w:r>
          </w:p>
        </w:tc>
        <w:tc>
          <w:tcPr>
            <w:tcW w:w="1276" w:type="dxa"/>
            <w:vAlign w:val="center"/>
          </w:tcPr>
          <w:p w14:paraId="698E46E8" w14:textId="77777777" w:rsidR="00967B7B" w:rsidRPr="00C1486B" w:rsidRDefault="00967B7B" w:rsidP="00FB1477">
            <w:pPr>
              <w:jc w:val="center"/>
            </w:pPr>
            <w:r>
              <w:t>-</w:t>
            </w:r>
          </w:p>
        </w:tc>
        <w:tc>
          <w:tcPr>
            <w:tcW w:w="1276" w:type="dxa"/>
            <w:vAlign w:val="center"/>
          </w:tcPr>
          <w:p w14:paraId="12430F58" w14:textId="77777777" w:rsidR="00967B7B" w:rsidRPr="00C1486B" w:rsidRDefault="00967B7B" w:rsidP="00FB1477">
            <w:pPr>
              <w:jc w:val="center"/>
            </w:pPr>
            <w:r>
              <w:t>-</w:t>
            </w:r>
          </w:p>
        </w:tc>
        <w:tc>
          <w:tcPr>
            <w:tcW w:w="1134" w:type="dxa"/>
            <w:vAlign w:val="center"/>
          </w:tcPr>
          <w:p w14:paraId="31B06D60" w14:textId="77777777" w:rsidR="00967B7B" w:rsidRPr="00C1486B" w:rsidRDefault="00967B7B" w:rsidP="00FB1477">
            <w:pPr>
              <w:jc w:val="center"/>
            </w:pPr>
            <w:r>
              <w:t>-</w:t>
            </w:r>
          </w:p>
        </w:tc>
        <w:tc>
          <w:tcPr>
            <w:tcW w:w="1134" w:type="dxa"/>
            <w:vAlign w:val="center"/>
          </w:tcPr>
          <w:p w14:paraId="5860BD83" w14:textId="77777777" w:rsidR="00967B7B" w:rsidRPr="00C1486B" w:rsidRDefault="00967B7B" w:rsidP="00FB1477">
            <w:pPr>
              <w:jc w:val="center"/>
            </w:pPr>
            <w:r>
              <w:t>-</w:t>
            </w:r>
          </w:p>
        </w:tc>
        <w:tc>
          <w:tcPr>
            <w:tcW w:w="1134" w:type="dxa"/>
            <w:vAlign w:val="center"/>
          </w:tcPr>
          <w:p w14:paraId="125328ED" w14:textId="77777777" w:rsidR="00967B7B" w:rsidRPr="00C1486B" w:rsidRDefault="00967B7B" w:rsidP="00FB1477">
            <w:pPr>
              <w:jc w:val="center"/>
            </w:pPr>
            <w:r>
              <w:t>-</w:t>
            </w:r>
          </w:p>
        </w:tc>
        <w:tc>
          <w:tcPr>
            <w:tcW w:w="1134" w:type="dxa"/>
            <w:vAlign w:val="center"/>
          </w:tcPr>
          <w:p w14:paraId="1B55D9E0" w14:textId="77777777" w:rsidR="00967B7B" w:rsidRPr="00C1486B" w:rsidRDefault="00967B7B" w:rsidP="00FB1477">
            <w:pPr>
              <w:jc w:val="center"/>
            </w:pPr>
            <w:r>
              <w:t>-</w:t>
            </w:r>
          </w:p>
        </w:tc>
        <w:tc>
          <w:tcPr>
            <w:tcW w:w="1134" w:type="dxa"/>
            <w:vAlign w:val="center"/>
          </w:tcPr>
          <w:p w14:paraId="47942EAE" w14:textId="77777777" w:rsidR="00967B7B" w:rsidRPr="00C1486B" w:rsidRDefault="00967B7B" w:rsidP="00FB1477">
            <w:pPr>
              <w:jc w:val="center"/>
            </w:pPr>
            <w:r>
              <w:t>-</w:t>
            </w:r>
          </w:p>
        </w:tc>
      </w:tr>
      <w:tr w:rsidR="00967B7B" w:rsidRPr="00C1486B" w14:paraId="3385C93A" w14:textId="77777777" w:rsidTr="00FB1477">
        <w:trPr>
          <w:trHeight w:val="385"/>
        </w:trPr>
        <w:tc>
          <w:tcPr>
            <w:tcW w:w="992" w:type="dxa"/>
            <w:vAlign w:val="center"/>
          </w:tcPr>
          <w:p w14:paraId="2C4FC8A5" w14:textId="77777777" w:rsidR="00967B7B" w:rsidRPr="00F9208F" w:rsidRDefault="00967B7B" w:rsidP="00FB1477">
            <w:pPr>
              <w:jc w:val="center"/>
            </w:pPr>
            <w:r w:rsidRPr="00F9208F">
              <w:t>1.4.3.</w:t>
            </w:r>
          </w:p>
        </w:tc>
        <w:tc>
          <w:tcPr>
            <w:tcW w:w="1985" w:type="dxa"/>
            <w:vAlign w:val="center"/>
          </w:tcPr>
          <w:p w14:paraId="0BD1253B" w14:textId="77777777" w:rsidR="00967B7B" w:rsidRPr="00DF3E37" w:rsidRDefault="00967B7B" w:rsidP="00FB1477">
            <w:r>
              <w:t>- прочие</w:t>
            </w:r>
          </w:p>
        </w:tc>
        <w:tc>
          <w:tcPr>
            <w:tcW w:w="851" w:type="dxa"/>
            <w:vAlign w:val="center"/>
          </w:tcPr>
          <w:p w14:paraId="718E0041" w14:textId="77777777" w:rsidR="00967B7B" w:rsidRDefault="00967B7B" w:rsidP="00FB1477">
            <w:pPr>
              <w:jc w:val="center"/>
            </w:pPr>
            <w:r w:rsidRPr="00FD67D0">
              <w:t>м</w:t>
            </w:r>
            <w:r w:rsidRPr="00FD67D0">
              <w:rPr>
                <w:vertAlign w:val="superscript"/>
              </w:rPr>
              <w:t>3</w:t>
            </w:r>
          </w:p>
        </w:tc>
        <w:tc>
          <w:tcPr>
            <w:tcW w:w="1134" w:type="dxa"/>
            <w:vAlign w:val="center"/>
          </w:tcPr>
          <w:p w14:paraId="6FACA3D0" w14:textId="77777777" w:rsidR="00967B7B" w:rsidRPr="00C1486B" w:rsidRDefault="00967B7B" w:rsidP="00FB1477">
            <w:pPr>
              <w:jc w:val="center"/>
            </w:pPr>
            <w:r>
              <w:t>-</w:t>
            </w:r>
          </w:p>
        </w:tc>
        <w:tc>
          <w:tcPr>
            <w:tcW w:w="1134" w:type="dxa"/>
            <w:vAlign w:val="center"/>
          </w:tcPr>
          <w:p w14:paraId="4D155979" w14:textId="77777777" w:rsidR="00967B7B" w:rsidRPr="00C1486B" w:rsidRDefault="00967B7B" w:rsidP="00FB1477">
            <w:pPr>
              <w:jc w:val="center"/>
            </w:pPr>
            <w:r>
              <w:t>-</w:t>
            </w:r>
          </w:p>
        </w:tc>
        <w:tc>
          <w:tcPr>
            <w:tcW w:w="1275" w:type="dxa"/>
            <w:vAlign w:val="center"/>
          </w:tcPr>
          <w:p w14:paraId="47165AFC" w14:textId="77777777" w:rsidR="00967B7B" w:rsidRPr="00C1486B" w:rsidRDefault="00967B7B" w:rsidP="00FB1477">
            <w:pPr>
              <w:jc w:val="center"/>
            </w:pPr>
            <w:r>
              <w:t>-</w:t>
            </w:r>
          </w:p>
        </w:tc>
        <w:tc>
          <w:tcPr>
            <w:tcW w:w="1276" w:type="dxa"/>
            <w:vAlign w:val="center"/>
          </w:tcPr>
          <w:p w14:paraId="3FAD6231" w14:textId="77777777" w:rsidR="00967B7B" w:rsidRPr="00C1486B" w:rsidRDefault="00967B7B" w:rsidP="00FB1477">
            <w:pPr>
              <w:jc w:val="center"/>
            </w:pPr>
            <w:r>
              <w:t>-</w:t>
            </w:r>
          </w:p>
        </w:tc>
        <w:tc>
          <w:tcPr>
            <w:tcW w:w="1276" w:type="dxa"/>
            <w:vAlign w:val="center"/>
          </w:tcPr>
          <w:p w14:paraId="799CDA2C" w14:textId="77777777" w:rsidR="00967B7B" w:rsidRPr="00C1486B" w:rsidRDefault="00967B7B" w:rsidP="00FB1477">
            <w:pPr>
              <w:jc w:val="center"/>
            </w:pPr>
            <w:r>
              <w:t>-</w:t>
            </w:r>
          </w:p>
        </w:tc>
        <w:tc>
          <w:tcPr>
            <w:tcW w:w="1134" w:type="dxa"/>
            <w:vAlign w:val="center"/>
          </w:tcPr>
          <w:p w14:paraId="116ACB2A" w14:textId="77777777" w:rsidR="00967B7B" w:rsidRPr="00C1486B" w:rsidRDefault="00967B7B" w:rsidP="00FB1477">
            <w:pPr>
              <w:jc w:val="center"/>
            </w:pPr>
            <w:r>
              <w:t>-</w:t>
            </w:r>
          </w:p>
        </w:tc>
        <w:tc>
          <w:tcPr>
            <w:tcW w:w="1134" w:type="dxa"/>
            <w:vAlign w:val="center"/>
          </w:tcPr>
          <w:p w14:paraId="4900C36E" w14:textId="77777777" w:rsidR="00967B7B" w:rsidRPr="00C1486B" w:rsidRDefault="00967B7B" w:rsidP="00FB1477">
            <w:pPr>
              <w:jc w:val="center"/>
            </w:pPr>
            <w:r>
              <w:t>-</w:t>
            </w:r>
          </w:p>
        </w:tc>
        <w:tc>
          <w:tcPr>
            <w:tcW w:w="1134" w:type="dxa"/>
            <w:vAlign w:val="center"/>
          </w:tcPr>
          <w:p w14:paraId="3D561D24" w14:textId="77777777" w:rsidR="00967B7B" w:rsidRPr="00C1486B" w:rsidRDefault="00967B7B" w:rsidP="00FB1477">
            <w:pPr>
              <w:jc w:val="center"/>
            </w:pPr>
            <w:r>
              <w:t>-</w:t>
            </w:r>
          </w:p>
        </w:tc>
        <w:tc>
          <w:tcPr>
            <w:tcW w:w="1134" w:type="dxa"/>
            <w:vAlign w:val="center"/>
          </w:tcPr>
          <w:p w14:paraId="2BA8C12D" w14:textId="77777777" w:rsidR="00967B7B" w:rsidRPr="00C1486B" w:rsidRDefault="00967B7B" w:rsidP="00FB1477">
            <w:pPr>
              <w:jc w:val="center"/>
            </w:pPr>
            <w:r>
              <w:t>-</w:t>
            </w:r>
          </w:p>
        </w:tc>
        <w:tc>
          <w:tcPr>
            <w:tcW w:w="1134" w:type="dxa"/>
            <w:vAlign w:val="center"/>
          </w:tcPr>
          <w:p w14:paraId="04079FB0" w14:textId="77777777" w:rsidR="00967B7B" w:rsidRPr="00C1486B" w:rsidRDefault="00967B7B" w:rsidP="00FB1477">
            <w:pPr>
              <w:jc w:val="center"/>
            </w:pPr>
            <w:r>
              <w:t>-</w:t>
            </w:r>
          </w:p>
        </w:tc>
      </w:tr>
      <w:tr w:rsidR="00967B7B" w:rsidRPr="00C1486B" w14:paraId="7CDB6618" w14:textId="77777777" w:rsidTr="00FB1477">
        <w:trPr>
          <w:trHeight w:val="1539"/>
        </w:trPr>
        <w:tc>
          <w:tcPr>
            <w:tcW w:w="992" w:type="dxa"/>
            <w:vAlign w:val="center"/>
          </w:tcPr>
          <w:p w14:paraId="2E8588F1" w14:textId="77777777" w:rsidR="00967B7B" w:rsidRPr="00F9208F" w:rsidRDefault="00967B7B" w:rsidP="00FB1477">
            <w:pPr>
              <w:jc w:val="center"/>
            </w:pPr>
            <w:r w:rsidRPr="00F9208F">
              <w:t>1.5.</w:t>
            </w:r>
          </w:p>
        </w:tc>
        <w:tc>
          <w:tcPr>
            <w:tcW w:w="1985" w:type="dxa"/>
            <w:vAlign w:val="center"/>
          </w:tcPr>
          <w:p w14:paraId="53E35B58" w14:textId="77777777" w:rsidR="00967B7B" w:rsidRPr="00DF3E37" w:rsidRDefault="00967B7B" w:rsidP="00FB1477">
            <w:r>
              <w:t>Объем пропущенной воды через очистные сооружения</w:t>
            </w:r>
          </w:p>
        </w:tc>
        <w:tc>
          <w:tcPr>
            <w:tcW w:w="851" w:type="dxa"/>
            <w:vAlign w:val="center"/>
          </w:tcPr>
          <w:p w14:paraId="543417FC" w14:textId="77777777" w:rsidR="00967B7B" w:rsidRDefault="00967B7B" w:rsidP="00FB1477">
            <w:pPr>
              <w:jc w:val="center"/>
            </w:pPr>
            <w:r w:rsidRPr="00FD67D0">
              <w:t>м</w:t>
            </w:r>
            <w:r w:rsidRPr="00FD67D0">
              <w:rPr>
                <w:vertAlign w:val="superscript"/>
              </w:rPr>
              <w:t>3</w:t>
            </w:r>
          </w:p>
        </w:tc>
        <w:tc>
          <w:tcPr>
            <w:tcW w:w="1134" w:type="dxa"/>
            <w:vAlign w:val="center"/>
          </w:tcPr>
          <w:p w14:paraId="6D88F04B" w14:textId="77777777" w:rsidR="00967B7B" w:rsidRPr="00C1486B" w:rsidRDefault="00967B7B" w:rsidP="00FB1477">
            <w:pPr>
              <w:jc w:val="center"/>
            </w:pPr>
            <w:r>
              <w:t>53610,68</w:t>
            </w:r>
          </w:p>
        </w:tc>
        <w:tc>
          <w:tcPr>
            <w:tcW w:w="1134" w:type="dxa"/>
            <w:vAlign w:val="center"/>
          </w:tcPr>
          <w:p w14:paraId="39774D9B" w14:textId="77777777" w:rsidR="00967B7B" w:rsidRPr="00C1486B" w:rsidRDefault="00967B7B" w:rsidP="00FB1477">
            <w:pPr>
              <w:jc w:val="center"/>
            </w:pPr>
            <w:r>
              <w:t>53610,68</w:t>
            </w:r>
          </w:p>
        </w:tc>
        <w:tc>
          <w:tcPr>
            <w:tcW w:w="1275" w:type="dxa"/>
            <w:vAlign w:val="center"/>
          </w:tcPr>
          <w:p w14:paraId="30E8FD90" w14:textId="77777777" w:rsidR="00967B7B" w:rsidRPr="00C1486B" w:rsidRDefault="00967B7B" w:rsidP="00FB1477">
            <w:pPr>
              <w:jc w:val="center"/>
            </w:pPr>
            <w:r>
              <w:t>53610,68</w:t>
            </w:r>
          </w:p>
        </w:tc>
        <w:tc>
          <w:tcPr>
            <w:tcW w:w="1276" w:type="dxa"/>
            <w:vAlign w:val="center"/>
          </w:tcPr>
          <w:p w14:paraId="75545760" w14:textId="77777777" w:rsidR="00967B7B" w:rsidRPr="00C1486B" w:rsidRDefault="00967B7B" w:rsidP="00FB1477">
            <w:pPr>
              <w:jc w:val="center"/>
            </w:pPr>
            <w:r>
              <w:t>53610,68</w:t>
            </w:r>
          </w:p>
        </w:tc>
        <w:tc>
          <w:tcPr>
            <w:tcW w:w="1276" w:type="dxa"/>
            <w:vAlign w:val="center"/>
          </w:tcPr>
          <w:p w14:paraId="3FA8E474" w14:textId="77777777" w:rsidR="00967B7B" w:rsidRPr="00C1486B" w:rsidRDefault="00967B7B" w:rsidP="00FB1477">
            <w:pPr>
              <w:jc w:val="center"/>
            </w:pPr>
            <w:r>
              <w:t>44943,95</w:t>
            </w:r>
          </w:p>
        </w:tc>
        <w:tc>
          <w:tcPr>
            <w:tcW w:w="1134" w:type="dxa"/>
            <w:vAlign w:val="center"/>
          </w:tcPr>
          <w:p w14:paraId="4D51033E" w14:textId="77777777" w:rsidR="00967B7B" w:rsidRPr="00C1486B" w:rsidRDefault="00967B7B" w:rsidP="00FB1477">
            <w:pPr>
              <w:jc w:val="center"/>
            </w:pPr>
            <w:r>
              <w:t>44943,95</w:t>
            </w:r>
          </w:p>
        </w:tc>
        <w:tc>
          <w:tcPr>
            <w:tcW w:w="1134" w:type="dxa"/>
            <w:vAlign w:val="center"/>
          </w:tcPr>
          <w:p w14:paraId="37F637D7" w14:textId="77777777" w:rsidR="00967B7B" w:rsidRPr="00C1486B" w:rsidRDefault="00967B7B" w:rsidP="00FB1477">
            <w:pPr>
              <w:jc w:val="center"/>
            </w:pPr>
            <w:r>
              <w:t>44943,95</w:t>
            </w:r>
          </w:p>
        </w:tc>
        <w:tc>
          <w:tcPr>
            <w:tcW w:w="1134" w:type="dxa"/>
            <w:vAlign w:val="center"/>
          </w:tcPr>
          <w:p w14:paraId="7BC91688" w14:textId="77777777" w:rsidR="00967B7B" w:rsidRPr="00C1486B" w:rsidRDefault="00967B7B" w:rsidP="00FB1477">
            <w:pPr>
              <w:jc w:val="center"/>
            </w:pPr>
            <w:r>
              <w:t>44943,95</w:t>
            </w:r>
          </w:p>
        </w:tc>
        <w:tc>
          <w:tcPr>
            <w:tcW w:w="1134" w:type="dxa"/>
            <w:vAlign w:val="center"/>
          </w:tcPr>
          <w:p w14:paraId="6C726108" w14:textId="77777777" w:rsidR="00967B7B" w:rsidRPr="00C1486B" w:rsidRDefault="00967B7B" w:rsidP="00FB1477">
            <w:pPr>
              <w:jc w:val="center"/>
            </w:pPr>
            <w:r>
              <w:t>43488,69</w:t>
            </w:r>
          </w:p>
        </w:tc>
        <w:tc>
          <w:tcPr>
            <w:tcW w:w="1134" w:type="dxa"/>
            <w:vAlign w:val="center"/>
          </w:tcPr>
          <w:p w14:paraId="7B015308" w14:textId="77777777" w:rsidR="00967B7B" w:rsidRPr="00C1486B" w:rsidRDefault="00967B7B" w:rsidP="00FB1477">
            <w:pPr>
              <w:jc w:val="center"/>
            </w:pPr>
            <w:r>
              <w:t>43488,69</w:t>
            </w:r>
          </w:p>
        </w:tc>
      </w:tr>
      <w:tr w:rsidR="00967B7B" w:rsidRPr="00C1486B" w14:paraId="3BCC13A8" w14:textId="77777777" w:rsidTr="00FB1477">
        <w:tc>
          <w:tcPr>
            <w:tcW w:w="992" w:type="dxa"/>
            <w:vAlign w:val="center"/>
          </w:tcPr>
          <w:p w14:paraId="07E8A13B" w14:textId="77777777" w:rsidR="00967B7B" w:rsidRPr="00F9208F" w:rsidRDefault="00967B7B" w:rsidP="00FB1477">
            <w:pPr>
              <w:jc w:val="center"/>
            </w:pPr>
            <w:r w:rsidRPr="00F9208F">
              <w:t>1.6.</w:t>
            </w:r>
          </w:p>
        </w:tc>
        <w:tc>
          <w:tcPr>
            <w:tcW w:w="1985" w:type="dxa"/>
            <w:vAlign w:val="center"/>
          </w:tcPr>
          <w:p w14:paraId="027E0750" w14:textId="77777777" w:rsidR="00967B7B" w:rsidRPr="00DF3E37" w:rsidRDefault="00967B7B" w:rsidP="00FB1477">
            <w:r>
              <w:t>Подано воды в сеть</w:t>
            </w:r>
          </w:p>
        </w:tc>
        <w:tc>
          <w:tcPr>
            <w:tcW w:w="851" w:type="dxa"/>
            <w:vAlign w:val="center"/>
          </w:tcPr>
          <w:p w14:paraId="37EB485A" w14:textId="77777777" w:rsidR="00967B7B" w:rsidRDefault="00967B7B" w:rsidP="00FB1477">
            <w:pPr>
              <w:jc w:val="center"/>
            </w:pPr>
            <w:r w:rsidRPr="00FD67D0">
              <w:t>м</w:t>
            </w:r>
            <w:r w:rsidRPr="00FD67D0">
              <w:rPr>
                <w:vertAlign w:val="superscript"/>
              </w:rPr>
              <w:t>3</w:t>
            </w:r>
          </w:p>
        </w:tc>
        <w:tc>
          <w:tcPr>
            <w:tcW w:w="1134" w:type="dxa"/>
            <w:vAlign w:val="center"/>
          </w:tcPr>
          <w:p w14:paraId="584378B1" w14:textId="77777777" w:rsidR="00967B7B" w:rsidRPr="00C1486B" w:rsidRDefault="00967B7B" w:rsidP="00FB1477">
            <w:pPr>
              <w:jc w:val="center"/>
            </w:pPr>
            <w:r>
              <w:t>53610,68</w:t>
            </w:r>
          </w:p>
        </w:tc>
        <w:tc>
          <w:tcPr>
            <w:tcW w:w="1134" w:type="dxa"/>
            <w:vAlign w:val="center"/>
          </w:tcPr>
          <w:p w14:paraId="2F7A0088" w14:textId="77777777" w:rsidR="00967B7B" w:rsidRPr="00C1486B" w:rsidRDefault="00967B7B" w:rsidP="00FB1477">
            <w:pPr>
              <w:jc w:val="center"/>
            </w:pPr>
            <w:r>
              <w:t>53610,68</w:t>
            </w:r>
          </w:p>
        </w:tc>
        <w:tc>
          <w:tcPr>
            <w:tcW w:w="1275" w:type="dxa"/>
            <w:vAlign w:val="center"/>
          </w:tcPr>
          <w:p w14:paraId="76734043" w14:textId="77777777" w:rsidR="00967B7B" w:rsidRPr="00C1486B" w:rsidRDefault="00967B7B" w:rsidP="00FB1477">
            <w:pPr>
              <w:jc w:val="center"/>
            </w:pPr>
            <w:r>
              <w:t>53610,68</w:t>
            </w:r>
          </w:p>
        </w:tc>
        <w:tc>
          <w:tcPr>
            <w:tcW w:w="1276" w:type="dxa"/>
            <w:vAlign w:val="center"/>
          </w:tcPr>
          <w:p w14:paraId="3E7548E5" w14:textId="77777777" w:rsidR="00967B7B" w:rsidRPr="00C1486B" w:rsidRDefault="00967B7B" w:rsidP="00FB1477">
            <w:pPr>
              <w:jc w:val="center"/>
            </w:pPr>
            <w:r>
              <w:t>53610,68</w:t>
            </w:r>
          </w:p>
        </w:tc>
        <w:tc>
          <w:tcPr>
            <w:tcW w:w="1276" w:type="dxa"/>
            <w:vAlign w:val="center"/>
          </w:tcPr>
          <w:p w14:paraId="347A4B17" w14:textId="77777777" w:rsidR="00967B7B" w:rsidRPr="00C1486B" w:rsidRDefault="00967B7B" w:rsidP="00FB1477">
            <w:pPr>
              <w:jc w:val="center"/>
            </w:pPr>
            <w:r>
              <w:t>44943,95</w:t>
            </w:r>
          </w:p>
        </w:tc>
        <w:tc>
          <w:tcPr>
            <w:tcW w:w="1134" w:type="dxa"/>
            <w:vAlign w:val="center"/>
          </w:tcPr>
          <w:p w14:paraId="529F7949" w14:textId="77777777" w:rsidR="00967B7B" w:rsidRPr="00C1486B" w:rsidRDefault="00967B7B" w:rsidP="00FB1477">
            <w:pPr>
              <w:jc w:val="center"/>
            </w:pPr>
            <w:r>
              <w:t>44943,95</w:t>
            </w:r>
          </w:p>
        </w:tc>
        <w:tc>
          <w:tcPr>
            <w:tcW w:w="1134" w:type="dxa"/>
            <w:vAlign w:val="center"/>
          </w:tcPr>
          <w:p w14:paraId="4AFCCDBF" w14:textId="77777777" w:rsidR="00967B7B" w:rsidRPr="00C1486B" w:rsidRDefault="00967B7B" w:rsidP="00FB1477">
            <w:pPr>
              <w:jc w:val="center"/>
            </w:pPr>
            <w:r>
              <w:t>44943,95</w:t>
            </w:r>
          </w:p>
        </w:tc>
        <w:tc>
          <w:tcPr>
            <w:tcW w:w="1134" w:type="dxa"/>
            <w:vAlign w:val="center"/>
          </w:tcPr>
          <w:p w14:paraId="5F6DE543" w14:textId="77777777" w:rsidR="00967B7B" w:rsidRPr="00C1486B" w:rsidRDefault="00967B7B" w:rsidP="00FB1477">
            <w:pPr>
              <w:jc w:val="center"/>
            </w:pPr>
            <w:r>
              <w:t>44943,95</w:t>
            </w:r>
          </w:p>
        </w:tc>
        <w:tc>
          <w:tcPr>
            <w:tcW w:w="1134" w:type="dxa"/>
            <w:vAlign w:val="center"/>
          </w:tcPr>
          <w:p w14:paraId="1601231E" w14:textId="77777777" w:rsidR="00967B7B" w:rsidRPr="00C1486B" w:rsidRDefault="00967B7B" w:rsidP="00FB1477">
            <w:pPr>
              <w:jc w:val="center"/>
            </w:pPr>
            <w:r>
              <w:t>43488,69</w:t>
            </w:r>
          </w:p>
        </w:tc>
        <w:tc>
          <w:tcPr>
            <w:tcW w:w="1134" w:type="dxa"/>
            <w:vAlign w:val="center"/>
          </w:tcPr>
          <w:p w14:paraId="44ACFF54" w14:textId="77777777" w:rsidR="00967B7B" w:rsidRPr="00C1486B" w:rsidRDefault="00967B7B" w:rsidP="00FB1477">
            <w:pPr>
              <w:jc w:val="center"/>
            </w:pPr>
            <w:r>
              <w:t>43488,69</w:t>
            </w:r>
          </w:p>
        </w:tc>
      </w:tr>
      <w:tr w:rsidR="00967B7B" w:rsidRPr="00C1486B" w14:paraId="15B3AEB9" w14:textId="77777777" w:rsidTr="00FB1477">
        <w:trPr>
          <w:trHeight w:val="447"/>
        </w:trPr>
        <w:tc>
          <w:tcPr>
            <w:tcW w:w="992" w:type="dxa"/>
            <w:vAlign w:val="center"/>
          </w:tcPr>
          <w:p w14:paraId="1F1ADB37" w14:textId="77777777" w:rsidR="00967B7B" w:rsidRPr="00F9208F" w:rsidRDefault="00967B7B" w:rsidP="00FB1477">
            <w:pPr>
              <w:jc w:val="center"/>
            </w:pPr>
            <w:r w:rsidRPr="00F9208F">
              <w:t>1.7.</w:t>
            </w:r>
          </w:p>
        </w:tc>
        <w:tc>
          <w:tcPr>
            <w:tcW w:w="1985" w:type="dxa"/>
            <w:vAlign w:val="center"/>
          </w:tcPr>
          <w:p w14:paraId="645895E2" w14:textId="77777777" w:rsidR="00967B7B" w:rsidRPr="00DF3E37" w:rsidRDefault="00967B7B" w:rsidP="00FB1477">
            <w:r>
              <w:t>Потери воды</w:t>
            </w:r>
          </w:p>
        </w:tc>
        <w:tc>
          <w:tcPr>
            <w:tcW w:w="851" w:type="dxa"/>
            <w:vAlign w:val="center"/>
          </w:tcPr>
          <w:p w14:paraId="357AF531" w14:textId="77777777" w:rsidR="00967B7B" w:rsidRDefault="00967B7B" w:rsidP="00FB1477">
            <w:pPr>
              <w:jc w:val="center"/>
            </w:pPr>
            <w:r w:rsidRPr="00FD67D0">
              <w:t>м</w:t>
            </w:r>
            <w:r w:rsidRPr="00FD67D0">
              <w:rPr>
                <w:vertAlign w:val="superscript"/>
              </w:rPr>
              <w:t>3</w:t>
            </w:r>
          </w:p>
        </w:tc>
        <w:tc>
          <w:tcPr>
            <w:tcW w:w="1134" w:type="dxa"/>
            <w:vAlign w:val="center"/>
          </w:tcPr>
          <w:p w14:paraId="491D1677" w14:textId="77777777" w:rsidR="00967B7B" w:rsidRPr="00C1486B" w:rsidRDefault="00967B7B" w:rsidP="00FB1477">
            <w:pPr>
              <w:jc w:val="center"/>
            </w:pPr>
            <w:r>
              <w:t>2385,68</w:t>
            </w:r>
          </w:p>
        </w:tc>
        <w:tc>
          <w:tcPr>
            <w:tcW w:w="1134" w:type="dxa"/>
            <w:vAlign w:val="center"/>
          </w:tcPr>
          <w:p w14:paraId="7BF3BFE0" w14:textId="77777777" w:rsidR="00967B7B" w:rsidRPr="00C1486B" w:rsidRDefault="00967B7B" w:rsidP="00FB1477">
            <w:pPr>
              <w:jc w:val="center"/>
            </w:pPr>
            <w:r>
              <w:t>2385,68</w:t>
            </w:r>
          </w:p>
        </w:tc>
        <w:tc>
          <w:tcPr>
            <w:tcW w:w="1275" w:type="dxa"/>
            <w:vAlign w:val="center"/>
          </w:tcPr>
          <w:p w14:paraId="5114DCC0" w14:textId="77777777" w:rsidR="00967B7B" w:rsidRPr="00C1486B" w:rsidRDefault="00967B7B" w:rsidP="00FB1477">
            <w:pPr>
              <w:jc w:val="center"/>
            </w:pPr>
            <w:r>
              <w:t>2385,68</w:t>
            </w:r>
          </w:p>
        </w:tc>
        <w:tc>
          <w:tcPr>
            <w:tcW w:w="1276" w:type="dxa"/>
            <w:vAlign w:val="center"/>
          </w:tcPr>
          <w:p w14:paraId="28658CA4" w14:textId="77777777" w:rsidR="00967B7B" w:rsidRPr="00C1486B" w:rsidRDefault="00967B7B" w:rsidP="00FB1477">
            <w:pPr>
              <w:jc w:val="center"/>
            </w:pPr>
            <w:r>
              <w:t>2385,68</w:t>
            </w:r>
          </w:p>
        </w:tc>
        <w:tc>
          <w:tcPr>
            <w:tcW w:w="1276" w:type="dxa"/>
            <w:vAlign w:val="center"/>
          </w:tcPr>
          <w:p w14:paraId="5AD12FB7" w14:textId="77777777" w:rsidR="00967B7B" w:rsidRPr="00C1486B" w:rsidRDefault="00967B7B" w:rsidP="00FB1477">
            <w:pPr>
              <w:jc w:val="center"/>
            </w:pPr>
            <w:r>
              <w:t>2000,01</w:t>
            </w:r>
          </w:p>
        </w:tc>
        <w:tc>
          <w:tcPr>
            <w:tcW w:w="1134" w:type="dxa"/>
            <w:vAlign w:val="center"/>
          </w:tcPr>
          <w:p w14:paraId="26206BE7" w14:textId="77777777" w:rsidR="00967B7B" w:rsidRPr="00C1486B" w:rsidRDefault="00967B7B" w:rsidP="00FB1477">
            <w:pPr>
              <w:jc w:val="center"/>
            </w:pPr>
            <w:r>
              <w:t>2000,01</w:t>
            </w:r>
          </w:p>
        </w:tc>
        <w:tc>
          <w:tcPr>
            <w:tcW w:w="1134" w:type="dxa"/>
            <w:vAlign w:val="center"/>
          </w:tcPr>
          <w:p w14:paraId="44D85063" w14:textId="77777777" w:rsidR="00967B7B" w:rsidRPr="00C1486B" w:rsidRDefault="00967B7B" w:rsidP="00FB1477">
            <w:pPr>
              <w:jc w:val="center"/>
            </w:pPr>
            <w:r>
              <w:t>2000,01</w:t>
            </w:r>
          </w:p>
        </w:tc>
        <w:tc>
          <w:tcPr>
            <w:tcW w:w="1134" w:type="dxa"/>
            <w:vAlign w:val="center"/>
          </w:tcPr>
          <w:p w14:paraId="3990CD24" w14:textId="77777777" w:rsidR="00967B7B" w:rsidRPr="00C1486B" w:rsidRDefault="00967B7B" w:rsidP="00FB1477">
            <w:pPr>
              <w:jc w:val="center"/>
            </w:pPr>
            <w:r>
              <w:t>2000,01</w:t>
            </w:r>
          </w:p>
        </w:tc>
        <w:tc>
          <w:tcPr>
            <w:tcW w:w="1134" w:type="dxa"/>
            <w:vAlign w:val="center"/>
          </w:tcPr>
          <w:p w14:paraId="031ABC7E" w14:textId="77777777" w:rsidR="00967B7B" w:rsidRPr="00C1486B" w:rsidRDefault="00967B7B" w:rsidP="00FB1477">
            <w:pPr>
              <w:jc w:val="center"/>
            </w:pPr>
            <w:r>
              <w:t>1935,25</w:t>
            </w:r>
          </w:p>
        </w:tc>
        <w:tc>
          <w:tcPr>
            <w:tcW w:w="1134" w:type="dxa"/>
            <w:vAlign w:val="center"/>
          </w:tcPr>
          <w:p w14:paraId="33BDDC28" w14:textId="77777777" w:rsidR="00967B7B" w:rsidRPr="00C1486B" w:rsidRDefault="00967B7B" w:rsidP="00FB1477">
            <w:pPr>
              <w:jc w:val="center"/>
            </w:pPr>
            <w:r>
              <w:t>1935,25</w:t>
            </w:r>
          </w:p>
        </w:tc>
      </w:tr>
      <w:tr w:rsidR="00967B7B" w:rsidRPr="00C1486B" w14:paraId="7486DD3A" w14:textId="77777777" w:rsidTr="00FB1477">
        <w:trPr>
          <w:trHeight w:val="296"/>
        </w:trPr>
        <w:tc>
          <w:tcPr>
            <w:tcW w:w="992" w:type="dxa"/>
            <w:vAlign w:val="center"/>
          </w:tcPr>
          <w:p w14:paraId="29429E90" w14:textId="77777777" w:rsidR="00967B7B" w:rsidRDefault="00967B7B" w:rsidP="00FB1477">
            <w:pPr>
              <w:jc w:val="center"/>
              <w:rPr>
                <w:sz w:val="28"/>
                <w:szCs w:val="28"/>
              </w:rPr>
            </w:pPr>
            <w:r>
              <w:rPr>
                <w:sz w:val="28"/>
                <w:szCs w:val="28"/>
              </w:rPr>
              <w:lastRenderedPageBreak/>
              <w:t>1</w:t>
            </w:r>
          </w:p>
        </w:tc>
        <w:tc>
          <w:tcPr>
            <w:tcW w:w="1985" w:type="dxa"/>
            <w:vAlign w:val="center"/>
          </w:tcPr>
          <w:p w14:paraId="7BC9CC5B" w14:textId="77777777" w:rsidR="00967B7B" w:rsidRDefault="00967B7B" w:rsidP="00FB1477">
            <w:pPr>
              <w:jc w:val="center"/>
              <w:rPr>
                <w:sz w:val="28"/>
                <w:szCs w:val="28"/>
              </w:rPr>
            </w:pPr>
            <w:r>
              <w:rPr>
                <w:sz w:val="28"/>
                <w:szCs w:val="28"/>
              </w:rPr>
              <w:t>2</w:t>
            </w:r>
          </w:p>
        </w:tc>
        <w:tc>
          <w:tcPr>
            <w:tcW w:w="851" w:type="dxa"/>
            <w:vAlign w:val="center"/>
          </w:tcPr>
          <w:p w14:paraId="07B1BB4B" w14:textId="77777777" w:rsidR="00967B7B" w:rsidRDefault="00967B7B" w:rsidP="00FB1477">
            <w:pPr>
              <w:jc w:val="center"/>
              <w:rPr>
                <w:sz w:val="28"/>
                <w:szCs w:val="28"/>
              </w:rPr>
            </w:pPr>
            <w:r>
              <w:rPr>
                <w:sz w:val="28"/>
                <w:szCs w:val="28"/>
              </w:rPr>
              <w:t>3</w:t>
            </w:r>
          </w:p>
        </w:tc>
        <w:tc>
          <w:tcPr>
            <w:tcW w:w="1134" w:type="dxa"/>
            <w:vAlign w:val="center"/>
          </w:tcPr>
          <w:p w14:paraId="486AE604" w14:textId="77777777" w:rsidR="00967B7B" w:rsidRDefault="00967B7B" w:rsidP="00FB1477">
            <w:pPr>
              <w:jc w:val="center"/>
              <w:rPr>
                <w:sz w:val="28"/>
                <w:szCs w:val="28"/>
              </w:rPr>
            </w:pPr>
            <w:r>
              <w:rPr>
                <w:sz w:val="28"/>
                <w:szCs w:val="28"/>
              </w:rPr>
              <w:t>4</w:t>
            </w:r>
          </w:p>
        </w:tc>
        <w:tc>
          <w:tcPr>
            <w:tcW w:w="1134" w:type="dxa"/>
            <w:vAlign w:val="center"/>
          </w:tcPr>
          <w:p w14:paraId="48070304" w14:textId="77777777" w:rsidR="00967B7B" w:rsidRDefault="00967B7B" w:rsidP="00FB1477">
            <w:pPr>
              <w:jc w:val="center"/>
              <w:rPr>
                <w:sz w:val="28"/>
                <w:szCs w:val="28"/>
              </w:rPr>
            </w:pPr>
            <w:r>
              <w:rPr>
                <w:sz w:val="28"/>
                <w:szCs w:val="28"/>
              </w:rPr>
              <w:t>5</w:t>
            </w:r>
          </w:p>
        </w:tc>
        <w:tc>
          <w:tcPr>
            <w:tcW w:w="1275" w:type="dxa"/>
            <w:vAlign w:val="center"/>
          </w:tcPr>
          <w:p w14:paraId="500B88F1" w14:textId="77777777" w:rsidR="00967B7B" w:rsidRDefault="00967B7B" w:rsidP="00FB1477">
            <w:pPr>
              <w:jc w:val="center"/>
              <w:rPr>
                <w:sz w:val="28"/>
                <w:szCs w:val="28"/>
              </w:rPr>
            </w:pPr>
            <w:r>
              <w:rPr>
                <w:sz w:val="28"/>
                <w:szCs w:val="28"/>
              </w:rPr>
              <w:t>6</w:t>
            </w:r>
          </w:p>
        </w:tc>
        <w:tc>
          <w:tcPr>
            <w:tcW w:w="1276" w:type="dxa"/>
            <w:vAlign w:val="center"/>
          </w:tcPr>
          <w:p w14:paraId="6591733E" w14:textId="77777777" w:rsidR="00967B7B" w:rsidRDefault="00967B7B" w:rsidP="00FB1477">
            <w:pPr>
              <w:jc w:val="center"/>
              <w:rPr>
                <w:sz w:val="28"/>
                <w:szCs w:val="28"/>
              </w:rPr>
            </w:pPr>
            <w:r>
              <w:rPr>
                <w:sz w:val="28"/>
                <w:szCs w:val="28"/>
              </w:rPr>
              <w:t>7</w:t>
            </w:r>
          </w:p>
        </w:tc>
        <w:tc>
          <w:tcPr>
            <w:tcW w:w="1276" w:type="dxa"/>
            <w:vAlign w:val="center"/>
          </w:tcPr>
          <w:p w14:paraId="17FF0EBB" w14:textId="77777777" w:rsidR="00967B7B" w:rsidRDefault="00967B7B" w:rsidP="00FB1477">
            <w:pPr>
              <w:jc w:val="center"/>
              <w:rPr>
                <w:sz w:val="28"/>
                <w:szCs w:val="28"/>
              </w:rPr>
            </w:pPr>
            <w:r>
              <w:rPr>
                <w:sz w:val="28"/>
                <w:szCs w:val="28"/>
              </w:rPr>
              <w:t>8</w:t>
            </w:r>
          </w:p>
        </w:tc>
        <w:tc>
          <w:tcPr>
            <w:tcW w:w="1134" w:type="dxa"/>
            <w:vAlign w:val="center"/>
          </w:tcPr>
          <w:p w14:paraId="2EE4E36B" w14:textId="77777777" w:rsidR="00967B7B" w:rsidRDefault="00967B7B" w:rsidP="00FB1477">
            <w:pPr>
              <w:jc w:val="center"/>
              <w:rPr>
                <w:sz w:val="28"/>
                <w:szCs w:val="28"/>
              </w:rPr>
            </w:pPr>
            <w:r>
              <w:rPr>
                <w:sz w:val="28"/>
                <w:szCs w:val="28"/>
              </w:rPr>
              <w:t>9</w:t>
            </w:r>
          </w:p>
        </w:tc>
        <w:tc>
          <w:tcPr>
            <w:tcW w:w="1134" w:type="dxa"/>
            <w:vAlign w:val="center"/>
          </w:tcPr>
          <w:p w14:paraId="1DF53E4A" w14:textId="77777777" w:rsidR="00967B7B" w:rsidRDefault="00967B7B" w:rsidP="00FB1477">
            <w:pPr>
              <w:jc w:val="center"/>
              <w:rPr>
                <w:sz w:val="28"/>
                <w:szCs w:val="28"/>
              </w:rPr>
            </w:pPr>
            <w:r>
              <w:rPr>
                <w:sz w:val="28"/>
                <w:szCs w:val="28"/>
              </w:rPr>
              <w:t>10</w:t>
            </w:r>
          </w:p>
        </w:tc>
        <w:tc>
          <w:tcPr>
            <w:tcW w:w="1134" w:type="dxa"/>
            <w:vAlign w:val="center"/>
          </w:tcPr>
          <w:p w14:paraId="64635C1F" w14:textId="77777777" w:rsidR="00967B7B" w:rsidRDefault="00967B7B" w:rsidP="00FB1477">
            <w:pPr>
              <w:jc w:val="center"/>
              <w:rPr>
                <w:sz w:val="28"/>
                <w:szCs w:val="28"/>
              </w:rPr>
            </w:pPr>
            <w:r>
              <w:rPr>
                <w:sz w:val="28"/>
                <w:szCs w:val="28"/>
              </w:rPr>
              <w:t>11</w:t>
            </w:r>
          </w:p>
        </w:tc>
        <w:tc>
          <w:tcPr>
            <w:tcW w:w="1134" w:type="dxa"/>
            <w:vAlign w:val="center"/>
          </w:tcPr>
          <w:p w14:paraId="52D1F6CA" w14:textId="77777777" w:rsidR="00967B7B" w:rsidRDefault="00967B7B" w:rsidP="00FB1477">
            <w:pPr>
              <w:jc w:val="center"/>
              <w:rPr>
                <w:sz w:val="28"/>
                <w:szCs w:val="28"/>
              </w:rPr>
            </w:pPr>
            <w:r>
              <w:rPr>
                <w:sz w:val="28"/>
                <w:szCs w:val="28"/>
              </w:rPr>
              <w:t>12</w:t>
            </w:r>
          </w:p>
        </w:tc>
        <w:tc>
          <w:tcPr>
            <w:tcW w:w="1134" w:type="dxa"/>
            <w:vAlign w:val="center"/>
          </w:tcPr>
          <w:p w14:paraId="5BF581F1" w14:textId="77777777" w:rsidR="00967B7B" w:rsidRDefault="00967B7B" w:rsidP="00FB1477">
            <w:pPr>
              <w:jc w:val="center"/>
              <w:rPr>
                <w:sz w:val="28"/>
                <w:szCs w:val="28"/>
              </w:rPr>
            </w:pPr>
            <w:r>
              <w:rPr>
                <w:sz w:val="28"/>
                <w:szCs w:val="28"/>
              </w:rPr>
              <w:t>13</w:t>
            </w:r>
          </w:p>
        </w:tc>
      </w:tr>
      <w:tr w:rsidR="00967B7B" w:rsidRPr="00C1486B" w14:paraId="4CD2AADC" w14:textId="77777777" w:rsidTr="00FB1477">
        <w:trPr>
          <w:trHeight w:val="977"/>
        </w:trPr>
        <w:tc>
          <w:tcPr>
            <w:tcW w:w="992" w:type="dxa"/>
            <w:vAlign w:val="center"/>
          </w:tcPr>
          <w:p w14:paraId="74E202BD" w14:textId="77777777" w:rsidR="00967B7B" w:rsidRPr="00F9208F" w:rsidRDefault="00967B7B" w:rsidP="00FB1477">
            <w:pPr>
              <w:jc w:val="center"/>
            </w:pPr>
            <w:r w:rsidRPr="00F9208F">
              <w:t>1.8.</w:t>
            </w:r>
          </w:p>
        </w:tc>
        <w:tc>
          <w:tcPr>
            <w:tcW w:w="1985" w:type="dxa"/>
            <w:vAlign w:val="center"/>
          </w:tcPr>
          <w:p w14:paraId="1D8FF27D" w14:textId="77777777" w:rsidR="00967B7B" w:rsidRPr="00DF3E37" w:rsidRDefault="00967B7B" w:rsidP="00FB1477">
            <w:r>
              <w:t>Уровень потерь к объему поданной воды в сеть</w:t>
            </w:r>
          </w:p>
        </w:tc>
        <w:tc>
          <w:tcPr>
            <w:tcW w:w="851" w:type="dxa"/>
            <w:vAlign w:val="center"/>
          </w:tcPr>
          <w:p w14:paraId="3656798E" w14:textId="77777777" w:rsidR="00967B7B" w:rsidRDefault="00967B7B" w:rsidP="00FB1477">
            <w:pPr>
              <w:jc w:val="center"/>
            </w:pPr>
            <w:r>
              <w:t>%</w:t>
            </w:r>
          </w:p>
        </w:tc>
        <w:tc>
          <w:tcPr>
            <w:tcW w:w="1134" w:type="dxa"/>
            <w:vAlign w:val="center"/>
          </w:tcPr>
          <w:p w14:paraId="2E8215C1" w14:textId="77777777" w:rsidR="00967B7B" w:rsidRPr="00C1486B" w:rsidRDefault="00967B7B" w:rsidP="00FB1477">
            <w:pPr>
              <w:jc w:val="center"/>
            </w:pPr>
            <w:r>
              <w:t>4,45</w:t>
            </w:r>
          </w:p>
        </w:tc>
        <w:tc>
          <w:tcPr>
            <w:tcW w:w="1134" w:type="dxa"/>
            <w:vAlign w:val="center"/>
          </w:tcPr>
          <w:p w14:paraId="4F89466F" w14:textId="77777777" w:rsidR="00967B7B" w:rsidRPr="00C1486B" w:rsidRDefault="00967B7B" w:rsidP="00FB1477">
            <w:pPr>
              <w:jc w:val="center"/>
            </w:pPr>
            <w:r>
              <w:t>4,45</w:t>
            </w:r>
          </w:p>
        </w:tc>
        <w:tc>
          <w:tcPr>
            <w:tcW w:w="1275" w:type="dxa"/>
            <w:vAlign w:val="center"/>
          </w:tcPr>
          <w:p w14:paraId="605FE870" w14:textId="77777777" w:rsidR="00967B7B" w:rsidRPr="00C1486B" w:rsidRDefault="00967B7B" w:rsidP="00FB1477">
            <w:pPr>
              <w:jc w:val="center"/>
            </w:pPr>
            <w:r>
              <w:t>4,45</w:t>
            </w:r>
          </w:p>
        </w:tc>
        <w:tc>
          <w:tcPr>
            <w:tcW w:w="1276" w:type="dxa"/>
            <w:vAlign w:val="center"/>
          </w:tcPr>
          <w:p w14:paraId="5A6501E7" w14:textId="77777777" w:rsidR="00967B7B" w:rsidRPr="00C1486B" w:rsidRDefault="00967B7B" w:rsidP="00FB1477">
            <w:pPr>
              <w:jc w:val="center"/>
            </w:pPr>
            <w:r>
              <w:t>4,45</w:t>
            </w:r>
          </w:p>
        </w:tc>
        <w:tc>
          <w:tcPr>
            <w:tcW w:w="1276" w:type="dxa"/>
            <w:vAlign w:val="center"/>
          </w:tcPr>
          <w:p w14:paraId="7006E65D" w14:textId="77777777" w:rsidR="00967B7B" w:rsidRPr="00C1486B" w:rsidRDefault="00967B7B" w:rsidP="00FB1477">
            <w:pPr>
              <w:jc w:val="center"/>
            </w:pPr>
            <w:r>
              <w:t>4,45</w:t>
            </w:r>
          </w:p>
        </w:tc>
        <w:tc>
          <w:tcPr>
            <w:tcW w:w="1134" w:type="dxa"/>
            <w:vAlign w:val="center"/>
          </w:tcPr>
          <w:p w14:paraId="53C069C2" w14:textId="77777777" w:rsidR="00967B7B" w:rsidRPr="00C1486B" w:rsidRDefault="00967B7B" w:rsidP="00FB1477">
            <w:pPr>
              <w:jc w:val="center"/>
            </w:pPr>
            <w:r>
              <w:t>4,45</w:t>
            </w:r>
          </w:p>
        </w:tc>
        <w:tc>
          <w:tcPr>
            <w:tcW w:w="1134" w:type="dxa"/>
            <w:vAlign w:val="center"/>
          </w:tcPr>
          <w:p w14:paraId="17A60794" w14:textId="77777777" w:rsidR="00967B7B" w:rsidRPr="00C1486B" w:rsidRDefault="00967B7B" w:rsidP="00FB1477">
            <w:pPr>
              <w:jc w:val="center"/>
            </w:pPr>
            <w:r>
              <w:t>4,45</w:t>
            </w:r>
          </w:p>
        </w:tc>
        <w:tc>
          <w:tcPr>
            <w:tcW w:w="1134" w:type="dxa"/>
            <w:vAlign w:val="center"/>
          </w:tcPr>
          <w:p w14:paraId="577D72E9" w14:textId="77777777" w:rsidR="00967B7B" w:rsidRPr="00C1486B" w:rsidRDefault="00967B7B" w:rsidP="00FB1477">
            <w:pPr>
              <w:jc w:val="center"/>
            </w:pPr>
            <w:r>
              <w:t>4,45</w:t>
            </w:r>
          </w:p>
        </w:tc>
        <w:tc>
          <w:tcPr>
            <w:tcW w:w="1134" w:type="dxa"/>
            <w:vAlign w:val="center"/>
          </w:tcPr>
          <w:p w14:paraId="02AE2CB0" w14:textId="77777777" w:rsidR="00967B7B" w:rsidRPr="00C1486B" w:rsidRDefault="00967B7B" w:rsidP="00FB1477">
            <w:pPr>
              <w:jc w:val="center"/>
            </w:pPr>
            <w:r>
              <w:t>4,45</w:t>
            </w:r>
          </w:p>
        </w:tc>
        <w:tc>
          <w:tcPr>
            <w:tcW w:w="1134" w:type="dxa"/>
            <w:vAlign w:val="center"/>
          </w:tcPr>
          <w:p w14:paraId="6EF51FD2" w14:textId="77777777" w:rsidR="00967B7B" w:rsidRPr="00C1486B" w:rsidRDefault="00967B7B" w:rsidP="00FB1477">
            <w:pPr>
              <w:jc w:val="center"/>
            </w:pPr>
            <w:r>
              <w:t>4,45</w:t>
            </w:r>
          </w:p>
        </w:tc>
      </w:tr>
      <w:tr w:rsidR="00967B7B" w:rsidRPr="00C1486B" w14:paraId="5E71F60A" w14:textId="77777777" w:rsidTr="00FB1477">
        <w:tc>
          <w:tcPr>
            <w:tcW w:w="992" w:type="dxa"/>
            <w:vAlign w:val="center"/>
          </w:tcPr>
          <w:p w14:paraId="48F19629" w14:textId="77777777" w:rsidR="00967B7B" w:rsidRPr="00F9208F" w:rsidRDefault="00967B7B" w:rsidP="00FB1477">
            <w:pPr>
              <w:jc w:val="center"/>
            </w:pPr>
            <w:r w:rsidRPr="00F9208F">
              <w:t>1.9.</w:t>
            </w:r>
          </w:p>
        </w:tc>
        <w:tc>
          <w:tcPr>
            <w:tcW w:w="1985" w:type="dxa"/>
            <w:vAlign w:val="center"/>
          </w:tcPr>
          <w:p w14:paraId="771A6D5F" w14:textId="77777777" w:rsidR="00967B7B" w:rsidRPr="00DF3E37" w:rsidRDefault="00967B7B" w:rsidP="00FB1477">
            <w:r>
              <w:t>Отпущено воды по категориям потребителей</w:t>
            </w:r>
          </w:p>
        </w:tc>
        <w:tc>
          <w:tcPr>
            <w:tcW w:w="851" w:type="dxa"/>
            <w:vAlign w:val="center"/>
          </w:tcPr>
          <w:p w14:paraId="4BE2C47B" w14:textId="77777777" w:rsidR="00967B7B" w:rsidRDefault="00967B7B" w:rsidP="00FB1477">
            <w:pPr>
              <w:jc w:val="center"/>
            </w:pPr>
            <w:r w:rsidRPr="00FD67D0">
              <w:t>м</w:t>
            </w:r>
            <w:r w:rsidRPr="00FD67D0">
              <w:rPr>
                <w:vertAlign w:val="superscript"/>
              </w:rPr>
              <w:t>3</w:t>
            </w:r>
          </w:p>
        </w:tc>
        <w:tc>
          <w:tcPr>
            <w:tcW w:w="1134" w:type="dxa"/>
            <w:vAlign w:val="center"/>
          </w:tcPr>
          <w:p w14:paraId="55987CF9" w14:textId="77777777" w:rsidR="00967B7B" w:rsidRPr="00C1486B" w:rsidRDefault="00967B7B" w:rsidP="00FB1477">
            <w:pPr>
              <w:jc w:val="center"/>
            </w:pPr>
            <w:r>
              <w:t>51225,00</w:t>
            </w:r>
          </w:p>
        </w:tc>
        <w:tc>
          <w:tcPr>
            <w:tcW w:w="1134" w:type="dxa"/>
            <w:vAlign w:val="center"/>
          </w:tcPr>
          <w:p w14:paraId="55FF3193" w14:textId="77777777" w:rsidR="00967B7B" w:rsidRPr="00C1486B" w:rsidRDefault="00967B7B" w:rsidP="00FB1477">
            <w:pPr>
              <w:jc w:val="center"/>
            </w:pPr>
            <w:r>
              <w:t>51225,00</w:t>
            </w:r>
          </w:p>
        </w:tc>
        <w:tc>
          <w:tcPr>
            <w:tcW w:w="1275" w:type="dxa"/>
            <w:vAlign w:val="center"/>
          </w:tcPr>
          <w:p w14:paraId="3A1DBB6E" w14:textId="77777777" w:rsidR="00967B7B" w:rsidRPr="00C1486B" w:rsidRDefault="00967B7B" w:rsidP="00FB1477">
            <w:pPr>
              <w:jc w:val="center"/>
            </w:pPr>
            <w:r>
              <w:t>51225,00</w:t>
            </w:r>
          </w:p>
        </w:tc>
        <w:tc>
          <w:tcPr>
            <w:tcW w:w="1276" w:type="dxa"/>
            <w:vAlign w:val="center"/>
          </w:tcPr>
          <w:p w14:paraId="21AC3B70" w14:textId="77777777" w:rsidR="00967B7B" w:rsidRPr="00C1486B" w:rsidRDefault="00967B7B" w:rsidP="00FB1477">
            <w:pPr>
              <w:jc w:val="center"/>
            </w:pPr>
            <w:r>
              <w:t>51225,00</w:t>
            </w:r>
          </w:p>
        </w:tc>
        <w:tc>
          <w:tcPr>
            <w:tcW w:w="1276" w:type="dxa"/>
            <w:vAlign w:val="center"/>
          </w:tcPr>
          <w:p w14:paraId="6770EE4F" w14:textId="77777777" w:rsidR="00967B7B" w:rsidRPr="00C1486B" w:rsidRDefault="00967B7B" w:rsidP="00FB1477">
            <w:pPr>
              <w:jc w:val="center"/>
            </w:pPr>
            <w:r>
              <w:t>42943,94</w:t>
            </w:r>
          </w:p>
        </w:tc>
        <w:tc>
          <w:tcPr>
            <w:tcW w:w="1134" w:type="dxa"/>
            <w:vAlign w:val="center"/>
          </w:tcPr>
          <w:p w14:paraId="7273367F" w14:textId="77777777" w:rsidR="00967B7B" w:rsidRPr="00C1486B" w:rsidRDefault="00967B7B" w:rsidP="00FB1477">
            <w:pPr>
              <w:jc w:val="center"/>
            </w:pPr>
            <w:r>
              <w:t>42943,94</w:t>
            </w:r>
          </w:p>
        </w:tc>
        <w:tc>
          <w:tcPr>
            <w:tcW w:w="1134" w:type="dxa"/>
            <w:vAlign w:val="center"/>
          </w:tcPr>
          <w:p w14:paraId="48FE9242" w14:textId="77777777" w:rsidR="00967B7B" w:rsidRPr="00C1486B" w:rsidRDefault="00967B7B" w:rsidP="00FB1477">
            <w:pPr>
              <w:jc w:val="center"/>
            </w:pPr>
            <w:r>
              <w:t>42943,94</w:t>
            </w:r>
          </w:p>
        </w:tc>
        <w:tc>
          <w:tcPr>
            <w:tcW w:w="1134" w:type="dxa"/>
            <w:vAlign w:val="center"/>
          </w:tcPr>
          <w:p w14:paraId="693DCC02" w14:textId="77777777" w:rsidR="00967B7B" w:rsidRPr="00C1486B" w:rsidRDefault="00967B7B" w:rsidP="00FB1477">
            <w:pPr>
              <w:jc w:val="center"/>
            </w:pPr>
            <w:r>
              <w:t>42943,94</w:t>
            </w:r>
          </w:p>
        </w:tc>
        <w:tc>
          <w:tcPr>
            <w:tcW w:w="1134" w:type="dxa"/>
            <w:vAlign w:val="center"/>
          </w:tcPr>
          <w:p w14:paraId="02C8675C" w14:textId="77777777" w:rsidR="00967B7B" w:rsidRPr="00C1486B" w:rsidRDefault="00967B7B" w:rsidP="00FB1477">
            <w:pPr>
              <w:jc w:val="center"/>
            </w:pPr>
            <w:r>
              <w:t>41553,44</w:t>
            </w:r>
          </w:p>
        </w:tc>
        <w:tc>
          <w:tcPr>
            <w:tcW w:w="1134" w:type="dxa"/>
            <w:vAlign w:val="center"/>
          </w:tcPr>
          <w:p w14:paraId="5D31E6D9" w14:textId="77777777" w:rsidR="00967B7B" w:rsidRPr="00C1486B" w:rsidRDefault="00967B7B" w:rsidP="00FB1477">
            <w:pPr>
              <w:jc w:val="center"/>
            </w:pPr>
            <w:r>
              <w:t>41553,44</w:t>
            </w:r>
          </w:p>
        </w:tc>
      </w:tr>
      <w:tr w:rsidR="00967B7B" w:rsidRPr="00C1486B" w14:paraId="32BB4A70" w14:textId="77777777" w:rsidTr="00FB1477">
        <w:trPr>
          <w:trHeight w:val="576"/>
        </w:trPr>
        <w:tc>
          <w:tcPr>
            <w:tcW w:w="992" w:type="dxa"/>
            <w:vAlign w:val="center"/>
          </w:tcPr>
          <w:p w14:paraId="54F8BAFE" w14:textId="77777777" w:rsidR="00967B7B" w:rsidRPr="00F9208F" w:rsidRDefault="00967B7B" w:rsidP="00FB1477">
            <w:pPr>
              <w:jc w:val="center"/>
            </w:pPr>
            <w:r w:rsidRPr="00F9208F">
              <w:t>1.9.1.</w:t>
            </w:r>
          </w:p>
        </w:tc>
        <w:tc>
          <w:tcPr>
            <w:tcW w:w="1985" w:type="dxa"/>
            <w:vAlign w:val="center"/>
          </w:tcPr>
          <w:p w14:paraId="652A888C" w14:textId="77777777" w:rsidR="00967B7B" w:rsidRPr="00DF3E37" w:rsidRDefault="00967B7B" w:rsidP="00FB1477">
            <w:r>
              <w:t>Потребитель-ский рынок</w:t>
            </w:r>
          </w:p>
        </w:tc>
        <w:tc>
          <w:tcPr>
            <w:tcW w:w="851" w:type="dxa"/>
            <w:vAlign w:val="center"/>
          </w:tcPr>
          <w:p w14:paraId="2BC560BE" w14:textId="77777777" w:rsidR="00967B7B" w:rsidRDefault="00967B7B" w:rsidP="00FB1477">
            <w:pPr>
              <w:jc w:val="center"/>
            </w:pPr>
            <w:r w:rsidRPr="00FD67D0">
              <w:t>м</w:t>
            </w:r>
            <w:r w:rsidRPr="00FD67D0">
              <w:rPr>
                <w:vertAlign w:val="superscript"/>
              </w:rPr>
              <w:t>3</w:t>
            </w:r>
          </w:p>
        </w:tc>
        <w:tc>
          <w:tcPr>
            <w:tcW w:w="1134" w:type="dxa"/>
            <w:vAlign w:val="center"/>
          </w:tcPr>
          <w:p w14:paraId="4E1D127E" w14:textId="77777777" w:rsidR="00967B7B" w:rsidRPr="00C1486B" w:rsidRDefault="00967B7B" w:rsidP="00FB1477">
            <w:pPr>
              <w:jc w:val="center"/>
            </w:pPr>
            <w:r>
              <w:t>51225,00</w:t>
            </w:r>
          </w:p>
        </w:tc>
        <w:tc>
          <w:tcPr>
            <w:tcW w:w="1134" w:type="dxa"/>
            <w:vAlign w:val="center"/>
          </w:tcPr>
          <w:p w14:paraId="4C5B51D3" w14:textId="77777777" w:rsidR="00967B7B" w:rsidRPr="00C1486B" w:rsidRDefault="00967B7B" w:rsidP="00FB1477">
            <w:pPr>
              <w:jc w:val="center"/>
            </w:pPr>
            <w:r>
              <w:t>51225,00</w:t>
            </w:r>
          </w:p>
        </w:tc>
        <w:tc>
          <w:tcPr>
            <w:tcW w:w="1275" w:type="dxa"/>
            <w:vAlign w:val="center"/>
          </w:tcPr>
          <w:p w14:paraId="665EF4A0" w14:textId="77777777" w:rsidR="00967B7B" w:rsidRPr="00C1486B" w:rsidRDefault="00967B7B" w:rsidP="00FB1477">
            <w:pPr>
              <w:jc w:val="center"/>
            </w:pPr>
            <w:r>
              <w:t>51225,00</w:t>
            </w:r>
          </w:p>
        </w:tc>
        <w:tc>
          <w:tcPr>
            <w:tcW w:w="1276" w:type="dxa"/>
            <w:vAlign w:val="center"/>
          </w:tcPr>
          <w:p w14:paraId="63DB8A52" w14:textId="77777777" w:rsidR="00967B7B" w:rsidRPr="00C1486B" w:rsidRDefault="00967B7B" w:rsidP="00FB1477">
            <w:pPr>
              <w:jc w:val="center"/>
            </w:pPr>
            <w:r>
              <w:t>51225,00</w:t>
            </w:r>
          </w:p>
        </w:tc>
        <w:tc>
          <w:tcPr>
            <w:tcW w:w="1276" w:type="dxa"/>
            <w:vAlign w:val="center"/>
          </w:tcPr>
          <w:p w14:paraId="785650B7" w14:textId="77777777" w:rsidR="00967B7B" w:rsidRPr="00C1486B" w:rsidRDefault="00967B7B" w:rsidP="00FB1477">
            <w:pPr>
              <w:jc w:val="center"/>
            </w:pPr>
            <w:r>
              <w:t>42943,94</w:t>
            </w:r>
          </w:p>
        </w:tc>
        <w:tc>
          <w:tcPr>
            <w:tcW w:w="1134" w:type="dxa"/>
            <w:vAlign w:val="center"/>
          </w:tcPr>
          <w:p w14:paraId="22637006" w14:textId="77777777" w:rsidR="00967B7B" w:rsidRPr="00C1486B" w:rsidRDefault="00967B7B" w:rsidP="00FB1477">
            <w:pPr>
              <w:jc w:val="center"/>
            </w:pPr>
            <w:r>
              <w:t>42943,94</w:t>
            </w:r>
          </w:p>
        </w:tc>
        <w:tc>
          <w:tcPr>
            <w:tcW w:w="1134" w:type="dxa"/>
            <w:vAlign w:val="center"/>
          </w:tcPr>
          <w:p w14:paraId="5BCD4D40" w14:textId="77777777" w:rsidR="00967B7B" w:rsidRPr="00C1486B" w:rsidRDefault="00967B7B" w:rsidP="00FB1477">
            <w:pPr>
              <w:jc w:val="center"/>
            </w:pPr>
            <w:r>
              <w:t>42943,94</w:t>
            </w:r>
          </w:p>
        </w:tc>
        <w:tc>
          <w:tcPr>
            <w:tcW w:w="1134" w:type="dxa"/>
            <w:vAlign w:val="center"/>
          </w:tcPr>
          <w:p w14:paraId="6E197D7E" w14:textId="77777777" w:rsidR="00967B7B" w:rsidRPr="00C1486B" w:rsidRDefault="00967B7B" w:rsidP="00FB1477">
            <w:pPr>
              <w:jc w:val="center"/>
            </w:pPr>
            <w:r>
              <w:t>42943,94</w:t>
            </w:r>
          </w:p>
        </w:tc>
        <w:tc>
          <w:tcPr>
            <w:tcW w:w="1134" w:type="dxa"/>
            <w:vAlign w:val="center"/>
          </w:tcPr>
          <w:p w14:paraId="62F04488" w14:textId="77777777" w:rsidR="00967B7B" w:rsidRPr="00C1486B" w:rsidRDefault="00967B7B" w:rsidP="00FB1477">
            <w:pPr>
              <w:jc w:val="center"/>
            </w:pPr>
            <w:r>
              <w:t>41553,44</w:t>
            </w:r>
          </w:p>
        </w:tc>
        <w:tc>
          <w:tcPr>
            <w:tcW w:w="1134" w:type="dxa"/>
            <w:vAlign w:val="center"/>
          </w:tcPr>
          <w:p w14:paraId="3681F5B1" w14:textId="77777777" w:rsidR="00967B7B" w:rsidRPr="00C1486B" w:rsidRDefault="00967B7B" w:rsidP="00FB1477">
            <w:pPr>
              <w:jc w:val="center"/>
            </w:pPr>
            <w:r>
              <w:t>41553,44</w:t>
            </w:r>
          </w:p>
        </w:tc>
      </w:tr>
      <w:tr w:rsidR="00967B7B" w:rsidRPr="00C1486B" w14:paraId="50B70D5E" w14:textId="77777777" w:rsidTr="00FB1477">
        <w:trPr>
          <w:trHeight w:val="325"/>
        </w:trPr>
        <w:tc>
          <w:tcPr>
            <w:tcW w:w="992" w:type="dxa"/>
            <w:vAlign w:val="center"/>
          </w:tcPr>
          <w:p w14:paraId="56237AEF" w14:textId="77777777" w:rsidR="00967B7B" w:rsidRPr="00F9208F" w:rsidRDefault="00967B7B" w:rsidP="00FB1477">
            <w:pPr>
              <w:jc w:val="center"/>
            </w:pPr>
            <w:r w:rsidRPr="00F9208F">
              <w:t>1.9.1.1.</w:t>
            </w:r>
          </w:p>
        </w:tc>
        <w:tc>
          <w:tcPr>
            <w:tcW w:w="1985" w:type="dxa"/>
            <w:vAlign w:val="center"/>
          </w:tcPr>
          <w:p w14:paraId="2A301145" w14:textId="77777777" w:rsidR="00967B7B" w:rsidRPr="00DF3E37" w:rsidRDefault="00967B7B" w:rsidP="00FB1477">
            <w:r>
              <w:t>- население</w:t>
            </w:r>
          </w:p>
        </w:tc>
        <w:tc>
          <w:tcPr>
            <w:tcW w:w="851" w:type="dxa"/>
            <w:vAlign w:val="center"/>
          </w:tcPr>
          <w:p w14:paraId="111353DE" w14:textId="77777777" w:rsidR="00967B7B" w:rsidRDefault="00967B7B" w:rsidP="00FB1477">
            <w:pPr>
              <w:jc w:val="center"/>
            </w:pPr>
            <w:r w:rsidRPr="00FD67D0">
              <w:t>м</w:t>
            </w:r>
            <w:r w:rsidRPr="00FD67D0">
              <w:rPr>
                <w:vertAlign w:val="superscript"/>
              </w:rPr>
              <w:t>3</w:t>
            </w:r>
          </w:p>
        </w:tc>
        <w:tc>
          <w:tcPr>
            <w:tcW w:w="1134" w:type="dxa"/>
            <w:vAlign w:val="center"/>
          </w:tcPr>
          <w:p w14:paraId="2D853049" w14:textId="77777777" w:rsidR="00967B7B" w:rsidRPr="00C1486B" w:rsidRDefault="00967B7B" w:rsidP="00FB1477">
            <w:pPr>
              <w:jc w:val="center"/>
            </w:pPr>
            <w:r>
              <w:t>47115,69</w:t>
            </w:r>
          </w:p>
        </w:tc>
        <w:tc>
          <w:tcPr>
            <w:tcW w:w="1134" w:type="dxa"/>
            <w:vAlign w:val="center"/>
          </w:tcPr>
          <w:p w14:paraId="699A22AE" w14:textId="77777777" w:rsidR="00967B7B" w:rsidRPr="00C1486B" w:rsidRDefault="00967B7B" w:rsidP="00FB1477">
            <w:pPr>
              <w:jc w:val="center"/>
            </w:pPr>
            <w:r>
              <w:t>47115,69</w:t>
            </w:r>
          </w:p>
        </w:tc>
        <w:tc>
          <w:tcPr>
            <w:tcW w:w="1275" w:type="dxa"/>
            <w:vAlign w:val="center"/>
          </w:tcPr>
          <w:p w14:paraId="593155F6" w14:textId="77777777" w:rsidR="00967B7B" w:rsidRPr="00C1486B" w:rsidRDefault="00967B7B" w:rsidP="00FB1477">
            <w:pPr>
              <w:jc w:val="center"/>
            </w:pPr>
            <w:r>
              <w:t>47115,69</w:t>
            </w:r>
          </w:p>
        </w:tc>
        <w:tc>
          <w:tcPr>
            <w:tcW w:w="1276" w:type="dxa"/>
            <w:vAlign w:val="center"/>
          </w:tcPr>
          <w:p w14:paraId="54BB95A8" w14:textId="77777777" w:rsidR="00967B7B" w:rsidRPr="00C1486B" w:rsidRDefault="00967B7B" w:rsidP="00FB1477">
            <w:pPr>
              <w:jc w:val="center"/>
            </w:pPr>
            <w:r>
              <w:t>47115,69</w:t>
            </w:r>
          </w:p>
        </w:tc>
        <w:tc>
          <w:tcPr>
            <w:tcW w:w="1276" w:type="dxa"/>
            <w:vAlign w:val="center"/>
          </w:tcPr>
          <w:p w14:paraId="3B693F53" w14:textId="77777777" w:rsidR="00967B7B" w:rsidRPr="00C1486B" w:rsidRDefault="00967B7B" w:rsidP="00FB1477">
            <w:pPr>
              <w:jc w:val="center"/>
            </w:pPr>
            <w:r>
              <w:t>39313,21</w:t>
            </w:r>
          </w:p>
        </w:tc>
        <w:tc>
          <w:tcPr>
            <w:tcW w:w="1134" w:type="dxa"/>
            <w:vAlign w:val="center"/>
          </w:tcPr>
          <w:p w14:paraId="4FAF1F34" w14:textId="77777777" w:rsidR="00967B7B" w:rsidRPr="00C1486B" w:rsidRDefault="00967B7B" w:rsidP="00FB1477">
            <w:pPr>
              <w:jc w:val="center"/>
            </w:pPr>
            <w:r>
              <w:t>39313,21</w:t>
            </w:r>
          </w:p>
        </w:tc>
        <w:tc>
          <w:tcPr>
            <w:tcW w:w="1134" w:type="dxa"/>
            <w:vAlign w:val="center"/>
          </w:tcPr>
          <w:p w14:paraId="0C4CF5BF" w14:textId="77777777" w:rsidR="00967B7B" w:rsidRPr="00C1486B" w:rsidRDefault="00967B7B" w:rsidP="00FB1477">
            <w:pPr>
              <w:jc w:val="center"/>
            </w:pPr>
            <w:r>
              <w:t>39313,21</w:t>
            </w:r>
          </w:p>
        </w:tc>
        <w:tc>
          <w:tcPr>
            <w:tcW w:w="1134" w:type="dxa"/>
            <w:vAlign w:val="center"/>
          </w:tcPr>
          <w:p w14:paraId="7F7C4A6B" w14:textId="77777777" w:rsidR="00967B7B" w:rsidRPr="00C1486B" w:rsidRDefault="00967B7B" w:rsidP="00FB1477">
            <w:pPr>
              <w:jc w:val="center"/>
            </w:pPr>
            <w:r>
              <w:t>39313,21</w:t>
            </w:r>
          </w:p>
        </w:tc>
        <w:tc>
          <w:tcPr>
            <w:tcW w:w="1134" w:type="dxa"/>
            <w:vAlign w:val="center"/>
          </w:tcPr>
          <w:p w14:paraId="5E3FE740" w14:textId="77777777" w:rsidR="00967B7B" w:rsidRPr="00C1486B" w:rsidRDefault="00967B7B" w:rsidP="00FB1477">
            <w:pPr>
              <w:jc w:val="center"/>
            </w:pPr>
            <w:r>
              <w:t>37922,71</w:t>
            </w:r>
          </w:p>
        </w:tc>
        <w:tc>
          <w:tcPr>
            <w:tcW w:w="1134" w:type="dxa"/>
            <w:vAlign w:val="center"/>
          </w:tcPr>
          <w:p w14:paraId="5497702B" w14:textId="77777777" w:rsidR="00967B7B" w:rsidRPr="00C1486B" w:rsidRDefault="00967B7B" w:rsidP="00FB1477">
            <w:pPr>
              <w:jc w:val="center"/>
            </w:pPr>
            <w:r>
              <w:t>37922,71</w:t>
            </w:r>
          </w:p>
        </w:tc>
      </w:tr>
      <w:tr w:rsidR="00967B7B" w:rsidRPr="00C1486B" w14:paraId="1B06F3A5" w14:textId="77777777" w:rsidTr="00FB1477">
        <w:trPr>
          <w:trHeight w:val="673"/>
        </w:trPr>
        <w:tc>
          <w:tcPr>
            <w:tcW w:w="992" w:type="dxa"/>
            <w:vAlign w:val="center"/>
          </w:tcPr>
          <w:p w14:paraId="1988B0A2" w14:textId="77777777" w:rsidR="00967B7B" w:rsidRPr="00F9208F" w:rsidRDefault="00967B7B" w:rsidP="00FB1477">
            <w:pPr>
              <w:jc w:val="center"/>
            </w:pPr>
            <w:r>
              <w:t>1.9.1.2.</w:t>
            </w:r>
          </w:p>
        </w:tc>
        <w:tc>
          <w:tcPr>
            <w:tcW w:w="1985" w:type="dxa"/>
            <w:vAlign w:val="center"/>
          </w:tcPr>
          <w:p w14:paraId="2BECF664" w14:textId="77777777" w:rsidR="00967B7B" w:rsidRPr="00DF3E37" w:rsidRDefault="00967B7B" w:rsidP="00FB1477">
            <w:r>
              <w:t>- прочие потребители</w:t>
            </w:r>
          </w:p>
        </w:tc>
        <w:tc>
          <w:tcPr>
            <w:tcW w:w="851" w:type="dxa"/>
            <w:vAlign w:val="center"/>
          </w:tcPr>
          <w:p w14:paraId="3CB5355E" w14:textId="77777777" w:rsidR="00967B7B" w:rsidRDefault="00967B7B" w:rsidP="00FB1477">
            <w:pPr>
              <w:jc w:val="center"/>
            </w:pPr>
            <w:r w:rsidRPr="00FD67D0">
              <w:t>м</w:t>
            </w:r>
            <w:r w:rsidRPr="00FD67D0">
              <w:rPr>
                <w:vertAlign w:val="superscript"/>
              </w:rPr>
              <w:t>3</w:t>
            </w:r>
          </w:p>
        </w:tc>
        <w:tc>
          <w:tcPr>
            <w:tcW w:w="1134" w:type="dxa"/>
            <w:vAlign w:val="center"/>
          </w:tcPr>
          <w:p w14:paraId="0ECD253A" w14:textId="77777777" w:rsidR="00967B7B" w:rsidRPr="00C1486B" w:rsidRDefault="00967B7B" w:rsidP="00FB1477">
            <w:pPr>
              <w:jc w:val="center"/>
            </w:pPr>
            <w:r>
              <w:t>4109,32</w:t>
            </w:r>
          </w:p>
        </w:tc>
        <w:tc>
          <w:tcPr>
            <w:tcW w:w="1134" w:type="dxa"/>
            <w:vAlign w:val="center"/>
          </w:tcPr>
          <w:p w14:paraId="6F19DFE2" w14:textId="77777777" w:rsidR="00967B7B" w:rsidRPr="00C1486B" w:rsidRDefault="00967B7B" w:rsidP="00FB1477">
            <w:pPr>
              <w:jc w:val="center"/>
            </w:pPr>
            <w:r>
              <w:t>4109,32</w:t>
            </w:r>
          </w:p>
        </w:tc>
        <w:tc>
          <w:tcPr>
            <w:tcW w:w="1275" w:type="dxa"/>
            <w:vAlign w:val="center"/>
          </w:tcPr>
          <w:p w14:paraId="4EAEDBAF" w14:textId="77777777" w:rsidR="00967B7B" w:rsidRPr="00C1486B" w:rsidRDefault="00967B7B" w:rsidP="00FB1477">
            <w:pPr>
              <w:jc w:val="center"/>
            </w:pPr>
            <w:r>
              <w:t>4109,32</w:t>
            </w:r>
          </w:p>
        </w:tc>
        <w:tc>
          <w:tcPr>
            <w:tcW w:w="1276" w:type="dxa"/>
            <w:vAlign w:val="center"/>
          </w:tcPr>
          <w:p w14:paraId="252EA8B6" w14:textId="77777777" w:rsidR="00967B7B" w:rsidRPr="00C1486B" w:rsidRDefault="00967B7B" w:rsidP="00FB1477">
            <w:pPr>
              <w:jc w:val="center"/>
            </w:pPr>
            <w:r>
              <w:t>4109,32</w:t>
            </w:r>
          </w:p>
        </w:tc>
        <w:tc>
          <w:tcPr>
            <w:tcW w:w="1276" w:type="dxa"/>
            <w:vAlign w:val="center"/>
          </w:tcPr>
          <w:p w14:paraId="0A0B0352" w14:textId="77777777" w:rsidR="00967B7B" w:rsidRPr="00C1486B" w:rsidRDefault="00967B7B" w:rsidP="00FB1477">
            <w:pPr>
              <w:jc w:val="center"/>
            </w:pPr>
            <w:r>
              <w:t>3630,74</w:t>
            </w:r>
          </w:p>
        </w:tc>
        <w:tc>
          <w:tcPr>
            <w:tcW w:w="1134" w:type="dxa"/>
            <w:vAlign w:val="center"/>
          </w:tcPr>
          <w:p w14:paraId="638B12EA" w14:textId="77777777" w:rsidR="00967B7B" w:rsidRPr="00C1486B" w:rsidRDefault="00967B7B" w:rsidP="00FB1477">
            <w:pPr>
              <w:jc w:val="center"/>
            </w:pPr>
            <w:r>
              <w:t>3630,74</w:t>
            </w:r>
          </w:p>
        </w:tc>
        <w:tc>
          <w:tcPr>
            <w:tcW w:w="1134" w:type="dxa"/>
            <w:vAlign w:val="center"/>
          </w:tcPr>
          <w:p w14:paraId="696188B3" w14:textId="77777777" w:rsidR="00967B7B" w:rsidRPr="00C1486B" w:rsidRDefault="00967B7B" w:rsidP="00FB1477">
            <w:pPr>
              <w:jc w:val="center"/>
            </w:pPr>
            <w:r>
              <w:t>3630,74</w:t>
            </w:r>
          </w:p>
        </w:tc>
        <w:tc>
          <w:tcPr>
            <w:tcW w:w="1134" w:type="dxa"/>
            <w:vAlign w:val="center"/>
          </w:tcPr>
          <w:p w14:paraId="5DC6383B" w14:textId="77777777" w:rsidR="00967B7B" w:rsidRPr="00C1486B" w:rsidRDefault="00967B7B" w:rsidP="00FB1477">
            <w:pPr>
              <w:jc w:val="center"/>
            </w:pPr>
            <w:r>
              <w:t>3630,74</w:t>
            </w:r>
          </w:p>
        </w:tc>
        <w:tc>
          <w:tcPr>
            <w:tcW w:w="1134" w:type="dxa"/>
            <w:vAlign w:val="center"/>
          </w:tcPr>
          <w:p w14:paraId="18681D48" w14:textId="77777777" w:rsidR="00967B7B" w:rsidRPr="00C1486B" w:rsidRDefault="00967B7B" w:rsidP="00FB1477">
            <w:pPr>
              <w:jc w:val="center"/>
            </w:pPr>
            <w:r>
              <w:t>3630,74</w:t>
            </w:r>
          </w:p>
        </w:tc>
        <w:tc>
          <w:tcPr>
            <w:tcW w:w="1134" w:type="dxa"/>
            <w:vAlign w:val="center"/>
          </w:tcPr>
          <w:p w14:paraId="6D381192" w14:textId="77777777" w:rsidR="00967B7B" w:rsidRPr="00C1486B" w:rsidRDefault="00967B7B" w:rsidP="00FB1477">
            <w:pPr>
              <w:jc w:val="center"/>
            </w:pPr>
            <w:r>
              <w:t>3630,74</w:t>
            </w:r>
          </w:p>
        </w:tc>
      </w:tr>
      <w:tr w:rsidR="00967B7B" w:rsidRPr="00C1486B" w14:paraId="30BA94CA" w14:textId="77777777" w:rsidTr="00FB1477">
        <w:trPr>
          <w:trHeight w:val="863"/>
        </w:trPr>
        <w:tc>
          <w:tcPr>
            <w:tcW w:w="992" w:type="dxa"/>
            <w:vAlign w:val="center"/>
          </w:tcPr>
          <w:p w14:paraId="74BDC01A" w14:textId="77777777" w:rsidR="00967B7B" w:rsidRPr="00F9208F" w:rsidRDefault="00967B7B" w:rsidP="00FB1477">
            <w:pPr>
              <w:jc w:val="center"/>
            </w:pPr>
            <w:r>
              <w:t>1.9.2.</w:t>
            </w:r>
          </w:p>
        </w:tc>
        <w:tc>
          <w:tcPr>
            <w:tcW w:w="1985" w:type="dxa"/>
            <w:vAlign w:val="center"/>
          </w:tcPr>
          <w:p w14:paraId="2E7FAA5F" w14:textId="77777777" w:rsidR="00967B7B" w:rsidRPr="00DF3E37" w:rsidRDefault="00967B7B" w:rsidP="00FB1477">
            <w:r>
              <w:t>Собственные нужды производства</w:t>
            </w:r>
          </w:p>
        </w:tc>
        <w:tc>
          <w:tcPr>
            <w:tcW w:w="851" w:type="dxa"/>
            <w:vAlign w:val="center"/>
          </w:tcPr>
          <w:p w14:paraId="72B7BAFA" w14:textId="77777777" w:rsidR="00967B7B" w:rsidRDefault="00967B7B" w:rsidP="00FB1477">
            <w:pPr>
              <w:jc w:val="center"/>
            </w:pPr>
            <w:r w:rsidRPr="00FD67D0">
              <w:t>м</w:t>
            </w:r>
            <w:r w:rsidRPr="00FD67D0">
              <w:rPr>
                <w:vertAlign w:val="superscript"/>
              </w:rPr>
              <w:t>3</w:t>
            </w:r>
          </w:p>
        </w:tc>
        <w:tc>
          <w:tcPr>
            <w:tcW w:w="1134" w:type="dxa"/>
            <w:vAlign w:val="center"/>
          </w:tcPr>
          <w:p w14:paraId="0D8CF911" w14:textId="77777777" w:rsidR="00967B7B" w:rsidRPr="00C1486B" w:rsidRDefault="00967B7B" w:rsidP="00FB1477">
            <w:pPr>
              <w:jc w:val="center"/>
            </w:pPr>
            <w:r>
              <w:t>-</w:t>
            </w:r>
          </w:p>
        </w:tc>
        <w:tc>
          <w:tcPr>
            <w:tcW w:w="1134" w:type="dxa"/>
            <w:vAlign w:val="center"/>
          </w:tcPr>
          <w:p w14:paraId="743BB88C" w14:textId="77777777" w:rsidR="00967B7B" w:rsidRPr="00C1486B" w:rsidRDefault="00967B7B" w:rsidP="00FB1477">
            <w:pPr>
              <w:jc w:val="center"/>
            </w:pPr>
            <w:r>
              <w:t>-</w:t>
            </w:r>
          </w:p>
        </w:tc>
        <w:tc>
          <w:tcPr>
            <w:tcW w:w="1275" w:type="dxa"/>
            <w:vAlign w:val="center"/>
          </w:tcPr>
          <w:p w14:paraId="3223B59E" w14:textId="77777777" w:rsidR="00967B7B" w:rsidRPr="00C1486B" w:rsidRDefault="00967B7B" w:rsidP="00FB1477">
            <w:pPr>
              <w:jc w:val="center"/>
            </w:pPr>
            <w:r>
              <w:t>-</w:t>
            </w:r>
          </w:p>
        </w:tc>
        <w:tc>
          <w:tcPr>
            <w:tcW w:w="1276" w:type="dxa"/>
            <w:vAlign w:val="center"/>
          </w:tcPr>
          <w:p w14:paraId="1EFB3176" w14:textId="77777777" w:rsidR="00967B7B" w:rsidRPr="00C1486B" w:rsidRDefault="00967B7B" w:rsidP="00FB1477">
            <w:pPr>
              <w:jc w:val="center"/>
            </w:pPr>
            <w:r>
              <w:t>-</w:t>
            </w:r>
          </w:p>
        </w:tc>
        <w:tc>
          <w:tcPr>
            <w:tcW w:w="1276" w:type="dxa"/>
            <w:vAlign w:val="center"/>
          </w:tcPr>
          <w:p w14:paraId="25A54526" w14:textId="77777777" w:rsidR="00967B7B" w:rsidRPr="00C1486B" w:rsidRDefault="00967B7B" w:rsidP="00FB1477">
            <w:pPr>
              <w:jc w:val="center"/>
            </w:pPr>
            <w:r>
              <w:t>-</w:t>
            </w:r>
          </w:p>
        </w:tc>
        <w:tc>
          <w:tcPr>
            <w:tcW w:w="1134" w:type="dxa"/>
            <w:vAlign w:val="center"/>
          </w:tcPr>
          <w:p w14:paraId="505A8F02" w14:textId="77777777" w:rsidR="00967B7B" w:rsidRPr="00C1486B" w:rsidRDefault="00967B7B" w:rsidP="00FB1477">
            <w:pPr>
              <w:jc w:val="center"/>
            </w:pPr>
            <w:r>
              <w:t>-</w:t>
            </w:r>
          </w:p>
        </w:tc>
        <w:tc>
          <w:tcPr>
            <w:tcW w:w="1134" w:type="dxa"/>
            <w:vAlign w:val="center"/>
          </w:tcPr>
          <w:p w14:paraId="3D2D0F27" w14:textId="77777777" w:rsidR="00967B7B" w:rsidRPr="00C1486B" w:rsidRDefault="00967B7B" w:rsidP="00FB1477">
            <w:pPr>
              <w:jc w:val="center"/>
            </w:pPr>
            <w:r>
              <w:t>-</w:t>
            </w:r>
          </w:p>
        </w:tc>
        <w:tc>
          <w:tcPr>
            <w:tcW w:w="1134" w:type="dxa"/>
            <w:vAlign w:val="center"/>
          </w:tcPr>
          <w:p w14:paraId="04AB1354" w14:textId="77777777" w:rsidR="00967B7B" w:rsidRPr="00C1486B" w:rsidRDefault="00967B7B" w:rsidP="00FB1477">
            <w:pPr>
              <w:jc w:val="center"/>
            </w:pPr>
            <w:r>
              <w:t>-</w:t>
            </w:r>
          </w:p>
        </w:tc>
        <w:tc>
          <w:tcPr>
            <w:tcW w:w="1134" w:type="dxa"/>
            <w:vAlign w:val="center"/>
          </w:tcPr>
          <w:p w14:paraId="32112DEC" w14:textId="77777777" w:rsidR="00967B7B" w:rsidRPr="00C1486B" w:rsidRDefault="00967B7B" w:rsidP="00FB1477">
            <w:pPr>
              <w:jc w:val="center"/>
            </w:pPr>
            <w:r>
              <w:t>-</w:t>
            </w:r>
          </w:p>
        </w:tc>
        <w:tc>
          <w:tcPr>
            <w:tcW w:w="1134" w:type="dxa"/>
            <w:vAlign w:val="center"/>
          </w:tcPr>
          <w:p w14:paraId="581B773F" w14:textId="77777777" w:rsidR="00967B7B" w:rsidRPr="00C1486B" w:rsidRDefault="00967B7B" w:rsidP="00FB1477">
            <w:pPr>
              <w:jc w:val="center"/>
            </w:pPr>
            <w:r>
              <w:t>-</w:t>
            </w:r>
          </w:p>
        </w:tc>
      </w:tr>
      <w:tr w:rsidR="00967B7B" w:rsidRPr="00C1486B" w14:paraId="4A1101F0" w14:textId="77777777" w:rsidTr="00FB1477">
        <w:trPr>
          <w:trHeight w:val="490"/>
        </w:trPr>
        <w:tc>
          <w:tcPr>
            <w:tcW w:w="15593" w:type="dxa"/>
            <w:gridSpan w:val="13"/>
            <w:vAlign w:val="center"/>
          </w:tcPr>
          <w:p w14:paraId="00EAC840" w14:textId="77777777" w:rsidR="00967B7B" w:rsidRPr="008F7E58" w:rsidRDefault="00967B7B" w:rsidP="00FB1477">
            <w:pPr>
              <w:ind w:left="360"/>
              <w:jc w:val="center"/>
              <w:rPr>
                <w:sz w:val="28"/>
                <w:szCs w:val="28"/>
              </w:rPr>
            </w:pPr>
            <w:r w:rsidRPr="008F7E58">
              <w:rPr>
                <w:sz w:val="28"/>
                <w:szCs w:val="28"/>
              </w:rPr>
              <w:t>2. Водоотведение</w:t>
            </w:r>
          </w:p>
        </w:tc>
      </w:tr>
      <w:tr w:rsidR="00967B7B" w:rsidRPr="00C1486B" w14:paraId="68DE0E83" w14:textId="77777777" w:rsidTr="00FB1477">
        <w:tc>
          <w:tcPr>
            <w:tcW w:w="992" w:type="dxa"/>
            <w:vAlign w:val="center"/>
          </w:tcPr>
          <w:p w14:paraId="098420FE" w14:textId="77777777" w:rsidR="00967B7B" w:rsidRPr="00F9208F" w:rsidRDefault="00967B7B" w:rsidP="00FB1477">
            <w:pPr>
              <w:jc w:val="center"/>
            </w:pPr>
            <w:r>
              <w:t>2.1.</w:t>
            </w:r>
          </w:p>
        </w:tc>
        <w:tc>
          <w:tcPr>
            <w:tcW w:w="1985" w:type="dxa"/>
          </w:tcPr>
          <w:p w14:paraId="2CF2762F" w14:textId="77777777" w:rsidR="00967B7B" w:rsidRPr="00DF3E37" w:rsidRDefault="00967B7B" w:rsidP="00FB1477">
            <w:r>
              <w:t>Объем отведенных стоков</w:t>
            </w:r>
          </w:p>
        </w:tc>
        <w:tc>
          <w:tcPr>
            <w:tcW w:w="851" w:type="dxa"/>
            <w:vAlign w:val="center"/>
          </w:tcPr>
          <w:p w14:paraId="6CACAE9B" w14:textId="77777777" w:rsidR="00967B7B" w:rsidRDefault="00967B7B" w:rsidP="00FB1477">
            <w:pPr>
              <w:jc w:val="center"/>
            </w:pPr>
            <w:r w:rsidRPr="00FD67D0">
              <w:t>м</w:t>
            </w:r>
            <w:r w:rsidRPr="00FD67D0">
              <w:rPr>
                <w:vertAlign w:val="superscript"/>
              </w:rPr>
              <w:t>3</w:t>
            </w:r>
          </w:p>
        </w:tc>
        <w:tc>
          <w:tcPr>
            <w:tcW w:w="1134" w:type="dxa"/>
            <w:vAlign w:val="center"/>
          </w:tcPr>
          <w:p w14:paraId="37B35FBA" w14:textId="77777777" w:rsidR="00967B7B" w:rsidRPr="00C1486B" w:rsidRDefault="00967B7B" w:rsidP="00FB1477">
            <w:pPr>
              <w:jc w:val="center"/>
            </w:pPr>
            <w:r>
              <w:t>29206,33</w:t>
            </w:r>
          </w:p>
        </w:tc>
        <w:tc>
          <w:tcPr>
            <w:tcW w:w="1134" w:type="dxa"/>
            <w:vAlign w:val="center"/>
          </w:tcPr>
          <w:p w14:paraId="776C404D" w14:textId="77777777" w:rsidR="00967B7B" w:rsidRPr="00C1486B" w:rsidRDefault="00967B7B" w:rsidP="00FB1477">
            <w:pPr>
              <w:jc w:val="center"/>
            </w:pPr>
            <w:r>
              <w:t>29206,33</w:t>
            </w:r>
          </w:p>
        </w:tc>
        <w:tc>
          <w:tcPr>
            <w:tcW w:w="1275" w:type="dxa"/>
            <w:vAlign w:val="center"/>
          </w:tcPr>
          <w:p w14:paraId="0EEBD318" w14:textId="77777777" w:rsidR="00967B7B" w:rsidRPr="00C1486B" w:rsidRDefault="00967B7B" w:rsidP="00FB1477">
            <w:pPr>
              <w:jc w:val="center"/>
            </w:pPr>
            <w:r>
              <w:t>25434,02</w:t>
            </w:r>
          </w:p>
        </w:tc>
        <w:tc>
          <w:tcPr>
            <w:tcW w:w="1276" w:type="dxa"/>
            <w:vAlign w:val="center"/>
          </w:tcPr>
          <w:p w14:paraId="080E02C9" w14:textId="77777777" w:rsidR="00967B7B" w:rsidRPr="00C1486B" w:rsidRDefault="00967B7B" w:rsidP="00FB1477">
            <w:pPr>
              <w:jc w:val="center"/>
            </w:pPr>
            <w:r>
              <w:t>25434,02</w:t>
            </w:r>
          </w:p>
        </w:tc>
        <w:tc>
          <w:tcPr>
            <w:tcW w:w="1276" w:type="dxa"/>
            <w:vAlign w:val="center"/>
          </w:tcPr>
          <w:p w14:paraId="1C8D7BF0" w14:textId="77777777" w:rsidR="00967B7B" w:rsidRPr="00C1486B" w:rsidRDefault="00967B7B" w:rsidP="00FB1477">
            <w:pPr>
              <w:jc w:val="center"/>
            </w:pPr>
            <w:r>
              <w:t>20252,93</w:t>
            </w:r>
          </w:p>
        </w:tc>
        <w:tc>
          <w:tcPr>
            <w:tcW w:w="1134" w:type="dxa"/>
            <w:vAlign w:val="center"/>
          </w:tcPr>
          <w:p w14:paraId="7AD87263" w14:textId="77777777" w:rsidR="00967B7B" w:rsidRPr="00C1486B" w:rsidRDefault="00967B7B" w:rsidP="00FB1477">
            <w:pPr>
              <w:jc w:val="center"/>
            </w:pPr>
            <w:r>
              <w:t>20252,93</w:t>
            </w:r>
          </w:p>
        </w:tc>
        <w:tc>
          <w:tcPr>
            <w:tcW w:w="1134" w:type="dxa"/>
            <w:vAlign w:val="center"/>
          </w:tcPr>
          <w:p w14:paraId="5CA935C0" w14:textId="77777777" w:rsidR="00967B7B" w:rsidRPr="00C1486B" w:rsidRDefault="00967B7B" w:rsidP="00FB1477">
            <w:pPr>
              <w:jc w:val="center"/>
            </w:pPr>
            <w:r>
              <w:t>20670,20</w:t>
            </w:r>
          </w:p>
        </w:tc>
        <w:tc>
          <w:tcPr>
            <w:tcW w:w="1134" w:type="dxa"/>
            <w:vAlign w:val="center"/>
          </w:tcPr>
          <w:p w14:paraId="627FF544" w14:textId="77777777" w:rsidR="00967B7B" w:rsidRPr="00C1486B" w:rsidRDefault="00967B7B" w:rsidP="00FB1477">
            <w:pPr>
              <w:jc w:val="center"/>
            </w:pPr>
            <w:r>
              <w:t>20670,20</w:t>
            </w:r>
          </w:p>
        </w:tc>
        <w:tc>
          <w:tcPr>
            <w:tcW w:w="1134" w:type="dxa"/>
            <w:vAlign w:val="center"/>
          </w:tcPr>
          <w:p w14:paraId="61F12ED5" w14:textId="77777777" w:rsidR="00967B7B" w:rsidRPr="00C1486B" w:rsidRDefault="00967B7B" w:rsidP="00FB1477">
            <w:pPr>
              <w:jc w:val="center"/>
            </w:pPr>
            <w:r>
              <w:t>19804,89</w:t>
            </w:r>
          </w:p>
        </w:tc>
        <w:tc>
          <w:tcPr>
            <w:tcW w:w="1134" w:type="dxa"/>
            <w:vAlign w:val="center"/>
          </w:tcPr>
          <w:p w14:paraId="7C9E8841" w14:textId="77777777" w:rsidR="00967B7B" w:rsidRPr="00C1486B" w:rsidRDefault="00967B7B" w:rsidP="00FB1477">
            <w:pPr>
              <w:jc w:val="center"/>
            </w:pPr>
            <w:r>
              <w:t>19804,89</w:t>
            </w:r>
          </w:p>
        </w:tc>
      </w:tr>
      <w:tr w:rsidR="00967B7B" w:rsidRPr="00C1486B" w14:paraId="57A8B06E" w14:textId="77777777" w:rsidTr="00FB1477">
        <w:tc>
          <w:tcPr>
            <w:tcW w:w="992" w:type="dxa"/>
            <w:vAlign w:val="center"/>
          </w:tcPr>
          <w:p w14:paraId="29DF9CD2" w14:textId="77777777" w:rsidR="00967B7B" w:rsidRPr="00F9208F" w:rsidRDefault="00967B7B" w:rsidP="00FB1477">
            <w:pPr>
              <w:jc w:val="center"/>
            </w:pPr>
            <w:r>
              <w:t>2.2.</w:t>
            </w:r>
          </w:p>
        </w:tc>
        <w:tc>
          <w:tcPr>
            <w:tcW w:w="1985" w:type="dxa"/>
          </w:tcPr>
          <w:p w14:paraId="028FE6FB" w14:textId="77777777" w:rsidR="00967B7B" w:rsidRPr="00DF3E37" w:rsidRDefault="00967B7B" w:rsidP="00FB1477">
            <w:r>
              <w:t>Хозяйственные нужды предприятия</w:t>
            </w:r>
          </w:p>
        </w:tc>
        <w:tc>
          <w:tcPr>
            <w:tcW w:w="851" w:type="dxa"/>
            <w:vAlign w:val="center"/>
          </w:tcPr>
          <w:p w14:paraId="659CD19F" w14:textId="77777777" w:rsidR="00967B7B" w:rsidRDefault="00967B7B" w:rsidP="00FB1477">
            <w:pPr>
              <w:jc w:val="center"/>
            </w:pPr>
            <w:r w:rsidRPr="00FD67D0">
              <w:t>м</w:t>
            </w:r>
            <w:r w:rsidRPr="00FD67D0">
              <w:rPr>
                <w:vertAlign w:val="superscript"/>
              </w:rPr>
              <w:t>3</w:t>
            </w:r>
          </w:p>
        </w:tc>
        <w:tc>
          <w:tcPr>
            <w:tcW w:w="1134" w:type="dxa"/>
            <w:vAlign w:val="center"/>
          </w:tcPr>
          <w:p w14:paraId="4C22A192" w14:textId="77777777" w:rsidR="00967B7B" w:rsidRPr="00C1486B" w:rsidRDefault="00967B7B" w:rsidP="00FB1477">
            <w:pPr>
              <w:jc w:val="center"/>
            </w:pPr>
            <w:r>
              <w:t>-</w:t>
            </w:r>
          </w:p>
        </w:tc>
        <w:tc>
          <w:tcPr>
            <w:tcW w:w="1134" w:type="dxa"/>
            <w:vAlign w:val="center"/>
          </w:tcPr>
          <w:p w14:paraId="679D4297" w14:textId="77777777" w:rsidR="00967B7B" w:rsidRPr="00C1486B" w:rsidRDefault="00967B7B" w:rsidP="00FB1477">
            <w:pPr>
              <w:jc w:val="center"/>
            </w:pPr>
            <w:r>
              <w:t>-</w:t>
            </w:r>
          </w:p>
        </w:tc>
        <w:tc>
          <w:tcPr>
            <w:tcW w:w="1275" w:type="dxa"/>
            <w:vAlign w:val="center"/>
          </w:tcPr>
          <w:p w14:paraId="171091EB" w14:textId="77777777" w:rsidR="00967B7B" w:rsidRPr="00C1486B" w:rsidRDefault="00967B7B" w:rsidP="00FB1477">
            <w:pPr>
              <w:jc w:val="center"/>
            </w:pPr>
            <w:r>
              <w:t>-</w:t>
            </w:r>
          </w:p>
        </w:tc>
        <w:tc>
          <w:tcPr>
            <w:tcW w:w="1276" w:type="dxa"/>
            <w:vAlign w:val="center"/>
          </w:tcPr>
          <w:p w14:paraId="71BAAFE5" w14:textId="77777777" w:rsidR="00967B7B" w:rsidRPr="00C1486B" w:rsidRDefault="00967B7B" w:rsidP="00FB1477">
            <w:pPr>
              <w:jc w:val="center"/>
            </w:pPr>
            <w:r>
              <w:t>-</w:t>
            </w:r>
          </w:p>
        </w:tc>
        <w:tc>
          <w:tcPr>
            <w:tcW w:w="1276" w:type="dxa"/>
            <w:vAlign w:val="center"/>
          </w:tcPr>
          <w:p w14:paraId="21FAE7FE" w14:textId="77777777" w:rsidR="00967B7B" w:rsidRPr="00C1486B" w:rsidRDefault="00967B7B" w:rsidP="00FB1477">
            <w:pPr>
              <w:jc w:val="center"/>
            </w:pPr>
            <w:r>
              <w:t>-</w:t>
            </w:r>
          </w:p>
        </w:tc>
        <w:tc>
          <w:tcPr>
            <w:tcW w:w="1134" w:type="dxa"/>
            <w:vAlign w:val="center"/>
          </w:tcPr>
          <w:p w14:paraId="31A2C23B" w14:textId="77777777" w:rsidR="00967B7B" w:rsidRPr="00C1486B" w:rsidRDefault="00967B7B" w:rsidP="00FB1477">
            <w:pPr>
              <w:jc w:val="center"/>
            </w:pPr>
            <w:r>
              <w:t>-</w:t>
            </w:r>
          </w:p>
        </w:tc>
        <w:tc>
          <w:tcPr>
            <w:tcW w:w="1134" w:type="dxa"/>
            <w:vAlign w:val="center"/>
          </w:tcPr>
          <w:p w14:paraId="4C022BCC" w14:textId="77777777" w:rsidR="00967B7B" w:rsidRPr="00C1486B" w:rsidRDefault="00967B7B" w:rsidP="00FB1477">
            <w:pPr>
              <w:jc w:val="center"/>
            </w:pPr>
            <w:r>
              <w:t>-</w:t>
            </w:r>
          </w:p>
        </w:tc>
        <w:tc>
          <w:tcPr>
            <w:tcW w:w="1134" w:type="dxa"/>
            <w:vAlign w:val="center"/>
          </w:tcPr>
          <w:p w14:paraId="0A570D33" w14:textId="77777777" w:rsidR="00967B7B" w:rsidRPr="00C1486B" w:rsidRDefault="00967B7B" w:rsidP="00FB1477">
            <w:pPr>
              <w:jc w:val="center"/>
            </w:pPr>
            <w:r>
              <w:t>-</w:t>
            </w:r>
          </w:p>
        </w:tc>
        <w:tc>
          <w:tcPr>
            <w:tcW w:w="1134" w:type="dxa"/>
            <w:vAlign w:val="center"/>
          </w:tcPr>
          <w:p w14:paraId="48A21A12" w14:textId="77777777" w:rsidR="00967B7B" w:rsidRPr="00C1486B" w:rsidRDefault="00967B7B" w:rsidP="00FB1477">
            <w:pPr>
              <w:jc w:val="center"/>
            </w:pPr>
            <w:r>
              <w:t>-</w:t>
            </w:r>
          </w:p>
        </w:tc>
        <w:tc>
          <w:tcPr>
            <w:tcW w:w="1134" w:type="dxa"/>
            <w:vAlign w:val="center"/>
          </w:tcPr>
          <w:p w14:paraId="0DCEF564" w14:textId="77777777" w:rsidR="00967B7B" w:rsidRPr="00C1486B" w:rsidRDefault="00967B7B" w:rsidP="00FB1477">
            <w:pPr>
              <w:jc w:val="center"/>
            </w:pPr>
            <w:r>
              <w:t>-</w:t>
            </w:r>
          </w:p>
        </w:tc>
      </w:tr>
      <w:tr w:rsidR="00967B7B" w:rsidRPr="00C1486B" w14:paraId="1BEC06CA" w14:textId="77777777" w:rsidTr="00FB1477">
        <w:tc>
          <w:tcPr>
            <w:tcW w:w="992" w:type="dxa"/>
            <w:vAlign w:val="center"/>
          </w:tcPr>
          <w:p w14:paraId="7D854127" w14:textId="77777777" w:rsidR="00967B7B" w:rsidRPr="00F9208F" w:rsidRDefault="00967B7B" w:rsidP="00FB1477">
            <w:pPr>
              <w:jc w:val="center"/>
            </w:pPr>
            <w:r>
              <w:t>2.3.</w:t>
            </w:r>
          </w:p>
        </w:tc>
        <w:tc>
          <w:tcPr>
            <w:tcW w:w="1985" w:type="dxa"/>
          </w:tcPr>
          <w:p w14:paraId="7C216329" w14:textId="77777777" w:rsidR="00967B7B" w:rsidRPr="00DF3E37" w:rsidRDefault="00967B7B" w:rsidP="00FB1477">
            <w:r>
              <w:t>Принято сточных вод по категориям потребителей</w:t>
            </w:r>
          </w:p>
        </w:tc>
        <w:tc>
          <w:tcPr>
            <w:tcW w:w="851" w:type="dxa"/>
            <w:vAlign w:val="center"/>
          </w:tcPr>
          <w:p w14:paraId="27E60E9D" w14:textId="77777777" w:rsidR="00967B7B" w:rsidRDefault="00967B7B" w:rsidP="00FB1477">
            <w:pPr>
              <w:jc w:val="center"/>
            </w:pPr>
            <w:r w:rsidRPr="00FD67D0">
              <w:t>м</w:t>
            </w:r>
            <w:r w:rsidRPr="00FD67D0">
              <w:rPr>
                <w:vertAlign w:val="superscript"/>
              </w:rPr>
              <w:t>3</w:t>
            </w:r>
          </w:p>
        </w:tc>
        <w:tc>
          <w:tcPr>
            <w:tcW w:w="1134" w:type="dxa"/>
            <w:vAlign w:val="center"/>
          </w:tcPr>
          <w:p w14:paraId="3FCB541C" w14:textId="77777777" w:rsidR="00967B7B" w:rsidRPr="00C1486B" w:rsidRDefault="00967B7B" w:rsidP="00FB1477">
            <w:pPr>
              <w:jc w:val="center"/>
            </w:pPr>
            <w:r>
              <w:t>29206,33</w:t>
            </w:r>
          </w:p>
        </w:tc>
        <w:tc>
          <w:tcPr>
            <w:tcW w:w="1134" w:type="dxa"/>
            <w:vAlign w:val="center"/>
          </w:tcPr>
          <w:p w14:paraId="76667D0D" w14:textId="77777777" w:rsidR="00967B7B" w:rsidRPr="00C1486B" w:rsidRDefault="00967B7B" w:rsidP="00FB1477">
            <w:pPr>
              <w:jc w:val="center"/>
            </w:pPr>
            <w:r>
              <w:t>29206,33</w:t>
            </w:r>
          </w:p>
        </w:tc>
        <w:tc>
          <w:tcPr>
            <w:tcW w:w="1275" w:type="dxa"/>
            <w:vAlign w:val="center"/>
          </w:tcPr>
          <w:p w14:paraId="54D8557B" w14:textId="77777777" w:rsidR="00967B7B" w:rsidRPr="00C1486B" w:rsidRDefault="00967B7B" w:rsidP="00FB1477">
            <w:pPr>
              <w:jc w:val="center"/>
            </w:pPr>
            <w:r>
              <w:t>25434,02</w:t>
            </w:r>
          </w:p>
        </w:tc>
        <w:tc>
          <w:tcPr>
            <w:tcW w:w="1276" w:type="dxa"/>
            <w:vAlign w:val="center"/>
          </w:tcPr>
          <w:p w14:paraId="0A542FF8" w14:textId="77777777" w:rsidR="00967B7B" w:rsidRPr="00C1486B" w:rsidRDefault="00967B7B" w:rsidP="00FB1477">
            <w:pPr>
              <w:jc w:val="center"/>
            </w:pPr>
            <w:r>
              <w:t>25434,02</w:t>
            </w:r>
          </w:p>
        </w:tc>
        <w:tc>
          <w:tcPr>
            <w:tcW w:w="1276" w:type="dxa"/>
            <w:vAlign w:val="center"/>
          </w:tcPr>
          <w:p w14:paraId="5AC1003A" w14:textId="77777777" w:rsidR="00967B7B" w:rsidRPr="00C1486B" w:rsidRDefault="00967B7B" w:rsidP="00FB1477">
            <w:pPr>
              <w:jc w:val="center"/>
            </w:pPr>
            <w:r>
              <w:t>20252,93</w:t>
            </w:r>
          </w:p>
        </w:tc>
        <w:tc>
          <w:tcPr>
            <w:tcW w:w="1134" w:type="dxa"/>
            <w:vAlign w:val="center"/>
          </w:tcPr>
          <w:p w14:paraId="3932A7AF" w14:textId="77777777" w:rsidR="00967B7B" w:rsidRPr="00C1486B" w:rsidRDefault="00967B7B" w:rsidP="00FB1477">
            <w:pPr>
              <w:jc w:val="center"/>
            </w:pPr>
            <w:r>
              <w:t>20252,93</w:t>
            </w:r>
          </w:p>
        </w:tc>
        <w:tc>
          <w:tcPr>
            <w:tcW w:w="1134" w:type="dxa"/>
            <w:vAlign w:val="center"/>
          </w:tcPr>
          <w:p w14:paraId="6757ACA7" w14:textId="77777777" w:rsidR="00967B7B" w:rsidRPr="00C1486B" w:rsidRDefault="00967B7B" w:rsidP="00FB1477">
            <w:pPr>
              <w:jc w:val="center"/>
            </w:pPr>
            <w:r>
              <w:t>20670,20</w:t>
            </w:r>
          </w:p>
        </w:tc>
        <w:tc>
          <w:tcPr>
            <w:tcW w:w="1134" w:type="dxa"/>
            <w:vAlign w:val="center"/>
          </w:tcPr>
          <w:p w14:paraId="298778D5" w14:textId="77777777" w:rsidR="00967B7B" w:rsidRPr="00C1486B" w:rsidRDefault="00967B7B" w:rsidP="00FB1477">
            <w:pPr>
              <w:jc w:val="center"/>
            </w:pPr>
            <w:r>
              <w:t>20670,20</w:t>
            </w:r>
          </w:p>
        </w:tc>
        <w:tc>
          <w:tcPr>
            <w:tcW w:w="1134" w:type="dxa"/>
            <w:vAlign w:val="center"/>
          </w:tcPr>
          <w:p w14:paraId="4D334803" w14:textId="77777777" w:rsidR="00967B7B" w:rsidRPr="00C1486B" w:rsidRDefault="00967B7B" w:rsidP="00FB1477">
            <w:pPr>
              <w:jc w:val="center"/>
            </w:pPr>
            <w:r>
              <w:t>19804,89</w:t>
            </w:r>
          </w:p>
        </w:tc>
        <w:tc>
          <w:tcPr>
            <w:tcW w:w="1134" w:type="dxa"/>
            <w:vAlign w:val="center"/>
          </w:tcPr>
          <w:p w14:paraId="435E839D" w14:textId="77777777" w:rsidR="00967B7B" w:rsidRPr="00C1486B" w:rsidRDefault="00967B7B" w:rsidP="00FB1477">
            <w:pPr>
              <w:jc w:val="center"/>
            </w:pPr>
            <w:r>
              <w:t>19804,89</w:t>
            </w:r>
          </w:p>
        </w:tc>
      </w:tr>
      <w:tr w:rsidR="00967B7B" w:rsidRPr="00C1486B" w14:paraId="3F2DFD0A" w14:textId="77777777" w:rsidTr="00FB1477">
        <w:trPr>
          <w:trHeight w:val="594"/>
        </w:trPr>
        <w:tc>
          <w:tcPr>
            <w:tcW w:w="992" w:type="dxa"/>
            <w:vAlign w:val="center"/>
          </w:tcPr>
          <w:p w14:paraId="48CD2450" w14:textId="77777777" w:rsidR="00967B7B" w:rsidRPr="00F9208F" w:rsidRDefault="00967B7B" w:rsidP="00FB1477">
            <w:pPr>
              <w:jc w:val="center"/>
            </w:pPr>
            <w:r>
              <w:t>2.3.1.</w:t>
            </w:r>
          </w:p>
        </w:tc>
        <w:tc>
          <w:tcPr>
            <w:tcW w:w="1985" w:type="dxa"/>
          </w:tcPr>
          <w:p w14:paraId="00F6DBFF" w14:textId="77777777" w:rsidR="00967B7B" w:rsidRPr="00DF3E37" w:rsidRDefault="00967B7B" w:rsidP="00FB1477">
            <w:r>
              <w:t>Потребитель-ский рынок</w:t>
            </w:r>
          </w:p>
        </w:tc>
        <w:tc>
          <w:tcPr>
            <w:tcW w:w="851" w:type="dxa"/>
            <w:vAlign w:val="center"/>
          </w:tcPr>
          <w:p w14:paraId="19626B54" w14:textId="77777777" w:rsidR="00967B7B" w:rsidRDefault="00967B7B" w:rsidP="00FB1477">
            <w:pPr>
              <w:jc w:val="center"/>
            </w:pPr>
            <w:r w:rsidRPr="00FD67D0">
              <w:t>м</w:t>
            </w:r>
            <w:r w:rsidRPr="00FD67D0">
              <w:rPr>
                <w:vertAlign w:val="superscript"/>
              </w:rPr>
              <w:t>3</w:t>
            </w:r>
          </w:p>
        </w:tc>
        <w:tc>
          <w:tcPr>
            <w:tcW w:w="1134" w:type="dxa"/>
            <w:vAlign w:val="center"/>
          </w:tcPr>
          <w:p w14:paraId="6FBC3700" w14:textId="77777777" w:rsidR="00967B7B" w:rsidRPr="00C1486B" w:rsidRDefault="00967B7B" w:rsidP="00FB1477">
            <w:pPr>
              <w:jc w:val="center"/>
            </w:pPr>
            <w:r>
              <w:t>29206,33</w:t>
            </w:r>
          </w:p>
        </w:tc>
        <w:tc>
          <w:tcPr>
            <w:tcW w:w="1134" w:type="dxa"/>
            <w:vAlign w:val="center"/>
          </w:tcPr>
          <w:p w14:paraId="2296FD44" w14:textId="77777777" w:rsidR="00967B7B" w:rsidRPr="00C1486B" w:rsidRDefault="00967B7B" w:rsidP="00FB1477">
            <w:pPr>
              <w:jc w:val="center"/>
            </w:pPr>
            <w:r>
              <w:t>29206,33</w:t>
            </w:r>
          </w:p>
        </w:tc>
        <w:tc>
          <w:tcPr>
            <w:tcW w:w="1275" w:type="dxa"/>
            <w:vAlign w:val="center"/>
          </w:tcPr>
          <w:p w14:paraId="157ED81F" w14:textId="77777777" w:rsidR="00967B7B" w:rsidRPr="00C1486B" w:rsidRDefault="00967B7B" w:rsidP="00FB1477">
            <w:pPr>
              <w:jc w:val="center"/>
            </w:pPr>
            <w:r>
              <w:t>25434,02</w:t>
            </w:r>
          </w:p>
        </w:tc>
        <w:tc>
          <w:tcPr>
            <w:tcW w:w="1276" w:type="dxa"/>
            <w:vAlign w:val="center"/>
          </w:tcPr>
          <w:p w14:paraId="3E35DC80" w14:textId="77777777" w:rsidR="00967B7B" w:rsidRPr="00C1486B" w:rsidRDefault="00967B7B" w:rsidP="00FB1477">
            <w:pPr>
              <w:jc w:val="center"/>
            </w:pPr>
            <w:r>
              <w:t>25434,02</w:t>
            </w:r>
          </w:p>
        </w:tc>
        <w:tc>
          <w:tcPr>
            <w:tcW w:w="1276" w:type="dxa"/>
            <w:vAlign w:val="center"/>
          </w:tcPr>
          <w:p w14:paraId="33590007" w14:textId="77777777" w:rsidR="00967B7B" w:rsidRPr="00C1486B" w:rsidRDefault="00967B7B" w:rsidP="00FB1477">
            <w:pPr>
              <w:jc w:val="center"/>
            </w:pPr>
            <w:r>
              <w:t>20252,93</w:t>
            </w:r>
          </w:p>
        </w:tc>
        <w:tc>
          <w:tcPr>
            <w:tcW w:w="1134" w:type="dxa"/>
            <w:vAlign w:val="center"/>
          </w:tcPr>
          <w:p w14:paraId="7862EB19" w14:textId="77777777" w:rsidR="00967B7B" w:rsidRPr="00C1486B" w:rsidRDefault="00967B7B" w:rsidP="00FB1477">
            <w:pPr>
              <w:jc w:val="center"/>
            </w:pPr>
            <w:r>
              <w:t>20252,93</w:t>
            </w:r>
          </w:p>
        </w:tc>
        <w:tc>
          <w:tcPr>
            <w:tcW w:w="1134" w:type="dxa"/>
            <w:vAlign w:val="center"/>
          </w:tcPr>
          <w:p w14:paraId="05E22721" w14:textId="77777777" w:rsidR="00967B7B" w:rsidRPr="00C1486B" w:rsidRDefault="00967B7B" w:rsidP="00FB1477">
            <w:pPr>
              <w:jc w:val="center"/>
            </w:pPr>
            <w:r>
              <w:t>20670,20</w:t>
            </w:r>
          </w:p>
        </w:tc>
        <w:tc>
          <w:tcPr>
            <w:tcW w:w="1134" w:type="dxa"/>
            <w:vAlign w:val="center"/>
          </w:tcPr>
          <w:p w14:paraId="5003D901" w14:textId="77777777" w:rsidR="00967B7B" w:rsidRPr="00C1486B" w:rsidRDefault="00967B7B" w:rsidP="00FB1477">
            <w:pPr>
              <w:jc w:val="center"/>
            </w:pPr>
            <w:r>
              <w:t>20670,20</w:t>
            </w:r>
          </w:p>
        </w:tc>
        <w:tc>
          <w:tcPr>
            <w:tcW w:w="1134" w:type="dxa"/>
            <w:vAlign w:val="center"/>
          </w:tcPr>
          <w:p w14:paraId="3EA8E829" w14:textId="77777777" w:rsidR="00967B7B" w:rsidRPr="00C1486B" w:rsidRDefault="00967B7B" w:rsidP="00FB1477">
            <w:pPr>
              <w:jc w:val="center"/>
            </w:pPr>
            <w:r>
              <w:t>19804,89</w:t>
            </w:r>
          </w:p>
        </w:tc>
        <w:tc>
          <w:tcPr>
            <w:tcW w:w="1134" w:type="dxa"/>
            <w:vAlign w:val="center"/>
          </w:tcPr>
          <w:p w14:paraId="70DF3CD7" w14:textId="77777777" w:rsidR="00967B7B" w:rsidRPr="00C1486B" w:rsidRDefault="00967B7B" w:rsidP="00FB1477">
            <w:pPr>
              <w:jc w:val="center"/>
            </w:pPr>
            <w:r>
              <w:t>19804,89</w:t>
            </w:r>
          </w:p>
        </w:tc>
      </w:tr>
      <w:tr w:rsidR="00967B7B" w:rsidRPr="00C1486B" w14:paraId="77B9B992" w14:textId="77777777" w:rsidTr="00FB1477">
        <w:trPr>
          <w:trHeight w:val="377"/>
        </w:trPr>
        <w:tc>
          <w:tcPr>
            <w:tcW w:w="992" w:type="dxa"/>
            <w:vAlign w:val="center"/>
          </w:tcPr>
          <w:p w14:paraId="62514910" w14:textId="77777777" w:rsidR="00967B7B" w:rsidRDefault="00967B7B" w:rsidP="00FB1477">
            <w:pPr>
              <w:jc w:val="center"/>
            </w:pPr>
            <w:r>
              <w:t>2.3.1.1.</w:t>
            </w:r>
          </w:p>
        </w:tc>
        <w:tc>
          <w:tcPr>
            <w:tcW w:w="1985" w:type="dxa"/>
          </w:tcPr>
          <w:p w14:paraId="636CE23F" w14:textId="77777777" w:rsidR="00967B7B" w:rsidRDefault="00967B7B" w:rsidP="00FB1477">
            <w:r>
              <w:t>- население</w:t>
            </w:r>
          </w:p>
        </w:tc>
        <w:tc>
          <w:tcPr>
            <w:tcW w:w="851" w:type="dxa"/>
            <w:vAlign w:val="center"/>
          </w:tcPr>
          <w:p w14:paraId="63307941" w14:textId="77777777" w:rsidR="00967B7B" w:rsidRDefault="00967B7B" w:rsidP="00FB1477">
            <w:pPr>
              <w:jc w:val="center"/>
            </w:pPr>
            <w:r w:rsidRPr="008D0361">
              <w:t>м</w:t>
            </w:r>
            <w:r w:rsidRPr="008D0361">
              <w:rPr>
                <w:vertAlign w:val="superscript"/>
              </w:rPr>
              <w:t>3</w:t>
            </w:r>
          </w:p>
        </w:tc>
        <w:tc>
          <w:tcPr>
            <w:tcW w:w="1134" w:type="dxa"/>
            <w:vAlign w:val="center"/>
          </w:tcPr>
          <w:p w14:paraId="55A8A1CE" w14:textId="77777777" w:rsidR="00967B7B" w:rsidRPr="00C1486B" w:rsidRDefault="00967B7B" w:rsidP="00FB1477">
            <w:pPr>
              <w:jc w:val="center"/>
            </w:pPr>
            <w:r>
              <w:t>15265,08</w:t>
            </w:r>
          </w:p>
        </w:tc>
        <w:tc>
          <w:tcPr>
            <w:tcW w:w="1134" w:type="dxa"/>
            <w:vAlign w:val="center"/>
          </w:tcPr>
          <w:p w14:paraId="41544AF4" w14:textId="77777777" w:rsidR="00967B7B" w:rsidRPr="00C1486B" w:rsidRDefault="00967B7B" w:rsidP="00FB1477">
            <w:pPr>
              <w:jc w:val="center"/>
            </w:pPr>
            <w:r>
              <w:t>15265,08</w:t>
            </w:r>
          </w:p>
        </w:tc>
        <w:tc>
          <w:tcPr>
            <w:tcW w:w="1275" w:type="dxa"/>
            <w:vAlign w:val="center"/>
          </w:tcPr>
          <w:p w14:paraId="59CC5ACA" w14:textId="77777777" w:rsidR="00967B7B" w:rsidRPr="00C1486B" w:rsidRDefault="00967B7B" w:rsidP="00FB1477">
            <w:pPr>
              <w:jc w:val="center"/>
            </w:pPr>
            <w:r>
              <w:t>10549,37</w:t>
            </w:r>
          </w:p>
        </w:tc>
        <w:tc>
          <w:tcPr>
            <w:tcW w:w="1276" w:type="dxa"/>
            <w:vAlign w:val="center"/>
          </w:tcPr>
          <w:p w14:paraId="0FC3E3A8" w14:textId="77777777" w:rsidR="00967B7B" w:rsidRPr="00C1486B" w:rsidRDefault="00967B7B" w:rsidP="00FB1477">
            <w:pPr>
              <w:jc w:val="center"/>
            </w:pPr>
            <w:r>
              <w:t>10549,37</w:t>
            </w:r>
          </w:p>
        </w:tc>
        <w:tc>
          <w:tcPr>
            <w:tcW w:w="1276" w:type="dxa"/>
            <w:vAlign w:val="center"/>
          </w:tcPr>
          <w:p w14:paraId="69016990" w14:textId="77777777" w:rsidR="00967B7B" w:rsidRPr="00C1486B" w:rsidRDefault="00967B7B" w:rsidP="00FB1477">
            <w:pPr>
              <w:jc w:val="center"/>
            </w:pPr>
            <w:r>
              <w:t>7371,49</w:t>
            </w:r>
          </w:p>
        </w:tc>
        <w:tc>
          <w:tcPr>
            <w:tcW w:w="1134" w:type="dxa"/>
            <w:vAlign w:val="center"/>
          </w:tcPr>
          <w:p w14:paraId="763BA8BA" w14:textId="77777777" w:rsidR="00967B7B" w:rsidRPr="00C1486B" w:rsidRDefault="00967B7B" w:rsidP="00FB1477">
            <w:pPr>
              <w:jc w:val="center"/>
            </w:pPr>
            <w:r>
              <w:t>7371,49</w:t>
            </w:r>
          </w:p>
        </w:tc>
        <w:tc>
          <w:tcPr>
            <w:tcW w:w="1134" w:type="dxa"/>
            <w:vAlign w:val="center"/>
          </w:tcPr>
          <w:p w14:paraId="69C4EB97" w14:textId="77777777" w:rsidR="00967B7B" w:rsidRPr="00C1486B" w:rsidRDefault="00967B7B" w:rsidP="00FB1477">
            <w:pPr>
              <w:jc w:val="center"/>
            </w:pPr>
            <w:r>
              <w:t>6876,28</w:t>
            </w:r>
          </w:p>
        </w:tc>
        <w:tc>
          <w:tcPr>
            <w:tcW w:w="1134" w:type="dxa"/>
            <w:vAlign w:val="center"/>
          </w:tcPr>
          <w:p w14:paraId="428F0228" w14:textId="77777777" w:rsidR="00967B7B" w:rsidRPr="00C1486B" w:rsidRDefault="00967B7B" w:rsidP="00FB1477">
            <w:pPr>
              <w:jc w:val="center"/>
            </w:pPr>
            <w:r>
              <w:t>6876,28</w:t>
            </w:r>
          </w:p>
        </w:tc>
        <w:tc>
          <w:tcPr>
            <w:tcW w:w="1134" w:type="dxa"/>
            <w:vAlign w:val="center"/>
          </w:tcPr>
          <w:p w14:paraId="03528D81" w14:textId="77777777" w:rsidR="00967B7B" w:rsidRPr="00C1486B" w:rsidRDefault="00967B7B" w:rsidP="00FB1477">
            <w:pPr>
              <w:jc w:val="center"/>
            </w:pPr>
            <w:r>
              <w:t>6372,43</w:t>
            </w:r>
          </w:p>
        </w:tc>
        <w:tc>
          <w:tcPr>
            <w:tcW w:w="1134" w:type="dxa"/>
            <w:vAlign w:val="center"/>
          </w:tcPr>
          <w:p w14:paraId="110B4098" w14:textId="77777777" w:rsidR="00967B7B" w:rsidRPr="00C1486B" w:rsidRDefault="00967B7B" w:rsidP="00FB1477">
            <w:pPr>
              <w:jc w:val="center"/>
            </w:pPr>
            <w:r>
              <w:t>6372,43</w:t>
            </w:r>
          </w:p>
        </w:tc>
      </w:tr>
      <w:tr w:rsidR="00967B7B" w:rsidRPr="00C1486B" w14:paraId="24B02E78" w14:textId="77777777" w:rsidTr="00FB1477">
        <w:tc>
          <w:tcPr>
            <w:tcW w:w="992" w:type="dxa"/>
            <w:vAlign w:val="center"/>
          </w:tcPr>
          <w:p w14:paraId="2B110948" w14:textId="77777777" w:rsidR="00967B7B" w:rsidRDefault="00967B7B" w:rsidP="00FB1477">
            <w:pPr>
              <w:jc w:val="center"/>
            </w:pPr>
            <w:r>
              <w:t>2.3.1.2.</w:t>
            </w:r>
          </w:p>
        </w:tc>
        <w:tc>
          <w:tcPr>
            <w:tcW w:w="1985" w:type="dxa"/>
          </w:tcPr>
          <w:p w14:paraId="479DD0B8" w14:textId="77777777" w:rsidR="00967B7B" w:rsidRDefault="00967B7B" w:rsidP="00FB1477">
            <w:r>
              <w:t>- прочие потребители</w:t>
            </w:r>
          </w:p>
        </w:tc>
        <w:tc>
          <w:tcPr>
            <w:tcW w:w="851" w:type="dxa"/>
            <w:vAlign w:val="center"/>
          </w:tcPr>
          <w:p w14:paraId="0C5CFA37" w14:textId="77777777" w:rsidR="00967B7B" w:rsidRDefault="00967B7B" w:rsidP="00FB1477">
            <w:pPr>
              <w:jc w:val="center"/>
            </w:pPr>
            <w:r w:rsidRPr="008D0361">
              <w:t>м</w:t>
            </w:r>
            <w:r w:rsidRPr="008D0361">
              <w:rPr>
                <w:vertAlign w:val="superscript"/>
              </w:rPr>
              <w:t>3</w:t>
            </w:r>
          </w:p>
        </w:tc>
        <w:tc>
          <w:tcPr>
            <w:tcW w:w="1134" w:type="dxa"/>
            <w:vAlign w:val="center"/>
          </w:tcPr>
          <w:p w14:paraId="65F7BB83" w14:textId="77777777" w:rsidR="00967B7B" w:rsidRPr="00C1486B" w:rsidRDefault="00967B7B" w:rsidP="00FB1477">
            <w:pPr>
              <w:jc w:val="center"/>
            </w:pPr>
            <w:r>
              <w:t>13941,26</w:t>
            </w:r>
          </w:p>
        </w:tc>
        <w:tc>
          <w:tcPr>
            <w:tcW w:w="1134" w:type="dxa"/>
            <w:vAlign w:val="center"/>
          </w:tcPr>
          <w:p w14:paraId="6BE17EE2" w14:textId="77777777" w:rsidR="00967B7B" w:rsidRPr="00C1486B" w:rsidRDefault="00967B7B" w:rsidP="00FB1477">
            <w:pPr>
              <w:jc w:val="center"/>
            </w:pPr>
            <w:r>
              <w:t>13941,26</w:t>
            </w:r>
          </w:p>
        </w:tc>
        <w:tc>
          <w:tcPr>
            <w:tcW w:w="1275" w:type="dxa"/>
            <w:vAlign w:val="center"/>
          </w:tcPr>
          <w:p w14:paraId="44CD8C54" w14:textId="77777777" w:rsidR="00967B7B" w:rsidRPr="00C1486B" w:rsidRDefault="00967B7B" w:rsidP="00FB1477">
            <w:pPr>
              <w:jc w:val="center"/>
            </w:pPr>
            <w:r>
              <w:t>14884,66</w:t>
            </w:r>
          </w:p>
        </w:tc>
        <w:tc>
          <w:tcPr>
            <w:tcW w:w="1276" w:type="dxa"/>
            <w:vAlign w:val="center"/>
          </w:tcPr>
          <w:p w14:paraId="1C8D3F78" w14:textId="77777777" w:rsidR="00967B7B" w:rsidRPr="00C1486B" w:rsidRDefault="00967B7B" w:rsidP="00FB1477">
            <w:pPr>
              <w:jc w:val="center"/>
            </w:pPr>
            <w:r>
              <w:t>14884,66</w:t>
            </w:r>
          </w:p>
        </w:tc>
        <w:tc>
          <w:tcPr>
            <w:tcW w:w="1276" w:type="dxa"/>
            <w:vAlign w:val="center"/>
          </w:tcPr>
          <w:p w14:paraId="71C8A6F9" w14:textId="77777777" w:rsidR="00967B7B" w:rsidRPr="00C1486B" w:rsidRDefault="00967B7B" w:rsidP="00FB1477">
            <w:pPr>
              <w:jc w:val="center"/>
            </w:pPr>
            <w:r>
              <w:t>12881,45</w:t>
            </w:r>
          </w:p>
        </w:tc>
        <w:tc>
          <w:tcPr>
            <w:tcW w:w="1134" w:type="dxa"/>
            <w:vAlign w:val="center"/>
          </w:tcPr>
          <w:p w14:paraId="39BA8A21" w14:textId="77777777" w:rsidR="00967B7B" w:rsidRPr="00C1486B" w:rsidRDefault="00967B7B" w:rsidP="00FB1477">
            <w:pPr>
              <w:jc w:val="center"/>
            </w:pPr>
            <w:r>
              <w:t>12881,45</w:t>
            </w:r>
          </w:p>
        </w:tc>
        <w:tc>
          <w:tcPr>
            <w:tcW w:w="1134" w:type="dxa"/>
            <w:vAlign w:val="center"/>
          </w:tcPr>
          <w:p w14:paraId="4451EE94" w14:textId="77777777" w:rsidR="00967B7B" w:rsidRPr="00C1486B" w:rsidRDefault="00967B7B" w:rsidP="00FB1477">
            <w:pPr>
              <w:jc w:val="center"/>
            </w:pPr>
            <w:r>
              <w:t>13793,92</w:t>
            </w:r>
          </w:p>
        </w:tc>
        <w:tc>
          <w:tcPr>
            <w:tcW w:w="1134" w:type="dxa"/>
            <w:vAlign w:val="center"/>
          </w:tcPr>
          <w:p w14:paraId="163A6E66" w14:textId="77777777" w:rsidR="00967B7B" w:rsidRPr="00C1486B" w:rsidRDefault="00967B7B" w:rsidP="00FB1477">
            <w:pPr>
              <w:jc w:val="center"/>
            </w:pPr>
            <w:r>
              <w:t>13793,92</w:t>
            </w:r>
          </w:p>
        </w:tc>
        <w:tc>
          <w:tcPr>
            <w:tcW w:w="1134" w:type="dxa"/>
            <w:vAlign w:val="center"/>
          </w:tcPr>
          <w:p w14:paraId="5AA9EF3B" w14:textId="77777777" w:rsidR="00967B7B" w:rsidRPr="00C1486B" w:rsidRDefault="00967B7B" w:rsidP="00FB1477">
            <w:pPr>
              <w:jc w:val="center"/>
            </w:pPr>
            <w:r>
              <w:t>13432,47</w:t>
            </w:r>
          </w:p>
        </w:tc>
        <w:tc>
          <w:tcPr>
            <w:tcW w:w="1134" w:type="dxa"/>
            <w:vAlign w:val="center"/>
          </w:tcPr>
          <w:p w14:paraId="444BA2C5" w14:textId="77777777" w:rsidR="00967B7B" w:rsidRPr="00C1486B" w:rsidRDefault="00967B7B" w:rsidP="00FB1477">
            <w:pPr>
              <w:jc w:val="center"/>
            </w:pPr>
            <w:r>
              <w:t>13432,47</w:t>
            </w:r>
          </w:p>
        </w:tc>
      </w:tr>
      <w:tr w:rsidR="00967B7B" w:rsidRPr="00C1486B" w14:paraId="476BD2A7" w14:textId="77777777" w:rsidTr="00FB1477">
        <w:tc>
          <w:tcPr>
            <w:tcW w:w="992" w:type="dxa"/>
            <w:vAlign w:val="center"/>
          </w:tcPr>
          <w:p w14:paraId="15F36F56" w14:textId="77777777" w:rsidR="00967B7B" w:rsidRDefault="00967B7B" w:rsidP="00FB1477">
            <w:pPr>
              <w:jc w:val="center"/>
              <w:rPr>
                <w:sz w:val="28"/>
                <w:szCs w:val="28"/>
              </w:rPr>
            </w:pPr>
            <w:r>
              <w:rPr>
                <w:sz w:val="28"/>
                <w:szCs w:val="28"/>
              </w:rPr>
              <w:lastRenderedPageBreak/>
              <w:t>1</w:t>
            </w:r>
          </w:p>
        </w:tc>
        <w:tc>
          <w:tcPr>
            <w:tcW w:w="1985" w:type="dxa"/>
            <w:vAlign w:val="center"/>
          </w:tcPr>
          <w:p w14:paraId="3703037E" w14:textId="77777777" w:rsidR="00967B7B" w:rsidRDefault="00967B7B" w:rsidP="00FB1477">
            <w:pPr>
              <w:jc w:val="center"/>
              <w:rPr>
                <w:sz w:val="28"/>
                <w:szCs w:val="28"/>
              </w:rPr>
            </w:pPr>
            <w:r>
              <w:rPr>
                <w:sz w:val="28"/>
                <w:szCs w:val="28"/>
              </w:rPr>
              <w:t>2</w:t>
            </w:r>
          </w:p>
        </w:tc>
        <w:tc>
          <w:tcPr>
            <w:tcW w:w="851" w:type="dxa"/>
            <w:vAlign w:val="center"/>
          </w:tcPr>
          <w:p w14:paraId="09A9DD08" w14:textId="77777777" w:rsidR="00967B7B" w:rsidRDefault="00967B7B" w:rsidP="00FB1477">
            <w:pPr>
              <w:jc w:val="center"/>
              <w:rPr>
                <w:sz w:val="28"/>
                <w:szCs w:val="28"/>
              </w:rPr>
            </w:pPr>
            <w:r>
              <w:rPr>
                <w:sz w:val="28"/>
                <w:szCs w:val="28"/>
              </w:rPr>
              <w:t>3</w:t>
            </w:r>
          </w:p>
        </w:tc>
        <w:tc>
          <w:tcPr>
            <w:tcW w:w="1134" w:type="dxa"/>
            <w:vAlign w:val="center"/>
          </w:tcPr>
          <w:p w14:paraId="549130BB" w14:textId="77777777" w:rsidR="00967B7B" w:rsidRDefault="00967B7B" w:rsidP="00FB1477">
            <w:pPr>
              <w:jc w:val="center"/>
              <w:rPr>
                <w:sz w:val="28"/>
                <w:szCs w:val="28"/>
              </w:rPr>
            </w:pPr>
            <w:r>
              <w:rPr>
                <w:sz w:val="28"/>
                <w:szCs w:val="28"/>
              </w:rPr>
              <w:t>4</w:t>
            </w:r>
          </w:p>
        </w:tc>
        <w:tc>
          <w:tcPr>
            <w:tcW w:w="1134" w:type="dxa"/>
            <w:vAlign w:val="center"/>
          </w:tcPr>
          <w:p w14:paraId="610751F2" w14:textId="77777777" w:rsidR="00967B7B" w:rsidRDefault="00967B7B" w:rsidP="00FB1477">
            <w:pPr>
              <w:jc w:val="center"/>
              <w:rPr>
                <w:sz w:val="28"/>
                <w:szCs w:val="28"/>
              </w:rPr>
            </w:pPr>
            <w:r>
              <w:rPr>
                <w:sz w:val="28"/>
                <w:szCs w:val="28"/>
              </w:rPr>
              <w:t>5</w:t>
            </w:r>
          </w:p>
        </w:tc>
        <w:tc>
          <w:tcPr>
            <w:tcW w:w="1275" w:type="dxa"/>
            <w:vAlign w:val="center"/>
          </w:tcPr>
          <w:p w14:paraId="70DF8CD9" w14:textId="77777777" w:rsidR="00967B7B" w:rsidRDefault="00967B7B" w:rsidP="00FB1477">
            <w:pPr>
              <w:jc w:val="center"/>
              <w:rPr>
                <w:sz w:val="28"/>
                <w:szCs w:val="28"/>
              </w:rPr>
            </w:pPr>
            <w:r>
              <w:rPr>
                <w:sz w:val="28"/>
                <w:szCs w:val="28"/>
              </w:rPr>
              <w:t>6</w:t>
            </w:r>
          </w:p>
        </w:tc>
        <w:tc>
          <w:tcPr>
            <w:tcW w:w="1276" w:type="dxa"/>
            <w:vAlign w:val="center"/>
          </w:tcPr>
          <w:p w14:paraId="4B2B5C2A" w14:textId="77777777" w:rsidR="00967B7B" w:rsidRDefault="00967B7B" w:rsidP="00FB1477">
            <w:pPr>
              <w:jc w:val="center"/>
              <w:rPr>
                <w:sz w:val="28"/>
                <w:szCs w:val="28"/>
              </w:rPr>
            </w:pPr>
            <w:r>
              <w:rPr>
                <w:sz w:val="28"/>
                <w:szCs w:val="28"/>
              </w:rPr>
              <w:t>7</w:t>
            </w:r>
          </w:p>
        </w:tc>
        <w:tc>
          <w:tcPr>
            <w:tcW w:w="1276" w:type="dxa"/>
            <w:vAlign w:val="center"/>
          </w:tcPr>
          <w:p w14:paraId="597B907F" w14:textId="77777777" w:rsidR="00967B7B" w:rsidRDefault="00967B7B" w:rsidP="00FB1477">
            <w:pPr>
              <w:jc w:val="center"/>
              <w:rPr>
                <w:sz w:val="28"/>
                <w:szCs w:val="28"/>
              </w:rPr>
            </w:pPr>
            <w:r>
              <w:rPr>
                <w:sz w:val="28"/>
                <w:szCs w:val="28"/>
              </w:rPr>
              <w:t>8</w:t>
            </w:r>
          </w:p>
        </w:tc>
        <w:tc>
          <w:tcPr>
            <w:tcW w:w="1134" w:type="dxa"/>
            <w:vAlign w:val="center"/>
          </w:tcPr>
          <w:p w14:paraId="74633EC9" w14:textId="77777777" w:rsidR="00967B7B" w:rsidRDefault="00967B7B" w:rsidP="00FB1477">
            <w:pPr>
              <w:jc w:val="center"/>
              <w:rPr>
                <w:sz w:val="28"/>
                <w:szCs w:val="28"/>
              </w:rPr>
            </w:pPr>
            <w:r>
              <w:rPr>
                <w:sz w:val="28"/>
                <w:szCs w:val="28"/>
              </w:rPr>
              <w:t>9</w:t>
            </w:r>
          </w:p>
        </w:tc>
        <w:tc>
          <w:tcPr>
            <w:tcW w:w="1134" w:type="dxa"/>
            <w:vAlign w:val="center"/>
          </w:tcPr>
          <w:p w14:paraId="1E6C9F61" w14:textId="77777777" w:rsidR="00967B7B" w:rsidRDefault="00967B7B" w:rsidP="00FB1477">
            <w:pPr>
              <w:jc w:val="center"/>
              <w:rPr>
                <w:sz w:val="28"/>
                <w:szCs w:val="28"/>
              </w:rPr>
            </w:pPr>
            <w:r>
              <w:rPr>
                <w:sz w:val="28"/>
                <w:szCs w:val="28"/>
              </w:rPr>
              <w:t>10</w:t>
            </w:r>
          </w:p>
        </w:tc>
        <w:tc>
          <w:tcPr>
            <w:tcW w:w="1134" w:type="dxa"/>
            <w:vAlign w:val="center"/>
          </w:tcPr>
          <w:p w14:paraId="482B178B" w14:textId="77777777" w:rsidR="00967B7B" w:rsidRDefault="00967B7B" w:rsidP="00FB1477">
            <w:pPr>
              <w:jc w:val="center"/>
              <w:rPr>
                <w:sz w:val="28"/>
                <w:szCs w:val="28"/>
              </w:rPr>
            </w:pPr>
            <w:r>
              <w:rPr>
                <w:sz w:val="28"/>
                <w:szCs w:val="28"/>
              </w:rPr>
              <w:t>11</w:t>
            </w:r>
          </w:p>
        </w:tc>
        <w:tc>
          <w:tcPr>
            <w:tcW w:w="1134" w:type="dxa"/>
            <w:vAlign w:val="center"/>
          </w:tcPr>
          <w:p w14:paraId="3832F807" w14:textId="77777777" w:rsidR="00967B7B" w:rsidRDefault="00967B7B" w:rsidP="00FB1477">
            <w:pPr>
              <w:jc w:val="center"/>
              <w:rPr>
                <w:sz w:val="28"/>
                <w:szCs w:val="28"/>
              </w:rPr>
            </w:pPr>
            <w:r>
              <w:rPr>
                <w:sz w:val="28"/>
                <w:szCs w:val="28"/>
              </w:rPr>
              <w:t>12</w:t>
            </w:r>
          </w:p>
        </w:tc>
        <w:tc>
          <w:tcPr>
            <w:tcW w:w="1134" w:type="dxa"/>
            <w:vAlign w:val="center"/>
          </w:tcPr>
          <w:p w14:paraId="1661F7CB" w14:textId="77777777" w:rsidR="00967B7B" w:rsidRDefault="00967B7B" w:rsidP="00FB1477">
            <w:pPr>
              <w:jc w:val="center"/>
              <w:rPr>
                <w:sz w:val="28"/>
                <w:szCs w:val="28"/>
              </w:rPr>
            </w:pPr>
            <w:r>
              <w:rPr>
                <w:sz w:val="28"/>
                <w:szCs w:val="28"/>
              </w:rPr>
              <w:t>13</w:t>
            </w:r>
          </w:p>
        </w:tc>
      </w:tr>
      <w:tr w:rsidR="00967B7B" w:rsidRPr="00C1486B" w14:paraId="48827846" w14:textId="77777777" w:rsidTr="00FB1477">
        <w:tc>
          <w:tcPr>
            <w:tcW w:w="992" w:type="dxa"/>
            <w:vAlign w:val="center"/>
          </w:tcPr>
          <w:p w14:paraId="0E7D3B72" w14:textId="77777777" w:rsidR="00967B7B" w:rsidRDefault="00967B7B" w:rsidP="00FB1477">
            <w:pPr>
              <w:jc w:val="center"/>
            </w:pPr>
            <w:r>
              <w:t>2.3.2.</w:t>
            </w:r>
          </w:p>
        </w:tc>
        <w:tc>
          <w:tcPr>
            <w:tcW w:w="1985" w:type="dxa"/>
          </w:tcPr>
          <w:p w14:paraId="755E31AB" w14:textId="77777777" w:rsidR="00967B7B" w:rsidRDefault="00967B7B" w:rsidP="00FB1477">
            <w:r>
              <w:t>Собственные нужды производства</w:t>
            </w:r>
          </w:p>
        </w:tc>
        <w:tc>
          <w:tcPr>
            <w:tcW w:w="851" w:type="dxa"/>
            <w:vAlign w:val="center"/>
          </w:tcPr>
          <w:p w14:paraId="39A4623C" w14:textId="77777777" w:rsidR="00967B7B" w:rsidRDefault="00967B7B" w:rsidP="00FB1477">
            <w:pPr>
              <w:jc w:val="center"/>
            </w:pPr>
            <w:r w:rsidRPr="008D0361">
              <w:t>м</w:t>
            </w:r>
            <w:r w:rsidRPr="008D0361">
              <w:rPr>
                <w:vertAlign w:val="superscript"/>
              </w:rPr>
              <w:t>3</w:t>
            </w:r>
          </w:p>
        </w:tc>
        <w:tc>
          <w:tcPr>
            <w:tcW w:w="1134" w:type="dxa"/>
            <w:vAlign w:val="center"/>
          </w:tcPr>
          <w:p w14:paraId="72596E09" w14:textId="77777777" w:rsidR="00967B7B" w:rsidRPr="00C1486B" w:rsidRDefault="00967B7B" w:rsidP="00FB1477">
            <w:pPr>
              <w:jc w:val="center"/>
            </w:pPr>
            <w:r>
              <w:t>-</w:t>
            </w:r>
          </w:p>
        </w:tc>
        <w:tc>
          <w:tcPr>
            <w:tcW w:w="1134" w:type="dxa"/>
            <w:vAlign w:val="center"/>
          </w:tcPr>
          <w:p w14:paraId="6BDF5218" w14:textId="77777777" w:rsidR="00967B7B" w:rsidRPr="00C1486B" w:rsidRDefault="00967B7B" w:rsidP="00FB1477">
            <w:pPr>
              <w:jc w:val="center"/>
            </w:pPr>
            <w:r>
              <w:t>-</w:t>
            </w:r>
          </w:p>
        </w:tc>
        <w:tc>
          <w:tcPr>
            <w:tcW w:w="1275" w:type="dxa"/>
            <w:vAlign w:val="center"/>
          </w:tcPr>
          <w:p w14:paraId="715D4240" w14:textId="77777777" w:rsidR="00967B7B" w:rsidRPr="00C1486B" w:rsidRDefault="00967B7B" w:rsidP="00FB1477">
            <w:pPr>
              <w:jc w:val="center"/>
            </w:pPr>
            <w:r>
              <w:t>-</w:t>
            </w:r>
          </w:p>
        </w:tc>
        <w:tc>
          <w:tcPr>
            <w:tcW w:w="1276" w:type="dxa"/>
            <w:vAlign w:val="center"/>
          </w:tcPr>
          <w:p w14:paraId="21C381DF" w14:textId="77777777" w:rsidR="00967B7B" w:rsidRPr="00C1486B" w:rsidRDefault="00967B7B" w:rsidP="00FB1477">
            <w:pPr>
              <w:jc w:val="center"/>
            </w:pPr>
            <w:r>
              <w:t>-</w:t>
            </w:r>
          </w:p>
        </w:tc>
        <w:tc>
          <w:tcPr>
            <w:tcW w:w="1276" w:type="dxa"/>
            <w:vAlign w:val="center"/>
          </w:tcPr>
          <w:p w14:paraId="6459FBC9" w14:textId="77777777" w:rsidR="00967B7B" w:rsidRPr="00C1486B" w:rsidRDefault="00967B7B" w:rsidP="00FB1477">
            <w:pPr>
              <w:jc w:val="center"/>
            </w:pPr>
            <w:r>
              <w:t>-</w:t>
            </w:r>
          </w:p>
        </w:tc>
        <w:tc>
          <w:tcPr>
            <w:tcW w:w="1134" w:type="dxa"/>
            <w:vAlign w:val="center"/>
          </w:tcPr>
          <w:p w14:paraId="6B1D3B90" w14:textId="77777777" w:rsidR="00967B7B" w:rsidRPr="00C1486B" w:rsidRDefault="00967B7B" w:rsidP="00FB1477">
            <w:pPr>
              <w:jc w:val="center"/>
            </w:pPr>
            <w:r>
              <w:t>-</w:t>
            </w:r>
          </w:p>
        </w:tc>
        <w:tc>
          <w:tcPr>
            <w:tcW w:w="1134" w:type="dxa"/>
            <w:vAlign w:val="center"/>
          </w:tcPr>
          <w:p w14:paraId="5B82F294" w14:textId="77777777" w:rsidR="00967B7B" w:rsidRPr="00C1486B" w:rsidRDefault="00967B7B" w:rsidP="00FB1477">
            <w:pPr>
              <w:jc w:val="center"/>
            </w:pPr>
            <w:r>
              <w:t>-</w:t>
            </w:r>
          </w:p>
        </w:tc>
        <w:tc>
          <w:tcPr>
            <w:tcW w:w="1134" w:type="dxa"/>
            <w:vAlign w:val="center"/>
          </w:tcPr>
          <w:p w14:paraId="49A10DED" w14:textId="77777777" w:rsidR="00967B7B" w:rsidRPr="00C1486B" w:rsidRDefault="00967B7B" w:rsidP="00FB1477">
            <w:pPr>
              <w:jc w:val="center"/>
            </w:pPr>
            <w:r>
              <w:t>-</w:t>
            </w:r>
          </w:p>
        </w:tc>
        <w:tc>
          <w:tcPr>
            <w:tcW w:w="1134" w:type="dxa"/>
            <w:vAlign w:val="center"/>
          </w:tcPr>
          <w:p w14:paraId="42A02818" w14:textId="77777777" w:rsidR="00967B7B" w:rsidRPr="00C1486B" w:rsidRDefault="00967B7B" w:rsidP="00FB1477">
            <w:pPr>
              <w:jc w:val="center"/>
            </w:pPr>
            <w:r>
              <w:t>-</w:t>
            </w:r>
          </w:p>
        </w:tc>
        <w:tc>
          <w:tcPr>
            <w:tcW w:w="1134" w:type="dxa"/>
            <w:vAlign w:val="center"/>
          </w:tcPr>
          <w:p w14:paraId="152F093F" w14:textId="77777777" w:rsidR="00967B7B" w:rsidRPr="00C1486B" w:rsidRDefault="00967B7B" w:rsidP="00FB1477">
            <w:pPr>
              <w:jc w:val="center"/>
            </w:pPr>
            <w:r>
              <w:t>-</w:t>
            </w:r>
          </w:p>
        </w:tc>
      </w:tr>
      <w:tr w:rsidR="00967B7B" w:rsidRPr="00C1486B" w14:paraId="65485D4F" w14:textId="77777777" w:rsidTr="00FB1477">
        <w:tc>
          <w:tcPr>
            <w:tcW w:w="992" w:type="dxa"/>
            <w:vAlign w:val="center"/>
          </w:tcPr>
          <w:p w14:paraId="504CECB8" w14:textId="77777777" w:rsidR="00967B7B" w:rsidRDefault="00967B7B" w:rsidP="00FB1477">
            <w:pPr>
              <w:jc w:val="center"/>
            </w:pPr>
            <w:r>
              <w:t>2.4.</w:t>
            </w:r>
          </w:p>
        </w:tc>
        <w:tc>
          <w:tcPr>
            <w:tcW w:w="1985" w:type="dxa"/>
          </w:tcPr>
          <w:p w14:paraId="32224023" w14:textId="77777777" w:rsidR="00967B7B" w:rsidRDefault="00967B7B" w:rsidP="00FB1477">
            <w:r>
              <w:t>Пропущено через собственные очистные сооружения</w:t>
            </w:r>
          </w:p>
        </w:tc>
        <w:tc>
          <w:tcPr>
            <w:tcW w:w="851" w:type="dxa"/>
            <w:vAlign w:val="center"/>
          </w:tcPr>
          <w:p w14:paraId="67034AC4" w14:textId="77777777" w:rsidR="00967B7B" w:rsidRDefault="00967B7B" w:rsidP="00FB1477">
            <w:pPr>
              <w:jc w:val="center"/>
            </w:pPr>
            <w:r w:rsidRPr="008D0361">
              <w:t>м</w:t>
            </w:r>
            <w:r w:rsidRPr="008D0361">
              <w:rPr>
                <w:vertAlign w:val="superscript"/>
              </w:rPr>
              <w:t>3</w:t>
            </w:r>
          </w:p>
        </w:tc>
        <w:tc>
          <w:tcPr>
            <w:tcW w:w="1134" w:type="dxa"/>
            <w:vAlign w:val="center"/>
          </w:tcPr>
          <w:p w14:paraId="0458290F" w14:textId="77777777" w:rsidR="00967B7B" w:rsidRPr="00C1486B" w:rsidRDefault="00967B7B" w:rsidP="00FB1477">
            <w:pPr>
              <w:jc w:val="center"/>
            </w:pPr>
            <w:r>
              <w:t>29206,33</w:t>
            </w:r>
          </w:p>
        </w:tc>
        <w:tc>
          <w:tcPr>
            <w:tcW w:w="1134" w:type="dxa"/>
            <w:vAlign w:val="center"/>
          </w:tcPr>
          <w:p w14:paraId="452BCE7C" w14:textId="77777777" w:rsidR="00967B7B" w:rsidRPr="00C1486B" w:rsidRDefault="00967B7B" w:rsidP="00FB1477">
            <w:pPr>
              <w:jc w:val="center"/>
            </w:pPr>
            <w:r>
              <w:t>29206,33</w:t>
            </w:r>
          </w:p>
        </w:tc>
        <w:tc>
          <w:tcPr>
            <w:tcW w:w="1275" w:type="dxa"/>
            <w:vAlign w:val="center"/>
          </w:tcPr>
          <w:p w14:paraId="3C9D4111" w14:textId="77777777" w:rsidR="00967B7B" w:rsidRPr="00C1486B" w:rsidRDefault="00967B7B" w:rsidP="00FB1477">
            <w:pPr>
              <w:jc w:val="center"/>
            </w:pPr>
            <w:r>
              <w:t>25434,02</w:t>
            </w:r>
          </w:p>
        </w:tc>
        <w:tc>
          <w:tcPr>
            <w:tcW w:w="1276" w:type="dxa"/>
            <w:vAlign w:val="center"/>
          </w:tcPr>
          <w:p w14:paraId="77D5F0BB" w14:textId="77777777" w:rsidR="00967B7B" w:rsidRPr="00C1486B" w:rsidRDefault="00967B7B" w:rsidP="00FB1477">
            <w:pPr>
              <w:jc w:val="center"/>
            </w:pPr>
            <w:r>
              <w:t>25434,02</w:t>
            </w:r>
          </w:p>
        </w:tc>
        <w:tc>
          <w:tcPr>
            <w:tcW w:w="1276" w:type="dxa"/>
            <w:vAlign w:val="center"/>
          </w:tcPr>
          <w:p w14:paraId="658121AE" w14:textId="77777777" w:rsidR="00967B7B" w:rsidRPr="00C1486B" w:rsidRDefault="00967B7B" w:rsidP="00FB1477">
            <w:pPr>
              <w:jc w:val="center"/>
            </w:pPr>
            <w:r>
              <w:t>20252,93</w:t>
            </w:r>
          </w:p>
        </w:tc>
        <w:tc>
          <w:tcPr>
            <w:tcW w:w="1134" w:type="dxa"/>
            <w:vAlign w:val="center"/>
          </w:tcPr>
          <w:p w14:paraId="25F5F1D8" w14:textId="77777777" w:rsidR="00967B7B" w:rsidRPr="00C1486B" w:rsidRDefault="00967B7B" w:rsidP="00FB1477">
            <w:pPr>
              <w:jc w:val="center"/>
            </w:pPr>
            <w:r>
              <w:t>20252,93</w:t>
            </w:r>
          </w:p>
        </w:tc>
        <w:tc>
          <w:tcPr>
            <w:tcW w:w="1134" w:type="dxa"/>
            <w:vAlign w:val="center"/>
          </w:tcPr>
          <w:p w14:paraId="674BB8F1" w14:textId="77777777" w:rsidR="00967B7B" w:rsidRPr="00C1486B" w:rsidRDefault="00967B7B" w:rsidP="00FB1477">
            <w:pPr>
              <w:jc w:val="center"/>
            </w:pPr>
            <w:r>
              <w:t>20670,20</w:t>
            </w:r>
          </w:p>
        </w:tc>
        <w:tc>
          <w:tcPr>
            <w:tcW w:w="1134" w:type="dxa"/>
            <w:vAlign w:val="center"/>
          </w:tcPr>
          <w:p w14:paraId="5F02EEB5" w14:textId="77777777" w:rsidR="00967B7B" w:rsidRPr="00C1486B" w:rsidRDefault="00967B7B" w:rsidP="00FB1477">
            <w:pPr>
              <w:jc w:val="center"/>
            </w:pPr>
            <w:r>
              <w:t>20670,20</w:t>
            </w:r>
          </w:p>
        </w:tc>
        <w:tc>
          <w:tcPr>
            <w:tcW w:w="1134" w:type="dxa"/>
            <w:vAlign w:val="center"/>
          </w:tcPr>
          <w:p w14:paraId="0E8C8AF2" w14:textId="77777777" w:rsidR="00967B7B" w:rsidRPr="00C1486B" w:rsidRDefault="00967B7B" w:rsidP="00FB1477">
            <w:pPr>
              <w:jc w:val="center"/>
            </w:pPr>
            <w:r>
              <w:t>19804,89</w:t>
            </w:r>
          </w:p>
        </w:tc>
        <w:tc>
          <w:tcPr>
            <w:tcW w:w="1134" w:type="dxa"/>
            <w:vAlign w:val="center"/>
          </w:tcPr>
          <w:p w14:paraId="40BB1CB0" w14:textId="77777777" w:rsidR="00967B7B" w:rsidRPr="00C1486B" w:rsidRDefault="00967B7B" w:rsidP="00FB1477">
            <w:pPr>
              <w:jc w:val="center"/>
            </w:pPr>
            <w:r>
              <w:t>19804,89</w:t>
            </w:r>
          </w:p>
        </w:tc>
      </w:tr>
    </w:tbl>
    <w:p w14:paraId="24308395" w14:textId="77777777" w:rsidR="00967B7B" w:rsidRDefault="00967B7B" w:rsidP="00967B7B">
      <w:pPr>
        <w:jc w:val="both"/>
        <w:rPr>
          <w:sz w:val="28"/>
          <w:szCs w:val="28"/>
        </w:rPr>
      </w:pPr>
    </w:p>
    <w:p w14:paraId="7434A379" w14:textId="77777777" w:rsidR="00967B7B" w:rsidRDefault="00967B7B" w:rsidP="00967B7B">
      <w:pPr>
        <w:jc w:val="both"/>
        <w:rPr>
          <w:sz w:val="28"/>
          <w:szCs w:val="28"/>
        </w:rPr>
      </w:pPr>
    </w:p>
    <w:p w14:paraId="22704994" w14:textId="77777777" w:rsidR="00967B7B" w:rsidRDefault="00967B7B" w:rsidP="00967B7B">
      <w:pPr>
        <w:ind w:left="-567"/>
        <w:jc w:val="center"/>
        <w:rPr>
          <w:bCs/>
          <w:color w:val="000000"/>
          <w:sz w:val="28"/>
          <w:szCs w:val="28"/>
        </w:rPr>
      </w:pPr>
    </w:p>
    <w:p w14:paraId="48C3668A" w14:textId="77777777" w:rsidR="00967B7B" w:rsidRDefault="00967B7B" w:rsidP="00967B7B">
      <w:pPr>
        <w:ind w:left="-567"/>
        <w:jc w:val="center"/>
        <w:rPr>
          <w:bCs/>
          <w:color w:val="000000"/>
          <w:sz w:val="28"/>
          <w:szCs w:val="28"/>
        </w:rPr>
      </w:pPr>
    </w:p>
    <w:p w14:paraId="0B41A9AE" w14:textId="77777777" w:rsidR="00967B7B" w:rsidRDefault="00967B7B" w:rsidP="00967B7B">
      <w:pPr>
        <w:ind w:left="-567"/>
        <w:jc w:val="center"/>
        <w:rPr>
          <w:bCs/>
          <w:color w:val="000000"/>
          <w:sz w:val="28"/>
          <w:szCs w:val="28"/>
        </w:rPr>
      </w:pPr>
    </w:p>
    <w:p w14:paraId="7117411D" w14:textId="77777777" w:rsidR="00967B7B" w:rsidRDefault="00967B7B" w:rsidP="00967B7B">
      <w:pPr>
        <w:ind w:left="-567"/>
        <w:jc w:val="center"/>
        <w:rPr>
          <w:bCs/>
          <w:color w:val="000000"/>
          <w:sz w:val="28"/>
          <w:szCs w:val="28"/>
        </w:rPr>
      </w:pPr>
    </w:p>
    <w:p w14:paraId="2429EBA0" w14:textId="77777777" w:rsidR="00967B7B" w:rsidRDefault="00967B7B" w:rsidP="00967B7B">
      <w:pPr>
        <w:ind w:left="-567"/>
        <w:jc w:val="center"/>
        <w:rPr>
          <w:bCs/>
          <w:color w:val="000000"/>
          <w:sz w:val="28"/>
          <w:szCs w:val="28"/>
        </w:rPr>
      </w:pPr>
    </w:p>
    <w:p w14:paraId="774116CA" w14:textId="77777777" w:rsidR="00967B7B" w:rsidRDefault="00967B7B" w:rsidP="00967B7B">
      <w:pPr>
        <w:ind w:left="-567"/>
        <w:jc w:val="center"/>
        <w:rPr>
          <w:bCs/>
          <w:color w:val="000000"/>
          <w:sz w:val="28"/>
          <w:szCs w:val="28"/>
        </w:rPr>
      </w:pPr>
    </w:p>
    <w:p w14:paraId="17143008" w14:textId="77777777" w:rsidR="00967B7B" w:rsidRDefault="00967B7B" w:rsidP="00967B7B">
      <w:pPr>
        <w:ind w:left="-567"/>
        <w:jc w:val="center"/>
        <w:rPr>
          <w:bCs/>
          <w:color w:val="000000"/>
          <w:sz w:val="28"/>
          <w:szCs w:val="28"/>
        </w:rPr>
      </w:pPr>
    </w:p>
    <w:p w14:paraId="7C836511" w14:textId="77777777" w:rsidR="00967B7B" w:rsidRDefault="00967B7B" w:rsidP="00967B7B">
      <w:pPr>
        <w:ind w:left="-567"/>
        <w:jc w:val="center"/>
        <w:rPr>
          <w:bCs/>
          <w:color w:val="000000"/>
          <w:sz w:val="28"/>
          <w:szCs w:val="28"/>
        </w:rPr>
      </w:pPr>
    </w:p>
    <w:p w14:paraId="57C925ED" w14:textId="77777777" w:rsidR="00967B7B" w:rsidRDefault="00967B7B" w:rsidP="00967B7B">
      <w:pPr>
        <w:ind w:left="-567"/>
        <w:jc w:val="center"/>
        <w:rPr>
          <w:bCs/>
          <w:color w:val="000000"/>
          <w:sz w:val="28"/>
          <w:szCs w:val="28"/>
        </w:rPr>
      </w:pPr>
    </w:p>
    <w:p w14:paraId="5AC0CC8A" w14:textId="77777777" w:rsidR="00967B7B" w:rsidRDefault="00967B7B" w:rsidP="00967B7B">
      <w:pPr>
        <w:ind w:left="-567"/>
        <w:jc w:val="center"/>
        <w:rPr>
          <w:bCs/>
          <w:color w:val="000000"/>
          <w:sz w:val="28"/>
          <w:szCs w:val="28"/>
        </w:rPr>
      </w:pPr>
    </w:p>
    <w:p w14:paraId="3173A300" w14:textId="77777777" w:rsidR="00967B7B" w:rsidRDefault="00967B7B" w:rsidP="00967B7B">
      <w:pPr>
        <w:ind w:left="-567"/>
        <w:jc w:val="center"/>
        <w:rPr>
          <w:bCs/>
          <w:color w:val="000000"/>
          <w:sz w:val="28"/>
          <w:szCs w:val="28"/>
        </w:rPr>
      </w:pPr>
    </w:p>
    <w:p w14:paraId="3C40FAD0" w14:textId="77777777" w:rsidR="00967B7B" w:rsidRDefault="00967B7B" w:rsidP="00967B7B">
      <w:pPr>
        <w:ind w:left="-567"/>
        <w:jc w:val="center"/>
        <w:rPr>
          <w:bCs/>
          <w:color w:val="000000"/>
          <w:sz w:val="28"/>
          <w:szCs w:val="28"/>
        </w:rPr>
      </w:pPr>
    </w:p>
    <w:p w14:paraId="23E2BFCD" w14:textId="77777777" w:rsidR="00967B7B" w:rsidRDefault="00967B7B" w:rsidP="00967B7B">
      <w:pPr>
        <w:ind w:left="-567"/>
        <w:jc w:val="center"/>
        <w:rPr>
          <w:bCs/>
          <w:color w:val="000000"/>
          <w:sz w:val="28"/>
          <w:szCs w:val="28"/>
        </w:rPr>
      </w:pPr>
    </w:p>
    <w:p w14:paraId="4CE4E4D4" w14:textId="77777777" w:rsidR="00967B7B" w:rsidRDefault="00967B7B" w:rsidP="00967B7B">
      <w:pPr>
        <w:ind w:left="-567"/>
        <w:jc w:val="center"/>
        <w:rPr>
          <w:bCs/>
          <w:color w:val="000000"/>
          <w:sz w:val="28"/>
          <w:szCs w:val="28"/>
        </w:rPr>
      </w:pPr>
    </w:p>
    <w:p w14:paraId="042B6C31" w14:textId="77777777" w:rsidR="00967B7B" w:rsidRDefault="00967B7B" w:rsidP="00967B7B">
      <w:pPr>
        <w:ind w:left="-567"/>
        <w:jc w:val="center"/>
        <w:rPr>
          <w:bCs/>
          <w:color w:val="000000"/>
          <w:sz w:val="28"/>
          <w:szCs w:val="28"/>
        </w:rPr>
      </w:pPr>
    </w:p>
    <w:p w14:paraId="10E238BE" w14:textId="77777777" w:rsidR="00967B7B" w:rsidRDefault="00967B7B" w:rsidP="00967B7B">
      <w:pPr>
        <w:ind w:left="-567"/>
        <w:jc w:val="center"/>
        <w:rPr>
          <w:bCs/>
          <w:color w:val="000000"/>
          <w:sz w:val="28"/>
          <w:szCs w:val="28"/>
        </w:rPr>
      </w:pPr>
    </w:p>
    <w:p w14:paraId="51A7998E" w14:textId="77777777" w:rsidR="00967B7B" w:rsidRDefault="00967B7B" w:rsidP="00967B7B">
      <w:pPr>
        <w:ind w:left="-567"/>
        <w:jc w:val="center"/>
        <w:rPr>
          <w:bCs/>
          <w:color w:val="000000"/>
          <w:sz w:val="28"/>
          <w:szCs w:val="28"/>
        </w:rPr>
      </w:pPr>
    </w:p>
    <w:p w14:paraId="25BAAFD5" w14:textId="77777777" w:rsidR="00967B7B" w:rsidRDefault="00967B7B" w:rsidP="00967B7B">
      <w:pPr>
        <w:ind w:left="-567"/>
        <w:jc w:val="center"/>
        <w:rPr>
          <w:bCs/>
          <w:color w:val="000000"/>
          <w:sz w:val="28"/>
          <w:szCs w:val="28"/>
        </w:rPr>
      </w:pPr>
    </w:p>
    <w:p w14:paraId="05F850A7" w14:textId="77777777" w:rsidR="00967B7B" w:rsidRDefault="00967B7B" w:rsidP="00967B7B">
      <w:pPr>
        <w:ind w:left="-567"/>
        <w:jc w:val="center"/>
        <w:rPr>
          <w:bCs/>
          <w:color w:val="000000"/>
          <w:sz w:val="28"/>
          <w:szCs w:val="28"/>
        </w:rPr>
      </w:pPr>
    </w:p>
    <w:p w14:paraId="223ADB14" w14:textId="77777777" w:rsidR="00967B7B" w:rsidRDefault="00967B7B" w:rsidP="00967B7B">
      <w:pPr>
        <w:ind w:left="-567"/>
        <w:jc w:val="center"/>
        <w:rPr>
          <w:bCs/>
          <w:color w:val="000000"/>
          <w:sz w:val="28"/>
          <w:szCs w:val="28"/>
        </w:rPr>
      </w:pPr>
    </w:p>
    <w:p w14:paraId="46F361E3" w14:textId="77777777" w:rsidR="00967B7B" w:rsidRDefault="00967B7B" w:rsidP="00967B7B">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14:paraId="01FF1038" w14:textId="77777777" w:rsidR="00967B7B" w:rsidRDefault="00967B7B" w:rsidP="00967B7B">
      <w:pPr>
        <w:ind w:left="-567"/>
        <w:jc w:val="center"/>
        <w:rPr>
          <w:bCs/>
          <w:color w:val="000000"/>
          <w:sz w:val="28"/>
          <w:szCs w:val="28"/>
        </w:rPr>
      </w:pPr>
    </w:p>
    <w:tbl>
      <w:tblPr>
        <w:tblStyle w:val="ae"/>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967B7B" w14:paraId="106F2CFA" w14:textId="77777777" w:rsidTr="00FB1477">
        <w:trPr>
          <w:trHeight w:val="631"/>
        </w:trPr>
        <w:tc>
          <w:tcPr>
            <w:tcW w:w="595" w:type="dxa"/>
            <w:vMerge w:val="restart"/>
            <w:vAlign w:val="center"/>
          </w:tcPr>
          <w:p w14:paraId="311DE426" w14:textId="77777777" w:rsidR="00967B7B" w:rsidRDefault="00967B7B" w:rsidP="00FB1477">
            <w:pPr>
              <w:jc w:val="center"/>
              <w:rPr>
                <w:bCs/>
                <w:color w:val="000000"/>
                <w:sz w:val="28"/>
                <w:szCs w:val="28"/>
              </w:rPr>
            </w:pPr>
            <w:r>
              <w:rPr>
                <w:bCs/>
                <w:color w:val="000000"/>
                <w:sz w:val="28"/>
                <w:szCs w:val="28"/>
              </w:rPr>
              <w:t>№ п/п</w:t>
            </w:r>
          </w:p>
        </w:tc>
        <w:tc>
          <w:tcPr>
            <w:tcW w:w="2668" w:type="dxa"/>
            <w:vMerge w:val="restart"/>
            <w:vAlign w:val="center"/>
          </w:tcPr>
          <w:p w14:paraId="62C65B4C" w14:textId="77777777" w:rsidR="00967B7B" w:rsidRDefault="00967B7B" w:rsidP="00FB1477">
            <w:pPr>
              <w:jc w:val="center"/>
              <w:rPr>
                <w:bCs/>
                <w:color w:val="000000"/>
                <w:sz w:val="28"/>
                <w:szCs w:val="28"/>
              </w:rPr>
            </w:pPr>
            <w:r>
              <w:rPr>
                <w:bCs/>
                <w:color w:val="000000"/>
                <w:sz w:val="28"/>
                <w:szCs w:val="28"/>
              </w:rPr>
              <w:t>Наименование показателя</w:t>
            </w:r>
          </w:p>
        </w:tc>
        <w:tc>
          <w:tcPr>
            <w:tcW w:w="2416" w:type="dxa"/>
            <w:gridSpan w:val="2"/>
            <w:vAlign w:val="center"/>
          </w:tcPr>
          <w:p w14:paraId="6EA96D1D" w14:textId="77777777" w:rsidR="00967B7B" w:rsidRDefault="00967B7B" w:rsidP="00FB1477">
            <w:pPr>
              <w:jc w:val="center"/>
              <w:rPr>
                <w:bCs/>
                <w:color w:val="000000"/>
                <w:sz w:val="28"/>
                <w:szCs w:val="28"/>
              </w:rPr>
            </w:pPr>
            <w:r>
              <w:rPr>
                <w:bCs/>
                <w:color w:val="000000"/>
                <w:sz w:val="28"/>
                <w:szCs w:val="28"/>
              </w:rPr>
              <w:t>2019 год</w:t>
            </w:r>
          </w:p>
        </w:tc>
        <w:tc>
          <w:tcPr>
            <w:tcW w:w="2415" w:type="dxa"/>
            <w:gridSpan w:val="2"/>
            <w:vAlign w:val="center"/>
          </w:tcPr>
          <w:p w14:paraId="74CBF10F" w14:textId="77777777" w:rsidR="00967B7B" w:rsidRDefault="00967B7B" w:rsidP="00FB1477">
            <w:pPr>
              <w:jc w:val="center"/>
              <w:rPr>
                <w:bCs/>
                <w:color w:val="000000"/>
                <w:sz w:val="28"/>
                <w:szCs w:val="28"/>
              </w:rPr>
            </w:pPr>
            <w:r>
              <w:rPr>
                <w:bCs/>
                <w:color w:val="000000"/>
                <w:sz w:val="28"/>
                <w:szCs w:val="28"/>
              </w:rPr>
              <w:t>2020 год</w:t>
            </w:r>
          </w:p>
        </w:tc>
        <w:tc>
          <w:tcPr>
            <w:tcW w:w="2415" w:type="dxa"/>
            <w:gridSpan w:val="2"/>
            <w:vAlign w:val="center"/>
          </w:tcPr>
          <w:p w14:paraId="4EEBD2A5" w14:textId="77777777" w:rsidR="00967B7B" w:rsidRDefault="00967B7B" w:rsidP="00FB1477">
            <w:pPr>
              <w:jc w:val="center"/>
              <w:rPr>
                <w:bCs/>
                <w:color w:val="000000"/>
                <w:sz w:val="28"/>
                <w:szCs w:val="28"/>
              </w:rPr>
            </w:pPr>
            <w:r>
              <w:rPr>
                <w:bCs/>
                <w:color w:val="000000"/>
                <w:sz w:val="28"/>
                <w:szCs w:val="28"/>
              </w:rPr>
              <w:t>2021 год</w:t>
            </w:r>
          </w:p>
        </w:tc>
        <w:tc>
          <w:tcPr>
            <w:tcW w:w="2390" w:type="dxa"/>
            <w:gridSpan w:val="2"/>
            <w:vAlign w:val="center"/>
          </w:tcPr>
          <w:p w14:paraId="47FCEA12" w14:textId="77777777" w:rsidR="00967B7B" w:rsidRDefault="00967B7B" w:rsidP="00FB1477">
            <w:pPr>
              <w:jc w:val="center"/>
              <w:rPr>
                <w:bCs/>
                <w:color w:val="000000"/>
                <w:sz w:val="28"/>
                <w:szCs w:val="28"/>
              </w:rPr>
            </w:pPr>
            <w:r>
              <w:rPr>
                <w:bCs/>
                <w:color w:val="000000"/>
                <w:sz w:val="28"/>
                <w:szCs w:val="28"/>
              </w:rPr>
              <w:t>2022 год</w:t>
            </w:r>
          </w:p>
        </w:tc>
        <w:tc>
          <w:tcPr>
            <w:tcW w:w="2268" w:type="dxa"/>
            <w:gridSpan w:val="2"/>
            <w:vAlign w:val="center"/>
          </w:tcPr>
          <w:p w14:paraId="4CAC7E1E" w14:textId="77777777" w:rsidR="00967B7B" w:rsidRDefault="00967B7B" w:rsidP="00FB1477">
            <w:pPr>
              <w:jc w:val="center"/>
              <w:rPr>
                <w:bCs/>
                <w:color w:val="000000"/>
                <w:sz w:val="28"/>
                <w:szCs w:val="28"/>
              </w:rPr>
            </w:pPr>
            <w:r>
              <w:rPr>
                <w:bCs/>
                <w:color w:val="000000"/>
                <w:sz w:val="28"/>
                <w:szCs w:val="28"/>
              </w:rPr>
              <w:t>2023 год</w:t>
            </w:r>
          </w:p>
        </w:tc>
      </w:tr>
      <w:tr w:rsidR="00967B7B" w14:paraId="4D821AC8" w14:textId="77777777" w:rsidTr="00FB1477">
        <w:trPr>
          <w:trHeight w:val="980"/>
        </w:trPr>
        <w:tc>
          <w:tcPr>
            <w:tcW w:w="595" w:type="dxa"/>
            <w:vMerge/>
          </w:tcPr>
          <w:p w14:paraId="141D31C3" w14:textId="77777777" w:rsidR="00967B7B" w:rsidRDefault="00967B7B" w:rsidP="00FB1477">
            <w:pPr>
              <w:jc w:val="center"/>
              <w:rPr>
                <w:bCs/>
                <w:color w:val="000000"/>
                <w:sz w:val="28"/>
                <w:szCs w:val="28"/>
              </w:rPr>
            </w:pPr>
          </w:p>
        </w:tc>
        <w:tc>
          <w:tcPr>
            <w:tcW w:w="2668" w:type="dxa"/>
            <w:vMerge/>
          </w:tcPr>
          <w:p w14:paraId="3F0ACF7F" w14:textId="77777777" w:rsidR="00967B7B" w:rsidRDefault="00967B7B" w:rsidP="00FB1477">
            <w:pPr>
              <w:jc w:val="center"/>
              <w:rPr>
                <w:bCs/>
                <w:color w:val="000000"/>
                <w:sz w:val="28"/>
                <w:szCs w:val="28"/>
              </w:rPr>
            </w:pPr>
          </w:p>
        </w:tc>
        <w:tc>
          <w:tcPr>
            <w:tcW w:w="1208" w:type="dxa"/>
            <w:vAlign w:val="center"/>
          </w:tcPr>
          <w:p w14:paraId="1CC703D2" w14:textId="77777777" w:rsidR="00967B7B" w:rsidRPr="001B7E5A" w:rsidRDefault="00967B7B" w:rsidP="00FB1477">
            <w:pPr>
              <w:jc w:val="center"/>
            </w:pPr>
            <w:r w:rsidRPr="001B7E5A">
              <w:t xml:space="preserve">с 01.01. </w:t>
            </w:r>
            <w:r>
              <w:t xml:space="preserve">   </w:t>
            </w:r>
            <w:r w:rsidRPr="001B7E5A">
              <w:t>по 30.06.</w:t>
            </w:r>
          </w:p>
        </w:tc>
        <w:tc>
          <w:tcPr>
            <w:tcW w:w="1208" w:type="dxa"/>
            <w:vAlign w:val="center"/>
          </w:tcPr>
          <w:p w14:paraId="19EA4A1C" w14:textId="77777777" w:rsidR="00967B7B" w:rsidRDefault="00967B7B" w:rsidP="00FB1477">
            <w:pPr>
              <w:jc w:val="center"/>
              <w:rPr>
                <w:bCs/>
                <w:color w:val="000000"/>
                <w:sz w:val="28"/>
                <w:szCs w:val="28"/>
              </w:rPr>
            </w:pPr>
            <w:r w:rsidRPr="001B7E5A">
              <w:t xml:space="preserve">с 01.07. </w:t>
            </w:r>
            <w:r>
              <w:t xml:space="preserve">    </w:t>
            </w:r>
            <w:r w:rsidRPr="001B7E5A">
              <w:t>по 31.12.</w:t>
            </w:r>
          </w:p>
        </w:tc>
        <w:tc>
          <w:tcPr>
            <w:tcW w:w="1208" w:type="dxa"/>
            <w:vAlign w:val="center"/>
          </w:tcPr>
          <w:p w14:paraId="4C29DE33" w14:textId="77777777" w:rsidR="00967B7B" w:rsidRPr="001B7E5A" w:rsidRDefault="00967B7B" w:rsidP="00FB1477">
            <w:pPr>
              <w:jc w:val="center"/>
            </w:pPr>
            <w:r w:rsidRPr="001B7E5A">
              <w:t xml:space="preserve">с 01.01. </w:t>
            </w:r>
            <w:r>
              <w:t xml:space="preserve">   </w:t>
            </w:r>
            <w:r w:rsidRPr="001B7E5A">
              <w:t>по 30.06.</w:t>
            </w:r>
          </w:p>
        </w:tc>
        <w:tc>
          <w:tcPr>
            <w:tcW w:w="1207" w:type="dxa"/>
            <w:vAlign w:val="center"/>
          </w:tcPr>
          <w:p w14:paraId="7D3E360C" w14:textId="77777777" w:rsidR="00967B7B" w:rsidRDefault="00967B7B" w:rsidP="00FB1477">
            <w:pPr>
              <w:jc w:val="center"/>
              <w:rPr>
                <w:bCs/>
                <w:color w:val="000000"/>
                <w:sz w:val="28"/>
                <w:szCs w:val="28"/>
              </w:rPr>
            </w:pPr>
            <w:r w:rsidRPr="001B7E5A">
              <w:t xml:space="preserve">с 01.07. </w:t>
            </w:r>
            <w:r>
              <w:t xml:space="preserve">    </w:t>
            </w:r>
            <w:r w:rsidRPr="001B7E5A">
              <w:t>по 31.12.</w:t>
            </w:r>
          </w:p>
        </w:tc>
        <w:tc>
          <w:tcPr>
            <w:tcW w:w="1207" w:type="dxa"/>
            <w:vAlign w:val="center"/>
          </w:tcPr>
          <w:p w14:paraId="56AC5D4C" w14:textId="77777777" w:rsidR="00967B7B" w:rsidRPr="001B7E5A" w:rsidRDefault="00967B7B" w:rsidP="00FB1477">
            <w:pPr>
              <w:jc w:val="center"/>
            </w:pPr>
            <w:r w:rsidRPr="001B7E5A">
              <w:t xml:space="preserve">с 01.01. </w:t>
            </w:r>
            <w:r>
              <w:t xml:space="preserve">   </w:t>
            </w:r>
            <w:r w:rsidRPr="001B7E5A">
              <w:t>по 30.06.</w:t>
            </w:r>
          </w:p>
        </w:tc>
        <w:tc>
          <w:tcPr>
            <w:tcW w:w="1208" w:type="dxa"/>
            <w:vAlign w:val="center"/>
          </w:tcPr>
          <w:p w14:paraId="2D841F07" w14:textId="77777777" w:rsidR="00967B7B" w:rsidRDefault="00967B7B" w:rsidP="00FB1477">
            <w:pPr>
              <w:jc w:val="center"/>
              <w:rPr>
                <w:bCs/>
                <w:color w:val="000000"/>
                <w:sz w:val="28"/>
                <w:szCs w:val="28"/>
              </w:rPr>
            </w:pPr>
            <w:r w:rsidRPr="001B7E5A">
              <w:t xml:space="preserve">с 01.07. </w:t>
            </w:r>
            <w:r>
              <w:t xml:space="preserve">    </w:t>
            </w:r>
            <w:r w:rsidRPr="001B7E5A">
              <w:t>по 31.12.</w:t>
            </w:r>
          </w:p>
        </w:tc>
        <w:tc>
          <w:tcPr>
            <w:tcW w:w="1256" w:type="dxa"/>
            <w:vAlign w:val="center"/>
          </w:tcPr>
          <w:p w14:paraId="40A71108" w14:textId="77777777" w:rsidR="00967B7B" w:rsidRPr="001B7E5A" w:rsidRDefault="00967B7B" w:rsidP="00FB1477">
            <w:pPr>
              <w:jc w:val="center"/>
            </w:pPr>
            <w:r w:rsidRPr="001B7E5A">
              <w:t xml:space="preserve">с 01.01. </w:t>
            </w:r>
            <w:r>
              <w:t xml:space="preserve">   </w:t>
            </w:r>
            <w:r w:rsidRPr="001B7E5A">
              <w:t>по 30.06.</w:t>
            </w:r>
          </w:p>
        </w:tc>
        <w:tc>
          <w:tcPr>
            <w:tcW w:w="1134" w:type="dxa"/>
            <w:vAlign w:val="center"/>
          </w:tcPr>
          <w:p w14:paraId="6445304D" w14:textId="77777777" w:rsidR="00967B7B" w:rsidRDefault="00967B7B" w:rsidP="00FB1477">
            <w:pPr>
              <w:jc w:val="center"/>
              <w:rPr>
                <w:bCs/>
                <w:color w:val="000000"/>
                <w:sz w:val="28"/>
                <w:szCs w:val="28"/>
              </w:rPr>
            </w:pPr>
            <w:r w:rsidRPr="001B7E5A">
              <w:t xml:space="preserve">с 01.07. </w:t>
            </w:r>
            <w:r>
              <w:t xml:space="preserve">    </w:t>
            </w:r>
            <w:r w:rsidRPr="001B7E5A">
              <w:t>по 31.12.</w:t>
            </w:r>
          </w:p>
        </w:tc>
        <w:tc>
          <w:tcPr>
            <w:tcW w:w="1134" w:type="dxa"/>
            <w:vAlign w:val="center"/>
          </w:tcPr>
          <w:p w14:paraId="4D5AF65A" w14:textId="77777777" w:rsidR="00967B7B" w:rsidRPr="001B7E5A" w:rsidRDefault="00967B7B" w:rsidP="00FB1477">
            <w:pPr>
              <w:jc w:val="center"/>
            </w:pPr>
            <w:r w:rsidRPr="001B7E5A">
              <w:t xml:space="preserve">с 01.01. </w:t>
            </w:r>
            <w:r>
              <w:t xml:space="preserve">   </w:t>
            </w:r>
            <w:r w:rsidRPr="001B7E5A">
              <w:t>по 30.06.</w:t>
            </w:r>
          </w:p>
        </w:tc>
        <w:tc>
          <w:tcPr>
            <w:tcW w:w="1134" w:type="dxa"/>
            <w:vAlign w:val="center"/>
          </w:tcPr>
          <w:p w14:paraId="35A9C89E" w14:textId="77777777" w:rsidR="00967B7B" w:rsidRDefault="00967B7B" w:rsidP="00FB1477">
            <w:pPr>
              <w:jc w:val="center"/>
              <w:rPr>
                <w:bCs/>
                <w:color w:val="000000"/>
                <w:sz w:val="28"/>
                <w:szCs w:val="28"/>
              </w:rPr>
            </w:pPr>
            <w:r w:rsidRPr="001B7E5A">
              <w:t xml:space="preserve">с 01.07. </w:t>
            </w:r>
            <w:r>
              <w:t xml:space="preserve">    </w:t>
            </w:r>
            <w:r w:rsidRPr="001B7E5A">
              <w:t>по 31.12.</w:t>
            </w:r>
          </w:p>
        </w:tc>
      </w:tr>
      <w:tr w:rsidR="00967B7B" w14:paraId="1869A6E1" w14:textId="77777777" w:rsidTr="00FB1477">
        <w:tc>
          <w:tcPr>
            <w:tcW w:w="595" w:type="dxa"/>
          </w:tcPr>
          <w:p w14:paraId="134A4C24" w14:textId="77777777" w:rsidR="00967B7B" w:rsidRDefault="00967B7B" w:rsidP="00FB1477">
            <w:pPr>
              <w:jc w:val="center"/>
              <w:rPr>
                <w:bCs/>
                <w:color w:val="000000"/>
                <w:sz w:val="28"/>
                <w:szCs w:val="28"/>
              </w:rPr>
            </w:pPr>
            <w:r>
              <w:rPr>
                <w:bCs/>
                <w:color w:val="000000"/>
                <w:sz w:val="28"/>
                <w:szCs w:val="28"/>
              </w:rPr>
              <w:t>1</w:t>
            </w:r>
          </w:p>
        </w:tc>
        <w:tc>
          <w:tcPr>
            <w:tcW w:w="2668" w:type="dxa"/>
          </w:tcPr>
          <w:p w14:paraId="2457C09F" w14:textId="77777777" w:rsidR="00967B7B" w:rsidRDefault="00967B7B" w:rsidP="00FB1477">
            <w:pPr>
              <w:jc w:val="center"/>
              <w:rPr>
                <w:bCs/>
                <w:color w:val="000000"/>
                <w:sz w:val="28"/>
                <w:szCs w:val="28"/>
              </w:rPr>
            </w:pPr>
            <w:r>
              <w:rPr>
                <w:bCs/>
                <w:color w:val="000000"/>
                <w:sz w:val="28"/>
                <w:szCs w:val="28"/>
              </w:rPr>
              <w:t>2</w:t>
            </w:r>
          </w:p>
        </w:tc>
        <w:tc>
          <w:tcPr>
            <w:tcW w:w="1208" w:type="dxa"/>
          </w:tcPr>
          <w:p w14:paraId="5585486F" w14:textId="77777777" w:rsidR="00967B7B" w:rsidRDefault="00967B7B" w:rsidP="00FB1477">
            <w:pPr>
              <w:jc w:val="center"/>
              <w:rPr>
                <w:bCs/>
                <w:color w:val="000000"/>
                <w:sz w:val="28"/>
                <w:szCs w:val="28"/>
              </w:rPr>
            </w:pPr>
            <w:r>
              <w:rPr>
                <w:bCs/>
                <w:color w:val="000000"/>
                <w:sz w:val="28"/>
                <w:szCs w:val="28"/>
              </w:rPr>
              <w:t>3</w:t>
            </w:r>
          </w:p>
        </w:tc>
        <w:tc>
          <w:tcPr>
            <w:tcW w:w="1208" w:type="dxa"/>
          </w:tcPr>
          <w:p w14:paraId="7538BEC3" w14:textId="77777777" w:rsidR="00967B7B" w:rsidRDefault="00967B7B" w:rsidP="00FB1477">
            <w:pPr>
              <w:jc w:val="center"/>
              <w:rPr>
                <w:bCs/>
                <w:color w:val="000000"/>
                <w:sz w:val="28"/>
                <w:szCs w:val="28"/>
              </w:rPr>
            </w:pPr>
            <w:r>
              <w:rPr>
                <w:bCs/>
                <w:color w:val="000000"/>
                <w:sz w:val="28"/>
                <w:szCs w:val="28"/>
              </w:rPr>
              <w:t>4</w:t>
            </w:r>
          </w:p>
        </w:tc>
        <w:tc>
          <w:tcPr>
            <w:tcW w:w="1208" w:type="dxa"/>
          </w:tcPr>
          <w:p w14:paraId="1CFB2305" w14:textId="77777777" w:rsidR="00967B7B" w:rsidRDefault="00967B7B" w:rsidP="00FB1477">
            <w:pPr>
              <w:jc w:val="center"/>
              <w:rPr>
                <w:bCs/>
                <w:color w:val="000000"/>
                <w:sz w:val="28"/>
                <w:szCs w:val="28"/>
              </w:rPr>
            </w:pPr>
            <w:r>
              <w:rPr>
                <w:bCs/>
                <w:color w:val="000000"/>
                <w:sz w:val="28"/>
                <w:szCs w:val="28"/>
              </w:rPr>
              <w:t>5</w:t>
            </w:r>
          </w:p>
        </w:tc>
        <w:tc>
          <w:tcPr>
            <w:tcW w:w="1207" w:type="dxa"/>
          </w:tcPr>
          <w:p w14:paraId="697B4B1C" w14:textId="77777777" w:rsidR="00967B7B" w:rsidRDefault="00967B7B" w:rsidP="00FB1477">
            <w:pPr>
              <w:jc w:val="center"/>
              <w:rPr>
                <w:bCs/>
                <w:color w:val="000000"/>
                <w:sz w:val="28"/>
                <w:szCs w:val="28"/>
              </w:rPr>
            </w:pPr>
            <w:r>
              <w:rPr>
                <w:bCs/>
                <w:color w:val="000000"/>
                <w:sz w:val="28"/>
                <w:szCs w:val="28"/>
              </w:rPr>
              <w:t>6</w:t>
            </w:r>
          </w:p>
        </w:tc>
        <w:tc>
          <w:tcPr>
            <w:tcW w:w="1207" w:type="dxa"/>
          </w:tcPr>
          <w:p w14:paraId="39FD5846" w14:textId="77777777" w:rsidR="00967B7B" w:rsidRDefault="00967B7B" w:rsidP="00FB1477">
            <w:pPr>
              <w:jc w:val="center"/>
              <w:rPr>
                <w:bCs/>
                <w:color w:val="000000"/>
                <w:sz w:val="28"/>
                <w:szCs w:val="28"/>
              </w:rPr>
            </w:pPr>
            <w:r>
              <w:rPr>
                <w:bCs/>
                <w:color w:val="000000"/>
                <w:sz w:val="28"/>
                <w:szCs w:val="28"/>
              </w:rPr>
              <w:t>7</w:t>
            </w:r>
          </w:p>
        </w:tc>
        <w:tc>
          <w:tcPr>
            <w:tcW w:w="1208" w:type="dxa"/>
          </w:tcPr>
          <w:p w14:paraId="47304CDF" w14:textId="77777777" w:rsidR="00967B7B" w:rsidRDefault="00967B7B" w:rsidP="00FB1477">
            <w:pPr>
              <w:jc w:val="center"/>
              <w:rPr>
                <w:bCs/>
                <w:color w:val="000000"/>
                <w:sz w:val="28"/>
                <w:szCs w:val="28"/>
              </w:rPr>
            </w:pPr>
            <w:r>
              <w:rPr>
                <w:bCs/>
                <w:color w:val="000000"/>
                <w:sz w:val="28"/>
                <w:szCs w:val="28"/>
              </w:rPr>
              <w:t>8</w:t>
            </w:r>
          </w:p>
        </w:tc>
        <w:tc>
          <w:tcPr>
            <w:tcW w:w="1256" w:type="dxa"/>
          </w:tcPr>
          <w:p w14:paraId="2301DFE1" w14:textId="77777777" w:rsidR="00967B7B" w:rsidRDefault="00967B7B" w:rsidP="00FB1477">
            <w:pPr>
              <w:jc w:val="center"/>
              <w:rPr>
                <w:bCs/>
                <w:color w:val="000000"/>
                <w:sz w:val="28"/>
                <w:szCs w:val="28"/>
              </w:rPr>
            </w:pPr>
            <w:r>
              <w:rPr>
                <w:bCs/>
                <w:color w:val="000000"/>
                <w:sz w:val="28"/>
                <w:szCs w:val="28"/>
              </w:rPr>
              <w:t>9</w:t>
            </w:r>
          </w:p>
        </w:tc>
        <w:tc>
          <w:tcPr>
            <w:tcW w:w="1134" w:type="dxa"/>
          </w:tcPr>
          <w:p w14:paraId="19F67E8D" w14:textId="77777777" w:rsidR="00967B7B" w:rsidRDefault="00967B7B" w:rsidP="00FB1477">
            <w:pPr>
              <w:jc w:val="center"/>
              <w:rPr>
                <w:bCs/>
                <w:color w:val="000000"/>
                <w:sz w:val="28"/>
                <w:szCs w:val="28"/>
              </w:rPr>
            </w:pPr>
            <w:r>
              <w:rPr>
                <w:bCs/>
                <w:color w:val="000000"/>
                <w:sz w:val="28"/>
                <w:szCs w:val="28"/>
              </w:rPr>
              <w:t>10</w:t>
            </w:r>
          </w:p>
        </w:tc>
        <w:tc>
          <w:tcPr>
            <w:tcW w:w="1134" w:type="dxa"/>
          </w:tcPr>
          <w:p w14:paraId="2061A976" w14:textId="77777777" w:rsidR="00967B7B" w:rsidRDefault="00967B7B" w:rsidP="00FB1477">
            <w:pPr>
              <w:jc w:val="center"/>
              <w:rPr>
                <w:bCs/>
                <w:color w:val="000000"/>
                <w:sz w:val="28"/>
                <w:szCs w:val="28"/>
              </w:rPr>
            </w:pPr>
            <w:r>
              <w:rPr>
                <w:bCs/>
                <w:color w:val="000000"/>
                <w:sz w:val="28"/>
                <w:szCs w:val="28"/>
              </w:rPr>
              <w:t>11</w:t>
            </w:r>
          </w:p>
        </w:tc>
        <w:tc>
          <w:tcPr>
            <w:tcW w:w="1134" w:type="dxa"/>
          </w:tcPr>
          <w:p w14:paraId="5DAEDD38" w14:textId="77777777" w:rsidR="00967B7B" w:rsidRDefault="00967B7B" w:rsidP="00FB1477">
            <w:pPr>
              <w:jc w:val="center"/>
              <w:rPr>
                <w:bCs/>
                <w:color w:val="000000"/>
                <w:sz w:val="28"/>
                <w:szCs w:val="28"/>
              </w:rPr>
            </w:pPr>
            <w:r>
              <w:rPr>
                <w:bCs/>
                <w:color w:val="000000"/>
                <w:sz w:val="28"/>
                <w:szCs w:val="28"/>
              </w:rPr>
              <w:t>12</w:t>
            </w:r>
          </w:p>
        </w:tc>
      </w:tr>
      <w:tr w:rsidR="00967B7B" w14:paraId="3A11F024" w14:textId="77777777" w:rsidTr="00FB1477">
        <w:trPr>
          <w:trHeight w:val="3759"/>
        </w:trPr>
        <w:tc>
          <w:tcPr>
            <w:tcW w:w="595" w:type="dxa"/>
            <w:vAlign w:val="center"/>
          </w:tcPr>
          <w:p w14:paraId="2833D10B" w14:textId="77777777" w:rsidR="00967B7B" w:rsidRDefault="00967B7B" w:rsidP="00FB1477">
            <w:pPr>
              <w:jc w:val="center"/>
              <w:rPr>
                <w:bCs/>
                <w:color w:val="000000"/>
                <w:sz w:val="28"/>
                <w:szCs w:val="28"/>
              </w:rPr>
            </w:pPr>
            <w:r>
              <w:rPr>
                <w:bCs/>
                <w:color w:val="000000"/>
                <w:sz w:val="28"/>
                <w:szCs w:val="28"/>
              </w:rPr>
              <w:t>1.</w:t>
            </w:r>
          </w:p>
        </w:tc>
        <w:tc>
          <w:tcPr>
            <w:tcW w:w="2668" w:type="dxa"/>
            <w:vAlign w:val="center"/>
          </w:tcPr>
          <w:p w14:paraId="66E75B86" w14:textId="77777777" w:rsidR="00967B7B" w:rsidRDefault="00967B7B" w:rsidP="00FB1477">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54AF1D4A" w14:textId="77777777" w:rsidR="00967B7B" w:rsidRPr="00756044" w:rsidRDefault="00967B7B" w:rsidP="00FB1477">
            <w:pPr>
              <w:jc w:val="center"/>
              <w:rPr>
                <w:bCs/>
                <w:color w:val="000000"/>
                <w:sz w:val="28"/>
              </w:rPr>
            </w:pPr>
            <w:r w:rsidRPr="00756044">
              <w:rPr>
                <w:bCs/>
                <w:color w:val="000000"/>
                <w:sz w:val="28"/>
              </w:rPr>
              <w:t>1952,18</w:t>
            </w:r>
          </w:p>
        </w:tc>
        <w:tc>
          <w:tcPr>
            <w:tcW w:w="1208" w:type="dxa"/>
            <w:vAlign w:val="center"/>
          </w:tcPr>
          <w:p w14:paraId="5D037227" w14:textId="77777777" w:rsidR="00967B7B" w:rsidRPr="00756044" w:rsidRDefault="00967B7B" w:rsidP="00FB1477">
            <w:pPr>
              <w:jc w:val="center"/>
              <w:rPr>
                <w:bCs/>
                <w:color w:val="000000"/>
                <w:sz w:val="28"/>
              </w:rPr>
            </w:pPr>
            <w:r w:rsidRPr="00756044">
              <w:rPr>
                <w:bCs/>
                <w:color w:val="000000"/>
                <w:sz w:val="28"/>
              </w:rPr>
              <w:t>2158,62</w:t>
            </w:r>
          </w:p>
        </w:tc>
        <w:tc>
          <w:tcPr>
            <w:tcW w:w="1208" w:type="dxa"/>
            <w:vAlign w:val="center"/>
          </w:tcPr>
          <w:p w14:paraId="683F2CF0" w14:textId="77777777" w:rsidR="00967B7B" w:rsidRPr="00756044" w:rsidRDefault="00967B7B" w:rsidP="00FB1477">
            <w:pPr>
              <w:jc w:val="center"/>
              <w:rPr>
                <w:bCs/>
                <w:color w:val="000000"/>
                <w:sz w:val="28"/>
              </w:rPr>
            </w:pPr>
            <w:r>
              <w:rPr>
                <w:bCs/>
                <w:color w:val="000000"/>
                <w:sz w:val="28"/>
              </w:rPr>
              <w:t>2102,79</w:t>
            </w:r>
          </w:p>
        </w:tc>
        <w:tc>
          <w:tcPr>
            <w:tcW w:w="1207" w:type="dxa"/>
            <w:vAlign w:val="center"/>
          </w:tcPr>
          <w:p w14:paraId="5AABED2B" w14:textId="77777777" w:rsidR="00967B7B" w:rsidRPr="00756044" w:rsidRDefault="00967B7B" w:rsidP="00FB1477">
            <w:pPr>
              <w:jc w:val="center"/>
              <w:rPr>
                <w:bCs/>
                <w:color w:val="000000"/>
                <w:sz w:val="28"/>
              </w:rPr>
            </w:pPr>
            <w:r>
              <w:rPr>
                <w:bCs/>
                <w:color w:val="000000"/>
                <w:sz w:val="28"/>
              </w:rPr>
              <w:t>2102,79</w:t>
            </w:r>
          </w:p>
        </w:tc>
        <w:tc>
          <w:tcPr>
            <w:tcW w:w="1207" w:type="dxa"/>
            <w:vAlign w:val="center"/>
          </w:tcPr>
          <w:p w14:paraId="10B67FBD" w14:textId="77777777" w:rsidR="00967B7B" w:rsidRPr="00756044" w:rsidRDefault="00967B7B" w:rsidP="00FB1477">
            <w:pPr>
              <w:jc w:val="center"/>
              <w:rPr>
                <w:bCs/>
                <w:color w:val="000000"/>
                <w:sz w:val="28"/>
              </w:rPr>
            </w:pPr>
            <w:r>
              <w:rPr>
                <w:bCs/>
                <w:color w:val="000000"/>
                <w:sz w:val="28"/>
              </w:rPr>
              <w:t>1735,36</w:t>
            </w:r>
          </w:p>
        </w:tc>
        <w:tc>
          <w:tcPr>
            <w:tcW w:w="1208" w:type="dxa"/>
            <w:vAlign w:val="center"/>
          </w:tcPr>
          <w:p w14:paraId="444F2577" w14:textId="77777777" w:rsidR="00967B7B" w:rsidRPr="00756044" w:rsidRDefault="00967B7B" w:rsidP="00FB1477">
            <w:pPr>
              <w:jc w:val="center"/>
              <w:rPr>
                <w:bCs/>
                <w:color w:val="000000"/>
                <w:sz w:val="28"/>
              </w:rPr>
            </w:pPr>
            <w:r>
              <w:rPr>
                <w:bCs/>
                <w:color w:val="000000"/>
                <w:sz w:val="28"/>
              </w:rPr>
              <w:t>1735,36</w:t>
            </w:r>
          </w:p>
        </w:tc>
        <w:tc>
          <w:tcPr>
            <w:tcW w:w="1256" w:type="dxa"/>
            <w:vAlign w:val="center"/>
          </w:tcPr>
          <w:p w14:paraId="2B5D1BBA" w14:textId="77777777" w:rsidR="00967B7B" w:rsidRPr="00756044" w:rsidRDefault="00967B7B" w:rsidP="00FB1477">
            <w:pPr>
              <w:jc w:val="center"/>
              <w:rPr>
                <w:bCs/>
                <w:color w:val="000000"/>
                <w:sz w:val="28"/>
              </w:rPr>
            </w:pPr>
            <w:r>
              <w:rPr>
                <w:bCs/>
                <w:color w:val="000000"/>
                <w:sz w:val="28"/>
              </w:rPr>
              <w:t>1735,36</w:t>
            </w:r>
          </w:p>
        </w:tc>
        <w:tc>
          <w:tcPr>
            <w:tcW w:w="1134" w:type="dxa"/>
            <w:vAlign w:val="center"/>
          </w:tcPr>
          <w:p w14:paraId="2DFD6BB7" w14:textId="77777777" w:rsidR="00967B7B" w:rsidRPr="00756044" w:rsidRDefault="00967B7B" w:rsidP="00FB1477">
            <w:pPr>
              <w:jc w:val="center"/>
              <w:rPr>
                <w:bCs/>
                <w:color w:val="000000"/>
                <w:sz w:val="28"/>
              </w:rPr>
            </w:pPr>
            <w:r>
              <w:rPr>
                <w:bCs/>
                <w:color w:val="000000"/>
                <w:sz w:val="28"/>
              </w:rPr>
              <w:t>1743,52</w:t>
            </w:r>
          </w:p>
        </w:tc>
        <w:tc>
          <w:tcPr>
            <w:tcW w:w="1134" w:type="dxa"/>
            <w:vAlign w:val="center"/>
          </w:tcPr>
          <w:p w14:paraId="6E1A0758" w14:textId="77777777" w:rsidR="00967B7B" w:rsidRPr="00756044" w:rsidRDefault="00967B7B" w:rsidP="00FB1477">
            <w:pPr>
              <w:jc w:val="center"/>
              <w:rPr>
                <w:bCs/>
                <w:color w:val="000000"/>
                <w:sz w:val="28"/>
              </w:rPr>
            </w:pPr>
            <w:r>
              <w:rPr>
                <w:bCs/>
                <w:color w:val="000000"/>
                <w:sz w:val="28"/>
              </w:rPr>
              <w:t>1687,07</w:t>
            </w:r>
          </w:p>
        </w:tc>
        <w:tc>
          <w:tcPr>
            <w:tcW w:w="1134" w:type="dxa"/>
            <w:vAlign w:val="center"/>
          </w:tcPr>
          <w:p w14:paraId="7798C030" w14:textId="77777777" w:rsidR="00967B7B" w:rsidRPr="00756044" w:rsidRDefault="00967B7B" w:rsidP="00FB1477">
            <w:pPr>
              <w:jc w:val="center"/>
              <w:rPr>
                <w:bCs/>
                <w:color w:val="000000"/>
                <w:sz w:val="28"/>
              </w:rPr>
            </w:pPr>
            <w:r>
              <w:rPr>
                <w:bCs/>
                <w:color w:val="000000"/>
                <w:sz w:val="28"/>
              </w:rPr>
              <w:t>1766,85</w:t>
            </w:r>
          </w:p>
        </w:tc>
      </w:tr>
      <w:tr w:rsidR="00967B7B" w14:paraId="266F47DC" w14:textId="77777777" w:rsidTr="00FB1477">
        <w:trPr>
          <w:trHeight w:val="3259"/>
        </w:trPr>
        <w:tc>
          <w:tcPr>
            <w:tcW w:w="595" w:type="dxa"/>
            <w:vAlign w:val="center"/>
          </w:tcPr>
          <w:p w14:paraId="5D3674E9" w14:textId="77777777" w:rsidR="00967B7B" w:rsidRDefault="00967B7B" w:rsidP="00FB1477">
            <w:pPr>
              <w:jc w:val="center"/>
              <w:rPr>
                <w:bCs/>
                <w:color w:val="000000"/>
                <w:sz w:val="28"/>
                <w:szCs w:val="28"/>
              </w:rPr>
            </w:pPr>
            <w:r>
              <w:rPr>
                <w:bCs/>
                <w:color w:val="000000"/>
                <w:sz w:val="28"/>
                <w:szCs w:val="28"/>
              </w:rPr>
              <w:t>2.</w:t>
            </w:r>
          </w:p>
        </w:tc>
        <w:tc>
          <w:tcPr>
            <w:tcW w:w="2668" w:type="dxa"/>
            <w:vAlign w:val="center"/>
          </w:tcPr>
          <w:p w14:paraId="0D2FF4B3" w14:textId="77777777" w:rsidR="00967B7B" w:rsidRDefault="00967B7B" w:rsidP="00FB1477">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03CB39A5" w14:textId="77777777" w:rsidR="00967B7B" w:rsidRPr="00756044" w:rsidRDefault="00967B7B" w:rsidP="00FB1477">
            <w:pPr>
              <w:jc w:val="center"/>
              <w:rPr>
                <w:bCs/>
                <w:color w:val="000000"/>
                <w:sz w:val="28"/>
              </w:rPr>
            </w:pPr>
            <w:r>
              <w:rPr>
                <w:bCs/>
                <w:color w:val="000000"/>
                <w:sz w:val="28"/>
              </w:rPr>
              <w:t>853,70</w:t>
            </w:r>
          </w:p>
        </w:tc>
        <w:tc>
          <w:tcPr>
            <w:tcW w:w="1208" w:type="dxa"/>
            <w:vAlign w:val="center"/>
          </w:tcPr>
          <w:p w14:paraId="266F0E6A" w14:textId="77777777" w:rsidR="00967B7B" w:rsidRPr="00756044" w:rsidRDefault="00967B7B" w:rsidP="00FB1477">
            <w:pPr>
              <w:jc w:val="center"/>
              <w:rPr>
                <w:bCs/>
                <w:color w:val="000000"/>
                <w:sz w:val="28"/>
              </w:rPr>
            </w:pPr>
            <w:r>
              <w:rPr>
                <w:bCs/>
                <w:color w:val="000000"/>
                <w:sz w:val="28"/>
              </w:rPr>
              <w:t>956,22</w:t>
            </w:r>
          </w:p>
        </w:tc>
        <w:tc>
          <w:tcPr>
            <w:tcW w:w="1208" w:type="dxa"/>
            <w:vAlign w:val="center"/>
          </w:tcPr>
          <w:p w14:paraId="0D88B714" w14:textId="77777777" w:rsidR="00967B7B" w:rsidRPr="00756044" w:rsidRDefault="00967B7B" w:rsidP="00FB1477">
            <w:pPr>
              <w:jc w:val="center"/>
              <w:rPr>
                <w:bCs/>
                <w:color w:val="000000"/>
                <w:sz w:val="28"/>
              </w:rPr>
            </w:pPr>
            <w:r>
              <w:rPr>
                <w:bCs/>
                <w:color w:val="000000"/>
                <w:sz w:val="28"/>
              </w:rPr>
              <w:t>832,71</w:t>
            </w:r>
          </w:p>
        </w:tc>
        <w:tc>
          <w:tcPr>
            <w:tcW w:w="1207" w:type="dxa"/>
            <w:vAlign w:val="center"/>
          </w:tcPr>
          <w:p w14:paraId="50E42114" w14:textId="77777777" w:rsidR="00967B7B" w:rsidRPr="00756044" w:rsidRDefault="00967B7B" w:rsidP="00FB1477">
            <w:pPr>
              <w:jc w:val="center"/>
              <w:rPr>
                <w:bCs/>
                <w:color w:val="000000"/>
                <w:sz w:val="28"/>
              </w:rPr>
            </w:pPr>
            <w:r>
              <w:rPr>
                <w:bCs/>
                <w:color w:val="000000"/>
                <w:sz w:val="28"/>
              </w:rPr>
              <w:t>974,38</w:t>
            </w:r>
          </w:p>
        </w:tc>
        <w:tc>
          <w:tcPr>
            <w:tcW w:w="1207" w:type="dxa"/>
            <w:vAlign w:val="center"/>
          </w:tcPr>
          <w:p w14:paraId="5AD5D98D" w14:textId="77777777" w:rsidR="00967B7B" w:rsidRPr="00756044" w:rsidRDefault="00967B7B" w:rsidP="00FB1477">
            <w:pPr>
              <w:jc w:val="center"/>
              <w:rPr>
                <w:bCs/>
                <w:color w:val="000000"/>
                <w:sz w:val="28"/>
              </w:rPr>
            </w:pPr>
            <w:r>
              <w:rPr>
                <w:bCs/>
                <w:color w:val="000000"/>
                <w:sz w:val="28"/>
              </w:rPr>
              <w:t>775,89</w:t>
            </w:r>
          </w:p>
        </w:tc>
        <w:tc>
          <w:tcPr>
            <w:tcW w:w="1208" w:type="dxa"/>
            <w:vAlign w:val="center"/>
          </w:tcPr>
          <w:p w14:paraId="5907D588" w14:textId="77777777" w:rsidR="00967B7B" w:rsidRPr="00756044" w:rsidRDefault="00967B7B" w:rsidP="00FB1477">
            <w:pPr>
              <w:jc w:val="center"/>
              <w:rPr>
                <w:bCs/>
                <w:color w:val="000000"/>
                <w:sz w:val="28"/>
              </w:rPr>
            </w:pPr>
            <w:r>
              <w:rPr>
                <w:bCs/>
                <w:color w:val="000000"/>
                <w:sz w:val="28"/>
              </w:rPr>
              <w:t>839,48</w:t>
            </w:r>
          </w:p>
        </w:tc>
        <w:tc>
          <w:tcPr>
            <w:tcW w:w="1256" w:type="dxa"/>
            <w:vAlign w:val="center"/>
          </w:tcPr>
          <w:p w14:paraId="1C979E0C" w14:textId="77777777" w:rsidR="00967B7B" w:rsidRPr="00756044" w:rsidRDefault="00967B7B" w:rsidP="00FB1477">
            <w:pPr>
              <w:jc w:val="center"/>
              <w:rPr>
                <w:bCs/>
                <w:color w:val="000000"/>
                <w:sz w:val="28"/>
              </w:rPr>
            </w:pPr>
            <w:r>
              <w:rPr>
                <w:bCs/>
                <w:color w:val="000000"/>
                <w:sz w:val="28"/>
              </w:rPr>
              <w:t>637,06</w:t>
            </w:r>
          </w:p>
        </w:tc>
        <w:tc>
          <w:tcPr>
            <w:tcW w:w="1134" w:type="dxa"/>
            <w:vAlign w:val="center"/>
          </w:tcPr>
          <w:p w14:paraId="7F96EB74" w14:textId="77777777" w:rsidR="00967B7B" w:rsidRPr="00756044" w:rsidRDefault="00967B7B" w:rsidP="00FB1477">
            <w:pPr>
              <w:jc w:val="center"/>
              <w:rPr>
                <w:bCs/>
                <w:color w:val="000000"/>
                <w:sz w:val="28"/>
              </w:rPr>
            </w:pPr>
            <w:r>
              <w:rPr>
                <w:bCs/>
                <w:color w:val="000000"/>
                <w:sz w:val="28"/>
              </w:rPr>
              <w:t>637,06</w:t>
            </w:r>
          </w:p>
        </w:tc>
        <w:tc>
          <w:tcPr>
            <w:tcW w:w="1134" w:type="dxa"/>
            <w:vAlign w:val="center"/>
          </w:tcPr>
          <w:p w14:paraId="5BD3AAB7" w14:textId="77777777" w:rsidR="00967B7B" w:rsidRPr="00756044" w:rsidRDefault="00967B7B" w:rsidP="00FB1477">
            <w:pPr>
              <w:jc w:val="center"/>
              <w:rPr>
                <w:bCs/>
                <w:color w:val="000000"/>
                <w:sz w:val="28"/>
              </w:rPr>
            </w:pPr>
            <w:r>
              <w:rPr>
                <w:bCs/>
                <w:color w:val="000000"/>
                <w:sz w:val="28"/>
              </w:rPr>
              <w:t>610,39</w:t>
            </w:r>
          </w:p>
        </w:tc>
        <w:tc>
          <w:tcPr>
            <w:tcW w:w="1134" w:type="dxa"/>
            <w:vAlign w:val="center"/>
          </w:tcPr>
          <w:p w14:paraId="624905C5" w14:textId="77777777" w:rsidR="00967B7B" w:rsidRPr="00AD7F3A" w:rsidRDefault="00967B7B" w:rsidP="00FB1477">
            <w:pPr>
              <w:jc w:val="center"/>
              <w:rPr>
                <w:bCs/>
                <w:color w:val="000000"/>
                <w:sz w:val="28"/>
              </w:rPr>
            </w:pPr>
            <w:r>
              <w:rPr>
                <w:bCs/>
                <w:color w:val="000000"/>
                <w:sz w:val="28"/>
              </w:rPr>
              <w:t>650,99</w:t>
            </w:r>
          </w:p>
        </w:tc>
      </w:tr>
    </w:tbl>
    <w:p w14:paraId="16248EFA" w14:textId="77777777" w:rsidR="00967B7B" w:rsidRDefault="00967B7B" w:rsidP="00967B7B">
      <w:pPr>
        <w:ind w:left="-567"/>
        <w:jc w:val="center"/>
        <w:rPr>
          <w:bCs/>
          <w:color w:val="000000"/>
          <w:sz w:val="28"/>
          <w:szCs w:val="28"/>
        </w:rPr>
        <w:sectPr w:rsidR="00967B7B" w:rsidSect="00FB1477">
          <w:pgSz w:w="16838" w:h="11906" w:orient="landscape"/>
          <w:pgMar w:top="851" w:right="851" w:bottom="709" w:left="709" w:header="709" w:footer="709" w:gutter="0"/>
          <w:cols w:space="708"/>
          <w:titlePg/>
          <w:docGrid w:linePitch="360"/>
        </w:sectPr>
      </w:pPr>
    </w:p>
    <w:p w14:paraId="138DCE50" w14:textId="77777777" w:rsidR="00967B7B" w:rsidRDefault="00967B7B" w:rsidP="00967B7B">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14:paraId="42307D19" w14:textId="77777777" w:rsidR="00967B7B" w:rsidRDefault="00967B7B" w:rsidP="00967B7B">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967B7B" w14:paraId="7329AB04" w14:textId="77777777" w:rsidTr="00FB1477">
        <w:trPr>
          <w:trHeight w:val="914"/>
        </w:trPr>
        <w:tc>
          <w:tcPr>
            <w:tcW w:w="3539" w:type="dxa"/>
            <w:vAlign w:val="center"/>
          </w:tcPr>
          <w:p w14:paraId="593BFE19" w14:textId="77777777" w:rsidR="00967B7B" w:rsidRDefault="00967B7B" w:rsidP="00FB1477">
            <w:pPr>
              <w:jc w:val="center"/>
              <w:rPr>
                <w:bCs/>
                <w:color w:val="000000"/>
                <w:sz w:val="28"/>
                <w:szCs w:val="28"/>
              </w:rPr>
            </w:pPr>
            <w:r>
              <w:rPr>
                <w:bCs/>
                <w:color w:val="000000"/>
                <w:sz w:val="28"/>
                <w:szCs w:val="28"/>
              </w:rPr>
              <w:t>Наименование мероприятия</w:t>
            </w:r>
          </w:p>
        </w:tc>
        <w:tc>
          <w:tcPr>
            <w:tcW w:w="3260" w:type="dxa"/>
            <w:vAlign w:val="center"/>
          </w:tcPr>
          <w:p w14:paraId="6D8FF300" w14:textId="77777777" w:rsidR="00967B7B" w:rsidRDefault="00967B7B" w:rsidP="00FB1477">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466A32BF" w14:textId="77777777" w:rsidR="00967B7B" w:rsidRDefault="00967B7B" w:rsidP="00FB1477">
            <w:pPr>
              <w:jc w:val="center"/>
              <w:rPr>
                <w:bCs/>
                <w:color w:val="000000"/>
                <w:sz w:val="28"/>
                <w:szCs w:val="28"/>
              </w:rPr>
            </w:pPr>
            <w:r>
              <w:rPr>
                <w:bCs/>
                <w:color w:val="000000"/>
                <w:sz w:val="28"/>
                <w:szCs w:val="28"/>
              </w:rPr>
              <w:t>Дата окончания реализации мероприятий</w:t>
            </w:r>
          </w:p>
        </w:tc>
      </w:tr>
      <w:tr w:rsidR="00967B7B" w14:paraId="68233934" w14:textId="77777777" w:rsidTr="00FB1477">
        <w:trPr>
          <w:trHeight w:val="1409"/>
        </w:trPr>
        <w:tc>
          <w:tcPr>
            <w:tcW w:w="3539" w:type="dxa"/>
            <w:vAlign w:val="center"/>
          </w:tcPr>
          <w:p w14:paraId="2092AC4B" w14:textId="77777777" w:rsidR="00967B7B" w:rsidRDefault="00967B7B" w:rsidP="00FB1477">
            <w:pPr>
              <w:jc w:val="center"/>
              <w:rPr>
                <w:bCs/>
                <w:color w:val="000000"/>
                <w:sz w:val="28"/>
                <w:szCs w:val="28"/>
              </w:rPr>
            </w:pPr>
            <w:r>
              <w:rPr>
                <w:bCs/>
                <w:color w:val="000000"/>
                <w:sz w:val="28"/>
                <w:szCs w:val="28"/>
              </w:rPr>
              <w:t xml:space="preserve">Бесперебойное </w:t>
            </w:r>
            <w:r w:rsidRPr="00F33658">
              <w:rPr>
                <w:bCs/>
                <w:sz w:val="28"/>
                <w:szCs w:val="28"/>
              </w:rPr>
              <w:t>холодное водоснабжение и водоотведение</w:t>
            </w:r>
          </w:p>
        </w:tc>
        <w:tc>
          <w:tcPr>
            <w:tcW w:w="3260" w:type="dxa"/>
            <w:vAlign w:val="center"/>
          </w:tcPr>
          <w:p w14:paraId="35E88C31" w14:textId="77777777" w:rsidR="00967B7B" w:rsidRDefault="00967B7B" w:rsidP="00FB1477">
            <w:pPr>
              <w:jc w:val="center"/>
              <w:rPr>
                <w:bCs/>
                <w:color w:val="000000"/>
                <w:sz w:val="28"/>
                <w:szCs w:val="28"/>
              </w:rPr>
            </w:pPr>
            <w:r>
              <w:rPr>
                <w:bCs/>
                <w:color w:val="000000"/>
                <w:sz w:val="28"/>
                <w:szCs w:val="28"/>
              </w:rPr>
              <w:t>01.01.2019</w:t>
            </w:r>
          </w:p>
        </w:tc>
        <w:tc>
          <w:tcPr>
            <w:tcW w:w="3261" w:type="dxa"/>
            <w:vAlign w:val="center"/>
          </w:tcPr>
          <w:p w14:paraId="35571090" w14:textId="77777777" w:rsidR="00967B7B" w:rsidRDefault="00967B7B" w:rsidP="00FB1477">
            <w:pPr>
              <w:jc w:val="center"/>
              <w:rPr>
                <w:bCs/>
                <w:color w:val="000000"/>
                <w:sz w:val="28"/>
                <w:szCs w:val="28"/>
              </w:rPr>
            </w:pPr>
            <w:r>
              <w:rPr>
                <w:bCs/>
                <w:color w:val="000000"/>
                <w:sz w:val="28"/>
                <w:szCs w:val="28"/>
              </w:rPr>
              <w:t>31.12.2023</w:t>
            </w:r>
          </w:p>
        </w:tc>
      </w:tr>
    </w:tbl>
    <w:p w14:paraId="2A567861" w14:textId="77777777" w:rsidR="00967B7B" w:rsidRDefault="00967B7B" w:rsidP="00967B7B">
      <w:pPr>
        <w:ind w:left="-567"/>
        <w:jc w:val="center"/>
        <w:rPr>
          <w:bCs/>
          <w:color w:val="000000"/>
          <w:sz w:val="28"/>
          <w:szCs w:val="28"/>
        </w:rPr>
      </w:pPr>
    </w:p>
    <w:p w14:paraId="5254D7B6" w14:textId="77777777" w:rsidR="00967B7B" w:rsidRDefault="00967B7B" w:rsidP="00967B7B">
      <w:pPr>
        <w:ind w:left="-567"/>
        <w:jc w:val="center"/>
        <w:rPr>
          <w:bCs/>
          <w:color w:val="000000"/>
          <w:sz w:val="28"/>
          <w:szCs w:val="28"/>
        </w:rPr>
      </w:pPr>
    </w:p>
    <w:p w14:paraId="1BE43CFB" w14:textId="77777777" w:rsidR="00967B7B" w:rsidRDefault="00967B7B" w:rsidP="00967B7B">
      <w:pPr>
        <w:ind w:left="-567"/>
        <w:jc w:val="center"/>
        <w:rPr>
          <w:bCs/>
          <w:color w:val="000000"/>
          <w:sz w:val="28"/>
          <w:szCs w:val="28"/>
        </w:rPr>
      </w:pPr>
    </w:p>
    <w:p w14:paraId="1E043730" w14:textId="77777777" w:rsidR="00967B7B" w:rsidRDefault="00967B7B" w:rsidP="00967B7B">
      <w:pPr>
        <w:ind w:left="-567"/>
        <w:jc w:val="center"/>
        <w:rPr>
          <w:bCs/>
          <w:color w:val="000000"/>
          <w:sz w:val="28"/>
          <w:szCs w:val="28"/>
        </w:rPr>
      </w:pPr>
    </w:p>
    <w:p w14:paraId="22C5E34A" w14:textId="77777777" w:rsidR="00967B7B" w:rsidRDefault="00967B7B" w:rsidP="00967B7B">
      <w:pPr>
        <w:ind w:left="-567"/>
        <w:jc w:val="center"/>
        <w:rPr>
          <w:bCs/>
          <w:color w:val="000000"/>
          <w:sz w:val="28"/>
          <w:szCs w:val="28"/>
        </w:rPr>
      </w:pPr>
    </w:p>
    <w:p w14:paraId="1CAD3FDD" w14:textId="77777777" w:rsidR="00967B7B" w:rsidRDefault="00967B7B" w:rsidP="00967B7B">
      <w:pPr>
        <w:ind w:left="-567"/>
        <w:jc w:val="center"/>
        <w:rPr>
          <w:bCs/>
          <w:color w:val="000000"/>
          <w:sz w:val="28"/>
          <w:szCs w:val="28"/>
        </w:rPr>
      </w:pPr>
    </w:p>
    <w:p w14:paraId="3D77BAAE" w14:textId="77777777" w:rsidR="00967B7B" w:rsidRDefault="00967B7B" w:rsidP="00967B7B">
      <w:pPr>
        <w:ind w:left="-567"/>
        <w:jc w:val="center"/>
        <w:rPr>
          <w:bCs/>
          <w:color w:val="000000"/>
          <w:sz w:val="28"/>
          <w:szCs w:val="28"/>
        </w:rPr>
      </w:pPr>
    </w:p>
    <w:p w14:paraId="3541844C" w14:textId="77777777" w:rsidR="00967B7B" w:rsidRDefault="00967B7B" w:rsidP="00967B7B">
      <w:pPr>
        <w:ind w:left="-567"/>
        <w:jc w:val="center"/>
        <w:rPr>
          <w:bCs/>
          <w:color w:val="000000"/>
          <w:sz w:val="28"/>
          <w:szCs w:val="28"/>
        </w:rPr>
      </w:pPr>
    </w:p>
    <w:p w14:paraId="2D7D1E58" w14:textId="77777777" w:rsidR="00967B7B" w:rsidRDefault="00967B7B" w:rsidP="00967B7B">
      <w:pPr>
        <w:ind w:left="-567"/>
        <w:jc w:val="center"/>
        <w:rPr>
          <w:bCs/>
          <w:color w:val="000000"/>
          <w:sz w:val="28"/>
          <w:szCs w:val="28"/>
        </w:rPr>
      </w:pPr>
    </w:p>
    <w:p w14:paraId="3401DB6E" w14:textId="77777777" w:rsidR="00967B7B" w:rsidRDefault="00967B7B" w:rsidP="00967B7B">
      <w:pPr>
        <w:ind w:left="-567"/>
        <w:jc w:val="center"/>
        <w:rPr>
          <w:bCs/>
          <w:color w:val="000000"/>
          <w:sz w:val="28"/>
          <w:szCs w:val="28"/>
        </w:rPr>
      </w:pPr>
    </w:p>
    <w:p w14:paraId="464BCD0C" w14:textId="77777777" w:rsidR="00967B7B" w:rsidRDefault="00967B7B" w:rsidP="00967B7B">
      <w:pPr>
        <w:ind w:left="-567"/>
        <w:jc w:val="center"/>
        <w:rPr>
          <w:bCs/>
          <w:color w:val="000000"/>
          <w:sz w:val="28"/>
          <w:szCs w:val="28"/>
        </w:rPr>
      </w:pPr>
    </w:p>
    <w:p w14:paraId="65062724" w14:textId="77777777" w:rsidR="00967B7B" w:rsidRDefault="00967B7B" w:rsidP="00967B7B">
      <w:pPr>
        <w:ind w:left="-567"/>
        <w:jc w:val="center"/>
        <w:rPr>
          <w:bCs/>
          <w:color w:val="000000"/>
          <w:sz w:val="28"/>
          <w:szCs w:val="28"/>
        </w:rPr>
      </w:pPr>
    </w:p>
    <w:p w14:paraId="38186B7E" w14:textId="77777777" w:rsidR="00967B7B" w:rsidRDefault="00967B7B" w:rsidP="00967B7B">
      <w:pPr>
        <w:ind w:left="-567"/>
        <w:jc w:val="center"/>
        <w:rPr>
          <w:bCs/>
          <w:color w:val="000000"/>
          <w:sz w:val="28"/>
          <w:szCs w:val="28"/>
        </w:rPr>
      </w:pPr>
    </w:p>
    <w:p w14:paraId="1BE08B54" w14:textId="77777777" w:rsidR="00967B7B" w:rsidRDefault="00967B7B" w:rsidP="00967B7B">
      <w:pPr>
        <w:ind w:left="-567"/>
        <w:jc w:val="center"/>
        <w:rPr>
          <w:bCs/>
          <w:color w:val="000000"/>
          <w:sz w:val="28"/>
          <w:szCs w:val="28"/>
        </w:rPr>
      </w:pPr>
    </w:p>
    <w:p w14:paraId="104DE518" w14:textId="77777777" w:rsidR="00967B7B" w:rsidRDefault="00967B7B" w:rsidP="00967B7B">
      <w:pPr>
        <w:ind w:left="-567"/>
        <w:jc w:val="center"/>
        <w:rPr>
          <w:bCs/>
          <w:color w:val="000000"/>
          <w:sz w:val="28"/>
          <w:szCs w:val="28"/>
        </w:rPr>
      </w:pPr>
    </w:p>
    <w:p w14:paraId="175A7973" w14:textId="77777777" w:rsidR="00967B7B" w:rsidRDefault="00967B7B" w:rsidP="00967B7B">
      <w:pPr>
        <w:ind w:left="-567"/>
        <w:jc w:val="center"/>
        <w:rPr>
          <w:bCs/>
          <w:color w:val="000000"/>
          <w:sz w:val="28"/>
          <w:szCs w:val="28"/>
        </w:rPr>
      </w:pPr>
    </w:p>
    <w:p w14:paraId="04F1FF4E" w14:textId="77777777" w:rsidR="00967B7B" w:rsidRDefault="00967B7B" w:rsidP="00967B7B">
      <w:pPr>
        <w:ind w:left="-567"/>
        <w:jc w:val="center"/>
        <w:rPr>
          <w:bCs/>
          <w:color w:val="000000"/>
          <w:sz w:val="28"/>
          <w:szCs w:val="28"/>
        </w:rPr>
      </w:pPr>
    </w:p>
    <w:p w14:paraId="52DC1499" w14:textId="77777777" w:rsidR="00967B7B" w:rsidRDefault="00967B7B" w:rsidP="00967B7B">
      <w:pPr>
        <w:ind w:left="-567"/>
        <w:jc w:val="center"/>
        <w:rPr>
          <w:bCs/>
          <w:color w:val="000000"/>
          <w:sz w:val="28"/>
          <w:szCs w:val="28"/>
        </w:rPr>
      </w:pPr>
    </w:p>
    <w:p w14:paraId="600F1370" w14:textId="77777777" w:rsidR="00967B7B" w:rsidRDefault="00967B7B" w:rsidP="00967B7B">
      <w:pPr>
        <w:ind w:left="-567"/>
        <w:jc w:val="center"/>
        <w:rPr>
          <w:bCs/>
          <w:color w:val="000000"/>
          <w:sz w:val="28"/>
          <w:szCs w:val="28"/>
        </w:rPr>
      </w:pPr>
    </w:p>
    <w:p w14:paraId="3D699212" w14:textId="77777777" w:rsidR="00967B7B" w:rsidRDefault="00967B7B" w:rsidP="00967B7B">
      <w:pPr>
        <w:ind w:left="-567"/>
        <w:jc w:val="center"/>
        <w:rPr>
          <w:bCs/>
          <w:color w:val="000000"/>
          <w:sz w:val="28"/>
          <w:szCs w:val="28"/>
        </w:rPr>
      </w:pPr>
    </w:p>
    <w:p w14:paraId="161582F9" w14:textId="77777777" w:rsidR="00967B7B" w:rsidRDefault="00967B7B" w:rsidP="00967B7B">
      <w:pPr>
        <w:ind w:left="-567"/>
        <w:jc w:val="center"/>
        <w:rPr>
          <w:bCs/>
          <w:color w:val="000000"/>
          <w:sz w:val="28"/>
          <w:szCs w:val="28"/>
        </w:rPr>
      </w:pPr>
    </w:p>
    <w:p w14:paraId="524E5A68" w14:textId="77777777" w:rsidR="00967B7B" w:rsidRDefault="00967B7B" w:rsidP="00967B7B">
      <w:pPr>
        <w:ind w:left="-567"/>
        <w:jc w:val="center"/>
        <w:rPr>
          <w:bCs/>
          <w:color w:val="000000"/>
          <w:sz w:val="28"/>
          <w:szCs w:val="28"/>
        </w:rPr>
      </w:pPr>
    </w:p>
    <w:p w14:paraId="22EF1A5B" w14:textId="77777777" w:rsidR="00967B7B" w:rsidRDefault="00967B7B" w:rsidP="00967B7B">
      <w:pPr>
        <w:ind w:left="-567"/>
        <w:jc w:val="center"/>
        <w:rPr>
          <w:bCs/>
          <w:color w:val="000000"/>
          <w:sz w:val="28"/>
          <w:szCs w:val="28"/>
        </w:rPr>
      </w:pPr>
    </w:p>
    <w:p w14:paraId="49D2CEFA" w14:textId="77777777" w:rsidR="00967B7B" w:rsidRDefault="00967B7B" w:rsidP="00967B7B">
      <w:pPr>
        <w:ind w:left="-567"/>
        <w:jc w:val="center"/>
        <w:rPr>
          <w:bCs/>
          <w:color w:val="000000"/>
          <w:sz w:val="28"/>
          <w:szCs w:val="28"/>
        </w:rPr>
      </w:pPr>
    </w:p>
    <w:p w14:paraId="375B3652" w14:textId="77777777" w:rsidR="00967B7B" w:rsidRDefault="00967B7B" w:rsidP="00967B7B">
      <w:pPr>
        <w:ind w:left="-567"/>
        <w:jc w:val="center"/>
        <w:rPr>
          <w:bCs/>
          <w:color w:val="000000"/>
          <w:sz w:val="28"/>
          <w:szCs w:val="28"/>
        </w:rPr>
      </w:pPr>
    </w:p>
    <w:p w14:paraId="413FB80A" w14:textId="77777777" w:rsidR="00967B7B" w:rsidRDefault="00967B7B" w:rsidP="00967B7B">
      <w:pPr>
        <w:ind w:left="-567"/>
        <w:jc w:val="center"/>
        <w:rPr>
          <w:bCs/>
          <w:color w:val="000000"/>
          <w:sz w:val="28"/>
          <w:szCs w:val="28"/>
        </w:rPr>
      </w:pPr>
    </w:p>
    <w:p w14:paraId="44841FB7" w14:textId="77777777" w:rsidR="00967B7B" w:rsidRDefault="00967B7B" w:rsidP="00967B7B">
      <w:pPr>
        <w:ind w:left="-567"/>
        <w:jc w:val="center"/>
        <w:rPr>
          <w:bCs/>
          <w:color w:val="000000"/>
          <w:sz w:val="28"/>
          <w:szCs w:val="28"/>
        </w:rPr>
      </w:pPr>
    </w:p>
    <w:p w14:paraId="1BC17F48" w14:textId="77777777" w:rsidR="00967B7B" w:rsidRDefault="00967B7B" w:rsidP="00967B7B">
      <w:pPr>
        <w:ind w:left="-567"/>
        <w:jc w:val="center"/>
        <w:rPr>
          <w:bCs/>
          <w:color w:val="000000"/>
          <w:sz w:val="28"/>
          <w:szCs w:val="28"/>
        </w:rPr>
      </w:pPr>
    </w:p>
    <w:p w14:paraId="693CB1CA" w14:textId="77777777" w:rsidR="00967B7B" w:rsidRDefault="00967B7B" w:rsidP="00967B7B">
      <w:pPr>
        <w:ind w:left="-567"/>
        <w:jc w:val="center"/>
        <w:rPr>
          <w:bCs/>
          <w:color w:val="000000"/>
          <w:sz w:val="28"/>
          <w:szCs w:val="28"/>
        </w:rPr>
      </w:pPr>
    </w:p>
    <w:p w14:paraId="587D7AE8" w14:textId="77777777" w:rsidR="00967B7B" w:rsidRDefault="00967B7B" w:rsidP="00967B7B">
      <w:pPr>
        <w:ind w:left="-567"/>
        <w:jc w:val="center"/>
        <w:rPr>
          <w:bCs/>
          <w:color w:val="000000"/>
          <w:sz w:val="28"/>
          <w:szCs w:val="28"/>
        </w:rPr>
      </w:pPr>
    </w:p>
    <w:p w14:paraId="60E0FF08" w14:textId="77777777" w:rsidR="00967B7B" w:rsidRDefault="00967B7B" w:rsidP="00967B7B">
      <w:pPr>
        <w:ind w:left="-567"/>
        <w:jc w:val="center"/>
        <w:rPr>
          <w:bCs/>
          <w:color w:val="000000"/>
          <w:sz w:val="28"/>
          <w:szCs w:val="28"/>
        </w:rPr>
      </w:pPr>
    </w:p>
    <w:p w14:paraId="32A4AD33" w14:textId="77777777" w:rsidR="00967B7B" w:rsidRDefault="00967B7B" w:rsidP="00967B7B">
      <w:pPr>
        <w:ind w:left="-567"/>
        <w:jc w:val="center"/>
        <w:rPr>
          <w:bCs/>
          <w:color w:val="000000"/>
          <w:sz w:val="28"/>
          <w:szCs w:val="28"/>
        </w:rPr>
      </w:pPr>
    </w:p>
    <w:p w14:paraId="72954874" w14:textId="77777777" w:rsidR="00967B7B" w:rsidRDefault="00967B7B" w:rsidP="00967B7B">
      <w:pPr>
        <w:ind w:left="-567"/>
        <w:jc w:val="center"/>
        <w:rPr>
          <w:bCs/>
          <w:color w:val="000000"/>
          <w:sz w:val="28"/>
          <w:szCs w:val="28"/>
        </w:rPr>
      </w:pPr>
    </w:p>
    <w:p w14:paraId="64097C8E" w14:textId="77777777" w:rsidR="00967B7B" w:rsidRDefault="00967B7B" w:rsidP="00967B7B">
      <w:pPr>
        <w:ind w:left="-567"/>
        <w:jc w:val="center"/>
        <w:rPr>
          <w:bCs/>
          <w:color w:val="000000"/>
          <w:sz w:val="28"/>
          <w:szCs w:val="28"/>
        </w:rPr>
      </w:pPr>
    </w:p>
    <w:p w14:paraId="5AFC3B83" w14:textId="77777777" w:rsidR="00967B7B" w:rsidRDefault="00967B7B" w:rsidP="00967B7B">
      <w:pPr>
        <w:ind w:left="-567"/>
        <w:jc w:val="center"/>
        <w:rPr>
          <w:bCs/>
          <w:color w:val="000000"/>
          <w:sz w:val="28"/>
          <w:szCs w:val="28"/>
        </w:rPr>
      </w:pPr>
    </w:p>
    <w:p w14:paraId="1983E7F5" w14:textId="77777777" w:rsidR="00967B7B" w:rsidRDefault="00967B7B" w:rsidP="00967B7B">
      <w:pPr>
        <w:ind w:left="-567"/>
        <w:jc w:val="center"/>
        <w:rPr>
          <w:bCs/>
          <w:color w:val="000000"/>
          <w:sz w:val="28"/>
          <w:szCs w:val="28"/>
        </w:rPr>
        <w:sectPr w:rsidR="00967B7B" w:rsidSect="00FB1477">
          <w:pgSz w:w="11906" w:h="16838"/>
          <w:pgMar w:top="851" w:right="709" w:bottom="709" w:left="1559" w:header="709" w:footer="709" w:gutter="0"/>
          <w:cols w:space="708"/>
          <w:titlePg/>
          <w:docGrid w:linePitch="360"/>
        </w:sectPr>
      </w:pPr>
    </w:p>
    <w:p w14:paraId="746673E6" w14:textId="77777777" w:rsidR="00967B7B" w:rsidRDefault="00967B7B" w:rsidP="00967B7B">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14:paraId="19792CDA" w14:textId="77777777" w:rsidR="00967B7B" w:rsidRPr="00C93101" w:rsidRDefault="00967B7B" w:rsidP="00967B7B">
      <w:pPr>
        <w:ind w:left="-567"/>
        <w:jc w:val="center"/>
        <w:rPr>
          <w:bCs/>
          <w:color w:val="FF0000"/>
          <w:sz w:val="28"/>
          <w:szCs w:val="28"/>
        </w:rPr>
      </w:pPr>
      <w:r>
        <w:rPr>
          <w:bCs/>
          <w:color w:val="000000"/>
          <w:sz w:val="28"/>
          <w:szCs w:val="28"/>
        </w:rPr>
        <w:t xml:space="preserve"> объектов централизованных систем </w:t>
      </w:r>
      <w:r w:rsidRPr="00F33658">
        <w:rPr>
          <w:bCs/>
          <w:sz w:val="28"/>
          <w:szCs w:val="28"/>
        </w:rPr>
        <w:t>холодного водоснабжения и водоотведения</w:t>
      </w:r>
    </w:p>
    <w:p w14:paraId="58BA690E" w14:textId="77777777" w:rsidR="00967B7B" w:rsidRDefault="00967B7B" w:rsidP="00967B7B">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967B7B" w14:paraId="45C2CDD8" w14:textId="77777777" w:rsidTr="00FB1477">
        <w:trPr>
          <w:trHeight w:val="1154"/>
        </w:trPr>
        <w:tc>
          <w:tcPr>
            <w:tcW w:w="822" w:type="dxa"/>
            <w:vAlign w:val="center"/>
          </w:tcPr>
          <w:p w14:paraId="025D3154" w14:textId="77777777" w:rsidR="00967B7B" w:rsidRDefault="00967B7B" w:rsidP="00FB1477">
            <w:pPr>
              <w:jc w:val="center"/>
              <w:rPr>
                <w:bCs/>
                <w:color w:val="000000"/>
                <w:sz w:val="28"/>
                <w:szCs w:val="28"/>
              </w:rPr>
            </w:pPr>
            <w:r>
              <w:rPr>
                <w:bCs/>
                <w:color w:val="000000"/>
                <w:sz w:val="28"/>
                <w:szCs w:val="28"/>
              </w:rPr>
              <w:t>№ п/п</w:t>
            </w:r>
          </w:p>
        </w:tc>
        <w:tc>
          <w:tcPr>
            <w:tcW w:w="3375" w:type="dxa"/>
            <w:vAlign w:val="center"/>
          </w:tcPr>
          <w:p w14:paraId="4C3A24ED" w14:textId="77777777" w:rsidR="00967B7B" w:rsidRDefault="00967B7B" w:rsidP="00FB1477">
            <w:pPr>
              <w:jc w:val="center"/>
              <w:rPr>
                <w:bCs/>
                <w:color w:val="000000"/>
                <w:sz w:val="28"/>
                <w:szCs w:val="28"/>
              </w:rPr>
            </w:pPr>
            <w:r>
              <w:rPr>
                <w:bCs/>
                <w:color w:val="000000"/>
                <w:sz w:val="28"/>
                <w:szCs w:val="28"/>
              </w:rPr>
              <w:t>Наименование показателя</w:t>
            </w:r>
          </w:p>
        </w:tc>
        <w:tc>
          <w:tcPr>
            <w:tcW w:w="993" w:type="dxa"/>
            <w:vAlign w:val="center"/>
          </w:tcPr>
          <w:p w14:paraId="6DA787E4" w14:textId="77777777" w:rsidR="00967B7B" w:rsidRDefault="00967B7B" w:rsidP="00FB1477">
            <w:pPr>
              <w:jc w:val="center"/>
              <w:rPr>
                <w:bCs/>
                <w:color w:val="000000"/>
                <w:sz w:val="28"/>
                <w:szCs w:val="28"/>
              </w:rPr>
            </w:pPr>
            <w:r>
              <w:rPr>
                <w:bCs/>
                <w:color w:val="000000"/>
                <w:sz w:val="28"/>
                <w:szCs w:val="28"/>
              </w:rPr>
              <w:t>Факт 2017 год</w:t>
            </w:r>
          </w:p>
        </w:tc>
        <w:tc>
          <w:tcPr>
            <w:tcW w:w="1701" w:type="dxa"/>
            <w:vAlign w:val="center"/>
          </w:tcPr>
          <w:p w14:paraId="4F1526F8" w14:textId="77777777" w:rsidR="00967B7B" w:rsidRDefault="00967B7B" w:rsidP="00FB1477">
            <w:pPr>
              <w:jc w:val="center"/>
              <w:rPr>
                <w:bCs/>
                <w:color w:val="000000"/>
                <w:sz w:val="28"/>
                <w:szCs w:val="28"/>
              </w:rPr>
            </w:pPr>
            <w:r>
              <w:rPr>
                <w:bCs/>
                <w:color w:val="000000"/>
                <w:sz w:val="28"/>
                <w:szCs w:val="28"/>
              </w:rPr>
              <w:t>Ожидаемые значения 2018 год</w:t>
            </w:r>
          </w:p>
        </w:tc>
        <w:tc>
          <w:tcPr>
            <w:tcW w:w="992" w:type="dxa"/>
            <w:vAlign w:val="center"/>
          </w:tcPr>
          <w:p w14:paraId="7984DCB8" w14:textId="77777777" w:rsidR="00967B7B" w:rsidRDefault="00967B7B" w:rsidP="00FB1477">
            <w:pPr>
              <w:jc w:val="center"/>
              <w:rPr>
                <w:bCs/>
                <w:color w:val="000000"/>
                <w:sz w:val="28"/>
                <w:szCs w:val="28"/>
              </w:rPr>
            </w:pPr>
            <w:r>
              <w:rPr>
                <w:bCs/>
                <w:color w:val="000000"/>
                <w:sz w:val="28"/>
                <w:szCs w:val="28"/>
              </w:rPr>
              <w:t>План 2019 год</w:t>
            </w:r>
          </w:p>
        </w:tc>
        <w:tc>
          <w:tcPr>
            <w:tcW w:w="1134" w:type="dxa"/>
            <w:vAlign w:val="center"/>
          </w:tcPr>
          <w:p w14:paraId="79147CDF" w14:textId="77777777" w:rsidR="00967B7B" w:rsidRDefault="00967B7B" w:rsidP="00FB1477">
            <w:pPr>
              <w:jc w:val="center"/>
              <w:rPr>
                <w:bCs/>
                <w:color w:val="000000"/>
                <w:sz w:val="28"/>
                <w:szCs w:val="28"/>
              </w:rPr>
            </w:pPr>
            <w:r>
              <w:rPr>
                <w:bCs/>
                <w:color w:val="000000"/>
                <w:sz w:val="28"/>
                <w:szCs w:val="28"/>
              </w:rPr>
              <w:t>План 2020 год</w:t>
            </w:r>
          </w:p>
        </w:tc>
        <w:tc>
          <w:tcPr>
            <w:tcW w:w="1134" w:type="dxa"/>
            <w:vAlign w:val="center"/>
          </w:tcPr>
          <w:p w14:paraId="220764EF" w14:textId="77777777" w:rsidR="00967B7B" w:rsidRDefault="00967B7B" w:rsidP="00FB1477">
            <w:pPr>
              <w:jc w:val="center"/>
              <w:rPr>
                <w:bCs/>
                <w:color w:val="000000"/>
                <w:sz w:val="28"/>
                <w:szCs w:val="28"/>
              </w:rPr>
            </w:pPr>
            <w:r>
              <w:rPr>
                <w:bCs/>
                <w:color w:val="000000"/>
                <w:sz w:val="28"/>
                <w:szCs w:val="28"/>
              </w:rPr>
              <w:t>План 2021 год</w:t>
            </w:r>
          </w:p>
        </w:tc>
        <w:tc>
          <w:tcPr>
            <w:tcW w:w="1105" w:type="dxa"/>
            <w:vAlign w:val="center"/>
          </w:tcPr>
          <w:p w14:paraId="10B7EA49" w14:textId="77777777" w:rsidR="00967B7B" w:rsidRDefault="00967B7B" w:rsidP="00FB1477">
            <w:pPr>
              <w:jc w:val="center"/>
              <w:rPr>
                <w:bCs/>
                <w:color w:val="000000"/>
                <w:sz w:val="28"/>
                <w:szCs w:val="28"/>
              </w:rPr>
            </w:pPr>
            <w:r>
              <w:rPr>
                <w:bCs/>
                <w:color w:val="000000"/>
                <w:sz w:val="28"/>
                <w:szCs w:val="28"/>
              </w:rPr>
              <w:t>План 2022 год</w:t>
            </w:r>
          </w:p>
        </w:tc>
        <w:tc>
          <w:tcPr>
            <w:tcW w:w="1105" w:type="dxa"/>
            <w:vAlign w:val="center"/>
          </w:tcPr>
          <w:p w14:paraId="7AA3B49A" w14:textId="77777777" w:rsidR="00967B7B" w:rsidRDefault="00967B7B" w:rsidP="00FB1477">
            <w:pPr>
              <w:jc w:val="center"/>
              <w:rPr>
                <w:bCs/>
                <w:color w:val="000000"/>
                <w:sz w:val="28"/>
                <w:szCs w:val="28"/>
              </w:rPr>
            </w:pPr>
            <w:r>
              <w:rPr>
                <w:bCs/>
                <w:color w:val="000000"/>
                <w:sz w:val="28"/>
                <w:szCs w:val="28"/>
              </w:rPr>
              <w:t>План 2023 год</w:t>
            </w:r>
          </w:p>
        </w:tc>
        <w:tc>
          <w:tcPr>
            <w:tcW w:w="1105" w:type="dxa"/>
            <w:vAlign w:val="center"/>
          </w:tcPr>
          <w:p w14:paraId="75548016" w14:textId="77777777" w:rsidR="00967B7B" w:rsidRDefault="00967B7B" w:rsidP="00FB1477">
            <w:pPr>
              <w:jc w:val="center"/>
              <w:rPr>
                <w:bCs/>
                <w:color w:val="000000"/>
                <w:sz w:val="28"/>
                <w:szCs w:val="28"/>
              </w:rPr>
            </w:pPr>
            <w:r>
              <w:rPr>
                <w:bCs/>
                <w:color w:val="000000"/>
                <w:sz w:val="28"/>
                <w:szCs w:val="28"/>
              </w:rPr>
              <w:t>План 2024 год</w:t>
            </w:r>
          </w:p>
        </w:tc>
      </w:tr>
      <w:tr w:rsidR="00967B7B" w14:paraId="6608C290" w14:textId="77777777" w:rsidTr="00FB1477">
        <w:tc>
          <w:tcPr>
            <w:tcW w:w="822" w:type="dxa"/>
          </w:tcPr>
          <w:p w14:paraId="5D5FA910" w14:textId="77777777" w:rsidR="00967B7B" w:rsidRDefault="00967B7B" w:rsidP="00FB1477">
            <w:pPr>
              <w:jc w:val="center"/>
              <w:rPr>
                <w:bCs/>
                <w:color w:val="000000"/>
                <w:sz w:val="28"/>
                <w:szCs w:val="28"/>
              </w:rPr>
            </w:pPr>
            <w:r>
              <w:rPr>
                <w:bCs/>
                <w:color w:val="000000"/>
                <w:sz w:val="28"/>
                <w:szCs w:val="28"/>
              </w:rPr>
              <w:t>1</w:t>
            </w:r>
          </w:p>
        </w:tc>
        <w:tc>
          <w:tcPr>
            <w:tcW w:w="3375" w:type="dxa"/>
          </w:tcPr>
          <w:p w14:paraId="39E5C399" w14:textId="77777777" w:rsidR="00967B7B" w:rsidRDefault="00967B7B" w:rsidP="00FB1477">
            <w:pPr>
              <w:jc w:val="center"/>
              <w:rPr>
                <w:bCs/>
                <w:color w:val="000000"/>
                <w:sz w:val="28"/>
                <w:szCs w:val="28"/>
              </w:rPr>
            </w:pPr>
            <w:r>
              <w:rPr>
                <w:bCs/>
                <w:color w:val="000000"/>
                <w:sz w:val="28"/>
                <w:szCs w:val="28"/>
              </w:rPr>
              <w:t>2</w:t>
            </w:r>
          </w:p>
        </w:tc>
        <w:tc>
          <w:tcPr>
            <w:tcW w:w="993" w:type="dxa"/>
          </w:tcPr>
          <w:p w14:paraId="3E8D96EE" w14:textId="77777777" w:rsidR="00967B7B" w:rsidRDefault="00967B7B" w:rsidP="00FB1477">
            <w:pPr>
              <w:jc w:val="center"/>
              <w:rPr>
                <w:bCs/>
                <w:color w:val="000000"/>
                <w:sz w:val="28"/>
                <w:szCs w:val="28"/>
              </w:rPr>
            </w:pPr>
            <w:r>
              <w:rPr>
                <w:bCs/>
                <w:color w:val="000000"/>
                <w:sz w:val="28"/>
                <w:szCs w:val="28"/>
              </w:rPr>
              <w:t>3</w:t>
            </w:r>
          </w:p>
        </w:tc>
        <w:tc>
          <w:tcPr>
            <w:tcW w:w="1701" w:type="dxa"/>
          </w:tcPr>
          <w:p w14:paraId="58E3F3D6" w14:textId="77777777" w:rsidR="00967B7B" w:rsidRDefault="00967B7B" w:rsidP="00FB1477">
            <w:pPr>
              <w:jc w:val="center"/>
              <w:rPr>
                <w:bCs/>
                <w:color w:val="000000"/>
                <w:sz w:val="28"/>
                <w:szCs w:val="28"/>
              </w:rPr>
            </w:pPr>
            <w:r>
              <w:rPr>
                <w:bCs/>
                <w:color w:val="000000"/>
                <w:sz w:val="28"/>
                <w:szCs w:val="28"/>
              </w:rPr>
              <w:t>4</w:t>
            </w:r>
          </w:p>
        </w:tc>
        <w:tc>
          <w:tcPr>
            <w:tcW w:w="992" w:type="dxa"/>
          </w:tcPr>
          <w:p w14:paraId="3C0E4E9B" w14:textId="77777777" w:rsidR="00967B7B" w:rsidRDefault="00967B7B" w:rsidP="00FB1477">
            <w:pPr>
              <w:jc w:val="center"/>
              <w:rPr>
                <w:bCs/>
                <w:color w:val="000000"/>
                <w:sz w:val="28"/>
                <w:szCs w:val="28"/>
              </w:rPr>
            </w:pPr>
            <w:r>
              <w:rPr>
                <w:bCs/>
                <w:color w:val="000000"/>
                <w:sz w:val="28"/>
                <w:szCs w:val="28"/>
              </w:rPr>
              <w:t>5</w:t>
            </w:r>
          </w:p>
        </w:tc>
        <w:tc>
          <w:tcPr>
            <w:tcW w:w="1134" w:type="dxa"/>
          </w:tcPr>
          <w:p w14:paraId="0BEA5F70" w14:textId="77777777" w:rsidR="00967B7B" w:rsidRDefault="00967B7B" w:rsidP="00FB1477">
            <w:pPr>
              <w:jc w:val="center"/>
              <w:rPr>
                <w:bCs/>
                <w:color w:val="000000"/>
                <w:sz w:val="28"/>
                <w:szCs w:val="28"/>
              </w:rPr>
            </w:pPr>
            <w:r>
              <w:rPr>
                <w:bCs/>
                <w:color w:val="000000"/>
                <w:sz w:val="28"/>
                <w:szCs w:val="28"/>
              </w:rPr>
              <w:t>6</w:t>
            </w:r>
          </w:p>
        </w:tc>
        <w:tc>
          <w:tcPr>
            <w:tcW w:w="1134" w:type="dxa"/>
          </w:tcPr>
          <w:p w14:paraId="395BF7F9" w14:textId="77777777" w:rsidR="00967B7B" w:rsidRDefault="00967B7B" w:rsidP="00FB1477">
            <w:pPr>
              <w:jc w:val="center"/>
              <w:rPr>
                <w:bCs/>
                <w:color w:val="000000"/>
                <w:sz w:val="28"/>
                <w:szCs w:val="28"/>
              </w:rPr>
            </w:pPr>
            <w:r>
              <w:rPr>
                <w:bCs/>
                <w:color w:val="000000"/>
                <w:sz w:val="28"/>
                <w:szCs w:val="28"/>
              </w:rPr>
              <w:t>7</w:t>
            </w:r>
          </w:p>
        </w:tc>
        <w:tc>
          <w:tcPr>
            <w:tcW w:w="1105" w:type="dxa"/>
          </w:tcPr>
          <w:p w14:paraId="1844CC59" w14:textId="77777777" w:rsidR="00967B7B" w:rsidRDefault="00967B7B" w:rsidP="00FB1477">
            <w:pPr>
              <w:jc w:val="center"/>
              <w:rPr>
                <w:bCs/>
                <w:color w:val="000000"/>
                <w:sz w:val="28"/>
                <w:szCs w:val="28"/>
              </w:rPr>
            </w:pPr>
            <w:r>
              <w:rPr>
                <w:bCs/>
                <w:color w:val="000000"/>
                <w:sz w:val="28"/>
                <w:szCs w:val="28"/>
              </w:rPr>
              <w:t>8</w:t>
            </w:r>
          </w:p>
        </w:tc>
        <w:tc>
          <w:tcPr>
            <w:tcW w:w="1105" w:type="dxa"/>
          </w:tcPr>
          <w:p w14:paraId="22603159" w14:textId="77777777" w:rsidR="00967B7B" w:rsidRDefault="00967B7B" w:rsidP="00FB1477">
            <w:pPr>
              <w:jc w:val="center"/>
              <w:rPr>
                <w:bCs/>
                <w:color w:val="000000"/>
                <w:sz w:val="28"/>
                <w:szCs w:val="28"/>
              </w:rPr>
            </w:pPr>
            <w:r>
              <w:rPr>
                <w:bCs/>
                <w:color w:val="000000"/>
                <w:sz w:val="28"/>
                <w:szCs w:val="28"/>
              </w:rPr>
              <w:t>9</w:t>
            </w:r>
          </w:p>
        </w:tc>
        <w:tc>
          <w:tcPr>
            <w:tcW w:w="1105" w:type="dxa"/>
          </w:tcPr>
          <w:p w14:paraId="5F51F3F4" w14:textId="77777777" w:rsidR="00967B7B" w:rsidRDefault="00967B7B" w:rsidP="00FB1477">
            <w:pPr>
              <w:jc w:val="center"/>
              <w:rPr>
                <w:bCs/>
                <w:color w:val="000000"/>
                <w:sz w:val="28"/>
                <w:szCs w:val="28"/>
              </w:rPr>
            </w:pPr>
            <w:r>
              <w:rPr>
                <w:bCs/>
                <w:color w:val="000000"/>
                <w:sz w:val="28"/>
                <w:szCs w:val="28"/>
              </w:rPr>
              <w:t>10</w:t>
            </w:r>
          </w:p>
        </w:tc>
      </w:tr>
      <w:tr w:rsidR="00967B7B" w14:paraId="662B0484" w14:textId="77777777" w:rsidTr="00FB1477">
        <w:trPr>
          <w:trHeight w:val="650"/>
        </w:trPr>
        <w:tc>
          <w:tcPr>
            <w:tcW w:w="13466" w:type="dxa"/>
            <w:gridSpan w:val="10"/>
            <w:vAlign w:val="center"/>
          </w:tcPr>
          <w:p w14:paraId="791CEFDE" w14:textId="77777777" w:rsidR="00967B7B" w:rsidRDefault="00967B7B" w:rsidP="00967B7B">
            <w:pPr>
              <w:pStyle w:val="aa"/>
              <w:numPr>
                <w:ilvl w:val="0"/>
                <w:numId w:val="4"/>
              </w:numPr>
              <w:jc w:val="center"/>
              <w:rPr>
                <w:bCs/>
                <w:color w:val="000000"/>
                <w:sz w:val="28"/>
                <w:szCs w:val="28"/>
              </w:rPr>
            </w:pPr>
            <w:r>
              <w:rPr>
                <w:bCs/>
                <w:color w:val="000000"/>
                <w:sz w:val="28"/>
                <w:szCs w:val="28"/>
              </w:rPr>
              <w:t>Показатели качества воды</w:t>
            </w:r>
          </w:p>
        </w:tc>
      </w:tr>
      <w:tr w:rsidR="00967B7B" w14:paraId="7B124363" w14:textId="77777777" w:rsidTr="00FB1477">
        <w:trPr>
          <w:trHeight w:val="3987"/>
        </w:trPr>
        <w:tc>
          <w:tcPr>
            <w:tcW w:w="822" w:type="dxa"/>
            <w:vAlign w:val="center"/>
          </w:tcPr>
          <w:p w14:paraId="1B593950" w14:textId="77777777" w:rsidR="00967B7B" w:rsidRDefault="00967B7B" w:rsidP="00FB1477">
            <w:pPr>
              <w:jc w:val="center"/>
              <w:rPr>
                <w:bCs/>
                <w:color w:val="000000"/>
                <w:sz w:val="28"/>
                <w:szCs w:val="28"/>
              </w:rPr>
            </w:pPr>
            <w:r>
              <w:rPr>
                <w:bCs/>
                <w:color w:val="000000"/>
                <w:sz w:val="28"/>
                <w:szCs w:val="28"/>
              </w:rPr>
              <w:t>1.1.</w:t>
            </w:r>
          </w:p>
        </w:tc>
        <w:tc>
          <w:tcPr>
            <w:tcW w:w="3375" w:type="dxa"/>
            <w:vAlign w:val="center"/>
          </w:tcPr>
          <w:p w14:paraId="48F8611E" w14:textId="77777777" w:rsidR="00967B7B" w:rsidRPr="00FE6F9F" w:rsidRDefault="00967B7B" w:rsidP="00FB1477">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BB2986E" w14:textId="77777777" w:rsidR="00967B7B" w:rsidRPr="0075240C" w:rsidRDefault="00967B7B" w:rsidP="00FB1477">
            <w:pPr>
              <w:jc w:val="center"/>
              <w:rPr>
                <w:bCs/>
                <w:sz w:val="28"/>
                <w:szCs w:val="28"/>
                <w:lang w:val="en-US"/>
              </w:rPr>
            </w:pPr>
            <w:r>
              <w:rPr>
                <w:bCs/>
                <w:sz w:val="28"/>
                <w:szCs w:val="28"/>
                <w:lang w:val="en-US"/>
              </w:rPr>
              <w:t>41,30</w:t>
            </w:r>
          </w:p>
        </w:tc>
        <w:tc>
          <w:tcPr>
            <w:tcW w:w="1701" w:type="dxa"/>
            <w:vAlign w:val="center"/>
          </w:tcPr>
          <w:p w14:paraId="0D8EC0AE" w14:textId="77777777" w:rsidR="00967B7B" w:rsidRPr="00B25AAB" w:rsidRDefault="00967B7B" w:rsidP="00FB1477">
            <w:pPr>
              <w:jc w:val="center"/>
              <w:rPr>
                <w:bCs/>
                <w:sz w:val="28"/>
                <w:szCs w:val="28"/>
              </w:rPr>
            </w:pPr>
            <w:r>
              <w:rPr>
                <w:bCs/>
                <w:sz w:val="28"/>
                <w:szCs w:val="28"/>
              </w:rPr>
              <w:t>39,24</w:t>
            </w:r>
          </w:p>
        </w:tc>
        <w:tc>
          <w:tcPr>
            <w:tcW w:w="992" w:type="dxa"/>
            <w:vAlign w:val="center"/>
          </w:tcPr>
          <w:p w14:paraId="38828B7C" w14:textId="77777777" w:rsidR="00967B7B" w:rsidRPr="00B25AAB" w:rsidRDefault="00967B7B" w:rsidP="00FB1477">
            <w:pPr>
              <w:jc w:val="center"/>
              <w:rPr>
                <w:bCs/>
                <w:sz w:val="28"/>
                <w:szCs w:val="28"/>
              </w:rPr>
            </w:pPr>
            <w:r>
              <w:rPr>
                <w:bCs/>
                <w:sz w:val="28"/>
                <w:szCs w:val="28"/>
              </w:rPr>
              <w:t>37,28</w:t>
            </w:r>
          </w:p>
        </w:tc>
        <w:tc>
          <w:tcPr>
            <w:tcW w:w="1134" w:type="dxa"/>
            <w:vAlign w:val="center"/>
          </w:tcPr>
          <w:p w14:paraId="032DD756" w14:textId="77777777" w:rsidR="00967B7B" w:rsidRPr="00B25AAB" w:rsidRDefault="00967B7B" w:rsidP="00FB1477">
            <w:pPr>
              <w:jc w:val="center"/>
              <w:rPr>
                <w:bCs/>
                <w:sz w:val="28"/>
                <w:szCs w:val="28"/>
              </w:rPr>
            </w:pPr>
            <w:r>
              <w:rPr>
                <w:bCs/>
                <w:sz w:val="28"/>
                <w:szCs w:val="28"/>
              </w:rPr>
              <w:t>35,40</w:t>
            </w:r>
          </w:p>
        </w:tc>
        <w:tc>
          <w:tcPr>
            <w:tcW w:w="1134" w:type="dxa"/>
            <w:vAlign w:val="center"/>
          </w:tcPr>
          <w:p w14:paraId="10AAB611" w14:textId="77777777" w:rsidR="00967B7B" w:rsidRPr="00B25AAB" w:rsidRDefault="00967B7B" w:rsidP="00FB1477">
            <w:pPr>
              <w:jc w:val="center"/>
              <w:rPr>
                <w:bCs/>
                <w:sz w:val="28"/>
                <w:szCs w:val="28"/>
              </w:rPr>
            </w:pPr>
            <w:r>
              <w:rPr>
                <w:bCs/>
                <w:sz w:val="28"/>
                <w:szCs w:val="28"/>
              </w:rPr>
              <w:t>33,60</w:t>
            </w:r>
          </w:p>
        </w:tc>
        <w:tc>
          <w:tcPr>
            <w:tcW w:w="1105" w:type="dxa"/>
            <w:vAlign w:val="center"/>
          </w:tcPr>
          <w:p w14:paraId="00176A05" w14:textId="77777777" w:rsidR="00967B7B" w:rsidRPr="00B25AAB" w:rsidRDefault="00967B7B" w:rsidP="00FB1477">
            <w:pPr>
              <w:jc w:val="center"/>
              <w:rPr>
                <w:bCs/>
                <w:sz w:val="28"/>
                <w:szCs w:val="28"/>
              </w:rPr>
            </w:pPr>
            <w:r>
              <w:rPr>
                <w:bCs/>
                <w:sz w:val="28"/>
                <w:szCs w:val="28"/>
              </w:rPr>
              <w:t>31,96</w:t>
            </w:r>
          </w:p>
        </w:tc>
        <w:tc>
          <w:tcPr>
            <w:tcW w:w="1105" w:type="dxa"/>
            <w:vAlign w:val="center"/>
          </w:tcPr>
          <w:p w14:paraId="1D4B0302" w14:textId="77777777" w:rsidR="00967B7B" w:rsidRPr="00B25AAB" w:rsidRDefault="00967B7B" w:rsidP="00FB1477">
            <w:pPr>
              <w:jc w:val="center"/>
              <w:rPr>
                <w:bCs/>
                <w:sz w:val="28"/>
                <w:szCs w:val="28"/>
              </w:rPr>
            </w:pPr>
            <w:r>
              <w:rPr>
                <w:bCs/>
                <w:sz w:val="28"/>
                <w:szCs w:val="28"/>
              </w:rPr>
              <w:t>30,36</w:t>
            </w:r>
          </w:p>
        </w:tc>
        <w:tc>
          <w:tcPr>
            <w:tcW w:w="1105" w:type="dxa"/>
            <w:vAlign w:val="center"/>
          </w:tcPr>
          <w:p w14:paraId="61BF1840" w14:textId="77777777" w:rsidR="00967B7B" w:rsidRPr="00B25AAB" w:rsidRDefault="00967B7B" w:rsidP="00FB1477">
            <w:pPr>
              <w:jc w:val="center"/>
              <w:rPr>
                <w:bCs/>
                <w:sz w:val="28"/>
                <w:szCs w:val="28"/>
              </w:rPr>
            </w:pPr>
            <w:r>
              <w:rPr>
                <w:bCs/>
                <w:sz w:val="28"/>
                <w:szCs w:val="28"/>
              </w:rPr>
              <w:t>28,80</w:t>
            </w:r>
          </w:p>
        </w:tc>
      </w:tr>
      <w:tr w:rsidR="00967B7B" w14:paraId="21807D68" w14:textId="77777777" w:rsidTr="00FB1477">
        <w:trPr>
          <w:trHeight w:val="2793"/>
        </w:trPr>
        <w:tc>
          <w:tcPr>
            <w:tcW w:w="822" w:type="dxa"/>
            <w:vAlign w:val="center"/>
          </w:tcPr>
          <w:p w14:paraId="06B01BA3" w14:textId="77777777" w:rsidR="00967B7B" w:rsidRDefault="00967B7B" w:rsidP="00FB1477">
            <w:pPr>
              <w:jc w:val="center"/>
              <w:rPr>
                <w:bCs/>
                <w:color w:val="000000"/>
                <w:sz w:val="28"/>
                <w:szCs w:val="28"/>
              </w:rPr>
            </w:pPr>
            <w:r>
              <w:rPr>
                <w:bCs/>
                <w:color w:val="000000"/>
                <w:sz w:val="28"/>
                <w:szCs w:val="28"/>
              </w:rPr>
              <w:t>1.2.</w:t>
            </w:r>
          </w:p>
        </w:tc>
        <w:tc>
          <w:tcPr>
            <w:tcW w:w="3375" w:type="dxa"/>
          </w:tcPr>
          <w:p w14:paraId="2D20FAA2" w14:textId="77777777" w:rsidR="00967B7B" w:rsidRDefault="00967B7B" w:rsidP="00FB1477">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653BD817" w14:textId="77777777" w:rsidR="00967B7B" w:rsidRPr="00B25AAB" w:rsidRDefault="00967B7B" w:rsidP="00FB1477">
            <w:pPr>
              <w:jc w:val="center"/>
              <w:rPr>
                <w:bCs/>
                <w:sz w:val="28"/>
                <w:szCs w:val="28"/>
              </w:rPr>
            </w:pPr>
            <w:r>
              <w:rPr>
                <w:bCs/>
                <w:sz w:val="28"/>
                <w:szCs w:val="28"/>
              </w:rPr>
              <w:t>23,00</w:t>
            </w:r>
          </w:p>
        </w:tc>
        <w:tc>
          <w:tcPr>
            <w:tcW w:w="1701" w:type="dxa"/>
            <w:vAlign w:val="center"/>
          </w:tcPr>
          <w:p w14:paraId="43DDCFE2" w14:textId="77777777" w:rsidR="00967B7B" w:rsidRPr="00B25AAB" w:rsidRDefault="00967B7B" w:rsidP="00FB1477">
            <w:pPr>
              <w:jc w:val="center"/>
              <w:rPr>
                <w:bCs/>
                <w:sz w:val="28"/>
                <w:szCs w:val="28"/>
              </w:rPr>
            </w:pPr>
            <w:r>
              <w:rPr>
                <w:bCs/>
                <w:sz w:val="28"/>
                <w:szCs w:val="28"/>
              </w:rPr>
              <w:t>21,85</w:t>
            </w:r>
          </w:p>
        </w:tc>
        <w:tc>
          <w:tcPr>
            <w:tcW w:w="992" w:type="dxa"/>
            <w:vAlign w:val="center"/>
          </w:tcPr>
          <w:p w14:paraId="2F7CEFAA" w14:textId="77777777" w:rsidR="00967B7B" w:rsidRPr="00B25AAB" w:rsidRDefault="00967B7B" w:rsidP="00FB1477">
            <w:pPr>
              <w:jc w:val="center"/>
              <w:rPr>
                <w:bCs/>
                <w:sz w:val="28"/>
                <w:szCs w:val="28"/>
              </w:rPr>
            </w:pPr>
            <w:r>
              <w:rPr>
                <w:bCs/>
                <w:sz w:val="28"/>
                <w:szCs w:val="28"/>
              </w:rPr>
              <w:t>20,70</w:t>
            </w:r>
          </w:p>
        </w:tc>
        <w:tc>
          <w:tcPr>
            <w:tcW w:w="1134" w:type="dxa"/>
            <w:vAlign w:val="center"/>
          </w:tcPr>
          <w:p w14:paraId="67030913" w14:textId="77777777" w:rsidR="00967B7B" w:rsidRPr="00B25AAB" w:rsidRDefault="00967B7B" w:rsidP="00FB1477">
            <w:pPr>
              <w:jc w:val="center"/>
              <w:rPr>
                <w:bCs/>
                <w:sz w:val="28"/>
                <w:szCs w:val="28"/>
              </w:rPr>
            </w:pPr>
            <w:r>
              <w:rPr>
                <w:bCs/>
                <w:sz w:val="28"/>
                <w:szCs w:val="28"/>
              </w:rPr>
              <w:t>19,66</w:t>
            </w:r>
          </w:p>
        </w:tc>
        <w:tc>
          <w:tcPr>
            <w:tcW w:w="1134" w:type="dxa"/>
            <w:vAlign w:val="center"/>
          </w:tcPr>
          <w:p w14:paraId="7A800034" w14:textId="77777777" w:rsidR="00967B7B" w:rsidRPr="00B25AAB" w:rsidRDefault="00967B7B" w:rsidP="00FB1477">
            <w:pPr>
              <w:jc w:val="center"/>
              <w:rPr>
                <w:bCs/>
                <w:sz w:val="28"/>
                <w:szCs w:val="28"/>
              </w:rPr>
            </w:pPr>
            <w:r>
              <w:rPr>
                <w:bCs/>
                <w:sz w:val="28"/>
                <w:szCs w:val="28"/>
              </w:rPr>
              <w:t>18,68</w:t>
            </w:r>
          </w:p>
        </w:tc>
        <w:tc>
          <w:tcPr>
            <w:tcW w:w="1105" w:type="dxa"/>
            <w:vAlign w:val="center"/>
          </w:tcPr>
          <w:p w14:paraId="1B94D716" w14:textId="77777777" w:rsidR="00967B7B" w:rsidRPr="00B25AAB" w:rsidRDefault="00967B7B" w:rsidP="00FB1477">
            <w:pPr>
              <w:jc w:val="center"/>
              <w:rPr>
                <w:bCs/>
                <w:sz w:val="28"/>
                <w:szCs w:val="28"/>
              </w:rPr>
            </w:pPr>
            <w:r>
              <w:rPr>
                <w:bCs/>
                <w:sz w:val="28"/>
                <w:szCs w:val="28"/>
              </w:rPr>
              <w:t>17,70</w:t>
            </w:r>
          </w:p>
        </w:tc>
        <w:tc>
          <w:tcPr>
            <w:tcW w:w="1105" w:type="dxa"/>
            <w:vAlign w:val="center"/>
          </w:tcPr>
          <w:p w14:paraId="380C14C6" w14:textId="77777777" w:rsidR="00967B7B" w:rsidRPr="00B25AAB" w:rsidRDefault="00967B7B" w:rsidP="00FB1477">
            <w:pPr>
              <w:jc w:val="center"/>
              <w:rPr>
                <w:bCs/>
                <w:sz w:val="28"/>
                <w:szCs w:val="28"/>
              </w:rPr>
            </w:pPr>
            <w:r>
              <w:rPr>
                <w:bCs/>
                <w:sz w:val="28"/>
                <w:szCs w:val="28"/>
              </w:rPr>
              <w:t>16,85</w:t>
            </w:r>
          </w:p>
        </w:tc>
        <w:tc>
          <w:tcPr>
            <w:tcW w:w="1105" w:type="dxa"/>
            <w:vAlign w:val="center"/>
          </w:tcPr>
          <w:p w14:paraId="4285C918" w14:textId="77777777" w:rsidR="00967B7B" w:rsidRPr="00B25AAB" w:rsidRDefault="00967B7B" w:rsidP="00FB1477">
            <w:pPr>
              <w:jc w:val="center"/>
              <w:rPr>
                <w:bCs/>
                <w:sz w:val="28"/>
                <w:szCs w:val="28"/>
              </w:rPr>
            </w:pPr>
            <w:r>
              <w:rPr>
                <w:bCs/>
                <w:sz w:val="28"/>
                <w:szCs w:val="28"/>
              </w:rPr>
              <w:t>16,00</w:t>
            </w:r>
          </w:p>
        </w:tc>
      </w:tr>
      <w:tr w:rsidR="00967B7B" w14:paraId="3F630EC4" w14:textId="77777777" w:rsidTr="00FB1477">
        <w:trPr>
          <w:trHeight w:val="438"/>
        </w:trPr>
        <w:tc>
          <w:tcPr>
            <w:tcW w:w="822" w:type="dxa"/>
            <w:vAlign w:val="center"/>
          </w:tcPr>
          <w:p w14:paraId="5957B088" w14:textId="77777777" w:rsidR="00967B7B" w:rsidRDefault="00967B7B" w:rsidP="00FB1477">
            <w:pPr>
              <w:jc w:val="center"/>
              <w:rPr>
                <w:bCs/>
                <w:color w:val="000000"/>
                <w:sz w:val="28"/>
                <w:szCs w:val="28"/>
              </w:rPr>
            </w:pPr>
            <w:r>
              <w:rPr>
                <w:bCs/>
                <w:color w:val="000000"/>
                <w:sz w:val="28"/>
                <w:szCs w:val="28"/>
              </w:rPr>
              <w:lastRenderedPageBreak/>
              <w:t>1</w:t>
            </w:r>
          </w:p>
        </w:tc>
        <w:tc>
          <w:tcPr>
            <w:tcW w:w="3375" w:type="dxa"/>
            <w:vAlign w:val="center"/>
          </w:tcPr>
          <w:p w14:paraId="141C42A0" w14:textId="77777777" w:rsidR="00967B7B" w:rsidRDefault="00967B7B" w:rsidP="00FB1477">
            <w:pPr>
              <w:jc w:val="center"/>
              <w:rPr>
                <w:bCs/>
                <w:color w:val="000000"/>
                <w:sz w:val="28"/>
                <w:szCs w:val="28"/>
              </w:rPr>
            </w:pPr>
            <w:r>
              <w:rPr>
                <w:bCs/>
                <w:color w:val="000000"/>
                <w:sz w:val="28"/>
                <w:szCs w:val="28"/>
              </w:rPr>
              <w:t>2</w:t>
            </w:r>
          </w:p>
        </w:tc>
        <w:tc>
          <w:tcPr>
            <w:tcW w:w="993" w:type="dxa"/>
            <w:vAlign w:val="center"/>
          </w:tcPr>
          <w:p w14:paraId="1B34B936" w14:textId="77777777" w:rsidR="00967B7B" w:rsidRDefault="00967B7B" w:rsidP="00FB1477">
            <w:pPr>
              <w:jc w:val="center"/>
              <w:rPr>
                <w:bCs/>
                <w:color w:val="000000"/>
                <w:sz w:val="28"/>
                <w:szCs w:val="28"/>
              </w:rPr>
            </w:pPr>
            <w:r>
              <w:rPr>
                <w:bCs/>
                <w:color w:val="000000"/>
                <w:sz w:val="28"/>
                <w:szCs w:val="28"/>
              </w:rPr>
              <w:t>3</w:t>
            </w:r>
          </w:p>
        </w:tc>
        <w:tc>
          <w:tcPr>
            <w:tcW w:w="1701" w:type="dxa"/>
            <w:vAlign w:val="center"/>
          </w:tcPr>
          <w:p w14:paraId="50B2123A" w14:textId="77777777" w:rsidR="00967B7B" w:rsidRDefault="00967B7B" w:rsidP="00FB1477">
            <w:pPr>
              <w:jc w:val="center"/>
              <w:rPr>
                <w:bCs/>
                <w:color w:val="000000"/>
                <w:sz w:val="28"/>
                <w:szCs w:val="28"/>
              </w:rPr>
            </w:pPr>
            <w:r>
              <w:rPr>
                <w:bCs/>
                <w:color w:val="000000"/>
                <w:sz w:val="28"/>
                <w:szCs w:val="28"/>
              </w:rPr>
              <w:t>4</w:t>
            </w:r>
          </w:p>
        </w:tc>
        <w:tc>
          <w:tcPr>
            <w:tcW w:w="992" w:type="dxa"/>
            <w:vAlign w:val="center"/>
          </w:tcPr>
          <w:p w14:paraId="5A720B18" w14:textId="77777777" w:rsidR="00967B7B" w:rsidRDefault="00967B7B" w:rsidP="00FB1477">
            <w:pPr>
              <w:jc w:val="center"/>
              <w:rPr>
                <w:bCs/>
                <w:color w:val="000000"/>
                <w:sz w:val="28"/>
                <w:szCs w:val="28"/>
              </w:rPr>
            </w:pPr>
            <w:r>
              <w:rPr>
                <w:bCs/>
                <w:color w:val="000000"/>
                <w:sz w:val="28"/>
                <w:szCs w:val="28"/>
              </w:rPr>
              <w:t>5</w:t>
            </w:r>
          </w:p>
        </w:tc>
        <w:tc>
          <w:tcPr>
            <w:tcW w:w="1134" w:type="dxa"/>
            <w:vAlign w:val="center"/>
          </w:tcPr>
          <w:p w14:paraId="64207142" w14:textId="77777777" w:rsidR="00967B7B" w:rsidRDefault="00967B7B" w:rsidP="00FB1477">
            <w:pPr>
              <w:jc w:val="center"/>
              <w:rPr>
                <w:bCs/>
                <w:color w:val="000000"/>
                <w:sz w:val="28"/>
                <w:szCs w:val="28"/>
              </w:rPr>
            </w:pPr>
            <w:r>
              <w:rPr>
                <w:bCs/>
                <w:color w:val="000000"/>
                <w:sz w:val="28"/>
                <w:szCs w:val="28"/>
              </w:rPr>
              <w:t>6</w:t>
            </w:r>
          </w:p>
        </w:tc>
        <w:tc>
          <w:tcPr>
            <w:tcW w:w="1134" w:type="dxa"/>
            <w:vAlign w:val="center"/>
          </w:tcPr>
          <w:p w14:paraId="4BA5CD23" w14:textId="77777777" w:rsidR="00967B7B" w:rsidRDefault="00967B7B" w:rsidP="00FB1477">
            <w:pPr>
              <w:jc w:val="center"/>
              <w:rPr>
                <w:bCs/>
                <w:color w:val="000000"/>
                <w:sz w:val="28"/>
                <w:szCs w:val="28"/>
              </w:rPr>
            </w:pPr>
            <w:r>
              <w:rPr>
                <w:bCs/>
                <w:color w:val="000000"/>
                <w:sz w:val="28"/>
                <w:szCs w:val="28"/>
              </w:rPr>
              <w:t>7</w:t>
            </w:r>
          </w:p>
        </w:tc>
        <w:tc>
          <w:tcPr>
            <w:tcW w:w="1105" w:type="dxa"/>
            <w:vAlign w:val="center"/>
          </w:tcPr>
          <w:p w14:paraId="32BBA197" w14:textId="77777777" w:rsidR="00967B7B" w:rsidRDefault="00967B7B" w:rsidP="00FB1477">
            <w:pPr>
              <w:jc w:val="center"/>
              <w:rPr>
                <w:bCs/>
                <w:color w:val="000000"/>
                <w:sz w:val="28"/>
                <w:szCs w:val="28"/>
              </w:rPr>
            </w:pPr>
            <w:r>
              <w:rPr>
                <w:bCs/>
                <w:color w:val="000000"/>
                <w:sz w:val="28"/>
                <w:szCs w:val="28"/>
              </w:rPr>
              <w:t>8</w:t>
            </w:r>
          </w:p>
        </w:tc>
        <w:tc>
          <w:tcPr>
            <w:tcW w:w="1105" w:type="dxa"/>
            <w:vAlign w:val="center"/>
          </w:tcPr>
          <w:p w14:paraId="6332EA95" w14:textId="77777777" w:rsidR="00967B7B" w:rsidRDefault="00967B7B" w:rsidP="00FB1477">
            <w:pPr>
              <w:jc w:val="center"/>
              <w:rPr>
                <w:bCs/>
                <w:color w:val="000000"/>
                <w:sz w:val="28"/>
                <w:szCs w:val="28"/>
              </w:rPr>
            </w:pPr>
            <w:r>
              <w:rPr>
                <w:bCs/>
                <w:color w:val="000000"/>
                <w:sz w:val="28"/>
                <w:szCs w:val="28"/>
              </w:rPr>
              <w:t>9</w:t>
            </w:r>
          </w:p>
        </w:tc>
        <w:tc>
          <w:tcPr>
            <w:tcW w:w="1105" w:type="dxa"/>
            <w:vAlign w:val="center"/>
          </w:tcPr>
          <w:p w14:paraId="335E2FF8" w14:textId="77777777" w:rsidR="00967B7B" w:rsidRDefault="00967B7B" w:rsidP="00FB1477">
            <w:pPr>
              <w:jc w:val="center"/>
              <w:rPr>
                <w:bCs/>
                <w:color w:val="000000"/>
                <w:sz w:val="28"/>
                <w:szCs w:val="28"/>
              </w:rPr>
            </w:pPr>
            <w:r>
              <w:rPr>
                <w:bCs/>
                <w:color w:val="000000"/>
                <w:sz w:val="28"/>
                <w:szCs w:val="28"/>
              </w:rPr>
              <w:t>10</w:t>
            </w:r>
          </w:p>
        </w:tc>
      </w:tr>
      <w:tr w:rsidR="00967B7B" w14:paraId="15E5EB72" w14:textId="77777777" w:rsidTr="00FB1477">
        <w:trPr>
          <w:trHeight w:val="514"/>
        </w:trPr>
        <w:tc>
          <w:tcPr>
            <w:tcW w:w="13466" w:type="dxa"/>
            <w:gridSpan w:val="10"/>
            <w:vAlign w:val="center"/>
          </w:tcPr>
          <w:p w14:paraId="563A4E97" w14:textId="77777777" w:rsidR="00967B7B" w:rsidRDefault="00967B7B" w:rsidP="00967B7B">
            <w:pPr>
              <w:pStyle w:val="aa"/>
              <w:numPr>
                <w:ilvl w:val="0"/>
                <w:numId w:val="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967B7B" w14:paraId="6730099E" w14:textId="77777777" w:rsidTr="00FB1477">
        <w:trPr>
          <w:trHeight w:val="4519"/>
        </w:trPr>
        <w:tc>
          <w:tcPr>
            <w:tcW w:w="822" w:type="dxa"/>
            <w:vAlign w:val="center"/>
          </w:tcPr>
          <w:p w14:paraId="3086402B" w14:textId="77777777" w:rsidR="00967B7B" w:rsidRDefault="00967B7B" w:rsidP="00FB1477">
            <w:pPr>
              <w:jc w:val="center"/>
              <w:rPr>
                <w:bCs/>
                <w:color w:val="000000"/>
                <w:sz w:val="28"/>
                <w:szCs w:val="28"/>
              </w:rPr>
            </w:pPr>
            <w:r>
              <w:rPr>
                <w:bCs/>
                <w:color w:val="000000"/>
                <w:sz w:val="28"/>
                <w:szCs w:val="28"/>
              </w:rPr>
              <w:t>2.1.</w:t>
            </w:r>
          </w:p>
        </w:tc>
        <w:tc>
          <w:tcPr>
            <w:tcW w:w="3375" w:type="dxa"/>
          </w:tcPr>
          <w:p w14:paraId="29587D9A" w14:textId="77777777" w:rsidR="00967B7B" w:rsidRDefault="00967B7B" w:rsidP="00FB1477">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42D73777" w14:textId="77777777" w:rsidR="00967B7B" w:rsidRPr="00B25AAB" w:rsidRDefault="00967B7B" w:rsidP="00FB1477">
            <w:pPr>
              <w:jc w:val="center"/>
              <w:rPr>
                <w:bCs/>
                <w:sz w:val="28"/>
                <w:szCs w:val="28"/>
              </w:rPr>
            </w:pPr>
            <w:r>
              <w:rPr>
                <w:bCs/>
                <w:sz w:val="28"/>
                <w:szCs w:val="28"/>
              </w:rPr>
              <w:t>0,70</w:t>
            </w:r>
          </w:p>
        </w:tc>
        <w:tc>
          <w:tcPr>
            <w:tcW w:w="1701" w:type="dxa"/>
            <w:vAlign w:val="center"/>
          </w:tcPr>
          <w:p w14:paraId="5577A4C0" w14:textId="77777777" w:rsidR="00967B7B" w:rsidRPr="00B25AAB" w:rsidRDefault="00967B7B" w:rsidP="00FB1477">
            <w:pPr>
              <w:jc w:val="center"/>
              <w:rPr>
                <w:bCs/>
                <w:sz w:val="28"/>
                <w:szCs w:val="28"/>
              </w:rPr>
            </w:pPr>
            <w:r>
              <w:rPr>
                <w:bCs/>
                <w:sz w:val="28"/>
                <w:szCs w:val="28"/>
              </w:rPr>
              <w:t>0,67</w:t>
            </w:r>
          </w:p>
        </w:tc>
        <w:tc>
          <w:tcPr>
            <w:tcW w:w="992" w:type="dxa"/>
            <w:vAlign w:val="center"/>
          </w:tcPr>
          <w:p w14:paraId="69F82F64" w14:textId="77777777" w:rsidR="00967B7B" w:rsidRPr="00B25AAB" w:rsidRDefault="00967B7B" w:rsidP="00FB1477">
            <w:pPr>
              <w:jc w:val="center"/>
              <w:rPr>
                <w:bCs/>
                <w:sz w:val="28"/>
                <w:szCs w:val="28"/>
              </w:rPr>
            </w:pPr>
            <w:r>
              <w:rPr>
                <w:bCs/>
                <w:sz w:val="28"/>
                <w:szCs w:val="28"/>
              </w:rPr>
              <w:t>0,63</w:t>
            </w:r>
          </w:p>
        </w:tc>
        <w:tc>
          <w:tcPr>
            <w:tcW w:w="1134" w:type="dxa"/>
            <w:vAlign w:val="center"/>
          </w:tcPr>
          <w:p w14:paraId="713F00C4" w14:textId="77777777" w:rsidR="00967B7B" w:rsidRPr="00B25AAB" w:rsidRDefault="00967B7B" w:rsidP="00FB1477">
            <w:pPr>
              <w:jc w:val="center"/>
              <w:rPr>
                <w:bCs/>
                <w:sz w:val="28"/>
                <w:szCs w:val="28"/>
              </w:rPr>
            </w:pPr>
            <w:r>
              <w:rPr>
                <w:bCs/>
                <w:sz w:val="28"/>
                <w:szCs w:val="28"/>
              </w:rPr>
              <w:t>0,06</w:t>
            </w:r>
          </w:p>
        </w:tc>
        <w:tc>
          <w:tcPr>
            <w:tcW w:w="1134" w:type="dxa"/>
            <w:vAlign w:val="center"/>
          </w:tcPr>
          <w:p w14:paraId="190D5F8F" w14:textId="77777777" w:rsidR="00967B7B" w:rsidRPr="00B25AAB" w:rsidRDefault="00967B7B" w:rsidP="00FB1477">
            <w:pPr>
              <w:jc w:val="center"/>
              <w:rPr>
                <w:bCs/>
                <w:sz w:val="28"/>
                <w:szCs w:val="28"/>
              </w:rPr>
            </w:pPr>
            <w:r>
              <w:rPr>
                <w:bCs/>
                <w:sz w:val="28"/>
                <w:szCs w:val="28"/>
              </w:rPr>
              <w:t>0,06</w:t>
            </w:r>
          </w:p>
        </w:tc>
        <w:tc>
          <w:tcPr>
            <w:tcW w:w="1105" w:type="dxa"/>
            <w:vAlign w:val="center"/>
          </w:tcPr>
          <w:p w14:paraId="3117AA45" w14:textId="77777777" w:rsidR="00967B7B" w:rsidRPr="00B25AAB" w:rsidRDefault="00967B7B" w:rsidP="00FB1477">
            <w:pPr>
              <w:jc w:val="center"/>
              <w:rPr>
                <w:bCs/>
                <w:sz w:val="28"/>
                <w:szCs w:val="28"/>
              </w:rPr>
            </w:pPr>
            <w:r>
              <w:rPr>
                <w:bCs/>
                <w:sz w:val="28"/>
                <w:szCs w:val="28"/>
              </w:rPr>
              <w:t>0,05</w:t>
            </w:r>
          </w:p>
        </w:tc>
        <w:tc>
          <w:tcPr>
            <w:tcW w:w="1105" w:type="dxa"/>
            <w:vAlign w:val="center"/>
          </w:tcPr>
          <w:p w14:paraId="73EBF12E" w14:textId="77777777" w:rsidR="00967B7B" w:rsidRPr="00B25AAB" w:rsidRDefault="00967B7B" w:rsidP="00FB1477">
            <w:pPr>
              <w:jc w:val="center"/>
              <w:rPr>
                <w:bCs/>
                <w:sz w:val="28"/>
                <w:szCs w:val="28"/>
              </w:rPr>
            </w:pPr>
            <w:r>
              <w:rPr>
                <w:bCs/>
                <w:sz w:val="28"/>
                <w:szCs w:val="28"/>
              </w:rPr>
              <w:t>0,05</w:t>
            </w:r>
          </w:p>
        </w:tc>
        <w:tc>
          <w:tcPr>
            <w:tcW w:w="1105" w:type="dxa"/>
            <w:vAlign w:val="center"/>
          </w:tcPr>
          <w:p w14:paraId="3D9062EE" w14:textId="77777777" w:rsidR="00967B7B" w:rsidRPr="00B25AAB" w:rsidRDefault="00967B7B" w:rsidP="00FB1477">
            <w:pPr>
              <w:jc w:val="center"/>
              <w:rPr>
                <w:bCs/>
                <w:sz w:val="28"/>
                <w:szCs w:val="28"/>
              </w:rPr>
            </w:pPr>
            <w:r>
              <w:rPr>
                <w:bCs/>
                <w:sz w:val="28"/>
                <w:szCs w:val="28"/>
              </w:rPr>
              <w:t>0,05</w:t>
            </w:r>
          </w:p>
        </w:tc>
      </w:tr>
      <w:tr w:rsidR="00967B7B" w14:paraId="15883012" w14:textId="77777777" w:rsidTr="00FB1477">
        <w:trPr>
          <w:trHeight w:val="1167"/>
        </w:trPr>
        <w:tc>
          <w:tcPr>
            <w:tcW w:w="822" w:type="dxa"/>
            <w:vAlign w:val="center"/>
          </w:tcPr>
          <w:p w14:paraId="38EDE557" w14:textId="77777777" w:rsidR="00967B7B" w:rsidRDefault="00967B7B" w:rsidP="00FB1477">
            <w:pPr>
              <w:jc w:val="center"/>
              <w:rPr>
                <w:bCs/>
                <w:color w:val="000000"/>
                <w:sz w:val="28"/>
                <w:szCs w:val="28"/>
              </w:rPr>
            </w:pPr>
            <w:r>
              <w:rPr>
                <w:bCs/>
                <w:color w:val="000000"/>
                <w:sz w:val="28"/>
                <w:szCs w:val="28"/>
              </w:rPr>
              <w:t>2.2.</w:t>
            </w:r>
          </w:p>
        </w:tc>
        <w:tc>
          <w:tcPr>
            <w:tcW w:w="3375" w:type="dxa"/>
          </w:tcPr>
          <w:p w14:paraId="19840683" w14:textId="77777777" w:rsidR="00967B7B" w:rsidRDefault="00967B7B" w:rsidP="00FB147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8FA8323" w14:textId="77777777" w:rsidR="00967B7B" w:rsidRPr="00B25AAB" w:rsidRDefault="00967B7B" w:rsidP="00FB1477">
            <w:pPr>
              <w:jc w:val="center"/>
              <w:rPr>
                <w:bCs/>
                <w:sz w:val="28"/>
                <w:szCs w:val="28"/>
              </w:rPr>
            </w:pPr>
            <w:r>
              <w:rPr>
                <w:bCs/>
                <w:sz w:val="28"/>
                <w:szCs w:val="28"/>
              </w:rPr>
              <w:t>0,10</w:t>
            </w:r>
          </w:p>
        </w:tc>
        <w:tc>
          <w:tcPr>
            <w:tcW w:w="1701" w:type="dxa"/>
            <w:vAlign w:val="center"/>
          </w:tcPr>
          <w:p w14:paraId="3D85D4B8" w14:textId="77777777" w:rsidR="00967B7B" w:rsidRPr="00B25AAB" w:rsidRDefault="00967B7B" w:rsidP="00FB1477">
            <w:pPr>
              <w:jc w:val="center"/>
              <w:rPr>
                <w:bCs/>
                <w:sz w:val="28"/>
                <w:szCs w:val="28"/>
              </w:rPr>
            </w:pPr>
            <w:r>
              <w:rPr>
                <w:bCs/>
                <w:sz w:val="28"/>
                <w:szCs w:val="28"/>
              </w:rPr>
              <w:t>0,10</w:t>
            </w:r>
          </w:p>
        </w:tc>
        <w:tc>
          <w:tcPr>
            <w:tcW w:w="992" w:type="dxa"/>
            <w:vAlign w:val="center"/>
          </w:tcPr>
          <w:p w14:paraId="523E6C30" w14:textId="77777777" w:rsidR="00967B7B" w:rsidRPr="00B25AAB" w:rsidRDefault="00967B7B" w:rsidP="00FB1477">
            <w:pPr>
              <w:jc w:val="center"/>
              <w:rPr>
                <w:bCs/>
                <w:sz w:val="28"/>
                <w:szCs w:val="28"/>
              </w:rPr>
            </w:pPr>
            <w:r>
              <w:rPr>
                <w:bCs/>
                <w:sz w:val="28"/>
                <w:szCs w:val="28"/>
              </w:rPr>
              <w:t>0,09</w:t>
            </w:r>
          </w:p>
        </w:tc>
        <w:tc>
          <w:tcPr>
            <w:tcW w:w="1134" w:type="dxa"/>
            <w:vAlign w:val="center"/>
          </w:tcPr>
          <w:p w14:paraId="3FC94302" w14:textId="77777777" w:rsidR="00967B7B" w:rsidRPr="00B25AAB" w:rsidRDefault="00967B7B" w:rsidP="00FB1477">
            <w:pPr>
              <w:jc w:val="center"/>
              <w:rPr>
                <w:bCs/>
                <w:sz w:val="28"/>
                <w:szCs w:val="28"/>
              </w:rPr>
            </w:pPr>
            <w:r>
              <w:rPr>
                <w:bCs/>
                <w:sz w:val="28"/>
                <w:szCs w:val="28"/>
              </w:rPr>
              <w:t>0,09</w:t>
            </w:r>
          </w:p>
        </w:tc>
        <w:tc>
          <w:tcPr>
            <w:tcW w:w="1134" w:type="dxa"/>
            <w:vAlign w:val="center"/>
          </w:tcPr>
          <w:p w14:paraId="271C67D7" w14:textId="77777777" w:rsidR="00967B7B" w:rsidRPr="00B25AAB" w:rsidRDefault="00967B7B" w:rsidP="00FB1477">
            <w:pPr>
              <w:jc w:val="center"/>
              <w:rPr>
                <w:bCs/>
                <w:sz w:val="28"/>
                <w:szCs w:val="28"/>
              </w:rPr>
            </w:pPr>
            <w:r>
              <w:rPr>
                <w:bCs/>
                <w:sz w:val="28"/>
                <w:szCs w:val="28"/>
              </w:rPr>
              <w:t>0,08</w:t>
            </w:r>
          </w:p>
        </w:tc>
        <w:tc>
          <w:tcPr>
            <w:tcW w:w="1105" w:type="dxa"/>
            <w:vAlign w:val="center"/>
          </w:tcPr>
          <w:p w14:paraId="07C85ADB" w14:textId="77777777" w:rsidR="00967B7B" w:rsidRPr="00B25AAB" w:rsidRDefault="00967B7B" w:rsidP="00FB1477">
            <w:pPr>
              <w:jc w:val="center"/>
              <w:rPr>
                <w:bCs/>
                <w:sz w:val="28"/>
                <w:szCs w:val="28"/>
              </w:rPr>
            </w:pPr>
            <w:r>
              <w:rPr>
                <w:bCs/>
                <w:sz w:val="28"/>
                <w:szCs w:val="28"/>
              </w:rPr>
              <w:t>0,08</w:t>
            </w:r>
          </w:p>
        </w:tc>
        <w:tc>
          <w:tcPr>
            <w:tcW w:w="1105" w:type="dxa"/>
            <w:vAlign w:val="center"/>
          </w:tcPr>
          <w:p w14:paraId="2C523C6E" w14:textId="77777777" w:rsidR="00967B7B" w:rsidRPr="00B25AAB" w:rsidRDefault="00967B7B" w:rsidP="00FB1477">
            <w:pPr>
              <w:jc w:val="center"/>
              <w:rPr>
                <w:bCs/>
                <w:sz w:val="28"/>
                <w:szCs w:val="28"/>
              </w:rPr>
            </w:pPr>
            <w:r>
              <w:rPr>
                <w:bCs/>
                <w:sz w:val="28"/>
                <w:szCs w:val="28"/>
              </w:rPr>
              <w:t>0,07</w:t>
            </w:r>
          </w:p>
        </w:tc>
        <w:tc>
          <w:tcPr>
            <w:tcW w:w="1105" w:type="dxa"/>
            <w:vAlign w:val="center"/>
          </w:tcPr>
          <w:p w14:paraId="69E51CA1" w14:textId="77777777" w:rsidR="00967B7B" w:rsidRPr="00B25AAB" w:rsidRDefault="00967B7B" w:rsidP="00FB1477">
            <w:pPr>
              <w:jc w:val="center"/>
              <w:rPr>
                <w:bCs/>
                <w:sz w:val="28"/>
                <w:szCs w:val="28"/>
              </w:rPr>
            </w:pPr>
            <w:r>
              <w:rPr>
                <w:bCs/>
                <w:sz w:val="28"/>
                <w:szCs w:val="28"/>
              </w:rPr>
              <w:t>0,06</w:t>
            </w:r>
          </w:p>
        </w:tc>
      </w:tr>
      <w:tr w:rsidR="00967B7B" w14:paraId="7E746E9C" w14:textId="77777777" w:rsidTr="00FB1477">
        <w:trPr>
          <w:trHeight w:val="630"/>
        </w:trPr>
        <w:tc>
          <w:tcPr>
            <w:tcW w:w="13466" w:type="dxa"/>
            <w:gridSpan w:val="10"/>
            <w:vAlign w:val="center"/>
          </w:tcPr>
          <w:p w14:paraId="24A8E561" w14:textId="77777777" w:rsidR="00967B7B" w:rsidRDefault="00967B7B" w:rsidP="00967B7B">
            <w:pPr>
              <w:pStyle w:val="aa"/>
              <w:numPr>
                <w:ilvl w:val="0"/>
                <w:numId w:val="4"/>
              </w:numPr>
              <w:jc w:val="center"/>
              <w:rPr>
                <w:bCs/>
                <w:color w:val="000000"/>
                <w:sz w:val="28"/>
                <w:szCs w:val="28"/>
              </w:rPr>
            </w:pPr>
            <w:r>
              <w:rPr>
                <w:bCs/>
                <w:color w:val="000000"/>
                <w:sz w:val="28"/>
                <w:szCs w:val="28"/>
              </w:rPr>
              <w:t>Показатели качества очистки сточных вод</w:t>
            </w:r>
          </w:p>
        </w:tc>
      </w:tr>
      <w:tr w:rsidR="00967B7B" w14:paraId="7404FCB6" w14:textId="77777777" w:rsidTr="00FB1477">
        <w:trPr>
          <w:trHeight w:val="2166"/>
        </w:trPr>
        <w:tc>
          <w:tcPr>
            <w:tcW w:w="822" w:type="dxa"/>
            <w:vAlign w:val="center"/>
          </w:tcPr>
          <w:p w14:paraId="53C45599" w14:textId="77777777" w:rsidR="00967B7B" w:rsidRDefault="00967B7B" w:rsidP="00FB1477">
            <w:pPr>
              <w:jc w:val="center"/>
              <w:rPr>
                <w:bCs/>
                <w:color w:val="000000"/>
                <w:sz w:val="28"/>
                <w:szCs w:val="28"/>
              </w:rPr>
            </w:pPr>
            <w:r>
              <w:rPr>
                <w:bCs/>
                <w:color w:val="000000"/>
                <w:sz w:val="28"/>
                <w:szCs w:val="28"/>
              </w:rPr>
              <w:t>3.1.</w:t>
            </w:r>
          </w:p>
        </w:tc>
        <w:tc>
          <w:tcPr>
            <w:tcW w:w="3375" w:type="dxa"/>
            <w:vAlign w:val="center"/>
          </w:tcPr>
          <w:p w14:paraId="2E14C366" w14:textId="77777777" w:rsidR="00967B7B" w:rsidRPr="00656E97" w:rsidRDefault="00967B7B" w:rsidP="00FB147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6D98DA59" w14:textId="77777777" w:rsidR="00967B7B" w:rsidRPr="00B25AAB" w:rsidRDefault="00967B7B" w:rsidP="00FB1477">
            <w:pPr>
              <w:jc w:val="center"/>
              <w:rPr>
                <w:bCs/>
                <w:sz w:val="28"/>
                <w:szCs w:val="28"/>
              </w:rPr>
            </w:pPr>
            <w:r>
              <w:rPr>
                <w:bCs/>
                <w:sz w:val="28"/>
                <w:szCs w:val="28"/>
              </w:rPr>
              <w:t>1,00</w:t>
            </w:r>
          </w:p>
        </w:tc>
        <w:tc>
          <w:tcPr>
            <w:tcW w:w="1701" w:type="dxa"/>
            <w:vAlign w:val="center"/>
          </w:tcPr>
          <w:p w14:paraId="1BFD6E50" w14:textId="77777777" w:rsidR="00967B7B" w:rsidRPr="00B25AAB" w:rsidRDefault="00967B7B" w:rsidP="00FB1477">
            <w:pPr>
              <w:jc w:val="center"/>
              <w:rPr>
                <w:bCs/>
                <w:sz w:val="28"/>
                <w:szCs w:val="28"/>
              </w:rPr>
            </w:pPr>
            <w:r>
              <w:rPr>
                <w:bCs/>
                <w:sz w:val="28"/>
                <w:szCs w:val="28"/>
              </w:rPr>
              <w:t>1,00</w:t>
            </w:r>
          </w:p>
        </w:tc>
        <w:tc>
          <w:tcPr>
            <w:tcW w:w="992" w:type="dxa"/>
            <w:vAlign w:val="center"/>
          </w:tcPr>
          <w:p w14:paraId="647DAEC7" w14:textId="77777777" w:rsidR="00967B7B" w:rsidRPr="00B25AAB" w:rsidRDefault="00967B7B" w:rsidP="00FB1477">
            <w:pPr>
              <w:jc w:val="center"/>
              <w:rPr>
                <w:bCs/>
                <w:sz w:val="28"/>
                <w:szCs w:val="28"/>
              </w:rPr>
            </w:pPr>
            <w:r>
              <w:rPr>
                <w:bCs/>
                <w:sz w:val="28"/>
                <w:szCs w:val="28"/>
              </w:rPr>
              <w:t>1,00</w:t>
            </w:r>
          </w:p>
        </w:tc>
        <w:tc>
          <w:tcPr>
            <w:tcW w:w="1134" w:type="dxa"/>
            <w:vAlign w:val="center"/>
          </w:tcPr>
          <w:p w14:paraId="44A6FF94" w14:textId="77777777" w:rsidR="00967B7B" w:rsidRPr="00B25AAB" w:rsidRDefault="00967B7B" w:rsidP="00FB1477">
            <w:pPr>
              <w:jc w:val="center"/>
              <w:rPr>
                <w:bCs/>
                <w:sz w:val="28"/>
                <w:szCs w:val="28"/>
              </w:rPr>
            </w:pPr>
            <w:r>
              <w:rPr>
                <w:bCs/>
                <w:sz w:val="28"/>
                <w:szCs w:val="28"/>
              </w:rPr>
              <w:t>1,00</w:t>
            </w:r>
          </w:p>
        </w:tc>
        <w:tc>
          <w:tcPr>
            <w:tcW w:w="1134" w:type="dxa"/>
            <w:vAlign w:val="center"/>
          </w:tcPr>
          <w:p w14:paraId="55A7B133" w14:textId="77777777" w:rsidR="00967B7B" w:rsidRPr="00B25AAB" w:rsidRDefault="00967B7B" w:rsidP="00FB1477">
            <w:pPr>
              <w:jc w:val="center"/>
              <w:rPr>
                <w:bCs/>
                <w:sz w:val="28"/>
                <w:szCs w:val="28"/>
              </w:rPr>
            </w:pPr>
            <w:r>
              <w:rPr>
                <w:bCs/>
                <w:sz w:val="28"/>
                <w:szCs w:val="28"/>
              </w:rPr>
              <w:t>1,00</w:t>
            </w:r>
          </w:p>
        </w:tc>
        <w:tc>
          <w:tcPr>
            <w:tcW w:w="1105" w:type="dxa"/>
            <w:vAlign w:val="center"/>
          </w:tcPr>
          <w:p w14:paraId="1D45C29A" w14:textId="77777777" w:rsidR="00967B7B" w:rsidRPr="00B25AAB" w:rsidRDefault="00967B7B" w:rsidP="00FB1477">
            <w:pPr>
              <w:jc w:val="center"/>
              <w:rPr>
                <w:bCs/>
                <w:sz w:val="28"/>
                <w:szCs w:val="28"/>
              </w:rPr>
            </w:pPr>
            <w:r>
              <w:rPr>
                <w:bCs/>
                <w:sz w:val="28"/>
                <w:szCs w:val="28"/>
              </w:rPr>
              <w:t>1,00</w:t>
            </w:r>
          </w:p>
        </w:tc>
        <w:tc>
          <w:tcPr>
            <w:tcW w:w="1105" w:type="dxa"/>
            <w:vAlign w:val="center"/>
          </w:tcPr>
          <w:p w14:paraId="184755F4" w14:textId="77777777" w:rsidR="00967B7B" w:rsidRPr="00B25AAB" w:rsidRDefault="00967B7B" w:rsidP="00FB1477">
            <w:pPr>
              <w:jc w:val="center"/>
              <w:rPr>
                <w:bCs/>
                <w:sz w:val="28"/>
                <w:szCs w:val="28"/>
              </w:rPr>
            </w:pPr>
            <w:r>
              <w:rPr>
                <w:bCs/>
                <w:sz w:val="28"/>
                <w:szCs w:val="28"/>
              </w:rPr>
              <w:t>1,00</w:t>
            </w:r>
          </w:p>
        </w:tc>
        <w:tc>
          <w:tcPr>
            <w:tcW w:w="1105" w:type="dxa"/>
            <w:vAlign w:val="center"/>
          </w:tcPr>
          <w:p w14:paraId="03B93A7A" w14:textId="77777777" w:rsidR="00967B7B" w:rsidRPr="00B25AAB" w:rsidRDefault="00967B7B" w:rsidP="00FB1477">
            <w:pPr>
              <w:jc w:val="center"/>
              <w:rPr>
                <w:bCs/>
                <w:sz w:val="28"/>
                <w:szCs w:val="28"/>
              </w:rPr>
            </w:pPr>
            <w:r>
              <w:rPr>
                <w:bCs/>
                <w:sz w:val="28"/>
                <w:szCs w:val="28"/>
              </w:rPr>
              <w:t>1,00</w:t>
            </w:r>
          </w:p>
        </w:tc>
      </w:tr>
      <w:tr w:rsidR="00967B7B" w14:paraId="5DF6483F" w14:textId="77777777" w:rsidTr="00FB1477">
        <w:trPr>
          <w:trHeight w:val="438"/>
        </w:trPr>
        <w:tc>
          <w:tcPr>
            <w:tcW w:w="822" w:type="dxa"/>
            <w:vAlign w:val="center"/>
          </w:tcPr>
          <w:p w14:paraId="7E5FBA44" w14:textId="77777777" w:rsidR="00967B7B" w:rsidRDefault="00967B7B" w:rsidP="00FB1477">
            <w:pPr>
              <w:jc w:val="center"/>
              <w:rPr>
                <w:bCs/>
                <w:color w:val="000000"/>
                <w:sz w:val="28"/>
                <w:szCs w:val="28"/>
              </w:rPr>
            </w:pPr>
            <w:r>
              <w:rPr>
                <w:bCs/>
                <w:color w:val="000000"/>
                <w:sz w:val="28"/>
                <w:szCs w:val="28"/>
              </w:rPr>
              <w:lastRenderedPageBreak/>
              <w:t>1</w:t>
            </w:r>
          </w:p>
        </w:tc>
        <w:tc>
          <w:tcPr>
            <w:tcW w:w="3375" w:type="dxa"/>
            <w:vAlign w:val="center"/>
          </w:tcPr>
          <w:p w14:paraId="3979AF20" w14:textId="77777777" w:rsidR="00967B7B" w:rsidRDefault="00967B7B" w:rsidP="00FB1477">
            <w:pPr>
              <w:jc w:val="center"/>
              <w:rPr>
                <w:bCs/>
                <w:color w:val="000000"/>
                <w:sz w:val="28"/>
                <w:szCs w:val="28"/>
              </w:rPr>
            </w:pPr>
            <w:r>
              <w:rPr>
                <w:bCs/>
                <w:color w:val="000000"/>
                <w:sz w:val="28"/>
                <w:szCs w:val="28"/>
              </w:rPr>
              <w:t>2</w:t>
            </w:r>
          </w:p>
        </w:tc>
        <w:tc>
          <w:tcPr>
            <w:tcW w:w="993" w:type="dxa"/>
            <w:vAlign w:val="center"/>
          </w:tcPr>
          <w:p w14:paraId="0C40322C" w14:textId="77777777" w:rsidR="00967B7B" w:rsidRDefault="00967B7B" w:rsidP="00FB1477">
            <w:pPr>
              <w:jc w:val="center"/>
              <w:rPr>
                <w:bCs/>
                <w:color w:val="000000"/>
                <w:sz w:val="28"/>
                <w:szCs w:val="28"/>
              </w:rPr>
            </w:pPr>
            <w:r>
              <w:rPr>
                <w:bCs/>
                <w:color w:val="000000"/>
                <w:sz w:val="28"/>
                <w:szCs w:val="28"/>
              </w:rPr>
              <w:t>3</w:t>
            </w:r>
          </w:p>
        </w:tc>
        <w:tc>
          <w:tcPr>
            <w:tcW w:w="1701" w:type="dxa"/>
            <w:vAlign w:val="center"/>
          </w:tcPr>
          <w:p w14:paraId="15D189C5" w14:textId="77777777" w:rsidR="00967B7B" w:rsidRDefault="00967B7B" w:rsidP="00FB1477">
            <w:pPr>
              <w:jc w:val="center"/>
              <w:rPr>
                <w:bCs/>
                <w:color w:val="000000"/>
                <w:sz w:val="28"/>
                <w:szCs w:val="28"/>
              </w:rPr>
            </w:pPr>
            <w:r>
              <w:rPr>
                <w:bCs/>
                <w:color w:val="000000"/>
                <w:sz w:val="28"/>
                <w:szCs w:val="28"/>
              </w:rPr>
              <w:t>4</w:t>
            </w:r>
          </w:p>
        </w:tc>
        <w:tc>
          <w:tcPr>
            <w:tcW w:w="992" w:type="dxa"/>
            <w:vAlign w:val="center"/>
          </w:tcPr>
          <w:p w14:paraId="229EFE7E" w14:textId="77777777" w:rsidR="00967B7B" w:rsidRDefault="00967B7B" w:rsidP="00FB1477">
            <w:pPr>
              <w:jc w:val="center"/>
              <w:rPr>
                <w:bCs/>
                <w:color w:val="000000"/>
                <w:sz w:val="28"/>
                <w:szCs w:val="28"/>
              </w:rPr>
            </w:pPr>
            <w:r>
              <w:rPr>
                <w:bCs/>
                <w:color w:val="000000"/>
                <w:sz w:val="28"/>
                <w:szCs w:val="28"/>
              </w:rPr>
              <w:t>5</w:t>
            </w:r>
          </w:p>
        </w:tc>
        <w:tc>
          <w:tcPr>
            <w:tcW w:w="1134" w:type="dxa"/>
            <w:vAlign w:val="center"/>
          </w:tcPr>
          <w:p w14:paraId="4895FCE4" w14:textId="77777777" w:rsidR="00967B7B" w:rsidRDefault="00967B7B" w:rsidP="00FB1477">
            <w:pPr>
              <w:jc w:val="center"/>
              <w:rPr>
                <w:bCs/>
                <w:color w:val="000000"/>
                <w:sz w:val="28"/>
                <w:szCs w:val="28"/>
              </w:rPr>
            </w:pPr>
            <w:r>
              <w:rPr>
                <w:bCs/>
                <w:color w:val="000000"/>
                <w:sz w:val="28"/>
                <w:szCs w:val="28"/>
              </w:rPr>
              <w:t>6</w:t>
            </w:r>
          </w:p>
        </w:tc>
        <w:tc>
          <w:tcPr>
            <w:tcW w:w="1134" w:type="dxa"/>
            <w:vAlign w:val="center"/>
          </w:tcPr>
          <w:p w14:paraId="3D139DDB" w14:textId="77777777" w:rsidR="00967B7B" w:rsidRDefault="00967B7B" w:rsidP="00FB1477">
            <w:pPr>
              <w:jc w:val="center"/>
              <w:rPr>
                <w:bCs/>
                <w:color w:val="000000"/>
                <w:sz w:val="28"/>
                <w:szCs w:val="28"/>
              </w:rPr>
            </w:pPr>
            <w:r>
              <w:rPr>
                <w:bCs/>
                <w:color w:val="000000"/>
                <w:sz w:val="28"/>
                <w:szCs w:val="28"/>
              </w:rPr>
              <w:t>7</w:t>
            </w:r>
          </w:p>
        </w:tc>
        <w:tc>
          <w:tcPr>
            <w:tcW w:w="1105" w:type="dxa"/>
            <w:vAlign w:val="center"/>
          </w:tcPr>
          <w:p w14:paraId="349BAB08" w14:textId="77777777" w:rsidR="00967B7B" w:rsidRDefault="00967B7B" w:rsidP="00FB1477">
            <w:pPr>
              <w:jc w:val="center"/>
              <w:rPr>
                <w:bCs/>
                <w:color w:val="000000"/>
                <w:sz w:val="28"/>
                <w:szCs w:val="28"/>
              </w:rPr>
            </w:pPr>
            <w:r>
              <w:rPr>
                <w:bCs/>
                <w:color w:val="000000"/>
                <w:sz w:val="28"/>
                <w:szCs w:val="28"/>
              </w:rPr>
              <w:t>8</w:t>
            </w:r>
          </w:p>
        </w:tc>
        <w:tc>
          <w:tcPr>
            <w:tcW w:w="1105" w:type="dxa"/>
            <w:vAlign w:val="center"/>
          </w:tcPr>
          <w:p w14:paraId="52FD2EE4" w14:textId="77777777" w:rsidR="00967B7B" w:rsidRDefault="00967B7B" w:rsidP="00FB1477">
            <w:pPr>
              <w:jc w:val="center"/>
              <w:rPr>
                <w:bCs/>
                <w:color w:val="000000"/>
                <w:sz w:val="28"/>
                <w:szCs w:val="28"/>
              </w:rPr>
            </w:pPr>
            <w:r>
              <w:rPr>
                <w:bCs/>
                <w:color w:val="000000"/>
                <w:sz w:val="28"/>
                <w:szCs w:val="28"/>
              </w:rPr>
              <w:t>9</w:t>
            </w:r>
          </w:p>
        </w:tc>
        <w:tc>
          <w:tcPr>
            <w:tcW w:w="1105" w:type="dxa"/>
            <w:vAlign w:val="center"/>
          </w:tcPr>
          <w:p w14:paraId="55FCCAA0" w14:textId="77777777" w:rsidR="00967B7B" w:rsidRDefault="00967B7B" w:rsidP="00FB1477">
            <w:pPr>
              <w:jc w:val="center"/>
              <w:rPr>
                <w:bCs/>
                <w:color w:val="000000"/>
                <w:sz w:val="28"/>
                <w:szCs w:val="28"/>
              </w:rPr>
            </w:pPr>
            <w:r>
              <w:rPr>
                <w:bCs/>
                <w:color w:val="000000"/>
                <w:sz w:val="28"/>
                <w:szCs w:val="28"/>
              </w:rPr>
              <w:t>10</w:t>
            </w:r>
          </w:p>
        </w:tc>
      </w:tr>
      <w:tr w:rsidR="00967B7B" w14:paraId="699F0676" w14:textId="77777777" w:rsidTr="00FB1477">
        <w:trPr>
          <w:trHeight w:val="2244"/>
        </w:trPr>
        <w:tc>
          <w:tcPr>
            <w:tcW w:w="822" w:type="dxa"/>
            <w:vAlign w:val="center"/>
          </w:tcPr>
          <w:p w14:paraId="4C3E76D9" w14:textId="77777777" w:rsidR="00967B7B" w:rsidRDefault="00967B7B" w:rsidP="00FB1477">
            <w:pPr>
              <w:jc w:val="center"/>
              <w:rPr>
                <w:bCs/>
                <w:color w:val="000000"/>
                <w:sz w:val="28"/>
                <w:szCs w:val="28"/>
              </w:rPr>
            </w:pPr>
            <w:r>
              <w:rPr>
                <w:bCs/>
                <w:color w:val="000000"/>
                <w:sz w:val="28"/>
                <w:szCs w:val="28"/>
              </w:rPr>
              <w:t>3.2.</w:t>
            </w:r>
          </w:p>
        </w:tc>
        <w:tc>
          <w:tcPr>
            <w:tcW w:w="3375" w:type="dxa"/>
            <w:vAlign w:val="center"/>
          </w:tcPr>
          <w:p w14:paraId="13623422" w14:textId="77777777" w:rsidR="00967B7B" w:rsidRDefault="00967B7B" w:rsidP="00FB147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976B2E6" w14:textId="77777777" w:rsidR="00967B7B" w:rsidRPr="00B25AAB" w:rsidRDefault="00967B7B" w:rsidP="00FB1477">
            <w:pPr>
              <w:jc w:val="center"/>
              <w:rPr>
                <w:bCs/>
                <w:sz w:val="28"/>
                <w:szCs w:val="28"/>
              </w:rPr>
            </w:pPr>
            <w:r w:rsidRPr="00B25AAB">
              <w:rPr>
                <w:bCs/>
                <w:sz w:val="28"/>
                <w:szCs w:val="28"/>
              </w:rPr>
              <w:t>-</w:t>
            </w:r>
          </w:p>
        </w:tc>
        <w:tc>
          <w:tcPr>
            <w:tcW w:w="1701" w:type="dxa"/>
            <w:vAlign w:val="center"/>
          </w:tcPr>
          <w:p w14:paraId="19BA0463" w14:textId="77777777" w:rsidR="00967B7B" w:rsidRPr="00B25AAB" w:rsidRDefault="00967B7B" w:rsidP="00FB1477">
            <w:pPr>
              <w:jc w:val="center"/>
              <w:rPr>
                <w:bCs/>
                <w:sz w:val="28"/>
                <w:szCs w:val="28"/>
              </w:rPr>
            </w:pPr>
            <w:r w:rsidRPr="00B25AAB">
              <w:rPr>
                <w:bCs/>
                <w:sz w:val="28"/>
                <w:szCs w:val="28"/>
              </w:rPr>
              <w:t>-</w:t>
            </w:r>
          </w:p>
        </w:tc>
        <w:tc>
          <w:tcPr>
            <w:tcW w:w="992" w:type="dxa"/>
            <w:vAlign w:val="center"/>
          </w:tcPr>
          <w:p w14:paraId="104713D9"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11D1230F"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1F3AA4E8"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27D52370"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36BD3A48"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1471B7A6" w14:textId="77777777" w:rsidR="00967B7B" w:rsidRPr="00B25AAB" w:rsidRDefault="00967B7B" w:rsidP="00FB1477">
            <w:pPr>
              <w:jc w:val="center"/>
              <w:rPr>
                <w:bCs/>
                <w:sz w:val="28"/>
                <w:szCs w:val="28"/>
              </w:rPr>
            </w:pPr>
            <w:r w:rsidRPr="00B25AAB">
              <w:rPr>
                <w:bCs/>
                <w:sz w:val="28"/>
                <w:szCs w:val="28"/>
              </w:rPr>
              <w:t>-</w:t>
            </w:r>
          </w:p>
        </w:tc>
      </w:tr>
      <w:tr w:rsidR="00967B7B" w14:paraId="0A4EF8D7" w14:textId="77777777" w:rsidTr="00FB1477">
        <w:trPr>
          <w:trHeight w:val="3537"/>
        </w:trPr>
        <w:tc>
          <w:tcPr>
            <w:tcW w:w="822" w:type="dxa"/>
            <w:vAlign w:val="center"/>
          </w:tcPr>
          <w:p w14:paraId="14C7CEB0" w14:textId="77777777" w:rsidR="00967B7B" w:rsidRDefault="00967B7B" w:rsidP="00FB1477">
            <w:pPr>
              <w:jc w:val="center"/>
              <w:rPr>
                <w:bCs/>
                <w:color w:val="000000"/>
                <w:sz w:val="28"/>
                <w:szCs w:val="28"/>
              </w:rPr>
            </w:pPr>
            <w:r>
              <w:rPr>
                <w:bCs/>
                <w:color w:val="000000"/>
                <w:sz w:val="28"/>
                <w:szCs w:val="28"/>
              </w:rPr>
              <w:t>3.3.</w:t>
            </w:r>
          </w:p>
        </w:tc>
        <w:tc>
          <w:tcPr>
            <w:tcW w:w="3375" w:type="dxa"/>
            <w:vAlign w:val="center"/>
          </w:tcPr>
          <w:p w14:paraId="5050E60A" w14:textId="77777777" w:rsidR="00967B7B" w:rsidRPr="00656E97" w:rsidRDefault="00967B7B" w:rsidP="00FB147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A95FF00" w14:textId="77777777" w:rsidR="00967B7B" w:rsidRPr="00B25AAB" w:rsidRDefault="00967B7B" w:rsidP="00FB1477">
            <w:pPr>
              <w:jc w:val="center"/>
              <w:rPr>
                <w:bCs/>
                <w:sz w:val="28"/>
                <w:szCs w:val="28"/>
              </w:rPr>
            </w:pPr>
            <w:r>
              <w:rPr>
                <w:bCs/>
                <w:sz w:val="28"/>
                <w:szCs w:val="28"/>
              </w:rPr>
              <w:t>0,89</w:t>
            </w:r>
          </w:p>
        </w:tc>
        <w:tc>
          <w:tcPr>
            <w:tcW w:w="1701" w:type="dxa"/>
            <w:vAlign w:val="center"/>
          </w:tcPr>
          <w:p w14:paraId="77647604" w14:textId="77777777" w:rsidR="00967B7B" w:rsidRPr="00B25AAB" w:rsidRDefault="00967B7B" w:rsidP="00FB1477">
            <w:pPr>
              <w:jc w:val="center"/>
              <w:rPr>
                <w:bCs/>
                <w:sz w:val="28"/>
                <w:szCs w:val="28"/>
              </w:rPr>
            </w:pPr>
            <w:r>
              <w:rPr>
                <w:bCs/>
                <w:sz w:val="28"/>
                <w:szCs w:val="28"/>
              </w:rPr>
              <w:t>0,85</w:t>
            </w:r>
          </w:p>
        </w:tc>
        <w:tc>
          <w:tcPr>
            <w:tcW w:w="992" w:type="dxa"/>
            <w:vAlign w:val="center"/>
          </w:tcPr>
          <w:p w14:paraId="6410818B" w14:textId="77777777" w:rsidR="00967B7B" w:rsidRPr="00B25AAB" w:rsidRDefault="00967B7B" w:rsidP="00FB1477">
            <w:pPr>
              <w:jc w:val="center"/>
              <w:rPr>
                <w:bCs/>
                <w:sz w:val="28"/>
                <w:szCs w:val="28"/>
              </w:rPr>
            </w:pPr>
            <w:r>
              <w:rPr>
                <w:bCs/>
                <w:sz w:val="28"/>
                <w:szCs w:val="28"/>
              </w:rPr>
              <w:t>0,80</w:t>
            </w:r>
          </w:p>
        </w:tc>
        <w:tc>
          <w:tcPr>
            <w:tcW w:w="1134" w:type="dxa"/>
            <w:vAlign w:val="center"/>
          </w:tcPr>
          <w:p w14:paraId="6846A8B4" w14:textId="77777777" w:rsidR="00967B7B" w:rsidRPr="00B25AAB" w:rsidRDefault="00967B7B" w:rsidP="00FB1477">
            <w:pPr>
              <w:jc w:val="center"/>
              <w:rPr>
                <w:bCs/>
                <w:sz w:val="28"/>
                <w:szCs w:val="28"/>
              </w:rPr>
            </w:pPr>
            <w:r>
              <w:rPr>
                <w:bCs/>
                <w:sz w:val="28"/>
                <w:szCs w:val="28"/>
              </w:rPr>
              <w:t>0,75</w:t>
            </w:r>
          </w:p>
        </w:tc>
        <w:tc>
          <w:tcPr>
            <w:tcW w:w="1134" w:type="dxa"/>
            <w:vAlign w:val="center"/>
          </w:tcPr>
          <w:p w14:paraId="79C30137" w14:textId="77777777" w:rsidR="00967B7B" w:rsidRPr="00B25AAB" w:rsidRDefault="00967B7B" w:rsidP="00FB1477">
            <w:pPr>
              <w:jc w:val="center"/>
              <w:rPr>
                <w:bCs/>
                <w:sz w:val="28"/>
                <w:szCs w:val="28"/>
              </w:rPr>
            </w:pPr>
            <w:r>
              <w:rPr>
                <w:bCs/>
                <w:sz w:val="28"/>
                <w:szCs w:val="28"/>
              </w:rPr>
              <w:t>0,70</w:t>
            </w:r>
          </w:p>
        </w:tc>
        <w:tc>
          <w:tcPr>
            <w:tcW w:w="1105" w:type="dxa"/>
            <w:vAlign w:val="center"/>
          </w:tcPr>
          <w:p w14:paraId="49129689" w14:textId="77777777" w:rsidR="00967B7B" w:rsidRPr="00B25AAB" w:rsidRDefault="00967B7B" w:rsidP="00FB1477">
            <w:pPr>
              <w:jc w:val="center"/>
              <w:rPr>
                <w:bCs/>
                <w:sz w:val="28"/>
                <w:szCs w:val="28"/>
              </w:rPr>
            </w:pPr>
            <w:r>
              <w:rPr>
                <w:bCs/>
                <w:sz w:val="28"/>
                <w:szCs w:val="28"/>
              </w:rPr>
              <w:t>0,65</w:t>
            </w:r>
          </w:p>
        </w:tc>
        <w:tc>
          <w:tcPr>
            <w:tcW w:w="1105" w:type="dxa"/>
            <w:vAlign w:val="center"/>
          </w:tcPr>
          <w:p w14:paraId="6925F3D6" w14:textId="77777777" w:rsidR="00967B7B" w:rsidRPr="00B25AAB" w:rsidRDefault="00967B7B" w:rsidP="00FB1477">
            <w:pPr>
              <w:jc w:val="center"/>
              <w:rPr>
                <w:bCs/>
                <w:sz w:val="28"/>
                <w:szCs w:val="28"/>
              </w:rPr>
            </w:pPr>
            <w:r>
              <w:rPr>
                <w:bCs/>
                <w:sz w:val="28"/>
                <w:szCs w:val="28"/>
              </w:rPr>
              <w:t>0,60</w:t>
            </w:r>
          </w:p>
        </w:tc>
        <w:tc>
          <w:tcPr>
            <w:tcW w:w="1105" w:type="dxa"/>
            <w:vAlign w:val="center"/>
          </w:tcPr>
          <w:p w14:paraId="7008526C" w14:textId="77777777" w:rsidR="00967B7B" w:rsidRPr="00B25AAB" w:rsidRDefault="00967B7B" w:rsidP="00FB1477">
            <w:pPr>
              <w:jc w:val="center"/>
              <w:rPr>
                <w:bCs/>
                <w:sz w:val="28"/>
                <w:szCs w:val="28"/>
              </w:rPr>
            </w:pPr>
            <w:r>
              <w:rPr>
                <w:bCs/>
                <w:sz w:val="28"/>
                <w:szCs w:val="28"/>
              </w:rPr>
              <w:t>0,55</w:t>
            </w:r>
          </w:p>
        </w:tc>
      </w:tr>
      <w:tr w:rsidR="00967B7B" w14:paraId="145DA68F" w14:textId="77777777" w:rsidTr="00FB1477">
        <w:trPr>
          <w:trHeight w:val="1133"/>
        </w:trPr>
        <w:tc>
          <w:tcPr>
            <w:tcW w:w="13466" w:type="dxa"/>
            <w:gridSpan w:val="10"/>
            <w:vAlign w:val="center"/>
          </w:tcPr>
          <w:p w14:paraId="12AD1079" w14:textId="77777777" w:rsidR="00967B7B" w:rsidRDefault="00967B7B" w:rsidP="00967B7B">
            <w:pPr>
              <w:pStyle w:val="aa"/>
              <w:numPr>
                <w:ilvl w:val="0"/>
                <w:numId w:val="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967B7B" w14:paraId="3C1D8D27" w14:textId="77777777" w:rsidTr="00FB1477">
        <w:trPr>
          <w:trHeight w:val="2255"/>
        </w:trPr>
        <w:tc>
          <w:tcPr>
            <w:tcW w:w="822" w:type="dxa"/>
            <w:vAlign w:val="center"/>
          </w:tcPr>
          <w:p w14:paraId="67CB830E" w14:textId="77777777" w:rsidR="00967B7B" w:rsidRDefault="00967B7B" w:rsidP="00FB1477">
            <w:pPr>
              <w:jc w:val="center"/>
              <w:rPr>
                <w:bCs/>
                <w:color w:val="000000"/>
                <w:sz w:val="28"/>
                <w:szCs w:val="28"/>
              </w:rPr>
            </w:pPr>
            <w:r>
              <w:rPr>
                <w:bCs/>
                <w:color w:val="000000"/>
                <w:sz w:val="28"/>
                <w:szCs w:val="28"/>
              </w:rPr>
              <w:t>4.1.</w:t>
            </w:r>
          </w:p>
        </w:tc>
        <w:tc>
          <w:tcPr>
            <w:tcW w:w="3375" w:type="dxa"/>
            <w:vAlign w:val="center"/>
          </w:tcPr>
          <w:p w14:paraId="056F9864" w14:textId="77777777" w:rsidR="00967B7B" w:rsidRDefault="00967B7B" w:rsidP="00FB1477">
            <w:pPr>
              <w:rPr>
                <w:bCs/>
                <w:color w:val="000000"/>
                <w:sz w:val="28"/>
                <w:szCs w:val="28"/>
              </w:rPr>
            </w:pPr>
            <w:r w:rsidRPr="00656E97">
              <w:rPr>
                <w:color w:val="000000" w:themeColor="text1"/>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r>
              <w:rPr>
                <w:color w:val="000000" w:themeColor="text1"/>
                <w:sz w:val="22"/>
                <w:szCs w:val="22"/>
              </w:rPr>
              <w:t xml:space="preserve">(полный цикл) </w:t>
            </w:r>
            <w:r w:rsidRPr="00656E97">
              <w:rPr>
                <w:color w:val="000000" w:themeColor="text1"/>
                <w:sz w:val="22"/>
                <w:szCs w:val="22"/>
              </w:rPr>
              <w:t>(в процентах)</w:t>
            </w:r>
          </w:p>
        </w:tc>
        <w:tc>
          <w:tcPr>
            <w:tcW w:w="993" w:type="dxa"/>
            <w:vAlign w:val="center"/>
          </w:tcPr>
          <w:p w14:paraId="2535E1D0" w14:textId="77777777" w:rsidR="00967B7B" w:rsidRPr="00B25AAB" w:rsidRDefault="00967B7B" w:rsidP="00FB1477">
            <w:pPr>
              <w:jc w:val="center"/>
              <w:rPr>
                <w:bCs/>
                <w:sz w:val="28"/>
                <w:szCs w:val="28"/>
              </w:rPr>
            </w:pPr>
            <w:r>
              <w:rPr>
                <w:bCs/>
                <w:sz w:val="28"/>
                <w:szCs w:val="28"/>
              </w:rPr>
              <w:t>7,58</w:t>
            </w:r>
          </w:p>
        </w:tc>
        <w:tc>
          <w:tcPr>
            <w:tcW w:w="1701" w:type="dxa"/>
            <w:vAlign w:val="center"/>
          </w:tcPr>
          <w:p w14:paraId="1F24A5DB" w14:textId="77777777" w:rsidR="00967B7B" w:rsidRPr="00B25AAB" w:rsidRDefault="00967B7B" w:rsidP="00FB1477">
            <w:pPr>
              <w:jc w:val="center"/>
              <w:rPr>
                <w:bCs/>
                <w:sz w:val="28"/>
                <w:szCs w:val="28"/>
              </w:rPr>
            </w:pPr>
            <w:r w:rsidRPr="00B25AAB">
              <w:rPr>
                <w:bCs/>
                <w:sz w:val="28"/>
                <w:szCs w:val="28"/>
              </w:rPr>
              <w:t>4,45</w:t>
            </w:r>
          </w:p>
        </w:tc>
        <w:tc>
          <w:tcPr>
            <w:tcW w:w="992" w:type="dxa"/>
            <w:vAlign w:val="center"/>
          </w:tcPr>
          <w:p w14:paraId="5BFB8C5D" w14:textId="77777777" w:rsidR="00967B7B" w:rsidRPr="00B25AAB" w:rsidRDefault="00967B7B" w:rsidP="00FB1477">
            <w:pPr>
              <w:jc w:val="center"/>
              <w:rPr>
                <w:bCs/>
                <w:sz w:val="28"/>
                <w:szCs w:val="28"/>
              </w:rPr>
            </w:pPr>
            <w:r w:rsidRPr="00B25AAB">
              <w:rPr>
                <w:bCs/>
                <w:sz w:val="28"/>
                <w:szCs w:val="28"/>
              </w:rPr>
              <w:t>4,45</w:t>
            </w:r>
          </w:p>
        </w:tc>
        <w:tc>
          <w:tcPr>
            <w:tcW w:w="1134" w:type="dxa"/>
            <w:vAlign w:val="center"/>
          </w:tcPr>
          <w:p w14:paraId="5C44A267" w14:textId="77777777" w:rsidR="00967B7B" w:rsidRPr="00B25AAB" w:rsidRDefault="00967B7B" w:rsidP="00FB1477">
            <w:pPr>
              <w:jc w:val="center"/>
              <w:rPr>
                <w:bCs/>
                <w:sz w:val="28"/>
                <w:szCs w:val="28"/>
              </w:rPr>
            </w:pPr>
            <w:r w:rsidRPr="00B25AAB">
              <w:rPr>
                <w:bCs/>
                <w:sz w:val="28"/>
                <w:szCs w:val="28"/>
              </w:rPr>
              <w:t>4,45</w:t>
            </w:r>
          </w:p>
        </w:tc>
        <w:tc>
          <w:tcPr>
            <w:tcW w:w="1134" w:type="dxa"/>
            <w:vAlign w:val="center"/>
          </w:tcPr>
          <w:p w14:paraId="5017225B" w14:textId="77777777" w:rsidR="00967B7B" w:rsidRPr="00B25AAB" w:rsidRDefault="00967B7B" w:rsidP="00FB1477">
            <w:pPr>
              <w:jc w:val="center"/>
              <w:rPr>
                <w:bCs/>
                <w:sz w:val="28"/>
                <w:szCs w:val="28"/>
              </w:rPr>
            </w:pPr>
            <w:r w:rsidRPr="00B25AAB">
              <w:rPr>
                <w:bCs/>
                <w:sz w:val="28"/>
                <w:szCs w:val="28"/>
              </w:rPr>
              <w:t>4,45</w:t>
            </w:r>
          </w:p>
        </w:tc>
        <w:tc>
          <w:tcPr>
            <w:tcW w:w="1105" w:type="dxa"/>
            <w:vAlign w:val="center"/>
          </w:tcPr>
          <w:p w14:paraId="228DEE34" w14:textId="77777777" w:rsidR="00967B7B" w:rsidRPr="00B25AAB" w:rsidRDefault="00967B7B" w:rsidP="00FB1477">
            <w:pPr>
              <w:jc w:val="center"/>
              <w:rPr>
                <w:bCs/>
                <w:sz w:val="28"/>
                <w:szCs w:val="28"/>
              </w:rPr>
            </w:pPr>
            <w:r w:rsidRPr="00B25AAB">
              <w:rPr>
                <w:bCs/>
                <w:sz w:val="28"/>
                <w:szCs w:val="28"/>
              </w:rPr>
              <w:t>4,45</w:t>
            </w:r>
          </w:p>
        </w:tc>
        <w:tc>
          <w:tcPr>
            <w:tcW w:w="1105" w:type="dxa"/>
            <w:vAlign w:val="center"/>
          </w:tcPr>
          <w:p w14:paraId="39F7FF02" w14:textId="77777777" w:rsidR="00967B7B" w:rsidRPr="00B25AAB" w:rsidRDefault="00967B7B" w:rsidP="00FB1477">
            <w:pPr>
              <w:jc w:val="center"/>
              <w:rPr>
                <w:bCs/>
                <w:sz w:val="28"/>
                <w:szCs w:val="28"/>
              </w:rPr>
            </w:pPr>
            <w:r w:rsidRPr="00B25AAB">
              <w:rPr>
                <w:bCs/>
                <w:sz w:val="28"/>
                <w:szCs w:val="28"/>
              </w:rPr>
              <w:t>4,45</w:t>
            </w:r>
          </w:p>
        </w:tc>
        <w:tc>
          <w:tcPr>
            <w:tcW w:w="1105" w:type="dxa"/>
            <w:vAlign w:val="center"/>
          </w:tcPr>
          <w:p w14:paraId="79FEB974" w14:textId="77777777" w:rsidR="00967B7B" w:rsidRPr="00B25AAB" w:rsidRDefault="00967B7B" w:rsidP="00FB1477">
            <w:pPr>
              <w:jc w:val="center"/>
              <w:rPr>
                <w:bCs/>
                <w:sz w:val="28"/>
                <w:szCs w:val="28"/>
              </w:rPr>
            </w:pPr>
            <w:r w:rsidRPr="00B25AAB">
              <w:rPr>
                <w:bCs/>
                <w:sz w:val="28"/>
                <w:szCs w:val="28"/>
              </w:rPr>
              <w:t>4,45</w:t>
            </w:r>
          </w:p>
        </w:tc>
      </w:tr>
      <w:tr w:rsidR="00967B7B" w14:paraId="70458DD9" w14:textId="77777777" w:rsidTr="00FB1477">
        <w:trPr>
          <w:trHeight w:val="296"/>
        </w:trPr>
        <w:tc>
          <w:tcPr>
            <w:tcW w:w="822" w:type="dxa"/>
            <w:vAlign w:val="center"/>
          </w:tcPr>
          <w:p w14:paraId="54BCEE4E" w14:textId="77777777" w:rsidR="00967B7B" w:rsidRDefault="00967B7B" w:rsidP="00FB1477">
            <w:pPr>
              <w:jc w:val="center"/>
              <w:rPr>
                <w:bCs/>
                <w:color w:val="000000"/>
                <w:sz w:val="28"/>
                <w:szCs w:val="28"/>
              </w:rPr>
            </w:pPr>
            <w:r>
              <w:rPr>
                <w:bCs/>
                <w:color w:val="000000"/>
                <w:sz w:val="28"/>
                <w:szCs w:val="28"/>
              </w:rPr>
              <w:lastRenderedPageBreak/>
              <w:t>1</w:t>
            </w:r>
          </w:p>
        </w:tc>
        <w:tc>
          <w:tcPr>
            <w:tcW w:w="3375" w:type="dxa"/>
            <w:vAlign w:val="center"/>
          </w:tcPr>
          <w:p w14:paraId="6F0EF7B5" w14:textId="77777777" w:rsidR="00967B7B" w:rsidRDefault="00967B7B" w:rsidP="00FB1477">
            <w:pPr>
              <w:jc w:val="center"/>
              <w:rPr>
                <w:bCs/>
                <w:color w:val="000000"/>
                <w:sz w:val="28"/>
                <w:szCs w:val="28"/>
              </w:rPr>
            </w:pPr>
            <w:r>
              <w:rPr>
                <w:bCs/>
                <w:color w:val="000000"/>
                <w:sz w:val="28"/>
                <w:szCs w:val="28"/>
              </w:rPr>
              <w:t>2</w:t>
            </w:r>
          </w:p>
        </w:tc>
        <w:tc>
          <w:tcPr>
            <w:tcW w:w="993" w:type="dxa"/>
            <w:vAlign w:val="center"/>
          </w:tcPr>
          <w:p w14:paraId="2C41BEA3" w14:textId="77777777" w:rsidR="00967B7B" w:rsidRDefault="00967B7B" w:rsidP="00FB1477">
            <w:pPr>
              <w:jc w:val="center"/>
              <w:rPr>
                <w:bCs/>
                <w:color w:val="000000"/>
                <w:sz w:val="28"/>
                <w:szCs w:val="28"/>
              </w:rPr>
            </w:pPr>
            <w:r>
              <w:rPr>
                <w:bCs/>
                <w:color w:val="000000"/>
                <w:sz w:val="28"/>
                <w:szCs w:val="28"/>
              </w:rPr>
              <w:t>3</w:t>
            </w:r>
          </w:p>
        </w:tc>
        <w:tc>
          <w:tcPr>
            <w:tcW w:w="1701" w:type="dxa"/>
            <w:vAlign w:val="center"/>
          </w:tcPr>
          <w:p w14:paraId="713B2BA2" w14:textId="77777777" w:rsidR="00967B7B" w:rsidRDefault="00967B7B" w:rsidP="00FB1477">
            <w:pPr>
              <w:jc w:val="center"/>
              <w:rPr>
                <w:bCs/>
                <w:color w:val="000000"/>
                <w:sz w:val="28"/>
                <w:szCs w:val="28"/>
              </w:rPr>
            </w:pPr>
            <w:r>
              <w:rPr>
                <w:bCs/>
                <w:color w:val="000000"/>
                <w:sz w:val="28"/>
                <w:szCs w:val="28"/>
              </w:rPr>
              <w:t>4</w:t>
            </w:r>
          </w:p>
        </w:tc>
        <w:tc>
          <w:tcPr>
            <w:tcW w:w="992" w:type="dxa"/>
            <w:vAlign w:val="center"/>
          </w:tcPr>
          <w:p w14:paraId="0605DD71" w14:textId="77777777" w:rsidR="00967B7B" w:rsidRDefault="00967B7B" w:rsidP="00FB1477">
            <w:pPr>
              <w:jc w:val="center"/>
              <w:rPr>
                <w:bCs/>
                <w:color w:val="000000"/>
                <w:sz w:val="28"/>
                <w:szCs w:val="28"/>
              </w:rPr>
            </w:pPr>
            <w:r>
              <w:rPr>
                <w:bCs/>
                <w:color w:val="000000"/>
                <w:sz w:val="28"/>
                <w:szCs w:val="28"/>
              </w:rPr>
              <w:t>5</w:t>
            </w:r>
          </w:p>
        </w:tc>
        <w:tc>
          <w:tcPr>
            <w:tcW w:w="1134" w:type="dxa"/>
            <w:vAlign w:val="center"/>
          </w:tcPr>
          <w:p w14:paraId="2A0CE7A2" w14:textId="77777777" w:rsidR="00967B7B" w:rsidRDefault="00967B7B" w:rsidP="00FB1477">
            <w:pPr>
              <w:jc w:val="center"/>
              <w:rPr>
                <w:bCs/>
                <w:color w:val="000000"/>
                <w:sz w:val="28"/>
                <w:szCs w:val="28"/>
              </w:rPr>
            </w:pPr>
            <w:r>
              <w:rPr>
                <w:bCs/>
                <w:color w:val="000000"/>
                <w:sz w:val="28"/>
                <w:szCs w:val="28"/>
              </w:rPr>
              <w:t>6</w:t>
            </w:r>
          </w:p>
        </w:tc>
        <w:tc>
          <w:tcPr>
            <w:tcW w:w="1134" w:type="dxa"/>
            <w:vAlign w:val="center"/>
          </w:tcPr>
          <w:p w14:paraId="4C1EF270" w14:textId="77777777" w:rsidR="00967B7B" w:rsidRDefault="00967B7B" w:rsidP="00FB1477">
            <w:pPr>
              <w:jc w:val="center"/>
              <w:rPr>
                <w:bCs/>
                <w:color w:val="000000"/>
                <w:sz w:val="28"/>
                <w:szCs w:val="28"/>
              </w:rPr>
            </w:pPr>
            <w:r>
              <w:rPr>
                <w:bCs/>
                <w:color w:val="000000"/>
                <w:sz w:val="28"/>
                <w:szCs w:val="28"/>
              </w:rPr>
              <w:t>7</w:t>
            </w:r>
          </w:p>
        </w:tc>
        <w:tc>
          <w:tcPr>
            <w:tcW w:w="1105" w:type="dxa"/>
            <w:vAlign w:val="center"/>
          </w:tcPr>
          <w:p w14:paraId="5A47A28E" w14:textId="77777777" w:rsidR="00967B7B" w:rsidRDefault="00967B7B" w:rsidP="00FB1477">
            <w:pPr>
              <w:jc w:val="center"/>
              <w:rPr>
                <w:bCs/>
                <w:color w:val="000000"/>
                <w:sz w:val="28"/>
                <w:szCs w:val="28"/>
              </w:rPr>
            </w:pPr>
            <w:r>
              <w:rPr>
                <w:bCs/>
                <w:color w:val="000000"/>
                <w:sz w:val="28"/>
                <w:szCs w:val="28"/>
              </w:rPr>
              <w:t>8</w:t>
            </w:r>
          </w:p>
        </w:tc>
        <w:tc>
          <w:tcPr>
            <w:tcW w:w="1105" w:type="dxa"/>
            <w:vAlign w:val="center"/>
          </w:tcPr>
          <w:p w14:paraId="093402B2" w14:textId="77777777" w:rsidR="00967B7B" w:rsidRDefault="00967B7B" w:rsidP="00FB1477">
            <w:pPr>
              <w:jc w:val="center"/>
              <w:rPr>
                <w:bCs/>
                <w:color w:val="000000"/>
                <w:sz w:val="28"/>
                <w:szCs w:val="28"/>
              </w:rPr>
            </w:pPr>
            <w:r>
              <w:rPr>
                <w:bCs/>
                <w:color w:val="000000"/>
                <w:sz w:val="28"/>
                <w:szCs w:val="28"/>
              </w:rPr>
              <w:t>9</w:t>
            </w:r>
          </w:p>
        </w:tc>
        <w:tc>
          <w:tcPr>
            <w:tcW w:w="1105" w:type="dxa"/>
            <w:vAlign w:val="center"/>
          </w:tcPr>
          <w:p w14:paraId="2B5829BA" w14:textId="77777777" w:rsidR="00967B7B" w:rsidRDefault="00967B7B" w:rsidP="00FB1477">
            <w:pPr>
              <w:jc w:val="center"/>
              <w:rPr>
                <w:bCs/>
                <w:color w:val="000000"/>
                <w:sz w:val="28"/>
                <w:szCs w:val="28"/>
              </w:rPr>
            </w:pPr>
            <w:r>
              <w:rPr>
                <w:bCs/>
                <w:color w:val="000000"/>
                <w:sz w:val="28"/>
                <w:szCs w:val="28"/>
              </w:rPr>
              <w:t>10</w:t>
            </w:r>
          </w:p>
        </w:tc>
      </w:tr>
      <w:tr w:rsidR="00967B7B" w14:paraId="7DFD4CE2" w14:textId="77777777" w:rsidTr="00FB1477">
        <w:trPr>
          <w:trHeight w:val="2263"/>
        </w:trPr>
        <w:tc>
          <w:tcPr>
            <w:tcW w:w="822" w:type="dxa"/>
            <w:vAlign w:val="center"/>
          </w:tcPr>
          <w:p w14:paraId="375FB066" w14:textId="77777777" w:rsidR="00967B7B" w:rsidRDefault="00967B7B" w:rsidP="00FB1477">
            <w:pPr>
              <w:jc w:val="center"/>
              <w:rPr>
                <w:bCs/>
                <w:color w:val="000000"/>
                <w:sz w:val="28"/>
                <w:szCs w:val="28"/>
              </w:rPr>
            </w:pPr>
            <w:r>
              <w:rPr>
                <w:bCs/>
                <w:color w:val="000000"/>
                <w:sz w:val="28"/>
                <w:szCs w:val="28"/>
              </w:rPr>
              <w:t>4.2.</w:t>
            </w:r>
          </w:p>
        </w:tc>
        <w:tc>
          <w:tcPr>
            <w:tcW w:w="3375" w:type="dxa"/>
            <w:vAlign w:val="center"/>
          </w:tcPr>
          <w:p w14:paraId="6CFF088D" w14:textId="77777777" w:rsidR="00967B7B" w:rsidRDefault="00967B7B" w:rsidP="00FB1477">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0EF7FEB7" w14:textId="77777777" w:rsidR="00967B7B" w:rsidRPr="00B25AAB" w:rsidRDefault="00967B7B" w:rsidP="00FB1477">
            <w:pPr>
              <w:jc w:val="center"/>
              <w:rPr>
                <w:bCs/>
                <w:sz w:val="28"/>
                <w:szCs w:val="28"/>
              </w:rPr>
            </w:pPr>
            <w:r w:rsidRPr="00B25AAB">
              <w:rPr>
                <w:bCs/>
                <w:sz w:val="28"/>
                <w:szCs w:val="28"/>
              </w:rPr>
              <w:t>-</w:t>
            </w:r>
          </w:p>
        </w:tc>
        <w:tc>
          <w:tcPr>
            <w:tcW w:w="1701" w:type="dxa"/>
            <w:vAlign w:val="center"/>
          </w:tcPr>
          <w:p w14:paraId="5AF35EC3" w14:textId="77777777" w:rsidR="00967B7B" w:rsidRPr="00B25AAB" w:rsidRDefault="00967B7B" w:rsidP="00FB1477">
            <w:pPr>
              <w:jc w:val="center"/>
              <w:rPr>
                <w:bCs/>
                <w:sz w:val="28"/>
                <w:szCs w:val="28"/>
              </w:rPr>
            </w:pPr>
            <w:r w:rsidRPr="00B25AAB">
              <w:rPr>
                <w:bCs/>
                <w:sz w:val="28"/>
                <w:szCs w:val="28"/>
              </w:rPr>
              <w:t>-</w:t>
            </w:r>
          </w:p>
        </w:tc>
        <w:tc>
          <w:tcPr>
            <w:tcW w:w="992" w:type="dxa"/>
            <w:vAlign w:val="center"/>
          </w:tcPr>
          <w:p w14:paraId="45874617"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7198C5BB"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0CE68DEC"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03DF5B4C"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2ABE2DCE"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5CEFFE58" w14:textId="77777777" w:rsidR="00967B7B" w:rsidRPr="00B25AAB" w:rsidRDefault="00967B7B" w:rsidP="00FB1477">
            <w:pPr>
              <w:jc w:val="center"/>
              <w:rPr>
                <w:bCs/>
                <w:sz w:val="28"/>
                <w:szCs w:val="28"/>
              </w:rPr>
            </w:pPr>
            <w:r w:rsidRPr="00B25AAB">
              <w:rPr>
                <w:bCs/>
                <w:sz w:val="28"/>
                <w:szCs w:val="28"/>
              </w:rPr>
              <w:t>-</w:t>
            </w:r>
          </w:p>
        </w:tc>
      </w:tr>
      <w:tr w:rsidR="00967B7B" w14:paraId="3EB8A85F" w14:textId="77777777" w:rsidTr="00FB1477">
        <w:tc>
          <w:tcPr>
            <w:tcW w:w="822" w:type="dxa"/>
            <w:vAlign w:val="center"/>
          </w:tcPr>
          <w:p w14:paraId="797B6EE9" w14:textId="77777777" w:rsidR="00967B7B" w:rsidRDefault="00967B7B" w:rsidP="00FB1477">
            <w:pPr>
              <w:jc w:val="center"/>
              <w:rPr>
                <w:bCs/>
                <w:color w:val="000000"/>
                <w:sz w:val="28"/>
                <w:szCs w:val="28"/>
              </w:rPr>
            </w:pPr>
            <w:r>
              <w:rPr>
                <w:bCs/>
                <w:color w:val="000000"/>
                <w:sz w:val="28"/>
                <w:szCs w:val="28"/>
              </w:rPr>
              <w:t>4.3.</w:t>
            </w:r>
          </w:p>
        </w:tc>
        <w:tc>
          <w:tcPr>
            <w:tcW w:w="3375" w:type="dxa"/>
            <w:vAlign w:val="center"/>
          </w:tcPr>
          <w:p w14:paraId="0F5AE7BE" w14:textId="77777777" w:rsidR="00967B7B" w:rsidRPr="00656E97" w:rsidRDefault="00967B7B" w:rsidP="00FB147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2D792AAF" w14:textId="77777777" w:rsidR="00967B7B" w:rsidRPr="00B25AAB" w:rsidRDefault="00967B7B" w:rsidP="00FB1477">
            <w:pPr>
              <w:jc w:val="center"/>
              <w:rPr>
                <w:bCs/>
                <w:sz w:val="28"/>
                <w:szCs w:val="28"/>
              </w:rPr>
            </w:pPr>
            <w:r w:rsidRPr="00B25AAB">
              <w:rPr>
                <w:bCs/>
                <w:sz w:val="28"/>
                <w:szCs w:val="28"/>
              </w:rPr>
              <w:t>-</w:t>
            </w:r>
          </w:p>
        </w:tc>
        <w:tc>
          <w:tcPr>
            <w:tcW w:w="1701" w:type="dxa"/>
            <w:vAlign w:val="center"/>
          </w:tcPr>
          <w:p w14:paraId="1C673A11" w14:textId="77777777" w:rsidR="00967B7B" w:rsidRPr="00B25AAB" w:rsidRDefault="00967B7B" w:rsidP="00FB1477">
            <w:pPr>
              <w:jc w:val="center"/>
              <w:rPr>
                <w:bCs/>
                <w:sz w:val="28"/>
                <w:szCs w:val="28"/>
              </w:rPr>
            </w:pPr>
            <w:r w:rsidRPr="00B25AAB">
              <w:rPr>
                <w:bCs/>
                <w:sz w:val="28"/>
                <w:szCs w:val="28"/>
              </w:rPr>
              <w:t>-</w:t>
            </w:r>
          </w:p>
        </w:tc>
        <w:tc>
          <w:tcPr>
            <w:tcW w:w="992" w:type="dxa"/>
            <w:vAlign w:val="center"/>
          </w:tcPr>
          <w:p w14:paraId="3F2B6462"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7EB6E501"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497C5CA9"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42FB9EA1"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4A015B28"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3112F11D" w14:textId="77777777" w:rsidR="00967B7B" w:rsidRPr="00B25AAB" w:rsidRDefault="00967B7B" w:rsidP="00FB1477">
            <w:pPr>
              <w:jc w:val="center"/>
              <w:rPr>
                <w:bCs/>
                <w:sz w:val="28"/>
                <w:szCs w:val="28"/>
              </w:rPr>
            </w:pPr>
            <w:r w:rsidRPr="00B25AAB">
              <w:rPr>
                <w:bCs/>
                <w:sz w:val="28"/>
                <w:szCs w:val="28"/>
              </w:rPr>
              <w:t>-</w:t>
            </w:r>
          </w:p>
        </w:tc>
      </w:tr>
      <w:tr w:rsidR="00967B7B" w14:paraId="2D7757D3" w14:textId="77777777" w:rsidTr="00FB1477">
        <w:tc>
          <w:tcPr>
            <w:tcW w:w="822" w:type="dxa"/>
            <w:vAlign w:val="center"/>
          </w:tcPr>
          <w:p w14:paraId="4D201F40" w14:textId="77777777" w:rsidR="00967B7B" w:rsidRDefault="00967B7B" w:rsidP="00FB1477">
            <w:pPr>
              <w:jc w:val="center"/>
              <w:rPr>
                <w:bCs/>
                <w:color w:val="000000"/>
                <w:sz w:val="28"/>
                <w:szCs w:val="28"/>
              </w:rPr>
            </w:pPr>
            <w:r>
              <w:rPr>
                <w:bCs/>
                <w:color w:val="000000"/>
                <w:sz w:val="28"/>
                <w:szCs w:val="28"/>
              </w:rPr>
              <w:t>4.4.</w:t>
            </w:r>
          </w:p>
        </w:tc>
        <w:tc>
          <w:tcPr>
            <w:tcW w:w="3375" w:type="dxa"/>
          </w:tcPr>
          <w:p w14:paraId="645BB2D0" w14:textId="77777777" w:rsidR="00967B7B" w:rsidRDefault="00967B7B" w:rsidP="00FB147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2CE7CA3A" w14:textId="77777777" w:rsidR="00967B7B" w:rsidRPr="00B25AAB" w:rsidRDefault="00967B7B" w:rsidP="00FB1477">
            <w:pPr>
              <w:jc w:val="center"/>
              <w:rPr>
                <w:bCs/>
                <w:sz w:val="28"/>
                <w:szCs w:val="28"/>
              </w:rPr>
            </w:pPr>
            <w:r>
              <w:rPr>
                <w:bCs/>
                <w:sz w:val="28"/>
                <w:szCs w:val="28"/>
              </w:rPr>
              <w:t>3,23</w:t>
            </w:r>
          </w:p>
        </w:tc>
        <w:tc>
          <w:tcPr>
            <w:tcW w:w="1701" w:type="dxa"/>
            <w:vAlign w:val="center"/>
          </w:tcPr>
          <w:p w14:paraId="5345E5CA" w14:textId="77777777" w:rsidR="00967B7B" w:rsidRPr="00B25AAB" w:rsidRDefault="00967B7B" w:rsidP="00FB1477">
            <w:pPr>
              <w:jc w:val="center"/>
              <w:rPr>
                <w:bCs/>
                <w:sz w:val="28"/>
                <w:szCs w:val="28"/>
              </w:rPr>
            </w:pPr>
            <w:r>
              <w:rPr>
                <w:bCs/>
                <w:sz w:val="28"/>
                <w:szCs w:val="28"/>
              </w:rPr>
              <w:t>3,01</w:t>
            </w:r>
          </w:p>
        </w:tc>
        <w:tc>
          <w:tcPr>
            <w:tcW w:w="992" w:type="dxa"/>
            <w:vAlign w:val="center"/>
          </w:tcPr>
          <w:p w14:paraId="3B8D649A" w14:textId="77777777" w:rsidR="00967B7B" w:rsidRPr="00B25AAB" w:rsidRDefault="00967B7B" w:rsidP="00FB1477">
            <w:pPr>
              <w:jc w:val="center"/>
              <w:rPr>
                <w:bCs/>
                <w:sz w:val="28"/>
                <w:szCs w:val="28"/>
              </w:rPr>
            </w:pPr>
            <w:r>
              <w:rPr>
                <w:bCs/>
                <w:sz w:val="28"/>
                <w:szCs w:val="28"/>
              </w:rPr>
              <w:t>1,59</w:t>
            </w:r>
          </w:p>
        </w:tc>
        <w:tc>
          <w:tcPr>
            <w:tcW w:w="1134" w:type="dxa"/>
            <w:vAlign w:val="center"/>
          </w:tcPr>
          <w:p w14:paraId="3A594934" w14:textId="77777777" w:rsidR="00967B7B" w:rsidRPr="00B25AAB" w:rsidRDefault="00967B7B" w:rsidP="00FB1477">
            <w:pPr>
              <w:jc w:val="center"/>
              <w:rPr>
                <w:bCs/>
                <w:sz w:val="28"/>
                <w:szCs w:val="28"/>
              </w:rPr>
            </w:pPr>
            <w:r>
              <w:rPr>
                <w:bCs/>
                <w:sz w:val="28"/>
                <w:szCs w:val="28"/>
              </w:rPr>
              <w:t>1,59</w:t>
            </w:r>
          </w:p>
        </w:tc>
        <w:tc>
          <w:tcPr>
            <w:tcW w:w="1134" w:type="dxa"/>
            <w:vAlign w:val="center"/>
          </w:tcPr>
          <w:p w14:paraId="0E5A20E4" w14:textId="77777777" w:rsidR="00967B7B" w:rsidRPr="00B25AAB" w:rsidRDefault="00967B7B" w:rsidP="00FB1477">
            <w:pPr>
              <w:jc w:val="center"/>
              <w:rPr>
                <w:bCs/>
                <w:sz w:val="28"/>
                <w:szCs w:val="28"/>
              </w:rPr>
            </w:pPr>
            <w:r>
              <w:rPr>
                <w:bCs/>
                <w:sz w:val="28"/>
                <w:szCs w:val="28"/>
              </w:rPr>
              <w:t>1,59</w:t>
            </w:r>
          </w:p>
        </w:tc>
        <w:tc>
          <w:tcPr>
            <w:tcW w:w="1105" w:type="dxa"/>
            <w:vAlign w:val="center"/>
          </w:tcPr>
          <w:p w14:paraId="32AC8BDE" w14:textId="77777777" w:rsidR="00967B7B" w:rsidRPr="00B25AAB" w:rsidRDefault="00967B7B" w:rsidP="00FB1477">
            <w:pPr>
              <w:jc w:val="center"/>
              <w:rPr>
                <w:bCs/>
                <w:sz w:val="28"/>
                <w:szCs w:val="28"/>
              </w:rPr>
            </w:pPr>
            <w:r>
              <w:rPr>
                <w:bCs/>
                <w:sz w:val="28"/>
                <w:szCs w:val="28"/>
              </w:rPr>
              <w:t>1,59</w:t>
            </w:r>
          </w:p>
        </w:tc>
        <w:tc>
          <w:tcPr>
            <w:tcW w:w="1105" w:type="dxa"/>
            <w:vAlign w:val="center"/>
          </w:tcPr>
          <w:p w14:paraId="207E909A" w14:textId="77777777" w:rsidR="00967B7B" w:rsidRPr="00B25AAB" w:rsidRDefault="00967B7B" w:rsidP="00FB1477">
            <w:pPr>
              <w:jc w:val="center"/>
              <w:rPr>
                <w:bCs/>
                <w:sz w:val="28"/>
                <w:szCs w:val="28"/>
              </w:rPr>
            </w:pPr>
            <w:r>
              <w:rPr>
                <w:bCs/>
                <w:sz w:val="28"/>
                <w:szCs w:val="28"/>
              </w:rPr>
              <w:t>1,59</w:t>
            </w:r>
          </w:p>
        </w:tc>
        <w:tc>
          <w:tcPr>
            <w:tcW w:w="1105" w:type="dxa"/>
            <w:vAlign w:val="center"/>
          </w:tcPr>
          <w:p w14:paraId="327E2C54" w14:textId="77777777" w:rsidR="00967B7B" w:rsidRPr="00B25AAB" w:rsidRDefault="00967B7B" w:rsidP="00FB1477">
            <w:pPr>
              <w:jc w:val="center"/>
              <w:rPr>
                <w:bCs/>
                <w:sz w:val="28"/>
                <w:szCs w:val="28"/>
              </w:rPr>
            </w:pPr>
            <w:r>
              <w:rPr>
                <w:bCs/>
                <w:sz w:val="28"/>
                <w:szCs w:val="28"/>
              </w:rPr>
              <w:t>1,59</w:t>
            </w:r>
          </w:p>
        </w:tc>
      </w:tr>
      <w:tr w:rsidR="00967B7B" w14:paraId="32C3DBF1" w14:textId="77777777" w:rsidTr="00FB1477">
        <w:trPr>
          <w:trHeight w:val="2246"/>
        </w:trPr>
        <w:tc>
          <w:tcPr>
            <w:tcW w:w="822" w:type="dxa"/>
            <w:vAlign w:val="center"/>
          </w:tcPr>
          <w:p w14:paraId="5671142A" w14:textId="77777777" w:rsidR="00967B7B" w:rsidRDefault="00967B7B" w:rsidP="00FB1477">
            <w:pPr>
              <w:jc w:val="center"/>
              <w:rPr>
                <w:bCs/>
                <w:color w:val="000000"/>
                <w:sz w:val="28"/>
                <w:szCs w:val="28"/>
              </w:rPr>
            </w:pPr>
            <w:r>
              <w:rPr>
                <w:bCs/>
                <w:color w:val="000000"/>
                <w:sz w:val="28"/>
                <w:szCs w:val="28"/>
              </w:rPr>
              <w:t>4.5.</w:t>
            </w:r>
          </w:p>
        </w:tc>
        <w:tc>
          <w:tcPr>
            <w:tcW w:w="3375" w:type="dxa"/>
          </w:tcPr>
          <w:p w14:paraId="4B1F7948" w14:textId="77777777" w:rsidR="00967B7B" w:rsidRDefault="00967B7B" w:rsidP="00FB147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117C99D3" w14:textId="77777777" w:rsidR="00967B7B" w:rsidRPr="00B25AAB" w:rsidRDefault="00967B7B" w:rsidP="00FB1477">
            <w:pPr>
              <w:jc w:val="center"/>
              <w:rPr>
                <w:bCs/>
                <w:sz w:val="28"/>
                <w:szCs w:val="28"/>
              </w:rPr>
            </w:pPr>
            <w:r w:rsidRPr="00B25AAB">
              <w:rPr>
                <w:bCs/>
                <w:sz w:val="28"/>
                <w:szCs w:val="28"/>
              </w:rPr>
              <w:t>-</w:t>
            </w:r>
          </w:p>
        </w:tc>
        <w:tc>
          <w:tcPr>
            <w:tcW w:w="1701" w:type="dxa"/>
            <w:vAlign w:val="center"/>
          </w:tcPr>
          <w:p w14:paraId="7425DEE2" w14:textId="77777777" w:rsidR="00967B7B" w:rsidRPr="00B25AAB" w:rsidRDefault="00967B7B" w:rsidP="00FB1477">
            <w:pPr>
              <w:jc w:val="center"/>
              <w:rPr>
                <w:bCs/>
                <w:sz w:val="28"/>
                <w:szCs w:val="28"/>
              </w:rPr>
            </w:pPr>
            <w:r w:rsidRPr="00B25AAB">
              <w:rPr>
                <w:bCs/>
                <w:sz w:val="28"/>
                <w:szCs w:val="28"/>
              </w:rPr>
              <w:t>-</w:t>
            </w:r>
          </w:p>
        </w:tc>
        <w:tc>
          <w:tcPr>
            <w:tcW w:w="992" w:type="dxa"/>
            <w:vAlign w:val="center"/>
          </w:tcPr>
          <w:p w14:paraId="6BE47CE2"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3797E2D0"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58E51104"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66CA9CEB"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05F2D4BE"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4FD829AE" w14:textId="77777777" w:rsidR="00967B7B" w:rsidRPr="00B25AAB" w:rsidRDefault="00967B7B" w:rsidP="00FB1477">
            <w:pPr>
              <w:jc w:val="center"/>
              <w:rPr>
                <w:bCs/>
                <w:sz w:val="28"/>
                <w:szCs w:val="28"/>
              </w:rPr>
            </w:pPr>
            <w:r w:rsidRPr="00B25AAB">
              <w:rPr>
                <w:bCs/>
                <w:sz w:val="28"/>
                <w:szCs w:val="28"/>
              </w:rPr>
              <w:t>-</w:t>
            </w:r>
          </w:p>
        </w:tc>
      </w:tr>
      <w:tr w:rsidR="00967B7B" w14:paraId="3E87441C" w14:textId="77777777" w:rsidTr="00FB1477">
        <w:tc>
          <w:tcPr>
            <w:tcW w:w="822" w:type="dxa"/>
            <w:vAlign w:val="center"/>
          </w:tcPr>
          <w:p w14:paraId="1ED97D53" w14:textId="77777777" w:rsidR="00967B7B" w:rsidRDefault="00967B7B" w:rsidP="00FB1477">
            <w:pPr>
              <w:jc w:val="center"/>
              <w:rPr>
                <w:bCs/>
                <w:color w:val="000000"/>
                <w:sz w:val="28"/>
                <w:szCs w:val="28"/>
              </w:rPr>
            </w:pPr>
            <w:r>
              <w:rPr>
                <w:bCs/>
                <w:color w:val="000000"/>
                <w:sz w:val="28"/>
                <w:szCs w:val="28"/>
              </w:rPr>
              <w:lastRenderedPageBreak/>
              <w:t>1</w:t>
            </w:r>
          </w:p>
        </w:tc>
        <w:tc>
          <w:tcPr>
            <w:tcW w:w="3375" w:type="dxa"/>
            <w:vAlign w:val="center"/>
          </w:tcPr>
          <w:p w14:paraId="18A9ABA7" w14:textId="77777777" w:rsidR="00967B7B" w:rsidRDefault="00967B7B" w:rsidP="00FB1477">
            <w:pPr>
              <w:jc w:val="center"/>
              <w:rPr>
                <w:bCs/>
                <w:color w:val="000000"/>
                <w:sz w:val="28"/>
                <w:szCs w:val="28"/>
              </w:rPr>
            </w:pPr>
            <w:r>
              <w:rPr>
                <w:bCs/>
                <w:color w:val="000000"/>
                <w:sz w:val="28"/>
                <w:szCs w:val="28"/>
              </w:rPr>
              <w:t>2</w:t>
            </w:r>
          </w:p>
        </w:tc>
        <w:tc>
          <w:tcPr>
            <w:tcW w:w="993" w:type="dxa"/>
            <w:vAlign w:val="center"/>
          </w:tcPr>
          <w:p w14:paraId="402AD89F" w14:textId="77777777" w:rsidR="00967B7B" w:rsidRDefault="00967B7B" w:rsidP="00FB1477">
            <w:pPr>
              <w:jc w:val="center"/>
              <w:rPr>
                <w:bCs/>
                <w:color w:val="000000"/>
                <w:sz w:val="28"/>
                <w:szCs w:val="28"/>
              </w:rPr>
            </w:pPr>
            <w:r>
              <w:rPr>
                <w:bCs/>
                <w:color w:val="000000"/>
                <w:sz w:val="28"/>
                <w:szCs w:val="28"/>
              </w:rPr>
              <w:t>3</w:t>
            </w:r>
          </w:p>
        </w:tc>
        <w:tc>
          <w:tcPr>
            <w:tcW w:w="1701" w:type="dxa"/>
            <w:vAlign w:val="center"/>
          </w:tcPr>
          <w:p w14:paraId="46C51305" w14:textId="77777777" w:rsidR="00967B7B" w:rsidRDefault="00967B7B" w:rsidP="00FB1477">
            <w:pPr>
              <w:jc w:val="center"/>
              <w:rPr>
                <w:bCs/>
                <w:color w:val="000000"/>
                <w:sz w:val="28"/>
                <w:szCs w:val="28"/>
              </w:rPr>
            </w:pPr>
            <w:r>
              <w:rPr>
                <w:bCs/>
                <w:color w:val="000000"/>
                <w:sz w:val="28"/>
                <w:szCs w:val="28"/>
              </w:rPr>
              <w:t>4</w:t>
            </w:r>
          </w:p>
        </w:tc>
        <w:tc>
          <w:tcPr>
            <w:tcW w:w="992" w:type="dxa"/>
            <w:vAlign w:val="center"/>
          </w:tcPr>
          <w:p w14:paraId="117776B1" w14:textId="77777777" w:rsidR="00967B7B" w:rsidRDefault="00967B7B" w:rsidP="00FB1477">
            <w:pPr>
              <w:jc w:val="center"/>
              <w:rPr>
                <w:bCs/>
                <w:color w:val="000000"/>
                <w:sz w:val="28"/>
                <w:szCs w:val="28"/>
              </w:rPr>
            </w:pPr>
            <w:r>
              <w:rPr>
                <w:bCs/>
                <w:color w:val="000000"/>
                <w:sz w:val="28"/>
                <w:szCs w:val="28"/>
              </w:rPr>
              <w:t>5</w:t>
            </w:r>
          </w:p>
        </w:tc>
        <w:tc>
          <w:tcPr>
            <w:tcW w:w="1134" w:type="dxa"/>
            <w:vAlign w:val="center"/>
          </w:tcPr>
          <w:p w14:paraId="2F112FE8" w14:textId="77777777" w:rsidR="00967B7B" w:rsidRDefault="00967B7B" w:rsidP="00FB1477">
            <w:pPr>
              <w:jc w:val="center"/>
              <w:rPr>
                <w:bCs/>
                <w:color w:val="000000"/>
                <w:sz w:val="28"/>
                <w:szCs w:val="28"/>
              </w:rPr>
            </w:pPr>
            <w:r>
              <w:rPr>
                <w:bCs/>
                <w:color w:val="000000"/>
                <w:sz w:val="28"/>
                <w:szCs w:val="28"/>
              </w:rPr>
              <w:t>6</w:t>
            </w:r>
          </w:p>
        </w:tc>
        <w:tc>
          <w:tcPr>
            <w:tcW w:w="1134" w:type="dxa"/>
            <w:vAlign w:val="center"/>
          </w:tcPr>
          <w:p w14:paraId="41679552" w14:textId="77777777" w:rsidR="00967B7B" w:rsidRDefault="00967B7B" w:rsidP="00FB1477">
            <w:pPr>
              <w:jc w:val="center"/>
              <w:rPr>
                <w:bCs/>
                <w:color w:val="000000"/>
                <w:sz w:val="28"/>
                <w:szCs w:val="28"/>
              </w:rPr>
            </w:pPr>
            <w:r>
              <w:rPr>
                <w:bCs/>
                <w:color w:val="000000"/>
                <w:sz w:val="28"/>
                <w:szCs w:val="28"/>
              </w:rPr>
              <w:t>7</w:t>
            </w:r>
          </w:p>
        </w:tc>
        <w:tc>
          <w:tcPr>
            <w:tcW w:w="1105" w:type="dxa"/>
            <w:vAlign w:val="center"/>
          </w:tcPr>
          <w:p w14:paraId="3DD853EA" w14:textId="77777777" w:rsidR="00967B7B" w:rsidRDefault="00967B7B" w:rsidP="00FB1477">
            <w:pPr>
              <w:jc w:val="center"/>
              <w:rPr>
                <w:bCs/>
                <w:color w:val="000000"/>
                <w:sz w:val="28"/>
                <w:szCs w:val="28"/>
              </w:rPr>
            </w:pPr>
            <w:r>
              <w:rPr>
                <w:bCs/>
                <w:color w:val="000000"/>
                <w:sz w:val="28"/>
                <w:szCs w:val="28"/>
              </w:rPr>
              <w:t>8</w:t>
            </w:r>
          </w:p>
        </w:tc>
        <w:tc>
          <w:tcPr>
            <w:tcW w:w="1105" w:type="dxa"/>
            <w:vAlign w:val="center"/>
          </w:tcPr>
          <w:p w14:paraId="2F180BC7" w14:textId="77777777" w:rsidR="00967B7B" w:rsidRDefault="00967B7B" w:rsidP="00FB1477">
            <w:pPr>
              <w:jc w:val="center"/>
              <w:rPr>
                <w:bCs/>
                <w:color w:val="000000"/>
                <w:sz w:val="28"/>
                <w:szCs w:val="28"/>
              </w:rPr>
            </w:pPr>
            <w:r>
              <w:rPr>
                <w:bCs/>
                <w:color w:val="000000"/>
                <w:sz w:val="28"/>
                <w:szCs w:val="28"/>
              </w:rPr>
              <w:t>9</w:t>
            </w:r>
          </w:p>
        </w:tc>
        <w:tc>
          <w:tcPr>
            <w:tcW w:w="1105" w:type="dxa"/>
            <w:vAlign w:val="center"/>
          </w:tcPr>
          <w:p w14:paraId="4888ADFB" w14:textId="77777777" w:rsidR="00967B7B" w:rsidRDefault="00967B7B" w:rsidP="00FB1477">
            <w:pPr>
              <w:jc w:val="center"/>
              <w:rPr>
                <w:bCs/>
                <w:color w:val="000000"/>
                <w:sz w:val="28"/>
                <w:szCs w:val="28"/>
              </w:rPr>
            </w:pPr>
            <w:r>
              <w:rPr>
                <w:bCs/>
                <w:color w:val="000000"/>
                <w:sz w:val="28"/>
                <w:szCs w:val="28"/>
              </w:rPr>
              <w:t>10</w:t>
            </w:r>
          </w:p>
        </w:tc>
      </w:tr>
      <w:tr w:rsidR="00967B7B" w14:paraId="798834C5" w14:textId="77777777" w:rsidTr="00FB1477">
        <w:tc>
          <w:tcPr>
            <w:tcW w:w="822" w:type="dxa"/>
            <w:vAlign w:val="center"/>
          </w:tcPr>
          <w:p w14:paraId="664CBC6A" w14:textId="77777777" w:rsidR="00967B7B" w:rsidRDefault="00967B7B" w:rsidP="00FB1477">
            <w:pPr>
              <w:jc w:val="center"/>
              <w:rPr>
                <w:bCs/>
                <w:color w:val="000000"/>
                <w:sz w:val="28"/>
                <w:szCs w:val="28"/>
              </w:rPr>
            </w:pPr>
            <w:r>
              <w:rPr>
                <w:bCs/>
                <w:color w:val="000000"/>
                <w:sz w:val="28"/>
                <w:szCs w:val="28"/>
              </w:rPr>
              <w:t>4.6.</w:t>
            </w:r>
          </w:p>
        </w:tc>
        <w:tc>
          <w:tcPr>
            <w:tcW w:w="3375" w:type="dxa"/>
            <w:vAlign w:val="center"/>
          </w:tcPr>
          <w:p w14:paraId="28E50AF9" w14:textId="77777777" w:rsidR="00967B7B" w:rsidRPr="00656E97" w:rsidRDefault="00967B7B" w:rsidP="00FB147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75E2AB79" w14:textId="77777777" w:rsidR="00967B7B" w:rsidRPr="00B25AAB" w:rsidRDefault="00967B7B" w:rsidP="00FB1477">
            <w:pPr>
              <w:jc w:val="center"/>
              <w:rPr>
                <w:bCs/>
                <w:sz w:val="28"/>
                <w:szCs w:val="28"/>
              </w:rPr>
            </w:pPr>
            <w:r w:rsidRPr="00B25AAB">
              <w:rPr>
                <w:bCs/>
                <w:sz w:val="28"/>
                <w:szCs w:val="28"/>
              </w:rPr>
              <w:t>-</w:t>
            </w:r>
          </w:p>
        </w:tc>
        <w:tc>
          <w:tcPr>
            <w:tcW w:w="1701" w:type="dxa"/>
            <w:vAlign w:val="center"/>
          </w:tcPr>
          <w:p w14:paraId="13D949EE" w14:textId="77777777" w:rsidR="00967B7B" w:rsidRPr="00B25AAB" w:rsidRDefault="00967B7B" w:rsidP="00FB1477">
            <w:pPr>
              <w:jc w:val="center"/>
              <w:rPr>
                <w:bCs/>
                <w:sz w:val="28"/>
                <w:szCs w:val="28"/>
              </w:rPr>
            </w:pPr>
            <w:r w:rsidRPr="00B25AAB">
              <w:rPr>
                <w:bCs/>
                <w:sz w:val="28"/>
                <w:szCs w:val="28"/>
              </w:rPr>
              <w:t>-</w:t>
            </w:r>
          </w:p>
        </w:tc>
        <w:tc>
          <w:tcPr>
            <w:tcW w:w="992" w:type="dxa"/>
            <w:vAlign w:val="center"/>
          </w:tcPr>
          <w:p w14:paraId="11F5E470"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21496046" w14:textId="77777777" w:rsidR="00967B7B" w:rsidRPr="00B25AAB" w:rsidRDefault="00967B7B" w:rsidP="00FB1477">
            <w:pPr>
              <w:jc w:val="center"/>
              <w:rPr>
                <w:bCs/>
                <w:sz w:val="28"/>
                <w:szCs w:val="28"/>
              </w:rPr>
            </w:pPr>
            <w:r w:rsidRPr="00B25AAB">
              <w:rPr>
                <w:bCs/>
                <w:sz w:val="28"/>
                <w:szCs w:val="28"/>
              </w:rPr>
              <w:t>-</w:t>
            </w:r>
          </w:p>
        </w:tc>
        <w:tc>
          <w:tcPr>
            <w:tcW w:w="1134" w:type="dxa"/>
            <w:vAlign w:val="center"/>
          </w:tcPr>
          <w:p w14:paraId="16FF3121"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570C6E58"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12F1F805" w14:textId="77777777" w:rsidR="00967B7B" w:rsidRPr="00B25AAB" w:rsidRDefault="00967B7B" w:rsidP="00FB1477">
            <w:pPr>
              <w:jc w:val="center"/>
              <w:rPr>
                <w:bCs/>
                <w:sz w:val="28"/>
                <w:szCs w:val="28"/>
              </w:rPr>
            </w:pPr>
            <w:r w:rsidRPr="00B25AAB">
              <w:rPr>
                <w:bCs/>
                <w:sz w:val="28"/>
                <w:szCs w:val="28"/>
              </w:rPr>
              <w:t>-</w:t>
            </w:r>
          </w:p>
        </w:tc>
        <w:tc>
          <w:tcPr>
            <w:tcW w:w="1105" w:type="dxa"/>
            <w:vAlign w:val="center"/>
          </w:tcPr>
          <w:p w14:paraId="67C48752" w14:textId="77777777" w:rsidR="00967B7B" w:rsidRPr="00B25AAB" w:rsidRDefault="00967B7B" w:rsidP="00FB1477">
            <w:pPr>
              <w:jc w:val="center"/>
              <w:rPr>
                <w:bCs/>
                <w:sz w:val="28"/>
                <w:szCs w:val="28"/>
              </w:rPr>
            </w:pPr>
            <w:r w:rsidRPr="00B25AAB">
              <w:rPr>
                <w:bCs/>
                <w:sz w:val="28"/>
                <w:szCs w:val="28"/>
              </w:rPr>
              <w:t>-</w:t>
            </w:r>
          </w:p>
        </w:tc>
      </w:tr>
      <w:tr w:rsidR="00967B7B" w14:paraId="5A68E815" w14:textId="77777777" w:rsidTr="00FB1477">
        <w:tc>
          <w:tcPr>
            <w:tcW w:w="822" w:type="dxa"/>
            <w:vAlign w:val="center"/>
          </w:tcPr>
          <w:p w14:paraId="795D5D8D" w14:textId="77777777" w:rsidR="00967B7B" w:rsidRDefault="00967B7B" w:rsidP="00FB1477">
            <w:pPr>
              <w:jc w:val="center"/>
              <w:rPr>
                <w:bCs/>
                <w:color w:val="000000"/>
                <w:sz w:val="28"/>
                <w:szCs w:val="28"/>
              </w:rPr>
            </w:pPr>
            <w:r>
              <w:rPr>
                <w:bCs/>
                <w:color w:val="000000"/>
                <w:sz w:val="28"/>
                <w:szCs w:val="28"/>
              </w:rPr>
              <w:t>4.7.</w:t>
            </w:r>
          </w:p>
        </w:tc>
        <w:tc>
          <w:tcPr>
            <w:tcW w:w="3375" w:type="dxa"/>
            <w:vAlign w:val="center"/>
          </w:tcPr>
          <w:p w14:paraId="0DDAF152" w14:textId="77777777" w:rsidR="00967B7B" w:rsidRPr="00656E97" w:rsidRDefault="00967B7B" w:rsidP="00FB147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23689D73" w14:textId="77777777" w:rsidR="00967B7B" w:rsidRPr="00B25AAB" w:rsidRDefault="00967B7B" w:rsidP="00FB1477">
            <w:pPr>
              <w:jc w:val="center"/>
              <w:rPr>
                <w:bCs/>
                <w:sz w:val="28"/>
                <w:szCs w:val="28"/>
              </w:rPr>
            </w:pPr>
            <w:r>
              <w:rPr>
                <w:bCs/>
                <w:sz w:val="28"/>
                <w:szCs w:val="28"/>
              </w:rPr>
              <w:t>7,59</w:t>
            </w:r>
          </w:p>
        </w:tc>
        <w:tc>
          <w:tcPr>
            <w:tcW w:w="1701" w:type="dxa"/>
            <w:vAlign w:val="center"/>
          </w:tcPr>
          <w:p w14:paraId="7F6D0344" w14:textId="77777777" w:rsidR="00967B7B" w:rsidRPr="00B25AAB" w:rsidRDefault="00967B7B" w:rsidP="00FB1477">
            <w:pPr>
              <w:jc w:val="center"/>
              <w:rPr>
                <w:bCs/>
                <w:sz w:val="28"/>
                <w:szCs w:val="28"/>
              </w:rPr>
            </w:pPr>
            <w:r>
              <w:rPr>
                <w:bCs/>
                <w:sz w:val="28"/>
                <w:szCs w:val="28"/>
              </w:rPr>
              <w:t>7,59</w:t>
            </w:r>
          </w:p>
        </w:tc>
        <w:tc>
          <w:tcPr>
            <w:tcW w:w="992" w:type="dxa"/>
            <w:vAlign w:val="center"/>
          </w:tcPr>
          <w:p w14:paraId="14233447" w14:textId="77777777" w:rsidR="00967B7B" w:rsidRPr="00B25AAB" w:rsidRDefault="00967B7B" w:rsidP="00FB1477">
            <w:pPr>
              <w:jc w:val="center"/>
              <w:rPr>
                <w:bCs/>
                <w:sz w:val="28"/>
                <w:szCs w:val="28"/>
              </w:rPr>
            </w:pPr>
            <w:r>
              <w:rPr>
                <w:bCs/>
                <w:sz w:val="28"/>
                <w:szCs w:val="28"/>
              </w:rPr>
              <w:t>1,58</w:t>
            </w:r>
          </w:p>
        </w:tc>
        <w:tc>
          <w:tcPr>
            <w:tcW w:w="1134" w:type="dxa"/>
            <w:vAlign w:val="center"/>
          </w:tcPr>
          <w:p w14:paraId="259942EA" w14:textId="77777777" w:rsidR="00967B7B" w:rsidRPr="00B25AAB" w:rsidRDefault="00967B7B" w:rsidP="00FB1477">
            <w:pPr>
              <w:jc w:val="center"/>
              <w:rPr>
                <w:bCs/>
                <w:sz w:val="28"/>
                <w:szCs w:val="28"/>
              </w:rPr>
            </w:pPr>
            <w:r>
              <w:rPr>
                <w:bCs/>
                <w:sz w:val="28"/>
                <w:szCs w:val="28"/>
              </w:rPr>
              <w:t>1,58</w:t>
            </w:r>
          </w:p>
        </w:tc>
        <w:tc>
          <w:tcPr>
            <w:tcW w:w="1134" w:type="dxa"/>
            <w:vAlign w:val="center"/>
          </w:tcPr>
          <w:p w14:paraId="03A8CA8D" w14:textId="77777777" w:rsidR="00967B7B" w:rsidRPr="00B25AAB" w:rsidRDefault="00967B7B" w:rsidP="00FB1477">
            <w:pPr>
              <w:jc w:val="center"/>
              <w:rPr>
                <w:bCs/>
                <w:sz w:val="28"/>
                <w:szCs w:val="28"/>
              </w:rPr>
            </w:pPr>
            <w:r>
              <w:rPr>
                <w:bCs/>
                <w:sz w:val="28"/>
                <w:szCs w:val="28"/>
              </w:rPr>
              <w:t>1,58</w:t>
            </w:r>
          </w:p>
        </w:tc>
        <w:tc>
          <w:tcPr>
            <w:tcW w:w="1105" w:type="dxa"/>
            <w:vAlign w:val="center"/>
          </w:tcPr>
          <w:p w14:paraId="7D6F37E5" w14:textId="77777777" w:rsidR="00967B7B" w:rsidRPr="00B25AAB" w:rsidRDefault="00967B7B" w:rsidP="00FB1477">
            <w:pPr>
              <w:jc w:val="center"/>
              <w:rPr>
                <w:bCs/>
                <w:sz w:val="28"/>
                <w:szCs w:val="28"/>
              </w:rPr>
            </w:pPr>
            <w:r>
              <w:rPr>
                <w:bCs/>
                <w:sz w:val="28"/>
                <w:szCs w:val="28"/>
              </w:rPr>
              <w:t>1,58</w:t>
            </w:r>
          </w:p>
        </w:tc>
        <w:tc>
          <w:tcPr>
            <w:tcW w:w="1105" w:type="dxa"/>
            <w:vAlign w:val="center"/>
          </w:tcPr>
          <w:p w14:paraId="2EC040A2" w14:textId="77777777" w:rsidR="00967B7B" w:rsidRPr="00B25AAB" w:rsidRDefault="00967B7B" w:rsidP="00FB1477">
            <w:pPr>
              <w:jc w:val="center"/>
              <w:rPr>
                <w:bCs/>
                <w:sz w:val="28"/>
                <w:szCs w:val="28"/>
              </w:rPr>
            </w:pPr>
            <w:r>
              <w:rPr>
                <w:bCs/>
                <w:sz w:val="28"/>
                <w:szCs w:val="28"/>
              </w:rPr>
              <w:t>1,58</w:t>
            </w:r>
          </w:p>
        </w:tc>
        <w:tc>
          <w:tcPr>
            <w:tcW w:w="1105" w:type="dxa"/>
            <w:vAlign w:val="center"/>
          </w:tcPr>
          <w:p w14:paraId="207C44D2" w14:textId="77777777" w:rsidR="00967B7B" w:rsidRPr="00B25AAB" w:rsidRDefault="00967B7B" w:rsidP="00FB1477">
            <w:pPr>
              <w:jc w:val="center"/>
              <w:rPr>
                <w:bCs/>
                <w:sz w:val="28"/>
                <w:szCs w:val="28"/>
              </w:rPr>
            </w:pPr>
            <w:r>
              <w:rPr>
                <w:bCs/>
                <w:sz w:val="28"/>
                <w:szCs w:val="28"/>
              </w:rPr>
              <w:t>1,58</w:t>
            </w:r>
          </w:p>
        </w:tc>
      </w:tr>
    </w:tbl>
    <w:p w14:paraId="059C4586" w14:textId="77777777" w:rsidR="00967B7B" w:rsidRDefault="00967B7B" w:rsidP="00967B7B">
      <w:pPr>
        <w:ind w:left="-567"/>
        <w:jc w:val="center"/>
        <w:rPr>
          <w:bCs/>
          <w:color w:val="000000"/>
          <w:sz w:val="28"/>
          <w:szCs w:val="28"/>
        </w:rPr>
      </w:pPr>
    </w:p>
    <w:p w14:paraId="5723DBA1" w14:textId="77777777" w:rsidR="00967B7B" w:rsidRDefault="00967B7B" w:rsidP="00967B7B">
      <w:pPr>
        <w:ind w:left="-567"/>
        <w:jc w:val="center"/>
        <w:rPr>
          <w:bCs/>
          <w:color w:val="000000"/>
          <w:sz w:val="28"/>
          <w:szCs w:val="28"/>
        </w:rPr>
      </w:pPr>
    </w:p>
    <w:p w14:paraId="15AD80F0" w14:textId="77777777" w:rsidR="00967B7B" w:rsidRDefault="00967B7B" w:rsidP="00967B7B">
      <w:pPr>
        <w:ind w:left="-567"/>
        <w:jc w:val="center"/>
        <w:rPr>
          <w:bCs/>
          <w:color w:val="000000"/>
          <w:sz w:val="28"/>
          <w:szCs w:val="28"/>
        </w:rPr>
      </w:pPr>
    </w:p>
    <w:p w14:paraId="3C383BAC" w14:textId="77777777" w:rsidR="00967B7B" w:rsidRDefault="00967B7B" w:rsidP="00967B7B">
      <w:pPr>
        <w:ind w:left="-567"/>
        <w:jc w:val="center"/>
        <w:rPr>
          <w:bCs/>
          <w:color w:val="000000"/>
          <w:sz w:val="28"/>
          <w:szCs w:val="28"/>
        </w:rPr>
      </w:pPr>
    </w:p>
    <w:p w14:paraId="54561012" w14:textId="77777777" w:rsidR="00967B7B" w:rsidRDefault="00967B7B" w:rsidP="00967B7B">
      <w:pPr>
        <w:ind w:left="-567"/>
        <w:jc w:val="center"/>
        <w:rPr>
          <w:bCs/>
          <w:color w:val="000000"/>
          <w:sz w:val="28"/>
          <w:szCs w:val="28"/>
        </w:rPr>
      </w:pPr>
    </w:p>
    <w:p w14:paraId="04B37389" w14:textId="77777777" w:rsidR="00967B7B" w:rsidRDefault="00967B7B" w:rsidP="00967B7B">
      <w:pPr>
        <w:ind w:left="-567"/>
        <w:jc w:val="center"/>
        <w:rPr>
          <w:bCs/>
          <w:color w:val="000000"/>
          <w:sz w:val="28"/>
          <w:szCs w:val="28"/>
        </w:rPr>
      </w:pPr>
    </w:p>
    <w:p w14:paraId="7363FEF2" w14:textId="77777777" w:rsidR="00967B7B" w:rsidRDefault="00967B7B" w:rsidP="00967B7B">
      <w:pPr>
        <w:ind w:left="-567"/>
        <w:jc w:val="center"/>
        <w:rPr>
          <w:bCs/>
          <w:color w:val="000000"/>
          <w:sz w:val="28"/>
          <w:szCs w:val="28"/>
        </w:rPr>
      </w:pPr>
    </w:p>
    <w:p w14:paraId="5E38823F" w14:textId="77777777" w:rsidR="00967B7B" w:rsidRDefault="00967B7B" w:rsidP="00967B7B">
      <w:pPr>
        <w:ind w:left="-567"/>
        <w:jc w:val="center"/>
        <w:rPr>
          <w:bCs/>
          <w:color w:val="000000"/>
          <w:sz w:val="28"/>
          <w:szCs w:val="28"/>
        </w:rPr>
        <w:sectPr w:rsidR="00967B7B" w:rsidSect="00FB1477">
          <w:pgSz w:w="16838" w:h="11906" w:orient="landscape"/>
          <w:pgMar w:top="851" w:right="851" w:bottom="709" w:left="709" w:header="709" w:footer="709" w:gutter="0"/>
          <w:cols w:space="708"/>
          <w:titlePg/>
          <w:docGrid w:linePitch="360"/>
        </w:sectPr>
      </w:pPr>
    </w:p>
    <w:p w14:paraId="38E9A04D" w14:textId="77777777" w:rsidR="00967B7B" w:rsidRDefault="00967B7B" w:rsidP="00967B7B">
      <w:pPr>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75B775A6" w14:textId="77777777" w:rsidR="00967B7B" w:rsidRDefault="00967B7B" w:rsidP="00967B7B">
      <w:pPr>
        <w:jc w:val="center"/>
        <w:rPr>
          <w:bCs/>
          <w:color w:val="000000"/>
          <w:sz w:val="28"/>
          <w:szCs w:val="28"/>
        </w:rPr>
      </w:pPr>
    </w:p>
    <w:tbl>
      <w:tblPr>
        <w:tblStyle w:val="ae"/>
        <w:tblW w:w="10630" w:type="dxa"/>
        <w:tblInd w:w="-5" w:type="dxa"/>
        <w:tblLayout w:type="fixed"/>
        <w:tblLook w:val="04A0" w:firstRow="1" w:lastRow="0" w:firstColumn="1" w:lastColumn="0" w:noHBand="0" w:noVBand="1"/>
      </w:tblPr>
      <w:tblGrid>
        <w:gridCol w:w="736"/>
        <w:gridCol w:w="3659"/>
        <w:gridCol w:w="1559"/>
        <w:gridCol w:w="2551"/>
        <w:gridCol w:w="2125"/>
      </w:tblGrid>
      <w:tr w:rsidR="00967B7B" w14:paraId="2939C1AF" w14:textId="77777777" w:rsidTr="00967B7B">
        <w:trPr>
          <w:trHeight w:val="2430"/>
        </w:trPr>
        <w:tc>
          <w:tcPr>
            <w:tcW w:w="736" w:type="dxa"/>
            <w:vAlign w:val="center"/>
          </w:tcPr>
          <w:p w14:paraId="1A294CAE" w14:textId="77777777" w:rsidR="00967B7B" w:rsidRDefault="00967B7B" w:rsidP="00967B7B">
            <w:pPr>
              <w:jc w:val="center"/>
              <w:rPr>
                <w:bCs/>
                <w:color w:val="000000"/>
                <w:sz w:val="28"/>
                <w:szCs w:val="28"/>
              </w:rPr>
            </w:pPr>
            <w:r>
              <w:rPr>
                <w:bCs/>
                <w:color w:val="000000"/>
                <w:sz w:val="28"/>
                <w:szCs w:val="28"/>
              </w:rPr>
              <w:t>№ п/п</w:t>
            </w:r>
          </w:p>
        </w:tc>
        <w:tc>
          <w:tcPr>
            <w:tcW w:w="3659" w:type="dxa"/>
            <w:vAlign w:val="center"/>
          </w:tcPr>
          <w:p w14:paraId="3D6F6DED" w14:textId="77777777" w:rsidR="00967B7B" w:rsidRDefault="00967B7B" w:rsidP="00967B7B">
            <w:pPr>
              <w:jc w:val="center"/>
              <w:rPr>
                <w:bCs/>
                <w:color w:val="000000"/>
                <w:sz w:val="28"/>
                <w:szCs w:val="28"/>
              </w:rPr>
            </w:pPr>
            <w:r>
              <w:rPr>
                <w:bCs/>
                <w:color w:val="000000"/>
                <w:sz w:val="28"/>
                <w:szCs w:val="28"/>
              </w:rPr>
              <w:t>Наименование показателя</w:t>
            </w:r>
          </w:p>
        </w:tc>
        <w:tc>
          <w:tcPr>
            <w:tcW w:w="1559" w:type="dxa"/>
            <w:vAlign w:val="center"/>
          </w:tcPr>
          <w:p w14:paraId="76D8F835" w14:textId="77777777" w:rsidR="00967B7B" w:rsidRDefault="00967B7B" w:rsidP="00967B7B">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14:paraId="7CB704A8" w14:textId="77777777" w:rsidR="00967B7B" w:rsidRDefault="00967B7B" w:rsidP="00967B7B">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143AA788" w14:textId="77777777" w:rsidR="00967B7B" w:rsidRDefault="00967B7B" w:rsidP="00967B7B">
            <w:pPr>
              <w:jc w:val="center"/>
              <w:rPr>
                <w:bCs/>
                <w:color w:val="000000"/>
                <w:sz w:val="28"/>
                <w:szCs w:val="28"/>
              </w:rPr>
            </w:pPr>
            <w:r>
              <w:rPr>
                <w:bCs/>
                <w:color w:val="000000"/>
                <w:sz w:val="28"/>
                <w:szCs w:val="28"/>
              </w:rPr>
              <w:t>Эффективность производствен-ной программы, тыс. руб.</w:t>
            </w:r>
          </w:p>
        </w:tc>
      </w:tr>
      <w:tr w:rsidR="00967B7B" w14:paraId="70BA6905" w14:textId="77777777" w:rsidTr="00967B7B">
        <w:tc>
          <w:tcPr>
            <w:tcW w:w="736" w:type="dxa"/>
          </w:tcPr>
          <w:p w14:paraId="27C80FAC" w14:textId="77777777" w:rsidR="00967B7B" w:rsidRDefault="00967B7B" w:rsidP="00967B7B">
            <w:pPr>
              <w:jc w:val="center"/>
              <w:rPr>
                <w:bCs/>
                <w:color w:val="000000"/>
                <w:sz w:val="28"/>
                <w:szCs w:val="28"/>
              </w:rPr>
            </w:pPr>
            <w:r>
              <w:rPr>
                <w:bCs/>
                <w:color w:val="000000"/>
                <w:sz w:val="28"/>
                <w:szCs w:val="28"/>
              </w:rPr>
              <w:t>1</w:t>
            </w:r>
          </w:p>
        </w:tc>
        <w:tc>
          <w:tcPr>
            <w:tcW w:w="3659" w:type="dxa"/>
          </w:tcPr>
          <w:p w14:paraId="410DFCB2" w14:textId="77777777" w:rsidR="00967B7B" w:rsidRDefault="00967B7B" w:rsidP="00967B7B">
            <w:pPr>
              <w:jc w:val="center"/>
              <w:rPr>
                <w:bCs/>
                <w:color w:val="000000"/>
                <w:sz w:val="28"/>
                <w:szCs w:val="28"/>
              </w:rPr>
            </w:pPr>
            <w:r>
              <w:rPr>
                <w:bCs/>
                <w:color w:val="000000"/>
                <w:sz w:val="28"/>
                <w:szCs w:val="28"/>
              </w:rPr>
              <w:t>2</w:t>
            </w:r>
          </w:p>
        </w:tc>
        <w:tc>
          <w:tcPr>
            <w:tcW w:w="1559" w:type="dxa"/>
          </w:tcPr>
          <w:p w14:paraId="50A40FE1" w14:textId="77777777" w:rsidR="00967B7B" w:rsidRDefault="00967B7B" w:rsidP="00967B7B">
            <w:pPr>
              <w:jc w:val="center"/>
              <w:rPr>
                <w:bCs/>
                <w:color w:val="000000"/>
                <w:sz w:val="28"/>
                <w:szCs w:val="28"/>
              </w:rPr>
            </w:pPr>
            <w:r>
              <w:rPr>
                <w:bCs/>
                <w:color w:val="000000"/>
                <w:sz w:val="28"/>
                <w:szCs w:val="28"/>
              </w:rPr>
              <w:t>3</w:t>
            </w:r>
          </w:p>
        </w:tc>
        <w:tc>
          <w:tcPr>
            <w:tcW w:w="2551" w:type="dxa"/>
          </w:tcPr>
          <w:p w14:paraId="41021510" w14:textId="77777777" w:rsidR="00967B7B" w:rsidRDefault="00967B7B" w:rsidP="00967B7B">
            <w:pPr>
              <w:jc w:val="center"/>
              <w:rPr>
                <w:bCs/>
                <w:color w:val="000000"/>
                <w:sz w:val="28"/>
                <w:szCs w:val="28"/>
              </w:rPr>
            </w:pPr>
            <w:r>
              <w:rPr>
                <w:bCs/>
                <w:color w:val="000000"/>
                <w:sz w:val="28"/>
                <w:szCs w:val="28"/>
              </w:rPr>
              <w:t>4</w:t>
            </w:r>
          </w:p>
        </w:tc>
        <w:tc>
          <w:tcPr>
            <w:tcW w:w="2125" w:type="dxa"/>
          </w:tcPr>
          <w:p w14:paraId="07EED6FD" w14:textId="77777777" w:rsidR="00967B7B" w:rsidRDefault="00967B7B" w:rsidP="00967B7B">
            <w:pPr>
              <w:jc w:val="center"/>
              <w:rPr>
                <w:bCs/>
                <w:color w:val="000000"/>
                <w:sz w:val="28"/>
                <w:szCs w:val="28"/>
              </w:rPr>
            </w:pPr>
            <w:r>
              <w:rPr>
                <w:bCs/>
                <w:color w:val="000000"/>
                <w:sz w:val="28"/>
                <w:szCs w:val="28"/>
              </w:rPr>
              <w:t>5</w:t>
            </w:r>
          </w:p>
        </w:tc>
      </w:tr>
      <w:tr w:rsidR="00967B7B" w14:paraId="718AACB4" w14:textId="77777777" w:rsidTr="00967B7B">
        <w:trPr>
          <w:trHeight w:val="538"/>
        </w:trPr>
        <w:tc>
          <w:tcPr>
            <w:tcW w:w="10630" w:type="dxa"/>
            <w:gridSpan w:val="5"/>
            <w:vAlign w:val="center"/>
          </w:tcPr>
          <w:p w14:paraId="3A5BDF1A" w14:textId="77777777" w:rsidR="00967B7B" w:rsidRPr="00A31D27" w:rsidRDefault="00967B7B" w:rsidP="00967B7B">
            <w:pPr>
              <w:pStyle w:val="aa"/>
              <w:numPr>
                <w:ilvl w:val="0"/>
                <w:numId w:val="6"/>
              </w:numPr>
              <w:ind w:left="0"/>
              <w:jc w:val="center"/>
              <w:rPr>
                <w:bCs/>
                <w:color w:val="000000"/>
                <w:sz w:val="28"/>
                <w:szCs w:val="28"/>
              </w:rPr>
            </w:pPr>
            <w:r>
              <w:rPr>
                <w:bCs/>
                <w:color w:val="000000"/>
                <w:sz w:val="28"/>
                <w:szCs w:val="28"/>
              </w:rPr>
              <w:t>Показатели качества воды</w:t>
            </w:r>
          </w:p>
        </w:tc>
      </w:tr>
      <w:tr w:rsidR="00967B7B" w14:paraId="355E23D5" w14:textId="77777777" w:rsidTr="00967B7B">
        <w:trPr>
          <w:trHeight w:val="3565"/>
        </w:trPr>
        <w:tc>
          <w:tcPr>
            <w:tcW w:w="736" w:type="dxa"/>
            <w:vAlign w:val="center"/>
          </w:tcPr>
          <w:p w14:paraId="7010616F" w14:textId="77777777" w:rsidR="00967B7B" w:rsidRDefault="00967B7B" w:rsidP="00967B7B">
            <w:pPr>
              <w:jc w:val="center"/>
              <w:rPr>
                <w:bCs/>
                <w:color w:val="000000"/>
                <w:sz w:val="28"/>
                <w:szCs w:val="28"/>
              </w:rPr>
            </w:pPr>
            <w:r>
              <w:rPr>
                <w:bCs/>
                <w:color w:val="000000"/>
                <w:sz w:val="28"/>
                <w:szCs w:val="28"/>
              </w:rPr>
              <w:t>1.1.</w:t>
            </w:r>
          </w:p>
        </w:tc>
        <w:tc>
          <w:tcPr>
            <w:tcW w:w="3659" w:type="dxa"/>
            <w:vAlign w:val="center"/>
          </w:tcPr>
          <w:p w14:paraId="3F76DCD4" w14:textId="77777777" w:rsidR="00967B7B" w:rsidRPr="00FE6F9F" w:rsidRDefault="00967B7B" w:rsidP="00967B7B">
            <w:pPr>
              <w:rPr>
                <w:color w:val="000000" w:themeColor="text1"/>
                <w:sz w:val="22"/>
                <w:szCs w:val="22"/>
              </w:rPr>
            </w:pPr>
            <w:r w:rsidRPr="00FE6F9F">
              <w:rPr>
                <w:color w:val="000000" w:themeColor="text1"/>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rPr>
                <w:color w:val="000000" w:themeColor="text1"/>
                <w:sz w:val="22"/>
                <w:szCs w:val="22"/>
              </w:rPr>
              <w:t xml:space="preserve">                      </w:t>
            </w:r>
            <w:r w:rsidRPr="00FE6F9F">
              <w:rPr>
                <w:color w:val="000000" w:themeColor="text1"/>
                <w:sz w:val="22"/>
                <w:szCs w:val="22"/>
              </w:rPr>
              <w:t>(в процентах)</w:t>
            </w:r>
          </w:p>
        </w:tc>
        <w:tc>
          <w:tcPr>
            <w:tcW w:w="1559" w:type="dxa"/>
            <w:vAlign w:val="center"/>
          </w:tcPr>
          <w:p w14:paraId="4E029472" w14:textId="77777777" w:rsidR="00967B7B" w:rsidRPr="00B25AAB" w:rsidRDefault="00967B7B" w:rsidP="00967B7B">
            <w:pPr>
              <w:jc w:val="center"/>
              <w:rPr>
                <w:bCs/>
                <w:sz w:val="28"/>
                <w:szCs w:val="28"/>
              </w:rPr>
            </w:pPr>
            <w:r>
              <w:rPr>
                <w:bCs/>
                <w:sz w:val="28"/>
                <w:szCs w:val="28"/>
              </w:rPr>
              <w:t>37,28</w:t>
            </w:r>
          </w:p>
        </w:tc>
        <w:tc>
          <w:tcPr>
            <w:tcW w:w="2551" w:type="dxa"/>
            <w:vAlign w:val="center"/>
          </w:tcPr>
          <w:p w14:paraId="5405B4AD" w14:textId="77777777" w:rsidR="00967B7B" w:rsidRPr="00B25AAB" w:rsidRDefault="00967B7B" w:rsidP="00967B7B">
            <w:pPr>
              <w:jc w:val="center"/>
              <w:rPr>
                <w:bCs/>
                <w:sz w:val="28"/>
                <w:szCs w:val="28"/>
              </w:rPr>
            </w:pPr>
            <w:r>
              <w:rPr>
                <w:bCs/>
                <w:sz w:val="28"/>
                <w:szCs w:val="28"/>
              </w:rPr>
              <w:t>28,80</w:t>
            </w:r>
          </w:p>
        </w:tc>
        <w:tc>
          <w:tcPr>
            <w:tcW w:w="2125" w:type="dxa"/>
            <w:vAlign w:val="center"/>
          </w:tcPr>
          <w:p w14:paraId="79F133D3" w14:textId="77777777" w:rsidR="00967B7B" w:rsidRPr="00B25AAB" w:rsidRDefault="00967B7B" w:rsidP="00967B7B">
            <w:pPr>
              <w:jc w:val="center"/>
              <w:rPr>
                <w:bCs/>
                <w:sz w:val="28"/>
                <w:szCs w:val="28"/>
              </w:rPr>
            </w:pPr>
            <w:r w:rsidRPr="00B25AAB">
              <w:rPr>
                <w:bCs/>
                <w:sz w:val="28"/>
                <w:szCs w:val="28"/>
              </w:rPr>
              <w:t>-</w:t>
            </w:r>
          </w:p>
        </w:tc>
      </w:tr>
      <w:tr w:rsidR="00967B7B" w14:paraId="1AF606DF" w14:textId="77777777" w:rsidTr="00967B7B">
        <w:trPr>
          <w:trHeight w:val="2387"/>
        </w:trPr>
        <w:tc>
          <w:tcPr>
            <w:tcW w:w="736" w:type="dxa"/>
            <w:vAlign w:val="center"/>
          </w:tcPr>
          <w:p w14:paraId="779177B8" w14:textId="77777777" w:rsidR="00967B7B" w:rsidRDefault="00967B7B" w:rsidP="00967B7B">
            <w:pPr>
              <w:jc w:val="center"/>
              <w:rPr>
                <w:bCs/>
                <w:color w:val="000000"/>
                <w:sz w:val="28"/>
                <w:szCs w:val="28"/>
              </w:rPr>
            </w:pPr>
            <w:r>
              <w:rPr>
                <w:bCs/>
                <w:color w:val="000000"/>
                <w:sz w:val="28"/>
                <w:szCs w:val="28"/>
              </w:rPr>
              <w:t>1.2.</w:t>
            </w:r>
          </w:p>
        </w:tc>
        <w:tc>
          <w:tcPr>
            <w:tcW w:w="3659" w:type="dxa"/>
            <w:vAlign w:val="center"/>
          </w:tcPr>
          <w:p w14:paraId="22AAC9C7" w14:textId="77777777" w:rsidR="00967B7B" w:rsidRDefault="00967B7B" w:rsidP="00967B7B">
            <w:pPr>
              <w:rPr>
                <w:bCs/>
                <w:color w:val="000000"/>
                <w:sz w:val="28"/>
                <w:szCs w:val="28"/>
              </w:rPr>
            </w:pPr>
            <w:r w:rsidRPr="00FE6F9F">
              <w:rPr>
                <w:color w:val="000000" w:themeColor="text1"/>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rPr>
                <w:color w:val="000000" w:themeColor="text1"/>
                <w:sz w:val="22"/>
                <w:szCs w:val="22"/>
              </w:rPr>
              <w:t xml:space="preserve">  </w:t>
            </w:r>
            <w:r w:rsidRPr="00FE6F9F">
              <w:rPr>
                <w:color w:val="000000" w:themeColor="text1"/>
                <w:sz w:val="22"/>
                <w:szCs w:val="22"/>
              </w:rPr>
              <w:t>(в процентах</w:t>
            </w:r>
            <w:r>
              <w:rPr>
                <w:color w:val="000000" w:themeColor="text1"/>
                <w:sz w:val="22"/>
                <w:szCs w:val="22"/>
              </w:rPr>
              <w:t>)</w:t>
            </w:r>
          </w:p>
        </w:tc>
        <w:tc>
          <w:tcPr>
            <w:tcW w:w="1559" w:type="dxa"/>
            <w:vAlign w:val="center"/>
          </w:tcPr>
          <w:p w14:paraId="0D0B9B8E" w14:textId="77777777" w:rsidR="00967B7B" w:rsidRPr="00B25AAB" w:rsidRDefault="00967B7B" w:rsidP="00967B7B">
            <w:pPr>
              <w:jc w:val="center"/>
              <w:rPr>
                <w:bCs/>
                <w:sz w:val="28"/>
                <w:szCs w:val="28"/>
              </w:rPr>
            </w:pPr>
            <w:r>
              <w:rPr>
                <w:bCs/>
                <w:sz w:val="28"/>
                <w:szCs w:val="28"/>
              </w:rPr>
              <w:t>20,70</w:t>
            </w:r>
          </w:p>
        </w:tc>
        <w:tc>
          <w:tcPr>
            <w:tcW w:w="2551" w:type="dxa"/>
            <w:vAlign w:val="center"/>
          </w:tcPr>
          <w:p w14:paraId="115B5C46" w14:textId="77777777" w:rsidR="00967B7B" w:rsidRPr="00B25AAB" w:rsidRDefault="00967B7B" w:rsidP="00967B7B">
            <w:pPr>
              <w:jc w:val="center"/>
              <w:rPr>
                <w:bCs/>
                <w:sz w:val="28"/>
                <w:szCs w:val="28"/>
              </w:rPr>
            </w:pPr>
            <w:r>
              <w:rPr>
                <w:bCs/>
                <w:sz w:val="28"/>
                <w:szCs w:val="28"/>
              </w:rPr>
              <w:t>16,00</w:t>
            </w:r>
          </w:p>
        </w:tc>
        <w:tc>
          <w:tcPr>
            <w:tcW w:w="2125" w:type="dxa"/>
            <w:vAlign w:val="center"/>
          </w:tcPr>
          <w:p w14:paraId="78EF9A0E" w14:textId="77777777" w:rsidR="00967B7B" w:rsidRPr="00B25AAB" w:rsidRDefault="00967B7B" w:rsidP="00967B7B">
            <w:pPr>
              <w:jc w:val="center"/>
              <w:rPr>
                <w:bCs/>
                <w:sz w:val="28"/>
                <w:szCs w:val="28"/>
              </w:rPr>
            </w:pPr>
            <w:r w:rsidRPr="00B25AAB">
              <w:rPr>
                <w:bCs/>
                <w:sz w:val="28"/>
                <w:szCs w:val="28"/>
              </w:rPr>
              <w:t>-</w:t>
            </w:r>
          </w:p>
        </w:tc>
      </w:tr>
      <w:tr w:rsidR="00967B7B" w14:paraId="1B54A46E" w14:textId="77777777" w:rsidTr="00967B7B">
        <w:trPr>
          <w:trHeight w:val="704"/>
        </w:trPr>
        <w:tc>
          <w:tcPr>
            <w:tcW w:w="10630" w:type="dxa"/>
            <w:gridSpan w:val="5"/>
            <w:vAlign w:val="center"/>
          </w:tcPr>
          <w:p w14:paraId="6B724F2F" w14:textId="77777777" w:rsidR="00967B7B" w:rsidRPr="00A31D27" w:rsidRDefault="00967B7B" w:rsidP="00967B7B">
            <w:pPr>
              <w:pStyle w:val="aa"/>
              <w:numPr>
                <w:ilvl w:val="0"/>
                <w:numId w:val="6"/>
              </w:numPr>
              <w:ind w:left="0"/>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967B7B" w14:paraId="526BDDB4" w14:textId="77777777" w:rsidTr="00967B7B">
        <w:trPr>
          <w:trHeight w:val="3982"/>
        </w:trPr>
        <w:tc>
          <w:tcPr>
            <w:tcW w:w="736" w:type="dxa"/>
            <w:vAlign w:val="center"/>
          </w:tcPr>
          <w:p w14:paraId="1934C83C" w14:textId="77777777" w:rsidR="00967B7B" w:rsidRDefault="00967B7B" w:rsidP="00967B7B">
            <w:pPr>
              <w:jc w:val="center"/>
              <w:rPr>
                <w:bCs/>
                <w:color w:val="000000"/>
                <w:sz w:val="28"/>
                <w:szCs w:val="28"/>
              </w:rPr>
            </w:pPr>
            <w:r>
              <w:rPr>
                <w:bCs/>
                <w:color w:val="000000"/>
                <w:sz w:val="28"/>
                <w:szCs w:val="28"/>
              </w:rPr>
              <w:t>2.1.</w:t>
            </w:r>
          </w:p>
        </w:tc>
        <w:tc>
          <w:tcPr>
            <w:tcW w:w="3659" w:type="dxa"/>
            <w:vAlign w:val="center"/>
          </w:tcPr>
          <w:p w14:paraId="18F26916" w14:textId="77777777" w:rsidR="00967B7B" w:rsidRDefault="00967B7B" w:rsidP="00967B7B">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6B628D1" w14:textId="77777777" w:rsidR="00967B7B" w:rsidRPr="00B25AAB" w:rsidRDefault="00967B7B" w:rsidP="00967B7B">
            <w:pPr>
              <w:jc w:val="center"/>
              <w:rPr>
                <w:bCs/>
                <w:sz w:val="28"/>
                <w:szCs w:val="28"/>
              </w:rPr>
            </w:pPr>
            <w:r>
              <w:rPr>
                <w:bCs/>
                <w:sz w:val="28"/>
                <w:szCs w:val="28"/>
              </w:rPr>
              <w:t>0,63</w:t>
            </w:r>
          </w:p>
        </w:tc>
        <w:tc>
          <w:tcPr>
            <w:tcW w:w="2551" w:type="dxa"/>
            <w:vAlign w:val="center"/>
          </w:tcPr>
          <w:p w14:paraId="354899C4" w14:textId="77777777" w:rsidR="00967B7B" w:rsidRPr="00B25AAB" w:rsidRDefault="00967B7B" w:rsidP="00967B7B">
            <w:pPr>
              <w:jc w:val="center"/>
              <w:rPr>
                <w:bCs/>
                <w:sz w:val="28"/>
                <w:szCs w:val="28"/>
              </w:rPr>
            </w:pPr>
            <w:r>
              <w:rPr>
                <w:bCs/>
                <w:sz w:val="28"/>
                <w:szCs w:val="28"/>
              </w:rPr>
              <w:t>0,05</w:t>
            </w:r>
          </w:p>
        </w:tc>
        <w:tc>
          <w:tcPr>
            <w:tcW w:w="2125" w:type="dxa"/>
            <w:vAlign w:val="center"/>
          </w:tcPr>
          <w:p w14:paraId="3D3FC4C0" w14:textId="77777777" w:rsidR="00967B7B" w:rsidRPr="00B25AAB" w:rsidRDefault="00967B7B" w:rsidP="00967B7B">
            <w:pPr>
              <w:jc w:val="center"/>
              <w:rPr>
                <w:bCs/>
                <w:sz w:val="28"/>
                <w:szCs w:val="28"/>
              </w:rPr>
            </w:pPr>
            <w:r w:rsidRPr="00B25AAB">
              <w:rPr>
                <w:bCs/>
                <w:sz w:val="28"/>
                <w:szCs w:val="28"/>
              </w:rPr>
              <w:t>-</w:t>
            </w:r>
          </w:p>
        </w:tc>
      </w:tr>
      <w:tr w:rsidR="00967B7B" w14:paraId="7DA9B6D7" w14:textId="77777777" w:rsidTr="00967B7B">
        <w:tc>
          <w:tcPr>
            <w:tcW w:w="736" w:type="dxa"/>
          </w:tcPr>
          <w:p w14:paraId="0F252812" w14:textId="77777777" w:rsidR="00967B7B" w:rsidRDefault="00967B7B" w:rsidP="00967B7B">
            <w:pPr>
              <w:jc w:val="center"/>
              <w:rPr>
                <w:bCs/>
                <w:color w:val="000000"/>
                <w:sz w:val="28"/>
                <w:szCs w:val="28"/>
              </w:rPr>
            </w:pPr>
            <w:r>
              <w:rPr>
                <w:bCs/>
                <w:color w:val="000000"/>
                <w:sz w:val="28"/>
                <w:szCs w:val="28"/>
              </w:rPr>
              <w:lastRenderedPageBreak/>
              <w:t>1</w:t>
            </w:r>
          </w:p>
        </w:tc>
        <w:tc>
          <w:tcPr>
            <w:tcW w:w="3659" w:type="dxa"/>
          </w:tcPr>
          <w:p w14:paraId="1F7F00AD" w14:textId="77777777" w:rsidR="00967B7B" w:rsidRDefault="00967B7B" w:rsidP="00967B7B">
            <w:pPr>
              <w:jc w:val="center"/>
              <w:rPr>
                <w:bCs/>
                <w:color w:val="000000"/>
                <w:sz w:val="28"/>
                <w:szCs w:val="28"/>
              </w:rPr>
            </w:pPr>
            <w:r>
              <w:rPr>
                <w:bCs/>
                <w:color w:val="000000"/>
                <w:sz w:val="28"/>
                <w:szCs w:val="28"/>
              </w:rPr>
              <w:t>2</w:t>
            </w:r>
          </w:p>
        </w:tc>
        <w:tc>
          <w:tcPr>
            <w:tcW w:w="1559" w:type="dxa"/>
          </w:tcPr>
          <w:p w14:paraId="6649A0EC" w14:textId="77777777" w:rsidR="00967B7B" w:rsidRDefault="00967B7B" w:rsidP="00967B7B">
            <w:pPr>
              <w:jc w:val="center"/>
              <w:rPr>
                <w:bCs/>
                <w:color w:val="000000"/>
                <w:sz w:val="28"/>
                <w:szCs w:val="28"/>
              </w:rPr>
            </w:pPr>
            <w:r>
              <w:rPr>
                <w:bCs/>
                <w:color w:val="000000"/>
                <w:sz w:val="28"/>
                <w:szCs w:val="28"/>
              </w:rPr>
              <w:t>3</w:t>
            </w:r>
          </w:p>
        </w:tc>
        <w:tc>
          <w:tcPr>
            <w:tcW w:w="2551" w:type="dxa"/>
          </w:tcPr>
          <w:p w14:paraId="31AF60CA" w14:textId="77777777" w:rsidR="00967B7B" w:rsidRDefault="00967B7B" w:rsidP="00967B7B">
            <w:pPr>
              <w:jc w:val="center"/>
              <w:rPr>
                <w:bCs/>
                <w:color w:val="000000"/>
                <w:sz w:val="28"/>
                <w:szCs w:val="28"/>
              </w:rPr>
            </w:pPr>
            <w:r>
              <w:rPr>
                <w:bCs/>
                <w:color w:val="000000"/>
                <w:sz w:val="28"/>
                <w:szCs w:val="28"/>
              </w:rPr>
              <w:t>4</w:t>
            </w:r>
          </w:p>
        </w:tc>
        <w:tc>
          <w:tcPr>
            <w:tcW w:w="2125" w:type="dxa"/>
          </w:tcPr>
          <w:p w14:paraId="3021042B" w14:textId="77777777" w:rsidR="00967B7B" w:rsidRDefault="00967B7B" w:rsidP="00967B7B">
            <w:pPr>
              <w:jc w:val="center"/>
              <w:rPr>
                <w:bCs/>
                <w:color w:val="000000"/>
                <w:sz w:val="28"/>
                <w:szCs w:val="28"/>
              </w:rPr>
            </w:pPr>
            <w:r>
              <w:rPr>
                <w:bCs/>
                <w:color w:val="000000"/>
                <w:sz w:val="28"/>
                <w:szCs w:val="28"/>
              </w:rPr>
              <w:t>5</w:t>
            </w:r>
          </w:p>
        </w:tc>
      </w:tr>
      <w:tr w:rsidR="00967B7B" w14:paraId="0B25DA79" w14:textId="77777777" w:rsidTr="00967B7B">
        <w:trPr>
          <w:trHeight w:val="953"/>
        </w:trPr>
        <w:tc>
          <w:tcPr>
            <w:tcW w:w="736" w:type="dxa"/>
            <w:vAlign w:val="center"/>
          </w:tcPr>
          <w:p w14:paraId="72D85269" w14:textId="77777777" w:rsidR="00967B7B" w:rsidRDefault="00967B7B" w:rsidP="00967B7B">
            <w:pPr>
              <w:jc w:val="center"/>
              <w:rPr>
                <w:bCs/>
                <w:color w:val="000000"/>
                <w:sz w:val="28"/>
                <w:szCs w:val="28"/>
              </w:rPr>
            </w:pPr>
            <w:r>
              <w:rPr>
                <w:bCs/>
                <w:color w:val="000000"/>
                <w:sz w:val="28"/>
                <w:szCs w:val="28"/>
              </w:rPr>
              <w:t>2.2.</w:t>
            </w:r>
          </w:p>
        </w:tc>
        <w:tc>
          <w:tcPr>
            <w:tcW w:w="3659" w:type="dxa"/>
            <w:vAlign w:val="center"/>
          </w:tcPr>
          <w:p w14:paraId="6FDE6D2B" w14:textId="77777777" w:rsidR="00967B7B" w:rsidRDefault="00967B7B" w:rsidP="00967B7B">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30F0188" w14:textId="77777777" w:rsidR="00967B7B" w:rsidRPr="00B25AAB" w:rsidRDefault="00967B7B" w:rsidP="00967B7B">
            <w:pPr>
              <w:jc w:val="center"/>
              <w:rPr>
                <w:bCs/>
                <w:sz w:val="28"/>
                <w:szCs w:val="28"/>
              </w:rPr>
            </w:pPr>
            <w:r>
              <w:rPr>
                <w:bCs/>
                <w:sz w:val="28"/>
                <w:szCs w:val="28"/>
              </w:rPr>
              <w:t>0,09</w:t>
            </w:r>
          </w:p>
        </w:tc>
        <w:tc>
          <w:tcPr>
            <w:tcW w:w="2551" w:type="dxa"/>
            <w:vAlign w:val="center"/>
          </w:tcPr>
          <w:p w14:paraId="31BAA270" w14:textId="77777777" w:rsidR="00967B7B" w:rsidRPr="00B25AAB" w:rsidRDefault="00967B7B" w:rsidP="00967B7B">
            <w:pPr>
              <w:jc w:val="center"/>
              <w:rPr>
                <w:bCs/>
                <w:sz w:val="28"/>
                <w:szCs w:val="28"/>
              </w:rPr>
            </w:pPr>
            <w:r>
              <w:rPr>
                <w:bCs/>
                <w:sz w:val="28"/>
                <w:szCs w:val="28"/>
              </w:rPr>
              <w:t>0,06</w:t>
            </w:r>
          </w:p>
        </w:tc>
        <w:tc>
          <w:tcPr>
            <w:tcW w:w="2125" w:type="dxa"/>
            <w:vAlign w:val="center"/>
          </w:tcPr>
          <w:p w14:paraId="5FF668F8" w14:textId="77777777" w:rsidR="00967B7B" w:rsidRPr="00B25AAB" w:rsidRDefault="00967B7B" w:rsidP="00967B7B">
            <w:pPr>
              <w:jc w:val="center"/>
              <w:rPr>
                <w:bCs/>
                <w:sz w:val="28"/>
                <w:szCs w:val="28"/>
              </w:rPr>
            </w:pPr>
            <w:r w:rsidRPr="00B25AAB">
              <w:rPr>
                <w:bCs/>
                <w:sz w:val="28"/>
                <w:szCs w:val="28"/>
              </w:rPr>
              <w:t>-</w:t>
            </w:r>
          </w:p>
        </w:tc>
      </w:tr>
      <w:tr w:rsidR="00967B7B" w14:paraId="61BE5D50" w14:textId="77777777" w:rsidTr="00967B7B">
        <w:trPr>
          <w:trHeight w:val="498"/>
        </w:trPr>
        <w:tc>
          <w:tcPr>
            <w:tcW w:w="10630" w:type="dxa"/>
            <w:gridSpan w:val="5"/>
            <w:vAlign w:val="center"/>
          </w:tcPr>
          <w:p w14:paraId="463B0868" w14:textId="77777777" w:rsidR="00967B7B" w:rsidRPr="00A31D27" w:rsidRDefault="00967B7B" w:rsidP="00967B7B">
            <w:pPr>
              <w:pStyle w:val="aa"/>
              <w:numPr>
                <w:ilvl w:val="0"/>
                <w:numId w:val="6"/>
              </w:numPr>
              <w:ind w:left="0"/>
              <w:jc w:val="center"/>
              <w:rPr>
                <w:bCs/>
                <w:color w:val="000000"/>
                <w:sz w:val="28"/>
                <w:szCs w:val="28"/>
              </w:rPr>
            </w:pPr>
            <w:r>
              <w:rPr>
                <w:bCs/>
                <w:color w:val="000000"/>
                <w:sz w:val="28"/>
                <w:szCs w:val="28"/>
              </w:rPr>
              <w:t>Показатели качества очистки сточных вод</w:t>
            </w:r>
          </w:p>
        </w:tc>
      </w:tr>
      <w:tr w:rsidR="00967B7B" w14:paraId="225ED284" w14:textId="77777777" w:rsidTr="00967B7B">
        <w:trPr>
          <w:trHeight w:val="1894"/>
        </w:trPr>
        <w:tc>
          <w:tcPr>
            <w:tcW w:w="736" w:type="dxa"/>
            <w:vAlign w:val="center"/>
          </w:tcPr>
          <w:p w14:paraId="5F0EB69A" w14:textId="77777777" w:rsidR="00967B7B" w:rsidRDefault="00967B7B" w:rsidP="00967B7B">
            <w:pPr>
              <w:jc w:val="center"/>
              <w:rPr>
                <w:bCs/>
                <w:color w:val="000000"/>
                <w:sz w:val="28"/>
                <w:szCs w:val="28"/>
              </w:rPr>
            </w:pPr>
            <w:r>
              <w:rPr>
                <w:bCs/>
                <w:color w:val="000000"/>
                <w:sz w:val="28"/>
                <w:szCs w:val="28"/>
              </w:rPr>
              <w:t>3.1.</w:t>
            </w:r>
          </w:p>
        </w:tc>
        <w:tc>
          <w:tcPr>
            <w:tcW w:w="3659" w:type="dxa"/>
            <w:vAlign w:val="center"/>
          </w:tcPr>
          <w:p w14:paraId="52802B67" w14:textId="77777777" w:rsidR="00967B7B" w:rsidRPr="00656E97" w:rsidRDefault="00967B7B" w:rsidP="00967B7B">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A0DF91E" w14:textId="77777777" w:rsidR="00967B7B" w:rsidRPr="00B25AAB" w:rsidRDefault="00967B7B" w:rsidP="00967B7B">
            <w:pPr>
              <w:jc w:val="center"/>
              <w:rPr>
                <w:bCs/>
                <w:sz w:val="28"/>
                <w:szCs w:val="28"/>
              </w:rPr>
            </w:pPr>
            <w:r>
              <w:rPr>
                <w:bCs/>
                <w:sz w:val="28"/>
                <w:szCs w:val="28"/>
              </w:rPr>
              <w:t>1,00</w:t>
            </w:r>
          </w:p>
        </w:tc>
        <w:tc>
          <w:tcPr>
            <w:tcW w:w="2551" w:type="dxa"/>
            <w:vAlign w:val="center"/>
          </w:tcPr>
          <w:p w14:paraId="251AC08D" w14:textId="77777777" w:rsidR="00967B7B" w:rsidRPr="00B25AAB" w:rsidRDefault="00967B7B" w:rsidP="00967B7B">
            <w:pPr>
              <w:jc w:val="center"/>
              <w:rPr>
                <w:bCs/>
                <w:sz w:val="28"/>
                <w:szCs w:val="28"/>
              </w:rPr>
            </w:pPr>
            <w:r>
              <w:rPr>
                <w:bCs/>
                <w:sz w:val="28"/>
                <w:szCs w:val="28"/>
              </w:rPr>
              <w:t>1,00</w:t>
            </w:r>
          </w:p>
        </w:tc>
        <w:tc>
          <w:tcPr>
            <w:tcW w:w="2125" w:type="dxa"/>
            <w:vAlign w:val="center"/>
          </w:tcPr>
          <w:p w14:paraId="0E59B419" w14:textId="77777777" w:rsidR="00967B7B" w:rsidRPr="00B25AAB" w:rsidRDefault="00967B7B" w:rsidP="00967B7B">
            <w:pPr>
              <w:jc w:val="center"/>
              <w:rPr>
                <w:bCs/>
                <w:sz w:val="28"/>
                <w:szCs w:val="28"/>
              </w:rPr>
            </w:pPr>
            <w:r w:rsidRPr="00B25AAB">
              <w:rPr>
                <w:bCs/>
                <w:sz w:val="28"/>
                <w:szCs w:val="28"/>
              </w:rPr>
              <w:t>-</w:t>
            </w:r>
          </w:p>
        </w:tc>
      </w:tr>
      <w:tr w:rsidR="00967B7B" w14:paraId="67E45798" w14:textId="77777777" w:rsidTr="00967B7B">
        <w:trPr>
          <w:trHeight w:val="2261"/>
        </w:trPr>
        <w:tc>
          <w:tcPr>
            <w:tcW w:w="736" w:type="dxa"/>
            <w:vAlign w:val="center"/>
          </w:tcPr>
          <w:p w14:paraId="2ABEC49B" w14:textId="77777777" w:rsidR="00967B7B" w:rsidRDefault="00967B7B" w:rsidP="00967B7B">
            <w:pPr>
              <w:jc w:val="center"/>
              <w:rPr>
                <w:bCs/>
                <w:color w:val="000000"/>
                <w:sz w:val="28"/>
                <w:szCs w:val="28"/>
              </w:rPr>
            </w:pPr>
            <w:r>
              <w:rPr>
                <w:bCs/>
                <w:color w:val="000000"/>
                <w:sz w:val="28"/>
                <w:szCs w:val="28"/>
              </w:rPr>
              <w:t>3.2.</w:t>
            </w:r>
          </w:p>
        </w:tc>
        <w:tc>
          <w:tcPr>
            <w:tcW w:w="3659" w:type="dxa"/>
            <w:vAlign w:val="center"/>
          </w:tcPr>
          <w:p w14:paraId="7389400D" w14:textId="77777777" w:rsidR="00967B7B" w:rsidRDefault="00967B7B" w:rsidP="00967B7B">
            <w:pPr>
              <w:rPr>
                <w:bCs/>
                <w:color w:val="000000"/>
                <w:sz w:val="28"/>
                <w:szCs w:val="28"/>
              </w:rPr>
            </w:pPr>
            <w:r w:rsidRPr="00656E97">
              <w:rPr>
                <w:color w:val="000000" w:themeColor="text1"/>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r>
              <w:rPr>
                <w:color w:val="000000" w:themeColor="text1"/>
                <w:sz w:val="22"/>
                <w:szCs w:val="22"/>
              </w:rPr>
              <w:t xml:space="preserve">                        </w:t>
            </w:r>
            <w:r w:rsidRPr="00656E97">
              <w:rPr>
                <w:color w:val="000000" w:themeColor="text1"/>
                <w:sz w:val="22"/>
                <w:szCs w:val="22"/>
              </w:rPr>
              <w:t>(в процентах)</w:t>
            </w:r>
          </w:p>
        </w:tc>
        <w:tc>
          <w:tcPr>
            <w:tcW w:w="1559" w:type="dxa"/>
            <w:vAlign w:val="center"/>
          </w:tcPr>
          <w:p w14:paraId="736B3971" w14:textId="77777777" w:rsidR="00967B7B" w:rsidRPr="00B25AAB" w:rsidRDefault="00967B7B" w:rsidP="00967B7B">
            <w:pPr>
              <w:jc w:val="center"/>
              <w:rPr>
                <w:bCs/>
                <w:sz w:val="28"/>
                <w:szCs w:val="28"/>
              </w:rPr>
            </w:pPr>
            <w:r w:rsidRPr="00B25AAB">
              <w:rPr>
                <w:bCs/>
                <w:sz w:val="28"/>
                <w:szCs w:val="28"/>
              </w:rPr>
              <w:t>-</w:t>
            </w:r>
          </w:p>
        </w:tc>
        <w:tc>
          <w:tcPr>
            <w:tcW w:w="2551" w:type="dxa"/>
            <w:vAlign w:val="center"/>
          </w:tcPr>
          <w:p w14:paraId="738794AA" w14:textId="77777777" w:rsidR="00967B7B" w:rsidRPr="00B25AAB" w:rsidRDefault="00967B7B" w:rsidP="00967B7B">
            <w:pPr>
              <w:jc w:val="center"/>
              <w:rPr>
                <w:bCs/>
                <w:sz w:val="28"/>
                <w:szCs w:val="28"/>
              </w:rPr>
            </w:pPr>
            <w:r w:rsidRPr="00B25AAB">
              <w:rPr>
                <w:bCs/>
                <w:sz w:val="28"/>
                <w:szCs w:val="28"/>
              </w:rPr>
              <w:t>-</w:t>
            </w:r>
          </w:p>
        </w:tc>
        <w:tc>
          <w:tcPr>
            <w:tcW w:w="2125" w:type="dxa"/>
            <w:vAlign w:val="center"/>
          </w:tcPr>
          <w:p w14:paraId="335F3E43" w14:textId="77777777" w:rsidR="00967B7B" w:rsidRPr="00B25AAB" w:rsidRDefault="00967B7B" w:rsidP="00967B7B">
            <w:pPr>
              <w:jc w:val="center"/>
              <w:rPr>
                <w:bCs/>
                <w:sz w:val="28"/>
                <w:szCs w:val="28"/>
              </w:rPr>
            </w:pPr>
            <w:r w:rsidRPr="00B25AAB">
              <w:rPr>
                <w:bCs/>
                <w:sz w:val="28"/>
                <w:szCs w:val="28"/>
              </w:rPr>
              <w:t>-</w:t>
            </w:r>
          </w:p>
        </w:tc>
      </w:tr>
      <w:tr w:rsidR="00967B7B" w14:paraId="7D32A06E" w14:textId="77777777" w:rsidTr="00967B7B">
        <w:trPr>
          <w:trHeight w:val="3383"/>
        </w:trPr>
        <w:tc>
          <w:tcPr>
            <w:tcW w:w="736" w:type="dxa"/>
            <w:vAlign w:val="center"/>
          </w:tcPr>
          <w:p w14:paraId="3E015875" w14:textId="77777777" w:rsidR="00967B7B" w:rsidRDefault="00967B7B" w:rsidP="00967B7B">
            <w:pPr>
              <w:jc w:val="center"/>
              <w:rPr>
                <w:bCs/>
                <w:color w:val="000000"/>
                <w:sz w:val="28"/>
                <w:szCs w:val="28"/>
              </w:rPr>
            </w:pPr>
            <w:r>
              <w:rPr>
                <w:bCs/>
                <w:color w:val="000000"/>
                <w:sz w:val="28"/>
                <w:szCs w:val="28"/>
              </w:rPr>
              <w:t>3.3.</w:t>
            </w:r>
          </w:p>
        </w:tc>
        <w:tc>
          <w:tcPr>
            <w:tcW w:w="3659" w:type="dxa"/>
            <w:vAlign w:val="center"/>
          </w:tcPr>
          <w:p w14:paraId="54AB4C1B" w14:textId="77777777" w:rsidR="00967B7B" w:rsidRPr="00656E97" w:rsidRDefault="00967B7B" w:rsidP="00967B7B">
            <w:pPr>
              <w:rPr>
                <w:color w:val="000000" w:themeColor="text1"/>
                <w:sz w:val="22"/>
                <w:szCs w:val="22"/>
              </w:rPr>
            </w:pPr>
            <w:r w:rsidRPr="00656E97">
              <w:rPr>
                <w:color w:val="000000" w:themeColor="text1"/>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r>
              <w:rPr>
                <w:color w:val="000000" w:themeColor="text1"/>
                <w:sz w:val="22"/>
                <w:szCs w:val="22"/>
              </w:rPr>
              <w:t xml:space="preserve">            </w:t>
            </w:r>
            <w:r w:rsidRPr="00656E97">
              <w:rPr>
                <w:color w:val="000000" w:themeColor="text1"/>
                <w:sz w:val="22"/>
                <w:szCs w:val="22"/>
              </w:rPr>
              <w:t>(в процентах)</w:t>
            </w:r>
          </w:p>
        </w:tc>
        <w:tc>
          <w:tcPr>
            <w:tcW w:w="1559" w:type="dxa"/>
            <w:vAlign w:val="center"/>
          </w:tcPr>
          <w:p w14:paraId="4A938C36" w14:textId="77777777" w:rsidR="00967B7B" w:rsidRPr="00B25AAB" w:rsidRDefault="00967B7B" w:rsidP="00967B7B">
            <w:pPr>
              <w:jc w:val="center"/>
              <w:rPr>
                <w:bCs/>
                <w:sz w:val="28"/>
                <w:szCs w:val="28"/>
              </w:rPr>
            </w:pPr>
            <w:r>
              <w:rPr>
                <w:bCs/>
                <w:sz w:val="28"/>
                <w:szCs w:val="28"/>
              </w:rPr>
              <w:t>0,80</w:t>
            </w:r>
          </w:p>
        </w:tc>
        <w:tc>
          <w:tcPr>
            <w:tcW w:w="2551" w:type="dxa"/>
            <w:vAlign w:val="center"/>
          </w:tcPr>
          <w:p w14:paraId="1976DCBF" w14:textId="77777777" w:rsidR="00967B7B" w:rsidRPr="00B25AAB" w:rsidRDefault="00967B7B" w:rsidP="00967B7B">
            <w:pPr>
              <w:jc w:val="center"/>
              <w:rPr>
                <w:bCs/>
                <w:sz w:val="28"/>
                <w:szCs w:val="28"/>
              </w:rPr>
            </w:pPr>
            <w:r>
              <w:rPr>
                <w:bCs/>
                <w:sz w:val="28"/>
                <w:szCs w:val="28"/>
              </w:rPr>
              <w:t>0,55</w:t>
            </w:r>
          </w:p>
        </w:tc>
        <w:tc>
          <w:tcPr>
            <w:tcW w:w="2125" w:type="dxa"/>
            <w:vAlign w:val="center"/>
          </w:tcPr>
          <w:p w14:paraId="7FFF38CA" w14:textId="77777777" w:rsidR="00967B7B" w:rsidRPr="00B25AAB" w:rsidRDefault="00967B7B" w:rsidP="00967B7B">
            <w:pPr>
              <w:jc w:val="center"/>
              <w:rPr>
                <w:bCs/>
                <w:sz w:val="28"/>
                <w:szCs w:val="28"/>
              </w:rPr>
            </w:pPr>
            <w:r w:rsidRPr="00B25AAB">
              <w:rPr>
                <w:bCs/>
                <w:sz w:val="28"/>
                <w:szCs w:val="28"/>
              </w:rPr>
              <w:t>-</w:t>
            </w:r>
          </w:p>
        </w:tc>
      </w:tr>
      <w:tr w:rsidR="00967B7B" w14:paraId="604A9D70" w14:textId="77777777" w:rsidTr="00967B7B">
        <w:trPr>
          <w:trHeight w:val="561"/>
        </w:trPr>
        <w:tc>
          <w:tcPr>
            <w:tcW w:w="10630" w:type="dxa"/>
            <w:gridSpan w:val="5"/>
            <w:vAlign w:val="center"/>
          </w:tcPr>
          <w:p w14:paraId="1A419054" w14:textId="77777777" w:rsidR="00967B7B" w:rsidRPr="00967B7B" w:rsidRDefault="00967B7B" w:rsidP="00967B7B">
            <w:pPr>
              <w:pStyle w:val="aa"/>
              <w:numPr>
                <w:ilvl w:val="0"/>
                <w:numId w:val="6"/>
              </w:numPr>
              <w:ind w:left="0"/>
              <w:jc w:val="center"/>
              <w:rPr>
                <w:bCs/>
                <w:color w:val="000000"/>
                <w:sz w:val="20"/>
                <w:szCs w:val="20"/>
              </w:rPr>
            </w:pPr>
            <w:r w:rsidRPr="00967B7B">
              <w:rPr>
                <w:bCs/>
                <w:color w:val="000000"/>
                <w:sz w:val="20"/>
                <w:szCs w:val="20"/>
              </w:rPr>
              <w:t>Показатели энергетической эффективности использования ресурсов, в том числе уровень потерь воды</w:t>
            </w:r>
          </w:p>
        </w:tc>
      </w:tr>
      <w:tr w:rsidR="00967B7B" w14:paraId="36EDD907" w14:textId="77777777" w:rsidTr="00967B7B">
        <w:trPr>
          <w:trHeight w:val="1980"/>
        </w:trPr>
        <w:tc>
          <w:tcPr>
            <w:tcW w:w="736" w:type="dxa"/>
            <w:vAlign w:val="center"/>
          </w:tcPr>
          <w:p w14:paraId="2986B0FF" w14:textId="77777777" w:rsidR="00967B7B" w:rsidRDefault="00967B7B" w:rsidP="00967B7B">
            <w:pPr>
              <w:jc w:val="center"/>
              <w:rPr>
                <w:bCs/>
                <w:color w:val="000000"/>
                <w:sz w:val="28"/>
                <w:szCs w:val="28"/>
              </w:rPr>
            </w:pPr>
            <w:r>
              <w:rPr>
                <w:bCs/>
                <w:color w:val="000000"/>
                <w:sz w:val="28"/>
                <w:szCs w:val="28"/>
              </w:rPr>
              <w:t>4.1.</w:t>
            </w:r>
          </w:p>
        </w:tc>
        <w:tc>
          <w:tcPr>
            <w:tcW w:w="3659" w:type="dxa"/>
            <w:vAlign w:val="center"/>
          </w:tcPr>
          <w:p w14:paraId="2F410246" w14:textId="77777777" w:rsidR="00967B7B" w:rsidRDefault="00967B7B" w:rsidP="00967B7B">
            <w:pPr>
              <w:rPr>
                <w:bCs/>
                <w:color w:val="000000"/>
                <w:sz w:val="28"/>
                <w:szCs w:val="28"/>
              </w:rPr>
            </w:pPr>
            <w:r w:rsidRPr="00656E97">
              <w:rPr>
                <w:color w:val="000000" w:themeColor="text1"/>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r>
              <w:rPr>
                <w:color w:val="000000" w:themeColor="text1"/>
                <w:sz w:val="22"/>
                <w:szCs w:val="22"/>
              </w:rPr>
              <w:t xml:space="preserve">(полный цикл) </w:t>
            </w:r>
            <w:r w:rsidRPr="00656E97">
              <w:rPr>
                <w:color w:val="000000" w:themeColor="text1"/>
                <w:sz w:val="22"/>
                <w:szCs w:val="22"/>
              </w:rPr>
              <w:t>(в процентах)</w:t>
            </w:r>
          </w:p>
        </w:tc>
        <w:tc>
          <w:tcPr>
            <w:tcW w:w="1559" w:type="dxa"/>
            <w:vAlign w:val="center"/>
          </w:tcPr>
          <w:p w14:paraId="6C0116E3" w14:textId="77777777" w:rsidR="00967B7B" w:rsidRPr="00B25AAB" w:rsidRDefault="00967B7B" w:rsidP="00967B7B">
            <w:pPr>
              <w:jc w:val="center"/>
              <w:rPr>
                <w:bCs/>
                <w:sz w:val="28"/>
                <w:szCs w:val="28"/>
              </w:rPr>
            </w:pPr>
            <w:r w:rsidRPr="00B25AAB">
              <w:rPr>
                <w:bCs/>
                <w:sz w:val="28"/>
                <w:szCs w:val="28"/>
              </w:rPr>
              <w:t>4,45</w:t>
            </w:r>
          </w:p>
        </w:tc>
        <w:tc>
          <w:tcPr>
            <w:tcW w:w="2551" w:type="dxa"/>
            <w:vAlign w:val="center"/>
          </w:tcPr>
          <w:p w14:paraId="00D7EC0B" w14:textId="77777777" w:rsidR="00967B7B" w:rsidRPr="00B25AAB" w:rsidRDefault="00967B7B" w:rsidP="00967B7B">
            <w:pPr>
              <w:jc w:val="center"/>
              <w:rPr>
                <w:bCs/>
                <w:sz w:val="28"/>
                <w:szCs w:val="28"/>
              </w:rPr>
            </w:pPr>
            <w:r w:rsidRPr="00B25AAB">
              <w:rPr>
                <w:bCs/>
                <w:sz w:val="28"/>
                <w:szCs w:val="28"/>
              </w:rPr>
              <w:t>4,45</w:t>
            </w:r>
          </w:p>
        </w:tc>
        <w:tc>
          <w:tcPr>
            <w:tcW w:w="2125" w:type="dxa"/>
            <w:vAlign w:val="center"/>
          </w:tcPr>
          <w:p w14:paraId="768712EC" w14:textId="77777777" w:rsidR="00967B7B" w:rsidRPr="00B25AAB" w:rsidRDefault="00967B7B" w:rsidP="00967B7B">
            <w:pPr>
              <w:jc w:val="center"/>
              <w:rPr>
                <w:bCs/>
                <w:sz w:val="28"/>
                <w:szCs w:val="28"/>
              </w:rPr>
            </w:pPr>
            <w:r w:rsidRPr="00B25AAB">
              <w:rPr>
                <w:bCs/>
                <w:sz w:val="28"/>
                <w:szCs w:val="28"/>
              </w:rPr>
              <w:t>-</w:t>
            </w:r>
          </w:p>
        </w:tc>
      </w:tr>
      <w:tr w:rsidR="00967B7B" w14:paraId="759A4F5A" w14:textId="77777777" w:rsidTr="00967B7B">
        <w:trPr>
          <w:trHeight w:val="2534"/>
        </w:trPr>
        <w:tc>
          <w:tcPr>
            <w:tcW w:w="736" w:type="dxa"/>
            <w:vAlign w:val="center"/>
          </w:tcPr>
          <w:p w14:paraId="5DABB922" w14:textId="77777777" w:rsidR="00967B7B" w:rsidRDefault="00967B7B" w:rsidP="00967B7B">
            <w:pPr>
              <w:jc w:val="center"/>
              <w:rPr>
                <w:bCs/>
                <w:color w:val="000000"/>
                <w:sz w:val="28"/>
                <w:szCs w:val="28"/>
              </w:rPr>
            </w:pPr>
            <w:r>
              <w:rPr>
                <w:bCs/>
                <w:color w:val="000000"/>
                <w:sz w:val="28"/>
                <w:szCs w:val="28"/>
              </w:rPr>
              <w:t>4.2.</w:t>
            </w:r>
          </w:p>
        </w:tc>
        <w:tc>
          <w:tcPr>
            <w:tcW w:w="3659" w:type="dxa"/>
            <w:vAlign w:val="center"/>
          </w:tcPr>
          <w:p w14:paraId="1FEA3428" w14:textId="77777777" w:rsidR="00967B7B" w:rsidRDefault="00967B7B" w:rsidP="00967B7B">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76DF9E19" w14:textId="77777777" w:rsidR="00967B7B" w:rsidRPr="00B25AAB" w:rsidRDefault="00967B7B" w:rsidP="00967B7B">
            <w:pPr>
              <w:jc w:val="center"/>
              <w:rPr>
                <w:bCs/>
                <w:sz w:val="28"/>
                <w:szCs w:val="28"/>
              </w:rPr>
            </w:pPr>
            <w:r w:rsidRPr="00B25AAB">
              <w:rPr>
                <w:bCs/>
                <w:sz w:val="28"/>
                <w:szCs w:val="28"/>
              </w:rPr>
              <w:t>-</w:t>
            </w:r>
          </w:p>
        </w:tc>
        <w:tc>
          <w:tcPr>
            <w:tcW w:w="2551" w:type="dxa"/>
            <w:vAlign w:val="center"/>
          </w:tcPr>
          <w:p w14:paraId="7BC10E6E" w14:textId="77777777" w:rsidR="00967B7B" w:rsidRPr="00B25AAB" w:rsidRDefault="00967B7B" w:rsidP="00967B7B">
            <w:pPr>
              <w:jc w:val="center"/>
              <w:rPr>
                <w:bCs/>
                <w:sz w:val="28"/>
                <w:szCs w:val="28"/>
              </w:rPr>
            </w:pPr>
            <w:r w:rsidRPr="00B25AAB">
              <w:rPr>
                <w:bCs/>
                <w:sz w:val="28"/>
                <w:szCs w:val="28"/>
              </w:rPr>
              <w:t>-</w:t>
            </w:r>
          </w:p>
        </w:tc>
        <w:tc>
          <w:tcPr>
            <w:tcW w:w="2125" w:type="dxa"/>
            <w:vAlign w:val="center"/>
          </w:tcPr>
          <w:p w14:paraId="38537AC9" w14:textId="77777777" w:rsidR="00967B7B" w:rsidRPr="00B25AAB" w:rsidRDefault="00967B7B" w:rsidP="00967B7B">
            <w:pPr>
              <w:jc w:val="center"/>
              <w:rPr>
                <w:bCs/>
                <w:sz w:val="28"/>
                <w:szCs w:val="28"/>
              </w:rPr>
            </w:pPr>
            <w:r w:rsidRPr="00B25AAB">
              <w:rPr>
                <w:bCs/>
                <w:sz w:val="28"/>
                <w:szCs w:val="28"/>
              </w:rPr>
              <w:t>-</w:t>
            </w:r>
          </w:p>
        </w:tc>
      </w:tr>
      <w:tr w:rsidR="00967B7B" w14:paraId="1F24AF9C" w14:textId="77777777" w:rsidTr="00967B7B">
        <w:trPr>
          <w:trHeight w:val="296"/>
        </w:trPr>
        <w:tc>
          <w:tcPr>
            <w:tcW w:w="736" w:type="dxa"/>
          </w:tcPr>
          <w:p w14:paraId="3BE323D6" w14:textId="77777777" w:rsidR="00967B7B" w:rsidRDefault="00967B7B" w:rsidP="00967B7B">
            <w:pPr>
              <w:jc w:val="center"/>
              <w:rPr>
                <w:bCs/>
                <w:color w:val="000000"/>
                <w:sz w:val="28"/>
                <w:szCs w:val="28"/>
              </w:rPr>
            </w:pPr>
            <w:r>
              <w:rPr>
                <w:bCs/>
                <w:color w:val="000000"/>
                <w:sz w:val="28"/>
                <w:szCs w:val="28"/>
              </w:rPr>
              <w:lastRenderedPageBreak/>
              <w:t>1</w:t>
            </w:r>
          </w:p>
        </w:tc>
        <w:tc>
          <w:tcPr>
            <w:tcW w:w="3659" w:type="dxa"/>
          </w:tcPr>
          <w:p w14:paraId="13E29133" w14:textId="77777777" w:rsidR="00967B7B" w:rsidRDefault="00967B7B" w:rsidP="00967B7B">
            <w:pPr>
              <w:jc w:val="center"/>
              <w:rPr>
                <w:bCs/>
                <w:color w:val="000000"/>
                <w:sz w:val="28"/>
                <w:szCs w:val="28"/>
              </w:rPr>
            </w:pPr>
            <w:r>
              <w:rPr>
                <w:bCs/>
                <w:color w:val="000000"/>
                <w:sz w:val="28"/>
                <w:szCs w:val="28"/>
              </w:rPr>
              <w:t>2</w:t>
            </w:r>
          </w:p>
        </w:tc>
        <w:tc>
          <w:tcPr>
            <w:tcW w:w="1559" w:type="dxa"/>
          </w:tcPr>
          <w:p w14:paraId="75E91DCD" w14:textId="77777777" w:rsidR="00967B7B" w:rsidRDefault="00967B7B" w:rsidP="00967B7B">
            <w:pPr>
              <w:jc w:val="center"/>
              <w:rPr>
                <w:bCs/>
                <w:color w:val="000000"/>
                <w:sz w:val="28"/>
                <w:szCs w:val="28"/>
              </w:rPr>
            </w:pPr>
            <w:r>
              <w:rPr>
                <w:bCs/>
                <w:color w:val="000000"/>
                <w:sz w:val="28"/>
                <w:szCs w:val="28"/>
              </w:rPr>
              <w:t>3</w:t>
            </w:r>
          </w:p>
        </w:tc>
        <w:tc>
          <w:tcPr>
            <w:tcW w:w="2551" w:type="dxa"/>
          </w:tcPr>
          <w:p w14:paraId="0B293E3B" w14:textId="77777777" w:rsidR="00967B7B" w:rsidRDefault="00967B7B" w:rsidP="00967B7B">
            <w:pPr>
              <w:jc w:val="center"/>
              <w:rPr>
                <w:bCs/>
                <w:color w:val="000000"/>
                <w:sz w:val="28"/>
                <w:szCs w:val="28"/>
              </w:rPr>
            </w:pPr>
            <w:r>
              <w:rPr>
                <w:bCs/>
                <w:color w:val="000000"/>
                <w:sz w:val="28"/>
                <w:szCs w:val="28"/>
              </w:rPr>
              <w:t>4</w:t>
            </w:r>
          </w:p>
        </w:tc>
        <w:tc>
          <w:tcPr>
            <w:tcW w:w="2125" w:type="dxa"/>
          </w:tcPr>
          <w:p w14:paraId="4845218B" w14:textId="77777777" w:rsidR="00967B7B" w:rsidRDefault="00967B7B" w:rsidP="00967B7B">
            <w:pPr>
              <w:jc w:val="center"/>
              <w:rPr>
                <w:bCs/>
                <w:color w:val="000000"/>
                <w:sz w:val="28"/>
                <w:szCs w:val="28"/>
              </w:rPr>
            </w:pPr>
            <w:r>
              <w:rPr>
                <w:bCs/>
                <w:color w:val="000000"/>
                <w:sz w:val="28"/>
                <w:szCs w:val="28"/>
              </w:rPr>
              <w:t>5</w:t>
            </w:r>
          </w:p>
        </w:tc>
      </w:tr>
      <w:tr w:rsidR="00967B7B" w14:paraId="6330D656" w14:textId="77777777" w:rsidTr="00967B7B">
        <w:trPr>
          <w:trHeight w:val="2228"/>
        </w:trPr>
        <w:tc>
          <w:tcPr>
            <w:tcW w:w="736" w:type="dxa"/>
            <w:vAlign w:val="center"/>
          </w:tcPr>
          <w:p w14:paraId="5D71AC8A" w14:textId="77777777" w:rsidR="00967B7B" w:rsidRDefault="00967B7B" w:rsidP="00967B7B">
            <w:pPr>
              <w:jc w:val="center"/>
              <w:rPr>
                <w:bCs/>
                <w:color w:val="000000"/>
                <w:sz w:val="28"/>
                <w:szCs w:val="28"/>
              </w:rPr>
            </w:pPr>
            <w:r>
              <w:rPr>
                <w:bCs/>
                <w:color w:val="000000"/>
                <w:sz w:val="28"/>
                <w:szCs w:val="28"/>
              </w:rPr>
              <w:t>4.3.</w:t>
            </w:r>
          </w:p>
        </w:tc>
        <w:tc>
          <w:tcPr>
            <w:tcW w:w="3659" w:type="dxa"/>
            <w:vAlign w:val="center"/>
          </w:tcPr>
          <w:p w14:paraId="6CF5252A" w14:textId="77777777" w:rsidR="00967B7B" w:rsidRPr="00656E97" w:rsidRDefault="00967B7B" w:rsidP="00967B7B">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139F9FD7" w14:textId="77777777" w:rsidR="00967B7B" w:rsidRPr="00B25AAB" w:rsidRDefault="00967B7B" w:rsidP="00967B7B">
            <w:pPr>
              <w:jc w:val="center"/>
              <w:rPr>
                <w:bCs/>
                <w:sz w:val="28"/>
                <w:szCs w:val="28"/>
              </w:rPr>
            </w:pPr>
            <w:r w:rsidRPr="00B25AAB">
              <w:rPr>
                <w:bCs/>
                <w:sz w:val="28"/>
                <w:szCs w:val="28"/>
              </w:rPr>
              <w:t>-</w:t>
            </w:r>
          </w:p>
        </w:tc>
        <w:tc>
          <w:tcPr>
            <w:tcW w:w="2551" w:type="dxa"/>
            <w:vAlign w:val="center"/>
          </w:tcPr>
          <w:p w14:paraId="6DC3BE04" w14:textId="77777777" w:rsidR="00967B7B" w:rsidRPr="00B25AAB" w:rsidRDefault="00967B7B" w:rsidP="00967B7B">
            <w:pPr>
              <w:jc w:val="center"/>
              <w:rPr>
                <w:bCs/>
                <w:sz w:val="28"/>
                <w:szCs w:val="28"/>
              </w:rPr>
            </w:pPr>
            <w:r w:rsidRPr="00B25AAB">
              <w:rPr>
                <w:bCs/>
                <w:sz w:val="28"/>
                <w:szCs w:val="28"/>
              </w:rPr>
              <w:t>-</w:t>
            </w:r>
          </w:p>
        </w:tc>
        <w:tc>
          <w:tcPr>
            <w:tcW w:w="2125" w:type="dxa"/>
            <w:vAlign w:val="center"/>
          </w:tcPr>
          <w:p w14:paraId="095D812A" w14:textId="77777777" w:rsidR="00967B7B" w:rsidRPr="00B25AAB" w:rsidRDefault="00967B7B" w:rsidP="00967B7B">
            <w:pPr>
              <w:jc w:val="center"/>
              <w:rPr>
                <w:bCs/>
                <w:sz w:val="28"/>
                <w:szCs w:val="28"/>
              </w:rPr>
            </w:pPr>
            <w:r w:rsidRPr="00B25AAB">
              <w:rPr>
                <w:bCs/>
                <w:sz w:val="28"/>
                <w:szCs w:val="28"/>
              </w:rPr>
              <w:t>-</w:t>
            </w:r>
          </w:p>
        </w:tc>
      </w:tr>
      <w:tr w:rsidR="00967B7B" w14:paraId="68FA125A" w14:textId="77777777" w:rsidTr="00967B7B">
        <w:trPr>
          <w:trHeight w:val="2259"/>
        </w:trPr>
        <w:tc>
          <w:tcPr>
            <w:tcW w:w="736" w:type="dxa"/>
            <w:vAlign w:val="center"/>
          </w:tcPr>
          <w:p w14:paraId="639B9647" w14:textId="77777777" w:rsidR="00967B7B" w:rsidRDefault="00967B7B" w:rsidP="00967B7B">
            <w:pPr>
              <w:jc w:val="center"/>
              <w:rPr>
                <w:bCs/>
                <w:color w:val="000000"/>
                <w:sz w:val="28"/>
                <w:szCs w:val="28"/>
              </w:rPr>
            </w:pPr>
            <w:r>
              <w:rPr>
                <w:bCs/>
                <w:color w:val="000000"/>
                <w:sz w:val="28"/>
                <w:szCs w:val="28"/>
              </w:rPr>
              <w:t>4.4.</w:t>
            </w:r>
          </w:p>
        </w:tc>
        <w:tc>
          <w:tcPr>
            <w:tcW w:w="3659" w:type="dxa"/>
            <w:vAlign w:val="center"/>
          </w:tcPr>
          <w:p w14:paraId="62E1175B" w14:textId="77777777" w:rsidR="00967B7B" w:rsidRDefault="00967B7B" w:rsidP="00967B7B">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7049D7AC" w14:textId="77777777" w:rsidR="00967B7B" w:rsidRPr="00B25AAB" w:rsidRDefault="00967B7B" w:rsidP="00967B7B">
            <w:pPr>
              <w:jc w:val="center"/>
              <w:rPr>
                <w:bCs/>
                <w:sz w:val="28"/>
                <w:szCs w:val="28"/>
              </w:rPr>
            </w:pPr>
            <w:r w:rsidRPr="00B25AAB">
              <w:rPr>
                <w:bCs/>
                <w:sz w:val="28"/>
                <w:szCs w:val="28"/>
              </w:rPr>
              <w:t>1,59</w:t>
            </w:r>
          </w:p>
        </w:tc>
        <w:tc>
          <w:tcPr>
            <w:tcW w:w="2551" w:type="dxa"/>
            <w:vAlign w:val="center"/>
          </w:tcPr>
          <w:p w14:paraId="5BE3C49D" w14:textId="77777777" w:rsidR="00967B7B" w:rsidRPr="00B25AAB" w:rsidRDefault="00967B7B" w:rsidP="00967B7B">
            <w:pPr>
              <w:jc w:val="center"/>
              <w:rPr>
                <w:bCs/>
                <w:sz w:val="28"/>
                <w:szCs w:val="28"/>
              </w:rPr>
            </w:pPr>
            <w:r w:rsidRPr="00B25AAB">
              <w:rPr>
                <w:bCs/>
                <w:sz w:val="28"/>
                <w:szCs w:val="28"/>
              </w:rPr>
              <w:t>1,59</w:t>
            </w:r>
          </w:p>
        </w:tc>
        <w:tc>
          <w:tcPr>
            <w:tcW w:w="2125" w:type="dxa"/>
            <w:vAlign w:val="center"/>
          </w:tcPr>
          <w:p w14:paraId="4BFAA0DD" w14:textId="77777777" w:rsidR="00967B7B" w:rsidRPr="00B25AAB" w:rsidRDefault="00967B7B" w:rsidP="00967B7B">
            <w:pPr>
              <w:jc w:val="center"/>
              <w:rPr>
                <w:bCs/>
                <w:sz w:val="28"/>
                <w:szCs w:val="28"/>
              </w:rPr>
            </w:pPr>
            <w:r w:rsidRPr="00B25AAB">
              <w:rPr>
                <w:bCs/>
                <w:sz w:val="28"/>
                <w:szCs w:val="28"/>
              </w:rPr>
              <w:t>-</w:t>
            </w:r>
          </w:p>
        </w:tc>
      </w:tr>
      <w:tr w:rsidR="00967B7B" w14:paraId="233B977B" w14:textId="77777777" w:rsidTr="00967B7B">
        <w:trPr>
          <w:trHeight w:val="1978"/>
        </w:trPr>
        <w:tc>
          <w:tcPr>
            <w:tcW w:w="736" w:type="dxa"/>
            <w:vAlign w:val="center"/>
          </w:tcPr>
          <w:p w14:paraId="5C9EFF41" w14:textId="77777777" w:rsidR="00967B7B" w:rsidRDefault="00967B7B" w:rsidP="00967B7B">
            <w:pPr>
              <w:jc w:val="center"/>
              <w:rPr>
                <w:bCs/>
                <w:color w:val="000000"/>
                <w:sz w:val="28"/>
                <w:szCs w:val="28"/>
              </w:rPr>
            </w:pPr>
            <w:r>
              <w:rPr>
                <w:bCs/>
                <w:color w:val="000000"/>
                <w:sz w:val="28"/>
                <w:szCs w:val="28"/>
              </w:rPr>
              <w:t>4.5.</w:t>
            </w:r>
          </w:p>
        </w:tc>
        <w:tc>
          <w:tcPr>
            <w:tcW w:w="3659" w:type="dxa"/>
            <w:vAlign w:val="center"/>
          </w:tcPr>
          <w:p w14:paraId="5AB3446B" w14:textId="77777777" w:rsidR="00967B7B" w:rsidRDefault="00967B7B" w:rsidP="00967B7B">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2A54949D" w14:textId="77777777" w:rsidR="00967B7B" w:rsidRPr="00B25AAB" w:rsidRDefault="00967B7B" w:rsidP="00967B7B">
            <w:pPr>
              <w:jc w:val="center"/>
              <w:rPr>
                <w:bCs/>
                <w:sz w:val="28"/>
                <w:szCs w:val="28"/>
              </w:rPr>
            </w:pPr>
            <w:r w:rsidRPr="00B25AAB">
              <w:rPr>
                <w:bCs/>
                <w:sz w:val="28"/>
                <w:szCs w:val="28"/>
              </w:rPr>
              <w:t>-</w:t>
            </w:r>
          </w:p>
        </w:tc>
        <w:tc>
          <w:tcPr>
            <w:tcW w:w="2551" w:type="dxa"/>
            <w:vAlign w:val="center"/>
          </w:tcPr>
          <w:p w14:paraId="09D6196A" w14:textId="77777777" w:rsidR="00967B7B" w:rsidRPr="00B25AAB" w:rsidRDefault="00967B7B" w:rsidP="00967B7B">
            <w:pPr>
              <w:jc w:val="center"/>
              <w:rPr>
                <w:bCs/>
                <w:sz w:val="28"/>
                <w:szCs w:val="28"/>
              </w:rPr>
            </w:pPr>
            <w:r w:rsidRPr="00B25AAB">
              <w:rPr>
                <w:bCs/>
                <w:sz w:val="28"/>
                <w:szCs w:val="28"/>
              </w:rPr>
              <w:t>-</w:t>
            </w:r>
          </w:p>
        </w:tc>
        <w:tc>
          <w:tcPr>
            <w:tcW w:w="2125" w:type="dxa"/>
            <w:vAlign w:val="center"/>
          </w:tcPr>
          <w:p w14:paraId="7599AAD5" w14:textId="77777777" w:rsidR="00967B7B" w:rsidRPr="00B25AAB" w:rsidRDefault="00967B7B" w:rsidP="00967B7B">
            <w:pPr>
              <w:jc w:val="center"/>
              <w:rPr>
                <w:bCs/>
                <w:sz w:val="28"/>
                <w:szCs w:val="28"/>
              </w:rPr>
            </w:pPr>
            <w:r w:rsidRPr="00B25AAB">
              <w:rPr>
                <w:bCs/>
                <w:sz w:val="28"/>
                <w:szCs w:val="28"/>
              </w:rPr>
              <w:t>-</w:t>
            </w:r>
          </w:p>
        </w:tc>
      </w:tr>
      <w:tr w:rsidR="00967B7B" w14:paraId="2F2F9E3C" w14:textId="77777777" w:rsidTr="00967B7B">
        <w:trPr>
          <w:trHeight w:val="2117"/>
        </w:trPr>
        <w:tc>
          <w:tcPr>
            <w:tcW w:w="736" w:type="dxa"/>
            <w:vAlign w:val="center"/>
          </w:tcPr>
          <w:p w14:paraId="402F04F4" w14:textId="77777777" w:rsidR="00967B7B" w:rsidRDefault="00967B7B" w:rsidP="00967B7B">
            <w:pPr>
              <w:jc w:val="center"/>
              <w:rPr>
                <w:bCs/>
                <w:color w:val="000000"/>
                <w:sz w:val="28"/>
                <w:szCs w:val="28"/>
              </w:rPr>
            </w:pPr>
            <w:r>
              <w:rPr>
                <w:bCs/>
                <w:color w:val="000000"/>
                <w:sz w:val="28"/>
                <w:szCs w:val="28"/>
              </w:rPr>
              <w:t>4.6.</w:t>
            </w:r>
          </w:p>
        </w:tc>
        <w:tc>
          <w:tcPr>
            <w:tcW w:w="3659" w:type="dxa"/>
            <w:vAlign w:val="center"/>
          </w:tcPr>
          <w:p w14:paraId="66DDD21D" w14:textId="77777777" w:rsidR="00967B7B" w:rsidRPr="00656E97" w:rsidRDefault="00967B7B" w:rsidP="00967B7B">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66D29BB1" w14:textId="77777777" w:rsidR="00967B7B" w:rsidRPr="00B25AAB" w:rsidRDefault="00967B7B" w:rsidP="00967B7B">
            <w:pPr>
              <w:jc w:val="center"/>
              <w:rPr>
                <w:bCs/>
                <w:sz w:val="28"/>
                <w:szCs w:val="28"/>
              </w:rPr>
            </w:pPr>
            <w:r w:rsidRPr="00B25AAB">
              <w:rPr>
                <w:bCs/>
                <w:sz w:val="28"/>
                <w:szCs w:val="28"/>
              </w:rPr>
              <w:t>-</w:t>
            </w:r>
          </w:p>
        </w:tc>
        <w:tc>
          <w:tcPr>
            <w:tcW w:w="2551" w:type="dxa"/>
            <w:vAlign w:val="center"/>
          </w:tcPr>
          <w:p w14:paraId="38ABCA7D" w14:textId="77777777" w:rsidR="00967B7B" w:rsidRPr="00B25AAB" w:rsidRDefault="00967B7B" w:rsidP="00967B7B">
            <w:pPr>
              <w:jc w:val="center"/>
              <w:rPr>
                <w:bCs/>
                <w:sz w:val="28"/>
                <w:szCs w:val="28"/>
              </w:rPr>
            </w:pPr>
            <w:r w:rsidRPr="00B25AAB">
              <w:rPr>
                <w:bCs/>
                <w:sz w:val="28"/>
                <w:szCs w:val="28"/>
              </w:rPr>
              <w:t>-</w:t>
            </w:r>
          </w:p>
        </w:tc>
        <w:tc>
          <w:tcPr>
            <w:tcW w:w="2125" w:type="dxa"/>
            <w:vAlign w:val="center"/>
          </w:tcPr>
          <w:p w14:paraId="3183FA8C" w14:textId="77777777" w:rsidR="00967B7B" w:rsidRPr="00B25AAB" w:rsidRDefault="00967B7B" w:rsidP="00967B7B">
            <w:pPr>
              <w:jc w:val="center"/>
              <w:rPr>
                <w:bCs/>
                <w:sz w:val="28"/>
                <w:szCs w:val="28"/>
              </w:rPr>
            </w:pPr>
            <w:r w:rsidRPr="00B25AAB">
              <w:rPr>
                <w:bCs/>
                <w:sz w:val="28"/>
                <w:szCs w:val="28"/>
              </w:rPr>
              <w:t>-</w:t>
            </w:r>
          </w:p>
        </w:tc>
      </w:tr>
      <w:tr w:rsidR="00967B7B" w14:paraId="69C1EE45" w14:textId="77777777" w:rsidTr="00967B7B">
        <w:trPr>
          <w:trHeight w:val="2248"/>
        </w:trPr>
        <w:tc>
          <w:tcPr>
            <w:tcW w:w="736" w:type="dxa"/>
            <w:vAlign w:val="center"/>
          </w:tcPr>
          <w:p w14:paraId="50D62150" w14:textId="77777777" w:rsidR="00967B7B" w:rsidRDefault="00967B7B" w:rsidP="00967B7B">
            <w:pPr>
              <w:jc w:val="center"/>
              <w:rPr>
                <w:bCs/>
                <w:color w:val="000000"/>
                <w:sz w:val="28"/>
                <w:szCs w:val="28"/>
              </w:rPr>
            </w:pPr>
            <w:r>
              <w:rPr>
                <w:bCs/>
                <w:color w:val="000000"/>
                <w:sz w:val="28"/>
                <w:szCs w:val="28"/>
              </w:rPr>
              <w:t>4.7.</w:t>
            </w:r>
          </w:p>
        </w:tc>
        <w:tc>
          <w:tcPr>
            <w:tcW w:w="3659" w:type="dxa"/>
            <w:vAlign w:val="center"/>
          </w:tcPr>
          <w:p w14:paraId="41C8D8C6" w14:textId="77777777" w:rsidR="00967B7B" w:rsidRPr="00656E97" w:rsidRDefault="00967B7B" w:rsidP="00967B7B">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5130EE2F" w14:textId="77777777" w:rsidR="00967B7B" w:rsidRPr="00B25AAB" w:rsidRDefault="00967B7B" w:rsidP="00967B7B">
            <w:pPr>
              <w:jc w:val="center"/>
              <w:rPr>
                <w:bCs/>
                <w:sz w:val="28"/>
                <w:szCs w:val="28"/>
              </w:rPr>
            </w:pPr>
            <w:r w:rsidRPr="00B25AAB">
              <w:rPr>
                <w:bCs/>
                <w:sz w:val="28"/>
                <w:szCs w:val="28"/>
              </w:rPr>
              <w:t>1,58</w:t>
            </w:r>
          </w:p>
        </w:tc>
        <w:tc>
          <w:tcPr>
            <w:tcW w:w="2551" w:type="dxa"/>
            <w:vAlign w:val="center"/>
          </w:tcPr>
          <w:p w14:paraId="5D2E5B23" w14:textId="77777777" w:rsidR="00967B7B" w:rsidRPr="00B25AAB" w:rsidRDefault="00967B7B" w:rsidP="00967B7B">
            <w:pPr>
              <w:jc w:val="center"/>
              <w:rPr>
                <w:bCs/>
                <w:sz w:val="28"/>
                <w:szCs w:val="28"/>
              </w:rPr>
            </w:pPr>
            <w:r w:rsidRPr="00B25AAB">
              <w:rPr>
                <w:bCs/>
                <w:sz w:val="28"/>
                <w:szCs w:val="28"/>
              </w:rPr>
              <w:t>1,58</w:t>
            </w:r>
          </w:p>
        </w:tc>
        <w:tc>
          <w:tcPr>
            <w:tcW w:w="2125" w:type="dxa"/>
            <w:vAlign w:val="center"/>
          </w:tcPr>
          <w:p w14:paraId="566B344A" w14:textId="77777777" w:rsidR="00967B7B" w:rsidRPr="00B25AAB" w:rsidRDefault="00967B7B" w:rsidP="00967B7B">
            <w:pPr>
              <w:jc w:val="center"/>
              <w:rPr>
                <w:bCs/>
                <w:sz w:val="28"/>
                <w:szCs w:val="28"/>
              </w:rPr>
            </w:pPr>
            <w:r w:rsidRPr="00B25AAB">
              <w:rPr>
                <w:bCs/>
                <w:sz w:val="28"/>
                <w:szCs w:val="28"/>
              </w:rPr>
              <w:t>-</w:t>
            </w:r>
          </w:p>
        </w:tc>
      </w:tr>
    </w:tbl>
    <w:p w14:paraId="4FDEC2C7" w14:textId="77777777" w:rsidR="00967B7B" w:rsidRDefault="00967B7B" w:rsidP="00967B7B">
      <w:pPr>
        <w:jc w:val="center"/>
        <w:rPr>
          <w:bCs/>
          <w:color w:val="000000"/>
          <w:sz w:val="28"/>
          <w:szCs w:val="28"/>
        </w:rPr>
      </w:pPr>
    </w:p>
    <w:p w14:paraId="2FE333D8" w14:textId="77777777" w:rsidR="00967B7B" w:rsidRDefault="00967B7B" w:rsidP="00967B7B">
      <w:pPr>
        <w:jc w:val="center"/>
        <w:rPr>
          <w:bCs/>
          <w:color w:val="000000"/>
          <w:sz w:val="28"/>
          <w:szCs w:val="28"/>
        </w:rPr>
      </w:pPr>
    </w:p>
    <w:p w14:paraId="3A48C05C" w14:textId="77777777" w:rsidR="00967B7B" w:rsidRDefault="00967B7B" w:rsidP="00967B7B">
      <w:pPr>
        <w:jc w:val="center"/>
        <w:rPr>
          <w:bCs/>
          <w:color w:val="000000"/>
          <w:sz w:val="28"/>
          <w:szCs w:val="28"/>
        </w:rPr>
      </w:pPr>
    </w:p>
    <w:p w14:paraId="14084990" w14:textId="77777777" w:rsidR="00967B7B" w:rsidRDefault="00967B7B" w:rsidP="00967B7B">
      <w:pPr>
        <w:jc w:val="center"/>
        <w:rPr>
          <w:bCs/>
          <w:color w:val="000000"/>
          <w:sz w:val="28"/>
          <w:szCs w:val="28"/>
        </w:rPr>
      </w:pPr>
    </w:p>
    <w:p w14:paraId="1CFADF5F" w14:textId="77777777" w:rsidR="00967B7B" w:rsidRDefault="00967B7B" w:rsidP="00967B7B">
      <w:pPr>
        <w:jc w:val="center"/>
        <w:rPr>
          <w:bCs/>
          <w:color w:val="000000"/>
          <w:sz w:val="28"/>
          <w:szCs w:val="28"/>
        </w:rPr>
      </w:pPr>
    </w:p>
    <w:p w14:paraId="5F5812FB" w14:textId="77777777" w:rsidR="00967B7B" w:rsidRDefault="00967B7B" w:rsidP="00967B7B">
      <w:pPr>
        <w:jc w:val="center"/>
        <w:rPr>
          <w:bCs/>
          <w:color w:val="000000"/>
          <w:sz w:val="28"/>
          <w:szCs w:val="28"/>
        </w:rPr>
      </w:pPr>
    </w:p>
    <w:p w14:paraId="50DD0E5C" w14:textId="77777777" w:rsidR="00967B7B" w:rsidRDefault="00967B7B" w:rsidP="00967B7B">
      <w:pPr>
        <w:jc w:val="center"/>
        <w:rPr>
          <w:bCs/>
          <w:color w:val="000000"/>
          <w:sz w:val="28"/>
          <w:szCs w:val="28"/>
        </w:rPr>
      </w:pPr>
    </w:p>
    <w:p w14:paraId="4B7CBDD5" w14:textId="77777777" w:rsidR="00967B7B" w:rsidRDefault="00967B7B" w:rsidP="00967B7B">
      <w:pPr>
        <w:jc w:val="center"/>
        <w:rPr>
          <w:bCs/>
          <w:color w:val="000000"/>
          <w:sz w:val="28"/>
          <w:szCs w:val="28"/>
        </w:rPr>
      </w:pPr>
    </w:p>
    <w:p w14:paraId="0B8B6920" w14:textId="77777777" w:rsidR="00967B7B" w:rsidRDefault="00967B7B" w:rsidP="00967B7B">
      <w:pPr>
        <w:jc w:val="center"/>
        <w:rPr>
          <w:bCs/>
          <w:color w:val="000000"/>
          <w:sz w:val="28"/>
          <w:szCs w:val="28"/>
        </w:rPr>
      </w:pPr>
    </w:p>
    <w:p w14:paraId="7E4CB4CE" w14:textId="77777777" w:rsidR="00967B7B" w:rsidRDefault="00967B7B" w:rsidP="00967B7B">
      <w:pPr>
        <w:jc w:val="center"/>
        <w:rPr>
          <w:bCs/>
          <w:color w:val="000000"/>
          <w:sz w:val="28"/>
          <w:szCs w:val="28"/>
        </w:rPr>
      </w:pPr>
    </w:p>
    <w:p w14:paraId="5FC14E47" w14:textId="77777777" w:rsidR="00967B7B" w:rsidRDefault="00967B7B" w:rsidP="00967B7B">
      <w:pPr>
        <w:jc w:val="center"/>
        <w:rPr>
          <w:bCs/>
          <w:color w:val="000000"/>
          <w:sz w:val="28"/>
          <w:szCs w:val="28"/>
        </w:rPr>
      </w:pPr>
    </w:p>
    <w:p w14:paraId="15E4D4FC" w14:textId="77777777" w:rsidR="00967B7B" w:rsidRDefault="00967B7B" w:rsidP="00967B7B">
      <w:pPr>
        <w:jc w:val="center"/>
        <w:rPr>
          <w:bCs/>
          <w:color w:val="000000"/>
          <w:sz w:val="28"/>
          <w:szCs w:val="28"/>
        </w:rPr>
      </w:pPr>
      <w:r>
        <w:rPr>
          <w:bCs/>
          <w:color w:val="000000"/>
          <w:sz w:val="28"/>
          <w:szCs w:val="28"/>
        </w:rPr>
        <w:t>Раздел 10. Отчет об исполнении производственной программы за 2017-2021 годы</w:t>
      </w:r>
    </w:p>
    <w:p w14:paraId="06CB7D33" w14:textId="77777777" w:rsidR="00967B7B" w:rsidRDefault="00967B7B" w:rsidP="00967B7B">
      <w:pPr>
        <w:jc w:val="center"/>
        <w:rPr>
          <w:bCs/>
          <w:color w:val="000000"/>
          <w:sz w:val="28"/>
          <w:szCs w:val="28"/>
        </w:rPr>
      </w:pPr>
    </w:p>
    <w:tbl>
      <w:tblPr>
        <w:tblStyle w:val="ae"/>
        <w:tblW w:w="10173" w:type="dxa"/>
        <w:tblInd w:w="-5" w:type="dxa"/>
        <w:tblLook w:val="04A0" w:firstRow="1" w:lastRow="0" w:firstColumn="1" w:lastColumn="0" w:noHBand="0" w:noVBand="1"/>
      </w:tblPr>
      <w:tblGrid>
        <w:gridCol w:w="5935"/>
        <w:gridCol w:w="4238"/>
      </w:tblGrid>
      <w:tr w:rsidR="00967B7B" w14:paraId="7DDA6898" w14:textId="77777777" w:rsidTr="00967B7B">
        <w:tc>
          <w:tcPr>
            <w:tcW w:w="5935" w:type="dxa"/>
            <w:vAlign w:val="center"/>
          </w:tcPr>
          <w:p w14:paraId="478EC31A" w14:textId="77777777" w:rsidR="00967B7B" w:rsidRDefault="00967B7B" w:rsidP="00967B7B">
            <w:pPr>
              <w:jc w:val="center"/>
              <w:rPr>
                <w:bCs/>
                <w:color w:val="000000"/>
                <w:sz w:val="28"/>
                <w:szCs w:val="28"/>
              </w:rPr>
            </w:pPr>
            <w:r>
              <w:rPr>
                <w:bCs/>
                <w:color w:val="000000"/>
                <w:sz w:val="28"/>
                <w:szCs w:val="28"/>
              </w:rPr>
              <w:t>Наименование показателя</w:t>
            </w:r>
          </w:p>
        </w:tc>
        <w:tc>
          <w:tcPr>
            <w:tcW w:w="4238" w:type="dxa"/>
            <w:vAlign w:val="center"/>
          </w:tcPr>
          <w:p w14:paraId="4ADF916A" w14:textId="77777777" w:rsidR="00967B7B" w:rsidRDefault="00967B7B" w:rsidP="00967B7B">
            <w:pPr>
              <w:jc w:val="center"/>
              <w:rPr>
                <w:bCs/>
                <w:color w:val="000000"/>
                <w:sz w:val="28"/>
                <w:szCs w:val="28"/>
              </w:rPr>
            </w:pPr>
            <w:r>
              <w:rPr>
                <w:bCs/>
                <w:color w:val="000000"/>
                <w:sz w:val="28"/>
                <w:szCs w:val="28"/>
              </w:rPr>
              <w:t>Фактическое значение показателя, тыс. руб.</w:t>
            </w:r>
          </w:p>
        </w:tc>
      </w:tr>
      <w:tr w:rsidR="00967B7B" w:rsidRPr="007F565A" w14:paraId="6DBED5D8" w14:textId="77777777" w:rsidTr="00967B7B">
        <w:trPr>
          <w:trHeight w:val="541"/>
        </w:trPr>
        <w:tc>
          <w:tcPr>
            <w:tcW w:w="10173" w:type="dxa"/>
            <w:gridSpan w:val="2"/>
            <w:vAlign w:val="center"/>
          </w:tcPr>
          <w:p w14:paraId="3EEB8E4C" w14:textId="77777777" w:rsidR="00967B7B" w:rsidRPr="00F60D94" w:rsidRDefault="00967B7B" w:rsidP="00967B7B">
            <w:pPr>
              <w:pStyle w:val="aa"/>
              <w:numPr>
                <w:ilvl w:val="0"/>
                <w:numId w:val="16"/>
              </w:numPr>
              <w:ind w:left="0"/>
              <w:jc w:val="center"/>
              <w:rPr>
                <w:bCs/>
                <w:color w:val="000000"/>
                <w:sz w:val="28"/>
                <w:szCs w:val="28"/>
              </w:rPr>
            </w:pPr>
            <w:r>
              <w:rPr>
                <w:bCs/>
                <w:color w:val="000000"/>
                <w:sz w:val="28"/>
                <w:szCs w:val="28"/>
              </w:rPr>
              <w:t>год</w:t>
            </w:r>
          </w:p>
        </w:tc>
      </w:tr>
      <w:tr w:rsidR="00967B7B" w:rsidRPr="007F565A" w14:paraId="2D5EB5D2" w14:textId="77777777" w:rsidTr="00967B7B">
        <w:trPr>
          <w:trHeight w:val="541"/>
        </w:trPr>
        <w:tc>
          <w:tcPr>
            <w:tcW w:w="10173" w:type="dxa"/>
            <w:gridSpan w:val="2"/>
            <w:vAlign w:val="center"/>
          </w:tcPr>
          <w:p w14:paraId="4D1EB04F" w14:textId="77777777" w:rsidR="00967B7B" w:rsidRPr="00F60D94" w:rsidRDefault="00967B7B" w:rsidP="00967B7B">
            <w:pPr>
              <w:jc w:val="center"/>
              <w:rPr>
                <w:bCs/>
                <w:color w:val="000000"/>
                <w:sz w:val="28"/>
                <w:szCs w:val="28"/>
              </w:rPr>
            </w:pPr>
            <w:r>
              <w:rPr>
                <w:bCs/>
                <w:color w:val="000000"/>
                <w:sz w:val="28"/>
                <w:szCs w:val="28"/>
              </w:rPr>
              <w:t xml:space="preserve">1. </w:t>
            </w:r>
            <w:r w:rsidRPr="00F60D94">
              <w:rPr>
                <w:bCs/>
                <w:color w:val="000000"/>
                <w:sz w:val="28"/>
                <w:szCs w:val="28"/>
              </w:rPr>
              <w:t>Холодное водоснабжение питьевой водой</w:t>
            </w:r>
          </w:p>
        </w:tc>
      </w:tr>
      <w:tr w:rsidR="00967B7B" w:rsidRPr="00FB1C58" w14:paraId="18D927E2" w14:textId="77777777" w:rsidTr="00967B7B">
        <w:tc>
          <w:tcPr>
            <w:tcW w:w="5935" w:type="dxa"/>
          </w:tcPr>
          <w:p w14:paraId="2571FB14" w14:textId="77777777" w:rsidR="00967B7B" w:rsidRPr="00A806C8" w:rsidRDefault="00967B7B" w:rsidP="00967B7B">
            <w:pPr>
              <w:jc w:val="center"/>
              <w:rPr>
                <w:bCs/>
                <w:sz w:val="28"/>
                <w:szCs w:val="28"/>
              </w:rPr>
            </w:pPr>
            <w:r>
              <w:rPr>
                <w:bCs/>
                <w:sz w:val="28"/>
                <w:szCs w:val="28"/>
              </w:rPr>
              <w:t>-</w:t>
            </w:r>
          </w:p>
        </w:tc>
        <w:tc>
          <w:tcPr>
            <w:tcW w:w="4238" w:type="dxa"/>
            <w:vAlign w:val="center"/>
          </w:tcPr>
          <w:p w14:paraId="20B9F42D" w14:textId="77777777" w:rsidR="00967B7B" w:rsidRPr="00FB1C58" w:rsidRDefault="00967B7B" w:rsidP="00967B7B">
            <w:pPr>
              <w:jc w:val="center"/>
              <w:rPr>
                <w:bCs/>
                <w:sz w:val="28"/>
                <w:szCs w:val="28"/>
              </w:rPr>
            </w:pPr>
            <w:r>
              <w:rPr>
                <w:bCs/>
                <w:sz w:val="28"/>
                <w:szCs w:val="28"/>
              </w:rPr>
              <w:t>-</w:t>
            </w:r>
          </w:p>
        </w:tc>
      </w:tr>
      <w:tr w:rsidR="00967B7B" w:rsidRPr="00D26188" w14:paraId="551A2631" w14:textId="77777777" w:rsidTr="00967B7B">
        <w:trPr>
          <w:trHeight w:val="514"/>
        </w:trPr>
        <w:tc>
          <w:tcPr>
            <w:tcW w:w="10173" w:type="dxa"/>
            <w:gridSpan w:val="2"/>
            <w:vAlign w:val="center"/>
          </w:tcPr>
          <w:p w14:paraId="5DDBD228" w14:textId="77777777" w:rsidR="00967B7B" w:rsidRPr="00F60D94" w:rsidRDefault="00967B7B" w:rsidP="00967B7B">
            <w:pPr>
              <w:jc w:val="center"/>
              <w:rPr>
                <w:bCs/>
                <w:color w:val="000000"/>
                <w:sz w:val="28"/>
                <w:szCs w:val="28"/>
              </w:rPr>
            </w:pPr>
            <w:r>
              <w:rPr>
                <w:bCs/>
                <w:color w:val="000000"/>
                <w:sz w:val="28"/>
                <w:szCs w:val="28"/>
              </w:rPr>
              <w:t xml:space="preserve">2. </w:t>
            </w:r>
            <w:r w:rsidRPr="00F60D94">
              <w:rPr>
                <w:bCs/>
                <w:color w:val="000000"/>
                <w:sz w:val="28"/>
                <w:szCs w:val="28"/>
              </w:rPr>
              <w:t>Водоотведение</w:t>
            </w:r>
          </w:p>
        </w:tc>
      </w:tr>
      <w:tr w:rsidR="00967B7B" w:rsidRPr="00FB1C58" w14:paraId="5B0B19CC" w14:textId="77777777" w:rsidTr="00967B7B">
        <w:tc>
          <w:tcPr>
            <w:tcW w:w="5935" w:type="dxa"/>
            <w:vAlign w:val="center"/>
          </w:tcPr>
          <w:p w14:paraId="67380196" w14:textId="77777777" w:rsidR="00967B7B" w:rsidRPr="00F369FC" w:rsidRDefault="00967B7B" w:rsidP="00967B7B">
            <w:pPr>
              <w:jc w:val="center"/>
              <w:rPr>
                <w:bCs/>
                <w:sz w:val="28"/>
                <w:szCs w:val="28"/>
              </w:rPr>
            </w:pPr>
            <w:r>
              <w:rPr>
                <w:bCs/>
                <w:sz w:val="28"/>
                <w:szCs w:val="28"/>
              </w:rPr>
              <w:t>-</w:t>
            </w:r>
          </w:p>
        </w:tc>
        <w:tc>
          <w:tcPr>
            <w:tcW w:w="4238" w:type="dxa"/>
            <w:vAlign w:val="center"/>
          </w:tcPr>
          <w:p w14:paraId="6AA1C4E3" w14:textId="77777777" w:rsidR="00967B7B" w:rsidRPr="00FB1C58" w:rsidRDefault="00967B7B" w:rsidP="00967B7B">
            <w:pPr>
              <w:jc w:val="center"/>
              <w:rPr>
                <w:bCs/>
                <w:sz w:val="28"/>
                <w:szCs w:val="28"/>
              </w:rPr>
            </w:pPr>
            <w:r>
              <w:rPr>
                <w:bCs/>
                <w:sz w:val="28"/>
                <w:szCs w:val="28"/>
              </w:rPr>
              <w:t>-</w:t>
            </w:r>
          </w:p>
        </w:tc>
      </w:tr>
      <w:tr w:rsidR="00967B7B" w:rsidRPr="00F60D94" w14:paraId="3FBCDF2F" w14:textId="77777777" w:rsidTr="00967B7B">
        <w:trPr>
          <w:trHeight w:val="541"/>
        </w:trPr>
        <w:tc>
          <w:tcPr>
            <w:tcW w:w="10173" w:type="dxa"/>
            <w:gridSpan w:val="2"/>
            <w:vAlign w:val="center"/>
          </w:tcPr>
          <w:p w14:paraId="53E97F13" w14:textId="77777777" w:rsidR="00967B7B" w:rsidRPr="00F60D94" w:rsidRDefault="00967B7B" w:rsidP="00967B7B">
            <w:pPr>
              <w:pStyle w:val="aa"/>
              <w:numPr>
                <w:ilvl w:val="0"/>
                <w:numId w:val="15"/>
              </w:numPr>
              <w:ind w:left="0"/>
              <w:jc w:val="center"/>
              <w:rPr>
                <w:bCs/>
                <w:color w:val="000000"/>
                <w:sz w:val="28"/>
                <w:szCs w:val="28"/>
              </w:rPr>
            </w:pPr>
            <w:r w:rsidRPr="00F60D94">
              <w:rPr>
                <w:bCs/>
                <w:color w:val="000000"/>
                <w:sz w:val="28"/>
                <w:szCs w:val="28"/>
              </w:rPr>
              <w:t>год</w:t>
            </w:r>
          </w:p>
        </w:tc>
      </w:tr>
      <w:tr w:rsidR="00967B7B" w:rsidRPr="007F565A" w14:paraId="404FC347" w14:textId="77777777" w:rsidTr="00967B7B">
        <w:trPr>
          <w:trHeight w:val="541"/>
        </w:trPr>
        <w:tc>
          <w:tcPr>
            <w:tcW w:w="10173" w:type="dxa"/>
            <w:gridSpan w:val="2"/>
            <w:vAlign w:val="center"/>
          </w:tcPr>
          <w:p w14:paraId="4BCADB66" w14:textId="77777777" w:rsidR="00967B7B" w:rsidRPr="00F60D94" w:rsidRDefault="00967B7B" w:rsidP="00967B7B">
            <w:pPr>
              <w:jc w:val="center"/>
              <w:rPr>
                <w:bCs/>
                <w:color w:val="000000"/>
                <w:sz w:val="28"/>
                <w:szCs w:val="28"/>
              </w:rPr>
            </w:pPr>
            <w:r>
              <w:rPr>
                <w:bCs/>
                <w:color w:val="000000"/>
                <w:sz w:val="28"/>
                <w:szCs w:val="28"/>
              </w:rPr>
              <w:t xml:space="preserve">3. </w:t>
            </w:r>
            <w:r w:rsidRPr="00F60D94">
              <w:rPr>
                <w:bCs/>
                <w:color w:val="000000"/>
                <w:sz w:val="28"/>
                <w:szCs w:val="28"/>
              </w:rPr>
              <w:t>Холодное водоснабжение питьевой водой</w:t>
            </w:r>
          </w:p>
        </w:tc>
      </w:tr>
      <w:tr w:rsidR="00967B7B" w:rsidRPr="00FB1C58" w14:paraId="339E4C1E" w14:textId="77777777" w:rsidTr="00967B7B">
        <w:tc>
          <w:tcPr>
            <w:tcW w:w="5935" w:type="dxa"/>
          </w:tcPr>
          <w:p w14:paraId="4F0351DC" w14:textId="77777777" w:rsidR="00967B7B" w:rsidRPr="00A806C8" w:rsidRDefault="00967B7B" w:rsidP="00967B7B">
            <w:pPr>
              <w:jc w:val="center"/>
              <w:rPr>
                <w:bCs/>
                <w:sz w:val="28"/>
                <w:szCs w:val="28"/>
              </w:rPr>
            </w:pPr>
            <w:r>
              <w:rPr>
                <w:bCs/>
                <w:sz w:val="28"/>
                <w:szCs w:val="28"/>
              </w:rPr>
              <w:t>-</w:t>
            </w:r>
          </w:p>
        </w:tc>
        <w:tc>
          <w:tcPr>
            <w:tcW w:w="4238" w:type="dxa"/>
            <w:vAlign w:val="center"/>
          </w:tcPr>
          <w:p w14:paraId="4D68414F" w14:textId="77777777" w:rsidR="00967B7B" w:rsidRPr="00FB1C58" w:rsidRDefault="00967B7B" w:rsidP="00967B7B">
            <w:pPr>
              <w:jc w:val="center"/>
              <w:rPr>
                <w:bCs/>
                <w:sz w:val="28"/>
                <w:szCs w:val="28"/>
              </w:rPr>
            </w:pPr>
            <w:r>
              <w:rPr>
                <w:bCs/>
                <w:sz w:val="28"/>
                <w:szCs w:val="28"/>
              </w:rPr>
              <w:t>-</w:t>
            </w:r>
          </w:p>
        </w:tc>
      </w:tr>
      <w:tr w:rsidR="00967B7B" w:rsidRPr="00D26188" w14:paraId="191A744E" w14:textId="77777777" w:rsidTr="00967B7B">
        <w:trPr>
          <w:trHeight w:val="514"/>
        </w:trPr>
        <w:tc>
          <w:tcPr>
            <w:tcW w:w="10173" w:type="dxa"/>
            <w:gridSpan w:val="2"/>
            <w:vAlign w:val="center"/>
          </w:tcPr>
          <w:p w14:paraId="5ADADB43" w14:textId="77777777" w:rsidR="00967B7B" w:rsidRPr="00F60D94" w:rsidRDefault="00967B7B" w:rsidP="00967B7B">
            <w:pPr>
              <w:jc w:val="center"/>
              <w:rPr>
                <w:bCs/>
                <w:color w:val="000000"/>
                <w:sz w:val="28"/>
                <w:szCs w:val="28"/>
              </w:rPr>
            </w:pPr>
            <w:r>
              <w:rPr>
                <w:bCs/>
                <w:color w:val="000000"/>
                <w:sz w:val="28"/>
                <w:szCs w:val="28"/>
              </w:rPr>
              <w:t xml:space="preserve">4. </w:t>
            </w:r>
            <w:r w:rsidRPr="00F60D94">
              <w:rPr>
                <w:bCs/>
                <w:color w:val="000000"/>
                <w:sz w:val="28"/>
                <w:szCs w:val="28"/>
              </w:rPr>
              <w:t>Водоотведение</w:t>
            </w:r>
          </w:p>
        </w:tc>
      </w:tr>
      <w:tr w:rsidR="00967B7B" w:rsidRPr="00FB1C58" w14:paraId="46101E8A" w14:textId="77777777" w:rsidTr="00967B7B">
        <w:tc>
          <w:tcPr>
            <w:tcW w:w="5935" w:type="dxa"/>
            <w:vAlign w:val="center"/>
          </w:tcPr>
          <w:p w14:paraId="26EC9B72" w14:textId="77777777" w:rsidR="00967B7B" w:rsidRPr="00F369FC" w:rsidRDefault="00967B7B" w:rsidP="00967B7B">
            <w:pPr>
              <w:jc w:val="center"/>
              <w:rPr>
                <w:bCs/>
                <w:sz w:val="28"/>
                <w:szCs w:val="28"/>
              </w:rPr>
            </w:pPr>
            <w:r>
              <w:rPr>
                <w:bCs/>
                <w:sz w:val="28"/>
                <w:szCs w:val="28"/>
              </w:rPr>
              <w:t>-</w:t>
            </w:r>
          </w:p>
        </w:tc>
        <w:tc>
          <w:tcPr>
            <w:tcW w:w="4238" w:type="dxa"/>
            <w:vAlign w:val="center"/>
          </w:tcPr>
          <w:p w14:paraId="5E142659" w14:textId="77777777" w:rsidR="00967B7B" w:rsidRPr="00FB1C58" w:rsidRDefault="00967B7B" w:rsidP="00967B7B">
            <w:pPr>
              <w:jc w:val="center"/>
              <w:rPr>
                <w:bCs/>
                <w:sz w:val="28"/>
                <w:szCs w:val="28"/>
              </w:rPr>
            </w:pPr>
            <w:r>
              <w:rPr>
                <w:bCs/>
                <w:sz w:val="28"/>
                <w:szCs w:val="28"/>
              </w:rPr>
              <w:t>-</w:t>
            </w:r>
          </w:p>
        </w:tc>
      </w:tr>
      <w:tr w:rsidR="00967B7B" w:rsidRPr="00F60D94" w14:paraId="3CB04A30" w14:textId="77777777" w:rsidTr="00967B7B">
        <w:trPr>
          <w:trHeight w:val="541"/>
        </w:trPr>
        <w:tc>
          <w:tcPr>
            <w:tcW w:w="10173" w:type="dxa"/>
            <w:gridSpan w:val="2"/>
            <w:vAlign w:val="center"/>
          </w:tcPr>
          <w:p w14:paraId="737077C9" w14:textId="77777777" w:rsidR="00967B7B" w:rsidRPr="000F6A60" w:rsidRDefault="00967B7B" w:rsidP="00967B7B">
            <w:pPr>
              <w:pStyle w:val="aa"/>
              <w:numPr>
                <w:ilvl w:val="0"/>
                <w:numId w:val="15"/>
              </w:numPr>
              <w:ind w:left="0"/>
              <w:jc w:val="center"/>
              <w:rPr>
                <w:bCs/>
                <w:color w:val="000000"/>
                <w:sz w:val="28"/>
                <w:szCs w:val="28"/>
              </w:rPr>
            </w:pPr>
            <w:r w:rsidRPr="000F6A60">
              <w:rPr>
                <w:bCs/>
                <w:color w:val="000000"/>
                <w:sz w:val="28"/>
                <w:szCs w:val="28"/>
              </w:rPr>
              <w:t>год</w:t>
            </w:r>
          </w:p>
        </w:tc>
      </w:tr>
      <w:tr w:rsidR="00967B7B" w:rsidRPr="00F60D94" w14:paraId="6D94D3E5" w14:textId="77777777" w:rsidTr="00967B7B">
        <w:trPr>
          <w:trHeight w:val="541"/>
        </w:trPr>
        <w:tc>
          <w:tcPr>
            <w:tcW w:w="10173" w:type="dxa"/>
            <w:gridSpan w:val="2"/>
            <w:vAlign w:val="center"/>
          </w:tcPr>
          <w:p w14:paraId="521AEA21" w14:textId="77777777" w:rsidR="00967B7B" w:rsidRPr="00F60D94" w:rsidRDefault="00967B7B" w:rsidP="00967B7B">
            <w:pPr>
              <w:jc w:val="center"/>
              <w:rPr>
                <w:bCs/>
                <w:color w:val="000000"/>
                <w:sz w:val="28"/>
                <w:szCs w:val="28"/>
              </w:rPr>
            </w:pPr>
            <w:r>
              <w:rPr>
                <w:bCs/>
                <w:color w:val="000000"/>
                <w:sz w:val="28"/>
                <w:szCs w:val="28"/>
              </w:rPr>
              <w:t xml:space="preserve">5. </w:t>
            </w:r>
            <w:r w:rsidRPr="00F60D94">
              <w:rPr>
                <w:bCs/>
                <w:color w:val="000000"/>
                <w:sz w:val="28"/>
                <w:szCs w:val="28"/>
              </w:rPr>
              <w:t>Холодное водоснабжение питьевой водой</w:t>
            </w:r>
          </w:p>
        </w:tc>
      </w:tr>
      <w:tr w:rsidR="00967B7B" w:rsidRPr="00FB1C58" w14:paraId="5BC72109" w14:textId="77777777" w:rsidTr="00967B7B">
        <w:tc>
          <w:tcPr>
            <w:tcW w:w="5935" w:type="dxa"/>
          </w:tcPr>
          <w:p w14:paraId="0191E537" w14:textId="77777777" w:rsidR="00967B7B" w:rsidRPr="00A806C8" w:rsidRDefault="00967B7B" w:rsidP="00967B7B">
            <w:pPr>
              <w:jc w:val="center"/>
              <w:rPr>
                <w:bCs/>
                <w:sz w:val="28"/>
                <w:szCs w:val="28"/>
              </w:rPr>
            </w:pPr>
            <w:r>
              <w:rPr>
                <w:bCs/>
                <w:sz w:val="28"/>
                <w:szCs w:val="28"/>
              </w:rPr>
              <w:t>-</w:t>
            </w:r>
          </w:p>
        </w:tc>
        <w:tc>
          <w:tcPr>
            <w:tcW w:w="4238" w:type="dxa"/>
            <w:vAlign w:val="center"/>
          </w:tcPr>
          <w:p w14:paraId="55132D8B" w14:textId="77777777" w:rsidR="00967B7B" w:rsidRPr="00FB1C58" w:rsidRDefault="00967B7B" w:rsidP="00967B7B">
            <w:pPr>
              <w:jc w:val="center"/>
              <w:rPr>
                <w:bCs/>
                <w:sz w:val="28"/>
                <w:szCs w:val="28"/>
              </w:rPr>
            </w:pPr>
            <w:r>
              <w:rPr>
                <w:bCs/>
                <w:sz w:val="28"/>
                <w:szCs w:val="28"/>
              </w:rPr>
              <w:t>-</w:t>
            </w:r>
          </w:p>
        </w:tc>
      </w:tr>
      <w:tr w:rsidR="00967B7B" w:rsidRPr="00F60D94" w14:paraId="3EBD7A1C" w14:textId="77777777" w:rsidTr="00967B7B">
        <w:trPr>
          <w:trHeight w:val="514"/>
        </w:trPr>
        <w:tc>
          <w:tcPr>
            <w:tcW w:w="10173" w:type="dxa"/>
            <w:gridSpan w:val="2"/>
            <w:vAlign w:val="center"/>
          </w:tcPr>
          <w:p w14:paraId="014B3F06" w14:textId="77777777" w:rsidR="00967B7B" w:rsidRPr="00F60D94" w:rsidRDefault="00967B7B" w:rsidP="00967B7B">
            <w:pPr>
              <w:jc w:val="center"/>
              <w:rPr>
                <w:bCs/>
                <w:color w:val="000000"/>
                <w:sz w:val="28"/>
                <w:szCs w:val="28"/>
              </w:rPr>
            </w:pPr>
            <w:r>
              <w:rPr>
                <w:bCs/>
                <w:color w:val="000000"/>
                <w:sz w:val="28"/>
                <w:szCs w:val="28"/>
              </w:rPr>
              <w:t xml:space="preserve">6. </w:t>
            </w:r>
            <w:r w:rsidRPr="00F60D94">
              <w:rPr>
                <w:bCs/>
                <w:color w:val="000000"/>
                <w:sz w:val="28"/>
                <w:szCs w:val="28"/>
              </w:rPr>
              <w:t>Водоотведение</w:t>
            </w:r>
          </w:p>
        </w:tc>
      </w:tr>
      <w:tr w:rsidR="00967B7B" w:rsidRPr="00FB1C58" w14:paraId="49511033" w14:textId="77777777" w:rsidTr="00967B7B">
        <w:tc>
          <w:tcPr>
            <w:tcW w:w="5935" w:type="dxa"/>
            <w:vAlign w:val="center"/>
          </w:tcPr>
          <w:p w14:paraId="06024F1B" w14:textId="77777777" w:rsidR="00967B7B" w:rsidRPr="00F369FC" w:rsidRDefault="00967B7B" w:rsidP="00967B7B">
            <w:pPr>
              <w:jc w:val="center"/>
              <w:rPr>
                <w:bCs/>
                <w:sz w:val="28"/>
                <w:szCs w:val="28"/>
              </w:rPr>
            </w:pPr>
            <w:r>
              <w:rPr>
                <w:bCs/>
                <w:sz w:val="28"/>
                <w:szCs w:val="28"/>
              </w:rPr>
              <w:t>-</w:t>
            </w:r>
          </w:p>
        </w:tc>
        <w:tc>
          <w:tcPr>
            <w:tcW w:w="4238" w:type="dxa"/>
            <w:vAlign w:val="center"/>
          </w:tcPr>
          <w:p w14:paraId="21A16FF7" w14:textId="77777777" w:rsidR="00967B7B" w:rsidRPr="00FB1C58" w:rsidRDefault="00967B7B" w:rsidP="00967B7B">
            <w:pPr>
              <w:jc w:val="center"/>
              <w:rPr>
                <w:bCs/>
                <w:sz w:val="28"/>
                <w:szCs w:val="28"/>
              </w:rPr>
            </w:pPr>
            <w:r>
              <w:rPr>
                <w:bCs/>
                <w:sz w:val="28"/>
                <w:szCs w:val="28"/>
              </w:rPr>
              <w:t>-</w:t>
            </w:r>
          </w:p>
        </w:tc>
      </w:tr>
      <w:tr w:rsidR="00967B7B" w:rsidRPr="000F6A60" w14:paraId="578AC8BD" w14:textId="77777777" w:rsidTr="00967B7B">
        <w:trPr>
          <w:trHeight w:val="541"/>
        </w:trPr>
        <w:tc>
          <w:tcPr>
            <w:tcW w:w="10173" w:type="dxa"/>
            <w:gridSpan w:val="2"/>
            <w:vAlign w:val="center"/>
          </w:tcPr>
          <w:p w14:paraId="45E75A94" w14:textId="77777777" w:rsidR="00967B7B" w:rsidRPr="0064759A" w:rsidRDefault="00967B7B" w:rsidP="00967B7B">
            <w:pPr>
              <w:pStyle w:val="aa"/>
              <w:numPr>
                <w:ilvl w:val="0"/>
                <w:numId w:val="15"/>
              </w:numPr>
              <w:ind w:left="0"/>
              <w:jc w:val="center"/>
              <w:rPr>
                <w:bCs/>
                <w:color w:val="000000"/>
                <w:sz w:val="28"/>
                <w:szCs w:val="28"/>
              </w:rPr>
            </w:pPr>
            <w:r w:rsidRPr="0064759A">
              <w:rPr>
                <w:bCs/>
                <w:color w:val="000000"/>
                <w:sz w:val="28"/>
                <w:szCs w:val="28"/>
              </w:rPr>
              <w:t>год</w:t>
            </w:r>
          </w:p>
        </w:tc>
      </w:tr>
      <w:tr w:rsidR="00967B7B" w:rsidRPr="00F60D94" w14:paraId="01FC447E" w14:textId="77777777" w:rsidTr="00967B7B">
        <w:trPr>
          <w:trHeight w:val="541"/>
        </w:trPr>
        <w:tc>
          <w:tcPr>
            <w:tcW w:w="10173" w:type="dxa"/>
            <w:gridSpan w:val="2"/>
            <w:vAlign w:val="center"/>
          </w:tcPr>
          <w:p w14:paraId="0243E6DC" w14:textId="77777777" w:rsidR="00967B7B" w:rsidRPr="00F60D94" w:rsidRDefault="00967B7B" w:rsidP="00967B7B">
            <w:pPr>
              <w:jc w:val="center"/>
              <w:rPr>
                <w:bCs/>
                <w:color w:val="000000"/>
                <w:sz w:val="28"/>
                <w:szCs w:val="28"/>
              </w:rPr>
            </w:pPr>
            <w:r>
              <w:rPr>
                <w:bCs/>
                <w:color w:val="000000"/>
                <w:sz w:val="28"/>
                <w:szCs w:val="28"/>
              </w:rPr>
              <w:t xml:space="preserve">7. </w:t>
            </w:r>
            <w:r w:rsidRPr="00F60D94">
              <w:rPr>
                <w:bCs/>
                <w:color w:val="000000"/>
                <w:sz w:val="28"/>
                <w:szCs w:val="28"/>
              </w:rPr>
              <w:t>Холодное водоснабжение питьевой водой</w:t>
            </w:r>
          </w:p>
        </w:tc>
      </w:tr>
      <w:tr w:rsidR="00967B7B" w:rsidRPr="00FB1C58" w14:paraId="6F94B2E4" w14:textId="77777777" w:rsidTr="00967B7B">
        <w:tc>
          <w:tcPr>
            <w:tcW w:w="5935" w:type="dxa"/>
          </w:tcPr>
          <w:p w14:paraId="45DC3C97" w14:textId="77777777" w:rsidR="00967B7B" w:rsidRPr="00A806C8" w:rsidRDefault="00967B7B" w:rsidP="00967B7B">
            <w:pPr>
              <w:jc w:val="center"/>
              <w:rPr>
                <w:bCs/>
                <w:sz w:val="28"/>
                <w:szCs w:val="28"/>
              </w:rPr>
            </w:pPr>
            <w:r>
              <w:rPr>
                <w:bCs/>
                <w:sz w:val="28"/>
                <w:szCs w:val="28"/>
              </w:rPr>
              <w:t>-</w:t>
            </w:r>
          </w:p>
        </w:tc>
        <w:tc>
          <w:tcPr>
            <w:tcW w:w="4238" w:type="dxa"/>
            <w:vAlign w:val="center"/>
          </w:tcPr>
          <w:p w14:paraId="2D0D3AC7" w14:textId="77777777" w:rsidR="00967B7B" w:rsidRPr="00FB1C58" w:rsidRDefault="00967B7B" w:rsidP="00967B7B">
            <w:pPr>
              <w:jc w:val="center"/>
              <w:rPr>
                <w:bCs/>
                <w:sz w:val="28"/>
                <w:szCs w:val="28"/>
              </w:rPr>
            </w:pPr>
            <w:r>
              <w:rPr>
                <w:bCs/>
                <w:sz w:val="28"/>
                <w:szCs w:val="28"/>
              </w:rPr>
              <w:t>-</w:t>
            </w:r>
          </w:p>
        </w:tc>
      </w:tr>
      <w:tr w:rsidR="00967B7B" w:rsidRPr="00F60D94" w14:paraId="2A18E3F9" w14:textId="77777777" w:rsidTr="00967B7B">
        <w:trPr>
          <w:trHeight w:val="514"/>
        </w:trPr>
        <w:tc>
          <w:tcPr>
            <w:tcW w:w="10173" w:type="dxa"/>
            <w:gridSpan w:val="2"/>
            <w:vAlign w:val="center"/>
          </w:tcPr>
          <w:p w14:paraId="369FC36C" w14:textId="77777777" w:rsidR="00967B7B" w:rsidRPr="00F60D94" w:rsidRDefault="00967B7B" w:rsidP="00967B7B">
            <w:pPr>
              <w:jc w:val="center"/>
              <w:rPr>
                <w:bCs/>
                <w:color w:val="000000"/>
                <w:sz w:val="28"/>
                <w:szCs w:val="28"/>
              </w:rPr>
            </w:pPr>
            <w:r>
              <w:rPr>
                <w:bCs/>
                <w:color w:val="000000"/>
                <w:sz w:val="28"/>
                <w:szCs w:val="28"/>
              </w:rPr>
              <w:t xml:space="preserve">8. </w:t>
            </w:r>
            <w:r w:rsidRPr="00F60D94">
              <w:rPr>
                <w:bCs/>
                <w:color w:val="000000"/>
                <w:sz w:val="28"/>
                <w:szCs w:val="28"/>
              </w:rPr>
              <w:t>Водоотведение</w:t>
            </w:r>
          </w:p>
        </w:tc>
      </w:tr>
      <w:tr w:rsidR="00967B7B" w:rsidRPr="00FB1C58" w14:paraId="56E1BE84" w14:textId="77777777" w:rsidTr="00967B7B">
        <w:tc>
          <w:tcPr>
            <w:tcW w:w="5935" w:type="dxa"/>
            <w:vAlign w:val="center"/>
          </w:tcPr>
          <w:p w14:paraId="17EE83DA" w14:textId="77777777" w:rsidR="00967B7B" w:rsidRPr="00F369FC" w:rsidRDefault="00967B7B" w:rsidP="00967B7B">
            <w:pPr>
              <w:jc w:val="center"/>
              <w:rPr>
                <w:bCs/>
                <w:sz w:val="28"/>
                <w:szCs w:val="28"/>
              </w:rPr>
            </w:pPr>
            <w:r>
              <w:rPr>
                <w:bCs/>
                <w:sz w:val="28"/>
                <w:szCs w:val="28"/>
              </w:rPr>
              <w:t>-</w:t>
            </w:r>
          </w:p>
        </w:tc>
        <w:tc>
          <w:tcPr>
            <w:tcW w:w="4238" w:type="dxa"/>
            <w:vAlign w:val="center"/>
          </w:tcPr>
          <w:p w14:paraId="3445051B" w14:textId="77777777" w:rsidR="00967B7B" w:rsidRPr="00FB1C58" w:rsidRDefault="00967B7B" w:rsidP="00967B7B">
            <w:pPr>
              <w:jc w:val="center"/>
              <w:rPr>
                <w:bCs/>
                <w:sz w:val="28"/>
                <w:szCs w:val="28"/>
              </w:rPr>
            </w:pPr>
            <w:r>
              <w:rPr>
                <w:bCs/>
                <w:sz w:val="28"/>
                <w:szCs w:val="28"/>
              </w:rPr>
              <w:t>-</w:t>
            </w:r>
          </w:p>
        </w:tc>
      </w:tr>
      <w:tr w:rsidR="00967B7B" w:rsidRPr="0064759A" w14:paraId="6FA0F1BA" w14:textId="77777777" w:rsidTr="00967B7B">
        <w:trPr>
          <w:trHeight w:val="541"/>
        </w:trPr>
        <w:tc>
          <w:tcPr>
            <w:tcW w:w="10173" w:type="dxa"/>
            <w:gridSpan w:val="2"/>
            <w:vAlign w:val="center"/>
          </w:tcPr>
          <w:p w14:paraId="2D56A266" w14:textId="77777777" w:rsidR="00967B7B" w:rsidRPr="00443C9C" w:rsidRDefault="00967B7B" w:rsidP="00967B7B">
            <w:pPr>
              <w:pStyle w:val="aa"/>
              <w:numPr>
                <w:ilvl w:val="0"/>
                <w:numId w:val="15"/>
              </w:numPr>
              <w:ind w:left="0"/>
              <w:jc w:val="center"/>
              <w:rPr>
                <w:bCs/>
                <w:color w:val="000000"/>
                <w:sz w:val="28"/>
                <w:szCs w:val="28"/>
              </w:rPr>
            </w:pPr>
            <w:r w:rsidRPr="00443C9C">
              <w:rPr>
                <w:bCs/>
                <w:color w:val="000000"/>
                <w:sz w:val="28"/>
                <w:szCs w:val="28"/>
              </w:rPr>
              <w:t>год</w:t>
            </w:r>
          </w:p>
        </w:tc>
      </w:tr>
      <w:tr w:rsidR="00967B7B" w:rsidRPr="00F60D94" w14:paraId="4ECF8C0A" w14:textId="77777777" w:rsidTr="00967B7B">
        <w:trPr>
          <w:trHeight w:val="541"/>
        </w:trPr>
        <w:tc>
          <w:tcPr>
            <w:tcW w:w="10173" w:type="dxa"/>
            <w:gridSpan w:val="2"/>
            <w:vAlign w:val="center"/>
          </w:tcPr>
          <w:p w14:paraId="0C666223" w14:textId="77777777" w:rsidR="00967B7B" w:rsidRPr="00F60D94" w:rsidRDefault="00967B7B" w:rsidP="00967B7B">
            <w:pPr>
              <w:jc w:val="center"/>
              <w:rPr>
                <w:bCs/>
                <w:color w:val="000000"/>
                <w:sz w:val="28"/>
                <w:szCs w:val="28"/>
              </w:rPr>
            </w:pPr>
            <w:r>
              <w:rPr>
                <w:bCs/>
                <w:color w:val="000000"/>
                <w:sz w:val="28"/>
                <w:szCs w:val="28"/>
              </w:rPr>
              <w:t xml:space="preserve">9. </w:t>
            </w:r>
            <w:r w:rsidRPr="00F60D94">
              <w:rPr>
                <w:bCs/>
                <w:color w:val="000000"/>
                <w:sz w:val="28"/>
                <w:szCs w:val="28"/>
              </w:rPr>
              <w:t>Холодное водоснабжение питьевой водой</w:t>
            </w:r>
          </w:p>
        </w:tc>
      </w:tr>
      <w:tr w:rsidR="00967B7B" w:rsidRPr="00FB1C58" w14:paraId="578BA027" w14:textId="77777777" w:rsidTr="00967B7B">
        <w:tc>
          <w:tcPr>
            <w:tcW w:w="5935" w:type="dxa"/>
          </w:tcPr>
          <w:p w14:paraId="0B3C45BC" w14:textId="77777777" w:rsidR="00967B7B" w:rsidRPr="00A806C8" w:rsidRDefault="00967B7B" w:rsidP="00967B7B">
            <w:pPr>
              <w:jc w:val="center"/>
              <w:rPr>
                <w:bCs/>
                <w:sz w:val="28"/>
                <w:szCs w:val="28"/>
              </w:rPr>
            </w:pPr>
            <w:r>
              <w:rPr>
                <w:bCs/>
                <w:sz w:val="28"/>
                <w:szCs w:val="28"/>
              </w:rPr>
              <w:t>-</w:t>
            </w:r>
          </w:p>
        </w:tc>
        <w:tc>
          <w:tcPr>
            <w:tcW w:w="4238" w:type="dxa"/>
            <w:vAlign w:val="center"/>
          </w:tcPr>
          <w:p w14:paraId="224BF891" w14:textId="77777777" w:rsidR="00967B7B" w:rsidRPr="00FB1C58" w:rsidRDefault="00967B7B" w:rsidP="00967B7B">
            <w:pPr>
              <w:jc w:val="center"/>
              <w:rPr>
                <w:bCs/>
                <w:sz w:val="28"/>
                <w:szCs w:val="28"/>
              </w:rPr>
            </w:pPr>
            <w:r>
              <w:rPr>
                <w:bCs/>
                <w:sz w:val="28"/>
                <w:szCs w:val="28"/>
              </w:rPr>
              <w:t>-</w:t>
            </w:r>
          </w:p>
        </w:tc>
      </w:tr>
      <w:tr w:rsidR="00967B7B" w:rsidRPr="00F60D94" w14:paraId="67F6348E" w14:textId="77777777" w:rsidTr="00967B7B">
        <w:trPr>
          <w:trHeight w:val="514"/>
        </w:trPr>
        <w:tc>
          <w:tcPr>
            <w:tcW w:w="10173" w:type="dxa"/>
            <w:gridSpan w:val="2"/>
            <w:vAlign w:val="center"/>
          </w:tcPr>
          <w:p w14:paraId="228BCAF7" w14:textId="77777777" w:rsidR="00967B7B" w:rsidRPr="00F60D94" w:rsidRDefault="00967B7B" w:rsidP="00967B7B">
            <w:pPr>
              <w:jc w:val="center"/>
              <w:rPr>
                <w:bCs/>
                <w:color w:val="000000"/>
                <w:sz w:val="28"/>
                <w:szCs w:val="28"/>
              </w:rPr>
            </w:pPr>
            <w:r>
              <w:rPr>
                <w:bCs/>
                <w:color w:val="000000"/>
                <w:sz w:val="28"/>
                <w:szCs w:val="28"/>
              </w:rPr>
              <w:t xml:space="preserve">10. </w:t>
            </w:r>
            <w:r w:rsidRPr="00F60D94">
              <w:rPr>
                <w:bCs/>
                <w:color w:val="000000"/>
                <w:sz w:val="28"/>
                <w:szCs w:val="28"/>
              </w:rPr>
              <w:t>Водоотведение</w:t>
            </w:r>
          </w:p>
        </w:tc>
      </w:tr>
      <w:tr w:rsidR="00967B7B" w:rsidRPr="00FB1C58" w14:paraId="182A7BCC" w14:textId="77777777" w:rsidTr="00967B7B">
        <w:tc>
          <w:tcPr>
            <w:tcW w:w="5935" w:type="dxa"/>
            <w:vAlign w:val="center"/>
          </w:tcPr>
          <w:p w14:paraId="6B4B08B8" w14:textId="77777777" w:rsidR="00967B7B" w:rsidRPr="00F369FC" w:rsidRDefault="00967B7B" w:rsidP="00967B7B">
            <w:pPr>
              <w:jc w:val="center"/>
              <w:rPr>
                <w:bCs/>
                <w:sz w:val="28"/>
                <w:szCs w:val="28"/>
              </w:rPr>
            </w:pPr>
            <w:r>
              <w:rPr>
                <w:bCs/>
                <w:sz w:val="28"/>
                <w:szCs w:val="28"/>
              </w:rPr>
              <w:t>-</w:t>
            </w:r>
          </w:p>
        </w:tc>
        <w:tc>
          <w:tcPr>
            <w:tcW w:w="4238" w:type="dxa"/>
            <w:vAlign w:val="center"/>
          </w:tcPr>
          <w:p w14:paraId="389A7294" w14:textId="77777777" w:rsidR="00967B7B" w:rsidRPr="00FB1C58" w:rsidRDefault="00967B7B" w:rsidP="00967B7B">
            <w:pPr>
              <w:jc w:val="center"/>
              <w:rPr>
                <w:bCs/>
                <w:sz w:val="28"/>
                <w:szCs w:val="28"/>
              </w:rPr>
            </w:pPr>
            <w:r>
              <w:rPr>
                <w:bCs/>
                <w:sz w:val="28"/>
                <w:szCs w:val="28"/>
              </w:rPr>
              <w:t>-</w:t>
            </w:r>
          </w:p>
        </w:tc>
      </w:tr>
    </w:tbl>
    <w:p w14:paraId="30DC0765" w14:textId="77777777" w:rsidR="00967B7B" w:rsidRDefault="00967B7B" w:rsidP="00967B7B">
      <w:pPr>
        <w:jc w:val="both"/>
        <w:rPr>
          <w:sz w:val="28"/>
          <w:szCs w:val="28"/>
        </w:rPr>
      </w:pPr>
    </w:p>
    <w:p w14:paraId="04146FB5" w14:textId="77777777" w:rsidR="00967B7B" w:rsidRDefault="00967B7B" w:rsidP="00967B7B">
      <w:pPr>
        <w:jc w:val="both"/>
        <w:rPr>
          <w:sz w:val="28"/>
          <w:szCs w:val="28"/>
        </w:rPr>
      </w:pPr>
    </w:p>
    <w:p w14:paraId="1F0E2735" w14:textId="77777777" w:rsidR="00967B7B" w:rsidRDefault="00967B7B" w:rsidP="00967B7B">
      <w:pPr>
        <w:jc w:val="both"/>
        <w:rPr>
          <w:sz w:val="28"/>
          <w:szCs w:val="28"/>
        </w:rPr>
      </w:pPr>
    </w:p>
    <w:p w14:paraId="7D02D56C" w14:textId="77777777" w:rsidR="00967B7B" w:rsidRDefault="00967B7B" w:rsidP="00967B7B">
      <w:pPr>
        <w:jc w:val="both"/>
        <w:rPr>
          <w:sz w:val="28"/>
          <w:szCs w:val="28"/>
        </w:rPr>
      </w:pPr>
    </w:p>
    <w:p w14:paraId="70C280C6" w14:textId="77777777" w:rsidR="00967B7B" w:rsidRDefault="00967B7B" w:rsidP="00967B7B">
      <w:pPr>
        <w:jc w:val="both"/>
        <w:rPr>
          <w:sz w:val="28"/>
          <w:szCs w:val="28"/>
        </w:rPr>
      </w:pPr>
    </w:p>
    <w:p w14:paraId="70D32589" w14:textId="77777777" w:rsidR="00967B7B" w:rsidRDefault="00967B7B" w:rsidP="00967B7B">
      <w:pPr>
        <w:jc w:val="both"/>
        <w:rPr>
          <w:sz w:val="28"/>
          <w:szCs w:val="28"/>
        </w:rPr>
      </w:pPr>
    </w:p>
    <w:p w14:paraId="6F53F17A" w14:textId="77777777" w:rsidR="00967B7B" w:rsidRDefault="00967B7B" w:rsidP="00967B7B">
      <w:pPr>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0263C724" w14:textId="77777777" w:rsidR="00967B7B" w:rsidRDefault="00967B7B" w:rsidP="00967B7B">
      <w:pPr>
        <w:jc w:val="center"/>
        <w:rPr>
          <w:bCs/>
          <w:color w:val="000000"/>
          <w:sz w:val="28"/>
          <w:szCs w:val="28"/>
        </w:rPr>
      </w:pPr>
    </w:p>
    <w:tbl>
      <w:tblPr>
        <w:tblStyle w:val="ae"/>
        <w:tblW w:w="9918" w:type="dxa"/>
        <w:tblInd w:w="-5" w:type="dxa"/>
        <w:tblLook w:val="04A0" w:firstRow="1" w:lastRow="0" w:firstColumn="1" w:lastColumn="0" w:noHBand="0" w:noVBand="1"/>
      </w:tblPr>
      <w:tblGrid>
        <w:gridCol w:w="5935"/>
        <w:gridCol w:w="3983"/>
      </w:tblGrid>
      <w:tr w:rsidR="00967B7B" w14:paraId="1B6D712F" w14:textId="77777777" w:rsidTr="00967B7B">
        <w:trPr>
          <w:trHeight w:val="748"/>
        </w:trPr>
        <w:tc>
          <w:tcPr>
            <w:tcW w:w="5935" w:type="dxa"/>
            <w:vAlign w:val="center"/>
          </w:tcPr>
          <w:p w14:paraId="48DB6042" w14:textId="77777777" w:rsidR="00967B7B" w:rsidRDefault="00967B7B" w:rsidP="00967B7B">
            <w:pPr>
              <w:jc w:val="center"/>
              <w:rPr>
                <w:bCs/>
                <w:color w:val="000000"/>
                <w:sz w:val="28"/>
                <w:szCs w:val="28"/>
              </w:rPr>
            </w:pPr>
            <w:r>
              <w:rPr>
                <w:bCs/>
                <w:color w:val="000000"/>
                <w:sz w:val="28"/>
                <w:szCs w:val="28"/>
              </w:rPr>
              <w:t>Наименование мероприятия</w:t>
            </w:r>
          </w:p>
        </w:tc>
        <w:tc>
          <w:tcPr>
            <w:tcW w:w="3983" w:type="dxa"/>
            <w:vAlign w:val="center"/>
          </w:tcPr>
          <w:p w14:paraId="230895F4" w14:textId="77777777" w:rsidR="00967B7B" w:rsidRDefault="00967B7B" w:rsidP="00967B7B">
            <w:pPr>
              <w:jc w:val="center"/>
              <w:rPr>
                <w:bCs/>
                <w:color w:val="000000"/>
                <w:sz w:val="28"/>
                <w:szCs w:val="28"/>
              </w:rPr>
            </w:pPr>
            <w:r>
              <w:rPr>
                <w:bCs/>
                <w:color w:val="000000"/>
                <w:sz w:val="28"/>
                <w:szCs w:val="28"/>
              </w:rPr>
              <w:t>Период проведения мероприятий</w:t>
            </w:r>
          </w:p>
        </w:tc>
      </w:tr>
      <w:tr w:rsidR="00967B7B" w14:paraId="290815D5" w14:textId="77777777" w:rsidTr="00967B7B">
        <w:trPr>
          <w:trHeight w:val="517"/>
        </w:trPr>
        <w:tc>
          <w:tcPr>
            <w:tcW w:w="5935" w:type="dxa"/>
            <w:vAlign w:val="center"/>
          </w:tcPr>
          <w:p w14:paraId="509BCCC0" w14:textId="77777777" w:rsidR="00967B7B" w:rsidRPr="00A806C8" w:rsidRDefault="00967B7B" w:rsidP="00967B7B">
            <w:pPr>
              <w:jc w:val="center"/>
              <w:rPr>
                <w:bCs/>
                <w:sz w:val="28"/>
                <w:szCs w:val="28"/>
              </w:rPr>
            </w:pPr>
            <w:r>
              <w:rPr>
                <w:bCs/>
                <w:sz w:val="28"/>
                <w:szCs w:val="28"/>
              </w:rPr>
              <w:t>-</w:t>
            </w:r>
          </w:p>
        </w:tc>
        <w:tc>
          <w:tcPr>
            <w:tcW w:w="3983" w:type="dxa"/>
            <w:vAlign w:val="center"/>
          </w:tcPr>
          <w:p w14:paraId="040AAFD4" w14:textId="77777777" w:rsidR="00967B7B" w:rsidRPr="00FB1C58" w:rsidRDefault="00967B7B" w:rsidP="00967B7B">
            <w:pPr>
              <w:jc w:val="center"/>
              <w:rPr>
                <w:bCs/>
                <w:sz w:val="28"/>
                <w:szCs w:val="28"/>
              </w:rPr>
            </w:pPr>
            <w:r>
              <w:rPr>
                <w:bCs/>
                <w:sz w:val="28"/>
                <w:szCs w:val="28"/>
              </w:rPr>
              <w:t>-</w:t>
            </w:r>
          </w:p>
        </w:tc>
      </w:tr>
    </w:tbl>
    <w:p w14:paraId="363A6099" w14:textId="77777777" w:rsidR="00967B7B" w:rsidRDefault="00967B7B" w:rsidP="00967B7B">
      <w:pPr>
        <w:jc w:val="both"/>
        <w:rPr>
          <w:sz w:val="28"/>
          <w:szCs w:val="28"/>
        </w:rPr>
      </w:pPr>
    </w:p>
    <w:p w14:paraId="7898ADB6" w14:textId="77777777" w:rsidR="00967B7B" w:rsidRDefault="00967B7B" w:rsidP="00967B7B">
      <w:pPr>
        <w:jc w:val="both"/>
        <w:rPr>
          <w:sz w:val="28"/>
          <w:szCs w:val="28"/>
        </w:rPr>
      </w:pPr>
    </w:p>
    <w:p w14:paraId="144D210C" w14:textId="77777777" w:rsidR="00967B7B" w:rsidRDefault="00967B7B" w:rsidP="00967B7B">
      <w:pPr>
        <w:jc w:val="both"/>
        <w:rPr>
          <w:sz w:val="28"/>
          <w:szCs w:val="28"/>
        </w:rPr>
      </w:pPr>
    </w:p>
    <w:p w14:paraId="6DF97BA2" w14:textId="77777777" w:rsidR="00967B7B" w:rsidRDefault="00967B7B" w:rsidP="00967B7B">
      <w:pPr>
        <w:jc w:val="both"/>
        <w:rPr>
          <w:sz w:val="28"/>
          <w:szCs w:val="28"/>
        </w:rPr>
      </w:pPr>
    </w:p>
    <w:p w14:paraId="1708F17C" w14:textId="77777777" w:rsidR="00967B7B" w:rsidRDefault="00967B7B" w:rsidP="00967B7B">
      <w:pPr>
        <w:jc w:val="both"/>
        <w:rPr>
          <w:sz w:val="28"/>
          <w:szCs w:val="28"/>
        </w:rPr>
      </w:pPr>
    </w:p>
    <w:p w14:paraId="4D24F0CC" w14:textId="77777777" w:rsidR="00967B7B" w:rsidRDefault="00967B7B" w:rsidP="00967B7B">
      <w:pPr>
        <w:jc w:val="both"/>
        <w:rPr>
          <w:sz w:val="28"/>
          <w:szCs w:val="28"/>
        </w:rPr>
      </w:pPr>
    </w:p>
    <w:p w14:paraId="1D369848" w14:textId="77777777" w:rsidR="00967B7B" w:rsidRDefault="00967B7B" w:rsidP="00967B7B">
      <w:pPr>
        <w:jc w:val="both"/>
        <w:rPr>
          <w:sz w:val="28"/>
          <w:szCs w:val="28"/>
        </w:rPr>
      </w:pPr>
    </w:p>
    <w:p w14:paraId="527CB149" w14:textId="77777777" w:rsidR="00967B7B" w:rsidRDefault="00967B7B" w:rsidP="00967B7B">
      <w:pPr>
        <w:jc w:val="both"/>
        <w:rPr>
          <w:sz w:val="28"/>
          <w:szCs w:val="28"/>
        </w:rPr>
      </w:pPr>
    </w:p>
    <w:p w14:paraId="14AA2107" w14:textId="77777777" w:rsidR="00967B7B" w:rsidRDefault="00967B7B" w:rsidP="00967B7B">
      <w:pPr>
        <w:jc w:val="both"/>
        <w:rPr>
          <w:sz w:val="28"/>
          <w:szCs w:val="28"/>
        </w:rPr>
      </w:pPr>
    </w:p>
    <w:p w14:paraId="5DC1C569" w14:textId="77777777" w:rsidR="00967B7B" w:rsidRDefault="00967B7B" w:rsidP="00967B7B">
      <w:pPr>
        <w:jc w:val="both"/>
        <w:rPr>
          <w:sz w:val="28"/>
          <w:szCs w:val="28"/>
        </w:rPr>
      </w:pPr>
    </w:p>
    <w:p w14:paraId="6DBF2C00" w14:textId="77777777" w:rsidR="00967B7B" w:rsidRDefault="00967B7B" w:rsidP="00967B7B">
      <w:pPr>
        <w:jc w:val="both"/>
        <w:rPr>
          <w:sz w:val="28"/>
          <w:szCs w:val="28"/>
        </w:rPr>
      </w:pPr>
    </w:p>
    <w:p w14:paraId="5A07FA8D" w14:textId="77777777" w:rsidR="00967B7B" w:rsidRDefault="00967B7B" w:rsidP="00967B7B">
      <w:pPr>
        <w:jc w:val="both"/>
        <w:rPr>
          <w:sz w:val="28"/>
          <w:szCs w:val="28"/>
        </w:rPr>
      </w:pPr>
    </w:p>
    <w:p w14:paraId="3D4849D6" w14:textId="77777777" w:rsidR="00776F8F" w:rsidRDefault="00776F8F" w:rsidP="00776F8F">
      <w:pPr>
        <w:tabs>
          <w:tab w:val="left" w:pos="5580"/>
          <w:tab w:val="left" w:pos="9498"/>
        </w:tabs>
        <w:ind w:right="-569"/>
      </w:pPr>
    </w:p>
    <w:p w14:paraId="485EC6B8" w14:textId="65A46E95" w:rsidR="00776F8F" w:rsidRDefault="00776F8F" w:rsidP="00B7239A">
      <w:pPr>
        <w:tabs>
          <w:tab w:val="left" w:pos="5580"/>
          <w:tab w:val="left" w:pos="9498"/>
        </w:tabs>
        <w:ind w:left="-2884" w:right="-569" w:firstLine="8696"/>
      </w:pPr>
    </w:p>
    <w:p w14:paraId="70332D8E" w14:textId="7667A235" w:rsidR="00967B7B" w:rsidRDefault="00967B7B" w:rsidP="00B7239A">
      <w:pPr>
        <w:tabs>
          <w:tab w:val="left" w:pos="5580"/>
          <w:tab w:val="left" w:pos="9498"/>
        </w:tabs>
        <w:ind w:left="-2884" w:right="-569" w:firstLine="8696"/>
      </w:pPr>
    </w:p>
    <w:p w14:paraId="00C6D4C0" w14:textId="66DC8936" w:rsidR="00967B7B" w:rsidRDefault="00967B7B" w:rsidP="00B7239A">
      <w:pPr>
        <w:tabs>
          <w:tab w:val="left" w:pos="5580"/>
          <w:tab w:val="left" w:pos="9498"/>
        </w:tabs>
        <w:ind w:left="-2884" w:right="-569" w:firstLine="8696"/>
      </w:pPr>
    </w:p>
    <w:p w14:paraId="3588D70D" w14:textId="5DAEEB62" w:rsidR="00967B7B" w:rsidRDefault="00967B7B" w:rsidP="00B7239A">
      <w:pPr>
        <w:tabs>
          <w:tab w:val="left" w:pos="5580"/>
          <w:tab w:val="left" w:pos="9498"/>
        </w:tabs>
        <w:ind w:left="-2884" w:right="-569" w:firstLine="8696"/>
      </w:pPr>
    </w:p>
    <w:p w14:paraId="1A88EA64" w14:textId="1194C55D" w:rsidR="00967B7B" w:rsidRDefault="00967B7B" w:rsidP="00B7239A">
      <w:pPr>
        <w:tabs>
          <w:tab w:val="left" w:pos="5580"/>
          <w:tab w:val="left" w:pos="9498"/>
        </w:tabs>
        <w:ind w:left="-2884" w:right="-569" w:firstLine="8696"/>
      </w:pPr>
    </w:p>
    <w:p w14:paraId="13643BC2" w14:textId="07553315" w:rsidR="00967B7B" w:rsidRDefault="00967B7B" w:rsidP="00B7239A">
      <w:pPr>
        <w:tabs>
          <w:tab w:val="left" w:pos="5580"/>
          <w:tab w:val="left" w:pos="9498"/>
        </w:tabs>
        <w:ind w:left="-2884" w:right="-569" w:firstLine="8696"/>
      </w:pPr>
    </w:p>
    <w:p w14:paraId="6A95698B" w14:textId="00FEED31" w:rsidR="00967B7B" w:rsidRDefault="00967B7B" w:rsidP="00B7239A">
      <w:pPr>
        <w:tabs>
          <w:tab w:val="left" w:pos="5580"/>
          <w:tab w:val="left" w:pos="9498"/>
        </w:tabs>
        <w:ind w:left="-2884" w:right="-569" w:firstLine="8696"/>
      </w:pPr>
    </w:p>
    <w:p w14:paraId="4EDE0F4C" w14:textId="37FDADAE" w:rsidR="00967B7B" w:rsidRDefault="00967B7B" w:rsidP="00B7239A">
      <w:pPr>
        <w:tabs>
          <w:tab w:val="left" w:pos="5580"/>
          <w:tab w:val="left" w:pos="9498"/>
        </w:tabs>
        <w:ind w:left="-2884" w:right="-569" w:firstLine="8696"/>
      </w:pPr>
    </w:p>
    <w:p w14:paraId="19FCADB3" w14:textId="0DA07C6E" w:rsidR="00967B7B" w:rsidRDefault="00967B7B" w:rsidP="00B7239A">
      <w:pPr>
        <w:tabs>
          <w:tab w:val="left" w:pos="5580"/>
          <w:tab w:val="left" w:pos="9498"/>
        </w:tabs>
        <w:ind w:left="-2884" w:right="-569" w:firstLine="8696"/>
      </w:pPr>
    </w:p>
    <w:p w14:paraId="60D2379D" w14:textId="7BAC6FF4" w:rsidR="00967B7B" w:rsidRDefault="00967B7B" w:rsidP="00B7239A">
      <w:pPr>
        <w:tabs>
          <w:tab w:val="left" w:pos="5580"/>
          <w:tab w:val="left" w:pos="9498"/>
        </w:tabs>
        <w:ind w:left="-2884" w:right="-569" w:firstLine="8696"/>
      </w:pPr>
    </w:p>
    <w:p w14:paraId="214FCF64" w14:textId="0DD3EA9A" w:rsidR="00967B7B" w:rsidRDefault="00967B7B" w:rsidP="00B7239A">
      <w:pPr>
        <w:tabs>
          <w:tab w:val="left" w:pos="5580"/>
          <w:tab w:val="left" w:pos="9498"/>
        </w:tabs>
        <w:ind w:left="-2884" w:right="-569" w:firstLine="8696"/>
      </w:pPr>
    </w:p>
    <w:p w14:paraId="15DBBD10" w14:textId="29F0BB3F" w:rsidR="00967B7B" w:rsidRDefault="00967B7B" w:rsidP="00B7239A">
      <w:pPr>
        <w:tabs>
          <w:tab w:val="left" w:pos="5580"/>
          <w:tab w:val="left" w:pos="9498"/>
        </w:tabs>
        <w:ind w:left="-2884" w:right="-569" w:firstLine="8696"/>
      </w:pPr>
    </w:p>
    <w:p w14:paraId="134C2EB7" w14:textId="6CA8D940" w:rsidR="00967B7B" w:rsidRDefault="00967B7B" w:rsidP="00B7239A">
      <w:pPr>
        <w:tabs>
          <w:tab w:val="left" w:pos="5580"/>
          <w:tab w:val="left" w:pos="9498"/>
        </w:tabs>
        <w:ind w:left="-2884" w:right="-569" w:firstLine="8696"/>
      </w:pPr>
    </w:p>
    <w:p w14:paraId="24A363FD" w14:textId="2B3F9E94" w:rsidR="00967B7B" w:rsidRDefault="00967B7B" w:rsidP="00B7239A">
      <w:pPr>
        <w:tabs>
          <w:tab w:val="left" w:pos="5580"/>
          <w:tab w:val="left" w:pos="9498"/>
        </w:tabs>
        <w:ind w:left="-2884" w:right="-569" w:firstLine="8696"/>
      </w:pPr>
    </w:p>
    <w:p w14:paraId="42B35A0C" w14:textId="759266BB" w:rsidR="00967B7B" w:rsidRDefault="00967B7B" w:rsidP="00B7239A">
      <w:pPr>
        <w:tabs>
          <w:tab w:val="left" w:pos="5580"/>
          <w:tab w:val="left" w:pos="9498"/>
        </w:tabs>
        <w:ind w:left="-2884" w:right="-569" w:firstLine="8696"/>
      </w:pPr>
    </w:p>
    <w:p w14:paraId="0C7C151D" w14:textId="0F42B2B5" w:rsidR="00967B7B" w:rsidRDefault="00967B7B" w:rsidP="00B7239A">
      <w:pPr>
        <w:tabs>
          <w:tab w:val="left" w:pos="5580"/>
          <w:tab w:val="left" w:pos="9498"/>
        </w:tabs>
        <w:ind w:left="-2884" w:right="-569" w:firstLine="8696"/>
      </w:pPr>
    </w:p>
    <w:p w14:paraId="0CCE93F0" w14:textId="6C0E0AEB" w:rsidR="00967B7B" w:rsidRDefault="00967B7B" w:rsidP="00B7239A">
      <w:pPr>
        <w:tabs>
          <w:tab w:val="left" w:pos="5580"/>
          <w:tab w:val="left" w:pos="9498"/>
        </w:tabs>
        <w:ind w:left="-2884" w:right="-569" w:firstLine="8696"/>
      </w:pPr>
    </w:p>
    <w:p w14:paraId="71C5C411" w14:textId="4AFFB331" w:rsidR="00967B7B" w:rsidRDefault="00967B7B" w:rsidP="00B7239A">
      <w:pPr>
        <w:tabs>
          <w:tab w:val="left" w:pos="5580"/>
          <w:tab w:val="left" w:pos="9498"/>
        </w:tabs>
        <w:ind w:left="-2884" w:right="-569" w:firstLine="8696"/>
      </w:pPr>
    </w:p>
    <w:p w14:paraId="4E8A31BF" w14:textId="26A34926" w:rsidR="00967B7B" w:rsidRDefault="00967B7B" w:rsidP="00B7239A">
      <w:pPr>
        <w:tabs>
          <w:tab w:val="left" w:pos="5580"/>
          <w:tab w:val="left" w:pos="9498"/>
        </w:tabs>
        <w:ind w:left="-2884" w:right="-569" w:firstLine="8696"/>
      </w:pPr>
    </w:p>
    <w:p w14:paraId="613A0BB2" w14:textId="0ADFA427" w:rsidR="00967B7B" w:rsidRDefault="00967B7B" w:rsidP="00B7239A">
      <w:pPr>
        <w:tabs>
          <w:tab w:val="left" w:pos="5580"/>
          <w:tab w:val="left" w:pos="9498"/>
        </w:tabs>
        <w:ind w:left="-2884" w:right="-569" w:firstLine="8696"/>
      </w:pPr>
    </w:p>
    <w:p w14:paraId="40A922A4" w14:textId="33A2C971" w:rsidR="00967B7B" w:rsidRDefault="00967B7B" w:rsidP="00B7239A">
      <w:pPr>
        <w:tabs>
          <w:tab w:val="left" w:pos="5580"/>
          <w:tab w:val="left" w:pos="9498"/>
        </w:tabs>
        <w:ind w:left="-2884" w:right="-569" w:firstLine="8696"/>
      </w:pPr>
    </w:p>
    <w:p w14:paraId="0716C20E" w14:textId="0F1F49F0" w:rsidR="00967B7B" w:rsidRDefault="00967B7B" w:rsidP="00B7239A">
      <w:pPr>
        <w:tabs>
          <w:tab w:val="left" w:pos="5580"/>
          <w:tab w:val="left" w:pos="9498"/>
        </w:tabs>
        <w:ind w:left="-2884" w:right="-569" w:firstLine="8696"/>
      </w:pPr>
    </w:p>
    <w:p w14:paraId="3E642E2A" w14:textId="244BE105" w:rsidR="00967B7B" w:rsidRDefault="00967B7B" w:rsidP="00B7239A">
      <w:pPr>
        <w:tabs>
          <w:tab w:val="left" w:pos="5580"/>
          <w:tab w:val="left" w:pos="9498"/>
        </w:tabs>
        <w:ind w:left="-2884" w:right="-569" w:firstLine="8696"/>
      </w:pPr>
    </w:p>
    <w:p w14:paraId="0E04358A" w14:textId="5286B5DD" w:rsidR="00967B7B" w:rsidRDefault="00967B7B" w:rsidP="00B7239A">
      <w:pPr>
        <w:tabs>
          <w:tab w:val="left" w:pos="5580"/>
          <w:tab w:val="left" w:pos="9498"/>
        </w:tabs>
        <w:ind w:left="-2884" w:right="-569" w:firstLine="8696"/>
      </w:pPr>
    </w:p>
    <w:p w14:paraId="14FBCB1C" w14:textId="1AABB343" w:rsidR="00967B7B" w:rsidRDefault="00967B7B" w:rsidP="00B7239A">
      <w:pPr>
        <w:tabs>
          <w:tab w:val="left" w:pos="5580"/>
          <w:tab w:val="left" w:pos="9498"/>
        </w:tabs>
        <w:ind w:left="-2884" w:right="-569" w:firstLine="8696"/>
      </w:pPr>
    </w:p>
    <w:p w14:paraId="4808CCC2" w14:textId="14A409E4" w:rsidR="00967B7B" w:rsidRDefault="00967B7B" w:rsidP="00B7239A">
      <w:pPr>
        <w:tabs>
          <w:tab w:val="left" w:pos="5580"/>
          <w:tab w:val="left" w:pos="9498"/>
        </w:tabs>
        <w:ind w:left="-2884" w:right="-569" w:firstLine="8696"/>
      </w:pPr>
    </w:p>
    <w:p w14:paraId="741C3A61" w14:textId="79F8912C" w:rsidR="00967B7B" w:rsidRDefault="00967B7B" w:rsidP="00B7239A">
      <w:pPr>
        <w:tabs>
          <w:tab w:val="left" w:pos="5580"/>
          <w:tab w:val="left" w:pos="9498"/>
        </w:tabs>
        <w:ind w:left="-2884" w:right="-569" w:firstLine="8696"/>
      </w:pPr>
    </w:p>
    <w:p w14:paraId="4FE64197" w14:textId="4F6F1A64" w:rsidR="00967B7B" w:rsidRDefault="00967B7B" w:rsidP="00B7239A">
      <w:pPr>
        <w:tabs>
          <w:tab w:val="left" w:pos="5580"/>
          <w:tab w:val="left" w:pos="9498"/>
        </w:tabs>
        <w:ind w:left="-2884" w:right="-569" w:firstLine="8696"/>
      </w:pPr>
    </w:p>
    <w:p w14:paraId="745454AD" w14:textId="624175B2" w:rsidR="00967B7B" w:rsidRDefault="00967B7B" w:rsidP="00B7239A">
      <w:pPr>
        <w:tabs>
          <w:tab w:val="left" w:pos="5580"/>
          <w:tab w:val="left" w:pos="9498"/>
        </w:tabs>
        <w:ind w:left="-2884" w:right="-569" w:firstLine="8696"/>
      </w:pPr>
    </w:p>
    <w:p w14:paraId="044D0975" w14:textId="1A706E2D" w:rsidR="00967B7B" w:rsidRDefault="00967B7B" w:rsidP="00B7239A">
      <w:pPr>
        <w:tabs>
          <w:tab w:val="left" w:pos="5580"/>
          <w:tab w:val="left" w:pos="9498"/>
        </w:tabs>
        <w:ind w:left="-2884" w:right="-569" w:firstLine="8696"/>
      </w:pPr>
    </w:p>
    <w:p w14:paraId="02A33FD4" w14:textId="77777777" w:rsidR="00967B7B" w:rsidRDefault="00967B7B" w:rsidP="00B7239A">
      <w:pPr>
        <w:tabs>
          <w:tab w:val="left" w:pos="5580"/>
          <w:tab w:val="left" w:pos="9498"/>
        </w:tabs>
        <w:ind w:left="-2884" w:right="-569" w:firstLine="8696"/>
        <w:sectPr w:rsidR="00967B7B" w:rsidSect="00967B7B">
          <w:headerReference w:type="default" r:id="rId146"/>
          <w:headerReference w:type="first" r:id="rId147"/>
          <w:pgSz w:w="11906" w:h="16838"/>
          <w:pgMar w:top="709" w:right="424" w:bottom="851" w:left="709" w:header="709" w:footer="709" w:gutter="0"/>
          <w:cols w:space="708"/>
          <w:titlePg/>
          <w:docGrid w:linePitch="360"/>
        </w:sectPr>
      </w:pPr>
    </w:p>
    <w:p w14:paraId="39322817" w14:textId="02B588A1" w:rsidR="00967B7B" w:rsidRPr="00D00103" w:rsidRDefault="00967B7B" w:rsidP="00967B7B">
      <w:pPr>
        <w:tabs>
          <w:tab w:val="left" w:pos="5580"/>
          <w:tab w:val="left" w:pos="9498"/>
        </w:tabs>
        <w:ind w:left="-2884" w:right="-569" w:firstLine="10822"/>
      </w:pPr>
      <w:r w:rsidRPr="00D00103">
        <w:lastRenderedPageBreak/>
        <w:t xml:space="preserve">Приложение № </w:t>
      </w:r>
      <w:r>
        <w:t>3</w:t>
      </w:r>
      <w:r w:rsidRPr="00D00103">
        <w:t xml:space="preserve"> к протоколу № </w:t>
      </w:r>
      <w:r>
        <w:t xml:space="preserve">60 </w:t>
      </w:r>
      <w:r w:rsidRPr="00D00103">
        <w:t>заседания правления Региональной</w:t>
      </w:r>
    </w:p>
    <w:p w14:paraId="20A1F153" w14:textId="62753F71" w:rsidR="00967B7B" w:rsidRDefault="00967B7B" w:rsidP="00967B7B">
      <w:pPr>
        <w:tabs>
          <w:tab w:val="left" w:pos="5580"/>
          <w:tab w:val="left" w:pos="9498"/>
        </w:tabs>
        <w:ind w:left="-2884" w:right="-569" w:firstLine="10822"/>
      </w:pPr>
      <w:r w:rsidRPr="00D00103">
        <w:t>энергетической комиссии</w:t>
      </w:r>
      <w:r>
        <w:t xml:space="preserve"> </w:t>
      </w:r>
      <w:r w:rsidRPr="00D00103">
        <w:t xml:space="preserve">Кузбасса от </w:t>
      </w:r>
      <w:r>
        <w:t>15.09</w:t>
      </w:r>
      <w:r w:rsidRPr="00D00103">
        <w:t>.2022</w:t>
      </w:r>
    </w:p>
    <w:p w14:paraId="470FCF55" w14:textId="4491BE54" w:rsidR="00967B7B" w:rsidRDefault="00967B7B" w:rsidP="00967B7B">
      <w:pPr>
        <w:tabs>
          <w:tab w:val="left" w:pos="5580"/>
          <w:tab w:val="left" w:pos="9498"/>
        </w:tabs>
        <w:ind w:left="-2884" w:right="-569" w:firstLine="10822"/>
      </w:pPr>
    </w:p>
    <w:p w14:paraId="263F7D2D" w14:textId="6CB1E6F6" w:rsidR="00967B7B" w:rsidRDefault="00967B7B" w:rsidP="00967B7B">
      <w:pPr>
        <w:tabs>
          <w:tab w:val="left" w:pos="5580"/>
          <w:tab w:val="left" w:pos="9498"/>
        </w:tabs>
        <w:ind w:left="-2884" w:right="-569" w:firstLine="10822"/>
      </w:pPr>
    </w:p>
    <w:p w14:paraId="7FF64D5F" w14:textId="6ADF6C28" w:rsidR="00967B7B" w:rsidRDefault="00FB1477" w:rsidP="00967B7B">
      <w:pPr>
        <w:tabs>
          <w:tab w:val="left" w:pos="5580"/>
          <w:tab w:val="left" w:pos="9498"/>
        </w:tabs>
        <w:ind w:right="-569"/>
      </w:pPr>
      <w:r w:rsidRPr="00FB1477">
        <w:rPr>
          <w:noProof/>
        </w:rPr>
        <w:drawing>
          <wp:inline distT="0" distB="0" distL="0" distR="0" wp14:anchorId="2DAD780F" wp14:editId="67F01A77">
            <wp:extent cx="9701530" cy="4996069"/>
            <wp:effectExtent l="0" t="0" r="0" b="0"/>
            <wp:docPr id="236707" name="Рисунок 23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719239" cy="5005189"/>
                    </a:xfrm>
                    <a:prstGeom prst="rect">
                      <a:avLst/>
                    </a:prstGeom>
                    <a:noFill/>
                    <a:ln>
                      <a:noFill/>
                    </a:ln>
                  </pic:spPr>
                </pic:pic>
              </a:graphicData>
            </a:graphic>
          </wp:inline>
        </w:drawing>
      </w:r>
    </w:p>
    <w:p w14:paraId="663F6F50" w14:textId="01342DBD" w:rsidR="00967B7B" w:rsidRDefault="00967B7B" w:rsidP="00967B7B">
      <w:pPr>
        <w:tabs>
          <w:tab w:val="left" w:pos="5580"/>
          <w:tab w:val="left" w:pos="9498"/>
        </w:tabs>
        <w:ind w:left="-2884" w:right="-569" w:firstLine="10822"/>
      </w:pPr>
    </w:p>
    <w:p w14:paraId="49CB4B5B" w14:textId="525785F7" w:rsidR="00FB1477" w:rsidRDefault="00FB1477" w:rsidP="00967B7B">
      <w:pPr>
        <w:tabs>
          <w:tab w:val="left" w:pos="5580"/>
          <w:tab w:val="left" w:pos="9498"/>
        </w:tabs>
        <w:ind w:left="-2884" w:right="-569" w:firstLine="10822"/>
      </w:pPr>
    </w:p>
    <w:p w14:paraId="02BB3F22" w14:textId="6471AC21" w:rsidR="00FB1477" w:rsidRDefault="00FB1477" w:rsidP="00967B7B">
      <w:pPr>
        <w:tabs>
          <w:tab w:val="left" w:pos="5580"/>
          <w:tab w:val="left" w:pos="9498"/>
        </w:tabs>
        <w:ind w:left="-2884" w:right="-569" w:firstLine="10822"/>
      </w:pPr>
    </w:p>
    <w:p w14:paraId="77E55158" w14:textId="336E8844" w:rsidR="00FB1477" w:rsidRDefault="00FB1477" w:rsidP="00967B7B">
      <w:pPr>
        <w:tabs>
          <w:tab w:val="left" w:pos="5580"/>
          <w:tab w:val="left" w:pos="9498"/>
        </w:tabs>
        <w:ind w:left="-2884" w:right="-569" w:firstLine="10822"/>
      </w:pPr>
    </w:p>
    <w:p w14:paraId="326E76BD" w14:textId="22ECE8E1" w:rsidR="00FB1477" w:rsidRDefault="00144EA4" w:rsidP="00144EA4">
      <w:pPr>
        <w:tabs>
          <w:tab w:val="left" w:pos="5580"/>
          <w:tab w:val="left" w:pos="9498"/>
        </w:tabs>
        <w:ind w:left="-2884" w:right="-569" w:firstLine="2884"/>
      </w:pPr>
      <w:r w:rsidRPr="00144EA4">
        <w:rPr>
          <w:noProof/>
        </w:rPr>
        <w:lastRenderedPageBreak/>
        <w:drawing>
          <wp:inline distT="0" distB="0" distL="0" distR="0" wp14:anchorId="335E2024" wp14:editId="1C4BCC64">
            <wp:extent cx="9701530" cy="5208105"/>
            <wp:effectExtent l="0" t="0" r="0" b="0"/>
            <wp:docPr id="236709" name="Рисунок 23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731408" cy="5224144"/>
                    </a:xfrm>
                    <a:prstGeom prst="rect">
                      <a:avLst/>
                    </a:prstGeom>
                    <a:noFill/>
                    <a:ln>
                      <a:noFill/>
                    </a:ln>
                  </pic:spPr>
                </pic:pic>
              </a:graphicData>
            </a:graphic>
          </wp:inline>
        </w:drawing>
      </w:r>
    </w:p>
    <w:p w14:paraId="75AEBD54" w14:textId="4BA22531" w:rsidR="00144EA4" w:rsidRDefault="00144EA4" w:rsidP="00144EA4">
      <w:pPr>
        <w:tabs>
          <w:tab w:val="left" w:pos="5580"/>
          <w:tab w:val="left" w:pos="9498"/>
        </w:tabs>
        <w:ind w:left="-2884" w:right="-569" w:firstLine="2884"/>
      </w:pPr>
    </w:p>
    <w:p w14:paraId="2679B560" w14:textId="262FDEEC" w:rsidR="00144EA4" w:rsidRDefault="00144EA4" w:rsidP="00144EA4">
      <w:pPr>
        <w:tabs>
          <w:tab w:val="left" w:pos="5580"/>
          <w:tab w:val="left" w:pos="9498"/>
        </w:tabs>
        <w:ind w:left="-2884" w:right="-569" w:firstLine="2884"/>
      </w:pPr>
    </w:p>
    <w:p w14:paraId="1587BC4F" w14:textId="134FDB7F" w:rsidR="00144EA4" w:rsidRDefault="00144EA4" w:rsidP="00144EA4">
      <w:pPr>
        <w:tabs>
          <w:tab w:val="left" w:pos="5580"/>
          <w:tab w:val="left" w:pos="9498"/>
        </w:tabs>
        <w:ind w:left="-2884" w:right="-569" w:firstLine="2884"/>
      </w:pPr>
    </w:p>
    <w:p w14:paraId="79A464D6" w14:textId="32BD4D72" w:rsidR="00144EA4" w:rsidRDefault="00144EA4" w:rsidP="00144EA4">
      <w:pPr>
        <w:tabs>
          <w:tab w:val="left" w:pos="5580"/>
          <w:tab w:val="left" w:pos="9498"/>
        </w:tabs>
        <w:ind w:left="-2884" w:right="-569" w:firstLine="2884"/>
      </w:pPr>
    </w:p>
    <w:p w14:paraId="2350D0E1" w14:textId="6E69FFA2" w:rsidR="00144EA4" w:rsidRDefault="00144EA4" w:rsidP="00144EA4">
      <w:pPr>
        <w:tabs>
          <w:tab w:val="left" w:pos="5580"/>
          <w:tab w:val="left" w:pos="9498"/>
        </w:tabs>
        <w:ind w:left="-2884" w:right="-569" w:firstLine="2884"/>
      </w:pPr>
    </w:p>
    <w:p w14:paraId="7380D705" w14:textId="30C5CDAF" w:rsidR="00144EA4" w:rsidRDefault="00144EA4" w:rsidP="00144EA4">
      <w:pPr>
        <w:tabs>
          <w:tab w:val="left" w:pos="5580"/>
          <w:tab w:val="left" w:pos="9498"/>
        </w:tabs>
        <w:ind w:left="-2884" w:right="-569" w:firstLine="2884"/>
      </w:pPr>
    </w:p>
    <w:p w14:paraId="2F707796" w14:textId="08A87423" w:rsidR="00144EA4" w:rsidRDefault="00144EA4" w:rsidP="00144EA4">
      <w:pPr>
        <w:tabs>
          <w:tab w:val="left" w:pos="5580"/>
          <w:tab w:val="left" w:pos="9498"/>
        </w:tabs>
        <w:ind w:left="-2884" w:right="-569" w:firstLine="2884"/>
      </w:pPr>
    </w:p>
    <w:p w14:paraId="417C107F" w14:textId="2E71B0C0" w:rsidR="00144EA4" w:rsidRDefault="00144EA4" w:rsidP="00144EA4">
      <w:pPr>
        <w:tabs>
          <w:tab w:val="left" w:pos="5580"/>
          <w:tab w:val="left" w:pos="9498"/>
        </w:tabs>
        <w:ind w:left="-2884" w:right="-569" w:firstLine="2884"/>
      </w:pPr>
      <w:r w:rsidRPr="00144EA4">
        <w:rPr>
          <w:noProof/>
        </w:rPr>
        <w:lastRenderedPageBreak/>
        <w:drawing>
          <wp:inline distT="0" distB="0" distL="0" distR="0" wp14:anchorId="6FF06AC6" wp14:editId="593B9BE8">
            <wp:extent cx="9701530" cy="6228522"/>
            <wp:effectExtent l="0" t="0" r="0" b="1270"/>
            <wp:docPr id="236710" name="Рисунок 23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710177" cy="6234073"/>
                    </a:xfrm>
                    <a:prstGeom prst="rect">
                      <a:avLst/>
                    </a:prstGeom>
                    <a:noFill/>
                    <a:ln>
                      <a:noFill/>
                    </a:ln>
                  </pic:spPr>
                </pic:pic>
              </a:graphicData>
            </a:graphic>
          </wp:inline>
        </w:drawing>
      </w:r>
    </w:p>
    <w:p w14:paraId="5A968386" w14:textId="15C290E8" w:rsidR="00C2664C" w:rsidRDefault="00C2664C" w:rsidP="00144EA4">
      <w:pPr>
        <w:tabs>
          <w:tab w:val="left" w:pos="5580"/>
          <w:tab w:val="left" w:pos="9498"/>
        </w:tabs>
        <w:ind w:left="-2884" w:right="-569" w:firstLine="2884"/>
      </w:pPr>
    </w:p>
    <w:p w14:paraId="643DD791" w14:textId="25AA9BD6" w:rsidR="00C2664C" w:rsidRDefault="00C2664C" w:rsidP="00144EA4">
      <w:pPr>
        <w:tabs>
          <w:tab w:val="left" w:pos="5580"/>
          <w:tab w:val="left" w:pos="9498"/>
        </w:tabs>
        <w:ind w:left="-2884" w:right="-569" w:firstLine="2884"/>
      </w:pPr>
      <w:r w:rsidRPr="00C2664C">
        <w:rPr>
          <w:noProof/>
        </w:rPr>
        <w:lastRenderedPageBreak/>
        <w:drawing>
          <wp:inline distT="0" distB="0" distL="0" distR="0" wp14:anchorId="75E676A8" wp14:editId="0B347F23">
            <wp:extent cx="9699507" cy="5208105"/>
            <wp:effectExtent l="0" t="0" r="0" b="0"/>
            <wp:docPr id="236711" name="Рисунок 23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742981" cy="5231448"/>
                    </a:xfrm>
                    <a:prstGeom prst="rect">
                      <a:avLst/>
                    </a:prstGeom>
                    <a:noFill/>
                    <a:ln>
                      <a:noFill/>
                    </a:ln>
                  </pic:spPr>
                </pic:pic>
              </a:graphicData>
            </a:graphic>
          </wp:inline>
        </w:drawing>
      </w:r>
    </w:p>
    <w:p w14:paraId="1D293843" w14:textId="22AB6FC6" w:rsidR="00C2664C" w:rsidRDefault="00C2664C" w:rsidP="00144EA4">
      <w:pPr>
        <w:tabs>
          <w:tab w:val="left" w:pos="5580"/>
          <w:tab w:val="left" w:pos="9498"/>
        </w:tabs>
        <w:ind w:left="-2884" w:right="-569" w:firstLine="2884"/>
      </w:pPr>
      <w:r w:rsidRPr="00C2664C">
        <w:rPr>
          <w:noProof/>
        </w:rPr>
        <w:drawing>
          <wp:inline distT="0" distB="0" distL="0" distR="0" wp14:anchorId="40E7AFF4" wp14:editId="60E4B994">
            <wp:extent cx="9688354" cy="516835"/>
            <wp:effectExtent l="0" t="0" r="0" b="0"/>
            <wp:docPr id="236713" name="Рисунок 23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064174" cy="536883"/>
                    </a:xfrm>
                    <a:prstGeom prst="rect">
                      <a:avLst/>
                    </a:prstGeom>
                    <a:noFill/>
                    <a:ln>
                      <a:noFill/>
                    </a:ln>
                  </pic:spPr>
                </pic:pic>
              </a:graphicData>
            </a:graphic>
          </wp:inline>
        </w:drawing>
      </w:r>
    </w:p>
    <w:p w14:paraId="25EBC43E" w14:textId="33D387E4" w:rsidR="00D14C3A" w:rsidRDefault="00D14C3A" w:rsidP="00144EA4">
      <w:pPr>
        <w:tabs>
          <w:tab w:val="left" w:pos="5580"/>
          <w:tab w:val="left" w:pos="9498"/>
        </w:tabs>
        <w:ind w:left="-2884" w:right="-569" w:firstLine="2884"/>
      </w:pPr>
    </w:p>
    <w:p w14:paraId="5511076D" w14:textId="0956B306" w:rsidR="00D14C3A" w:rsidRDefault="00D14C3A" w:rsidP="00144EA4">
      <w:pPr>
        <w:tabs>
          <w:tab w:val="left" w:pos="5580"/>
          <w:tab w:val="left" w:pos="9498"/>
        </w:tabs>
        <w:ind w:left="-2884" w:right="-569" w:firstLine="2884"/>
      </w:pPr>
    </w:p>
    <w:p w14:paraId="5E1E9929" w14:textId="56E6ABA2" w:rsidR="00D14C3A" w:rsidRDefault="00D14C3A" w:rsidP="00144EA4">
      <w:pPr>
        <w:tabs>
          <w:tab w:val="left" w:pos="5580"/>
          <w:tab w:val="left" w:pos="9498"/>
        </w:tabs>
        <w:ind w:left="-2884" w:right="-569" w:firstLine="2884"/>
      </w:pPr>
    </w:p>
    <w:p w14:paraId="6A535BB6" w14:textId="1AF24A9B" w:rsidR="00D14C3A" w:rsidRDefault="00D14C3A" w:rsidP="00144EA4">
      <w:pPr>
        <w:tabs>
          <w:tab w:val="left" w:pos="5580"/>
          <w:tab w:val="left" w:pos="9498"/>
        </w:tabs>
        <w:ind w:left="-2884" w:right="-569" w:firstLine="2884"/>
      </w:pPr>
    </w:p>
    <w:p w14:paraId="5C24EEF4" w14:textId="3190E377" w:rsidR="00D14C3A" w:rsidRDefault="00D14C3A" w:rsidP="00144EA4">
      <w:pPr>
        <w:tabs>
          <w:tab w:val="left" w:pos="5580"/>
          <w:tab w:val="left" w:pos="9498"/>
        </w:tabs>
        <w:ind w:left="-2884" w:right="-569" w:firstLine="2884"/>
      </w:pPr>
      <w:r w:rsidRPr="00D14C3A">
        <w:rPr>
          <w:noProof/>
        </w:rPr>
        <w:lastRenderedPageBreak/>
        <w:drawing>
          <wp:inline distT="0" distB="0" distL="0" distR="0" wp14:anchorId="44E8ADDF" wp14:editId="2368A428">
            <wp:extent cx="9701530" cy="5261113"/>
            <wp:effectExtent l="0" t="0" r="0" b="0"/>
            <wp:docPr id="236714" name="Рисунок 23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18451" cy="5270289"/>
                    </a:xfrm>
                    <a:prstGeom prst="rect">
                      <a:avLst/>
                    </a:prstGeom>
                    <a:noFill/>
                    <a:ln>
                      <a:noFill/>
                    </a:ln>
                  </pic:spPr>
                </pic:pic>
              </a:graphicData>
            </a:graphic>
          </wp:inline>
        </w:drawing>
      </w:r>
    </w:p>
    <w:p w14:paraId="1E730A33" w14:textId="521C7E86" w:rsidR="006E77E0" w:rsidRDefault="006E77E0" w:rsidP="00144EA4">
      <w:pPr>
        <w:tabs>
          <w:tab w:val="left" w:pos="5580"/>
          <w:tab w:val="left" w:pos="9498"/>
        </w:tabs>
        <w:ind w:left="-2884" w:right="-569" w:firstLine="2884"/>
      </w:pPr>
    </w:p>
    <w:p w14:paraId="2A2EAC21" w14:textId="5B8E3279" w:rsidR="006E77E0" w:rsidRDefault="006E77E0" w:rsidP="00144EA4">
      <w:pPr>
        <w:tabs>
          <w:tab w:val="left" w:pos="5580"/>
          <w:tab w:val="left" w:pos="9498"/>
        </w:tabs>
        <w:ind w:left="-2884" w:right="-569" w:firstLine="2884"/>
      </w:pPr>
    </w:p>
    <w:p w14:paraId="7933268B" w14:textId="3A5A937D" w:rsidR="006E77E0" w:rsidRDefault="006E77E0" w:rsidP="00144EA4">
      <w:pPr>
        <w:tabs>
          <w:tab w:val="left" w:pos="5580"/>
          <w:tab w:val="left" w:pos="9498"/>
        </w:tabs>
        <w:ind w:left="-2884" w:right="-569" w:firstLine="2884"/>
      </w:pPr>
    </w:p>
    <w:p w14:paraId="3FD8F8F4" w14:textId="01D37A9E" w:rsidR="006E77E0" w:rsidRDefault="006E77E0" w:rsidP="00144EA4">
      <w:pPr>
        <w:tabs>
          <w:tab w:val="left" w:pos="5580"/>
          <w:tab w:val="left" w:pos="9498"/>
        </w:tabs>
        <w:ind w:left="-2884" w:right="-569" w:firstLine="2884"/>
      </w:pPr>
    </w:p>
    <w:p w14:paraId="2913A7F0" w14:textId="721E5FEE" w:rsidR="006E77E0" w:rsidRDefault="006E77E0" w:rsidP="00144EA4">
      <w:pPr>
        <w:tabs>
          <w:tab w:val="left" w:pos="5580"/>
          <w:tab w:val="left" w:pos="9498"/>
        </w:tabs>
        <w:ind w:left="-2884" w:right="-569" w:firstLine="2884"/>
      </w:pPr>
    </w:p>
    <w:p w14:paraId="125311B8" w14:textId="17DB74D2" w:rsidR="006E77E0" w:rsidRDefault="006E77E0" w:rsidP="00144EA4">
      <w:pPr>
        <w:tabs>
          <w:tab w:val="left" w:pos="5580"/>
          <w:tab w:val="left" w:pos="9498"/>
        </w:tabs>
        <w:ind w:left="-2884" w:right="-569" w:firstLine="2884"/>
      </w:pPr>
    </w:p>
    <w:p w14:paraId="591D5FE0" w14:textId="56F3E812" w:rsidR="006E77E0" w:rsidRDefault="006E77E0" w:rsidP="00144EA4">
      <w:pPr>
        <w:tabs>
          <w:tab w:val="left" w:pos="5580"/>
          <w:tab w:val="left" w:pos="9498"/>
        </w:tabs>
        <w:ind w:left="-2884" w:right="-569" w:firstLine="2884"/>
      </w:pPr>
    </w:p>
    <w:p w14:paraId="661AD041" w14:textId="1C0C94E6" w:rsidR="006E77E0" w:rsidRDefault="006E77E0" w:rsidP="00144EA4">
      <w:pPr>
        <w:tabs>
          <w:tab w:val="left" w:pos="5580"/>
          <w:tab w:val="left" w:pos="9498"/>
        </w:tabs>
        <w:ind w:left="-2884" w:right="-569" w:firstLine="2884"/>
      </w:pPr>
      <w:r w:rsidRPr="006E77E0">
        <w:rPr>
          <w:noProof/>
        </w:rPr>
        <w:lastRenderedPageBreak/>
        <w:drawing>
          <wp:inline distT="0" distB="0" distL="0" distR="0" wp14:anchorId="0D69F4CD" wp14:editId="438D9A3F">
            <wp:extent cx="9701530" cy="5698435"/>
            <wp:effectExtent l="0" t="0" r="0" b="0"/>
            <wp:docPr id="236715" name="Рисунок 23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720847" cy="5709781"/>
                    </a:xfrm>
                    <a:prstGeom prst="rect">
                      <a:avLst/>
                    </a:prstGeom>
                    <a:noFill/>
                    <a:ln>
                      <a:noFill/>
                    </a:ln>
                  </pic:spPr>
                </pic:pic>
              </a:graphicData>
            </a:graphic>
          </wp:inline>
        </w:drawing>
      </w:r>
    </w:p>
    <w:p w14:paraId="29B8ED62" w14:textId="3C91424C" w:rsidR="00B77A9D" w:rsidRDefault="00B77A9D" w:rsidP="00144EA4">
      <w:pPr>
        <w:tabs>
          <w:tab w:val="left" w:pos="5580"/>
          <w:tab w:val="left" w:pos="9498"/>
        </w:tabs>
        <w:ind w:left="-2884" w:right="-569" w:firstLine="2884"/>
      </w:pPr>
    </w:p>
    <w:p w14:paraId="2BA92A1D" w14:textId="13C15F79" w:rsidR="00B77A9D" w:rsidRDefault="00B77A9D" w:rsidP="00144EA4">
      <w:pPr>
        <w:tabs>
          <w:tab w:val="left" w:pos="5580"/>
          <w:tab w:val="left" w:pos="9498"/>
        </w:tabs>
        <w:ind w:left="-2884" w:right="-569" w:firstLine="2884"/>
      </w:pPr>
    </w:p>
    <w:p w14:paraId="7C785CA0" w14:textId="308664C1" w:rsidR="00B77A9D" w:rsidRDefault="00B77A9D" w:rsidP="00144EA4">
      <w:pPr>
        <w:tabs>
          <w:tab w:val="left" w:pos="5580"/>
          <w:tab w:val="left" w:pos="9498"/>
        </w:tabs>
        <w:ind w:left="-2884" w:right="-569" w:firstLine="2884"/>
      </w:pPr>
    </w:p>
    <w:p w14:paraId="2ED4190E" w14:textId="19D1F8DE" w:rsidR="00B77A9D" w:rsidRDefault="00B77A9D" w:rsidP="00144EA4">
      <w:pPr>
        <w:tabs>
          <w:tab w:val="left" w:pos="5580"/>
          <w:tab w:val="left" w:pos="9498"/>
        </w:tabs>
        <w:ind w:left="-2884" w:right="-569" w:firstLine="2884"/>
      </w:pPr>
    </w:p>
    <w:p w14:paraId="27451AC4" w14:textId="0B629A85" w:rsidR="00B77A9D" w:rsidRDefault="00B77A9D" w:rsidP="00144EA4">
      <w:pPr>
        <w:tabs>
          <w:tab w:val="left" w:pos="5580"/>
          <w:tab w:val="left" w:pos="9498"/>
        </w:tabs>
        <w:ind w:left="-2884" w:right="-569" w:firstLine="2884"/>
      </w:pPr>
      <w:r w:rsidRPr="00B77A9D">
        <w:rPr>
          <w:noProof/>
        </w:rPr>
        <w:lastRenderedPageBreak/>
        <w:drawing>
          <wp:inline distT="0" distB="0" distL="0" distR="0" wp14:anchorId="3A82259F" wp14:editId="192AFB07">
            <wp:extent cx="9700514" cy="4068418"/>
            <wp:effectExtent l="0" t="0" r="0" b="8890"/>
            <wp:docPr id="236716" name="Рисунок 23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725303" cy="4078815"/>
                    </a:xfrm>
                    <a:prstGeom prst="rect">
                      <a:avLst/>
                    </a:prstGeom>
                    <a:noFill/>
                    <a:ln>
                      <a:noFill/>
                    </a:ln>
                  </pic:spPr>
                </pic:pic>
              </a:graphicData>
            </a:graphic>
          </wp:inline>
        </w:drawing>
      </w:r>
    </w:p>
    <w:p w14:paraId="60CEA4E0" w14:textId="491E24B8" w:rsidR="005042A9" w:rsidRDefault="005042A9" w:rsidP="00144EA4">
      <w:pPr>
        <w:tabs>
          <w:tab w:val="left" w:pos="5580"/>
          <w:tab w:val="left" w:pos="9498"/>
        </w:tabs>
        <w:ind w:left="-2884" w:right="-569" w:firstLine="2884"/>
      </w:pPr>
      <w:r w:rsidRPr="005042A9">
        <w:rPr>
          <w:noProof/>
        </w:rPr>
        <w:drawing>
          <wp:inline distT="0" distB="0" distL="0" distR="0" wp14:anchorId="5BE9E2D3" wp14:editId="738CBABE">
            <wp:extent cx="9701530" cy="2093843"/>
            <wp:effectExtent l="0" t="0" r="0" b="1905"/>
            <wp:docPr id="236717" name="Рисунок 23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724973" cy="2098903"/>
                    </a:xfrm>
                    <a:prstGeom prst="rect">
                      <a:avLst/>
                    </a:prstGeom>
                    <a:noFill/>
                    <a:ln>
                      <a:noFill/>
                    </a:ln>
                  </pic:spPr>
                </pic:pic>
              </a:graphicData>
            </a:graphic>
          </wp:inline>
        </w:drawing>
      </w:r>
    </w:p>
    <w:p w14:paraId="24737AB1" w14:textId="7D369597" w:rsidR="00D555BD" w:rsidRDefault="00D555BD" w:rsidP="00144EA4">
      <w:pPr>
        <w:tabs>
          <w:tab w:val="left" w:pos="5580"/>
          <w:tab w:val="left" w:pos="9498"/>
        </w:tabs>
        <w:ind w:left="-2884" w:right="-569" w:firstLine="2884"/>
      </w:pPr>
    </w:p>
    <w:p w14:paraId="3215B206" w14:textId="53F42964" w:rsidR="00D555BD" w:rsidRDefault="00D555BD" w:rsidP="00144EA4">
      <w:pPr>
        <w:tabs>
          <w:tab w:val="left" w:pos="5580"/>
          <w:tab w:val="left" w:pos="9498"/>
        </w:tabs>
        <w:ind w:left="-2884" w:right="-569" w:firstLine="2884"/>
      </w:pPr>
      <w:r w:rsidRPr="00D555BD">
        <w:rPr>
          <w:noProof/>
        </w:rPr>
        <w:lastRenderedPageBreak/>
        <w:drawing>
          <wp:inline distT="0" distB="0" distL="0" distR="0" wp14:anchorId="570EB027" wp14:editId="26563320">
            <wp:extent cx="9701530" cy="4704522"/>
            <wp:effectExtent l="0" t="0" r="0" b="1270"/>
            <wp:docPr id="236718" name="Рисунок 23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712098" cy="4709646"/>
                    </a:xfrm>
                    <a:prstGeom prst="rect">
                      <a:avLst/>
                    </a:prstGeom>
                    <a:noFill/>
                    <a:ln>
                      <a:noFill/>
                    </a:ln>
                  </pic:spPr>
                </pic:pic>
              </a:graphicData>
            </a:graphic>
          </wp:inline>
        </w:drawing>
      </w:r>
    </w:p>
    <w:p w14:paraId="58E4C834" w14:textId="1274FA3D" w:rsidR="00D555BD" w:rsidRDefault="00D555BD" w:rsidP="00144EA4">
      <w:pPr>
        <w:tabs>
          <w:tab w:val="left" w:pos="5580"/>
          <w:tab w:val="left" w:pos="9498"/>
        </w:tabs>
        <w:ind w:left="-2884" w:right="-569" w:firstLine="2884"/>
      </w:pPr>
      <w:r w:rsidRPr="00D555BD">
        <w:rPr>
          <w:noProof/>
        </w:rPr>
        <w:drawing>
          <wp:inline distT="0" distB="0" distL="0" distR="0" wp14:anchorId="2A0E42BA" wp14:editId="2A34340D">
            <wp:extent cx="9701530" cy="1524000"/>
            <wp:effectExtent l="0" t="0" r="0" b="0"/>
            <wp:docPr id="236719" name="Рисунок 23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717752" cy="1526548"/>
                    </a:xfrm>
                    <a:prstGeom prst="rect">
                      <a:avLst/>
                    </a:prstGeom>
                    <a:noFill/>
                    <a:ln>
                      <a:noFill/>
                    </a:ln>
                  </pic:spPr>
                </pic:pic>
              </a:graphicData>
            </a:graphic>
          </wp:inline>
        </w:drawing>
      </w:r>
    </w:p>
    <w:p w14:paraId="5CA0AA82" w14:textId="4EDE56BB" w:rsidR="00D555BD" w:rsidRDefault="00D555BD" w:rsidP="00144EA4">
      <w:pPr>
        <w:tabs>
          <w:tab w:val="left" w:pos="5580"/>
          <w:tab w:val="left" w:pos="9498"/>
        </w:tabs>
        <w:ind w:left="-2884" w:right="-569" w:firstLine="2884"/>
      </w:pPr>
    </w:p>
    <w:p w14:paraId="42B23167" w14:textId="6B5BF842" w:rsidR="00D555BD" w:rsidRDefault="00121021" w:rsidP="00144EA4">
      <w:pPr>
        <w:tabs>
          <w:tab w:val="left" w:pos="5580"/>
          <w:tab w:val="left" w:pos="9498"/>
        </w:tabs>
        <w:ind w:left="-2884" w:right="-569" w:firstLine="2884"/>
      </w:pPr>
      <w:r w:rsidRPr="00121021">
        <w:rPr>
          <w:noProof/>
        </w:rPr>
        <w:lastRenderedPageBreak/>
        <w:drawing>
          <wp:inline distT="0" distB="0" distL="0" distR="0" wp14:anchorId="3B2AD58B" wp14:editId="3BEDDB4B">
            <wp:extent cx="9701530" cy="6268279"/>
            <wp:effectExtent l="0" t="0" r="0" b="0"/>
            <wp:docPr id="236720" name="Рисунок 23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11250" cy="6274559"/>
                    </a:xfrm>
                    <a:prstGeom prst="rect">
                      <a:avLst/>
                    </a:prstGeom>
                    <a:noFill/>
                    <a:ln>
                      <a:noFill/>
                    </a:ln>
                  </pic:spPr>
                </pic:pic>
              </a:graphicData>
            </a:graphic>
          </wp:inline>
        </w:drawing>
      </w:r>
    </w:p>
    <w:p w14:paraId="424FE328" w14:textId="118B7136" w:rsidR="0072020A" w:rsidRDefault="0072020A" w:rsidP="00144EA4">
      <w:pPr>
        <w:tabs>
          <w:tab w:val="left" w:pos="5580"/>
          <w:tab w:val="left" w:pos="9498"/>
        </w:tabs>
        <w:ind w:left="-2884" w:right="-569" w:firstLine="2884"/>
      </w:pPr>
    </w:p>
    <w:p w14:paraId="55E86BC7" w14:textId="6BA133A3" w:rsidR="0072020A" w:rsidRPr="00D00103" w:rsidRDefault="0072020A" w:rsidP="0072020A">
      <w:pPr>
        <w:tabs>
          <w:tab w:val="left" w:pos="5580"/>
          <w:tab w:val="left" w:pos="9498"/>
        </w:tabs>
        <w:ind w:left="-2884" w:right="-569" w:firstLine="10822"/>
      </w:pPr>
      <w:r w:rsidRPr="00D00103">
        <w:lastRenderedPageBreak/>
        <w:t xml:space="preserve">Приложение № </w:t>
      </w:r>
      <w:r>
        <w:t>4</w:t>
      </w:r>
      <w:r w:rsidRPr="00D00103">
        <w:t xml:space="preserve"> к протоколу № </w:t>
      </w:r>
      <w:r>
        <w:t xml:space="preserve">60 </w:t>
      </w:r>
      <w:r w:rsidRPr="00D00103">
        <w:t>заседания правления Региональной</w:t>
      </w:r>
    </w:p>
    <w:p w14:paraId="507B9C37" w14:textId="77777777" w:rsidR="0072020A" w:rsidRDefault="0072020A" w:rsidP="0072020A">
      <w:pPr>
        <w:tabs>
          <w:tab w:val="left" w:pos="5580"/>
          <w:tab w:val="left" w:pos="9498"/>
        </w:tabs>
        <w:ind w:left="-2884" w:right="-569" w:firstLine="10822"/>
      </w:pPr>
      <w:r w:rsidRPr="00D00103">
        <w:t>энергетической комиссии</w:t>
      </w:r>
      <w:r>
        <w:t xml:space="preserve"> </w:t>
      </w:r>
      <w:r w:rsidRPr="00D00103">
        <w:t xml:space="preserve">Кузбасса от </w:t>
      </w:r>
      <w:r>
        <w:t>15.09</w:t>
      </w:r>
      <w:r w:rsidRPr="00D00103">
        <w:t>.2022</w:t>
      </w:r>
    </w:p>
    <w:p w14:paraId="078A0BE7" w14:textId="77777777" w:rsidR="0072020A" w:rsidRDefault="0072020A" w:rsidP="0072020A">
      <w:pPr>
        <w:jc w:val="center"/>
        <w:rPr>
          <w:b/>
          <w:sz w:val="28"/>
          <w:szCs w:val="28"/>
        </w:rPr>
      </w:pPr>
    </w:p>
    <w:p w14:paraId="0A52D5B2" w14:textId="77777777" w:rsidR="0072020A" w:rsidRDefault="0072020A" w:rsidP="0072020A">
      <w:pPr>
        <w:jc w:val="center"/>
        <w:rPr>
          <w:b/>
          <w:sz w:val="28"/>
          <w:szCs w:val="28"/>
        </w:rPr>
      </w:pPr>
    </w:p>
    <w:p w14:paraId="17B757BD" w14:textId="0F84D8B6" w:rsidR="0072020A" w:rsidRPr="00F33658" w:rsidRDefault="0072020A" w:rsidP="0072020A">
      <w:pPr>
        <w:jc w:val="center"/>
        <w:rPr>
          <w:b/>
          <w:sz w:val="28"/>
          <w:szCs w:val="28"/>
        </w:rPr>
      </w:pPr>
      <w:r w:rsidRPr="00CC5C1A">
        <w:rPr>
          <w:b/>
          <w:sz w:val="28"/>
          <w:szCs w:val="28"/>
        </w:rPr>
        <w:t xml:space="preserve">Одноставочные тарифы </w:t>
      </w:r>
      <w:r w:rsidRPr="00F33658">
        <w:rPr>
          <w:b/>
          <w:sz w:val="28"/>
          <w:szCs w:val="28"/>
        </w:rPr>
        <w:t>на питьевую воду, водоотведение</w:t>
      </w:r>
    </w:p>
    <w:p w14:paraId="6FAD9F2F" w14:textId="77777777" w:rsidR="0072020A" w:rsidRPr="007529A3" w:rsidRDefault="0072020A" w:rsidP="0072020A">
      <w:pPr>
        <w:jc w:val="center"/>
        <w:rPr>
          <w:b/>
          <w:sz w:val="28"/>
          <w:szCs w:val="28"/>
        </w:rPr>
      </w:pPr>
      <w:r w:rsidRPr="00F33658">
        <w:rPr>
          <w:b/>
          <w:sz w:val="28"/>
          <w:szCs w:val="28"/>
        </w:rPr>
        <w:t xml:space="preserve">ОАО </w:t>
      </w:r>
      <w:r w:rsidRPr="00997213">
        <w:rPr>
          <w:b/>
          <w:sz w:val="28"/>
          <w:szCs w:val="28"/>
        </w:rPr>
        <w:t xml:space="preserve">«РЖД» </w:t>
      </w:r>
      <w:r w:rsidRPr="00997213">
        <w:rPr>
          <w:b/>
          <w:bCs/>
          <w:sz w:val="28"/>
          <w:szCs w:val="28"/>
        </w:rPr>
        <w:t xml:space="preserve">(Центральная дирекция по тепловодоснабжению </w:t>
      </w:r>
    </w:p>
    <w:p w14:paraId="72C0D0BF" w14:textId="77777777" w:rsidR="0072020A" w:rsidRDefault="0072020A" w:rsidP="0072020A">
      <w:pPr>
        <w:jc w:val="center"/>
        <w:rPr>
          <w:b/>
          <w:bCs/>
          <w:sz w:val="28"/>
          <w:szCs w:val="28"/>
        </w:rPr>
      </w:pPr>
      <w:r w:rsidRPr="00997213">
        <w:rPr>
          <w:b/>
          <w:bCs/>
          <w:sz w:val="28"/>
          <w:szCs w:val="28"/>
        </w:rPr>
        <w:t>Западно-Сибирская дирекция</w:t>
      </w:r>
      <w:r>
        <w:rPr>
          <w:b/>
          <w:bCs/>
          <w:sz w:val="28"/>
          <w:szCs w:val="28"/>
        </w:rPr>
        <w:t xml:space="preserve"> </w:t>
      </w:r>
      <w:r w:rsidRPr="00997213">
        <w:rPr>
          <w:b/>
          <w:bCs/>
          <w:sz w:val="28"/>
          <w:szCs w:val="28"/>
        </w:rPr>
        <w:t xml:space="preserve">по тепловодоснабжению </w:t>
      </w:r>
    </w:p>
    <w:p w14:paraId="6A152732" w14:textId="77777777" w:rsidR="0072020A" w:rsidRPr="00327562" w:rsidRDefault="0072020A" w:rsidP="0072020A">
      <w:pPr>
        <w:jc w:val="center"/>
        <w:rPr>
          <w:b/>
          <w:color w:val="FF0000"/>
          <w:sz w:val="28"/>
          <w:szCs w:val="28"/>
        </w:rPr>
      </w:pPr>
      <w:r w:rsidRPr="00997213">
        <w:rPr>
          <w:b/>
          <w:bCs/>
          <w:sz w:val="28"/>
          <w:szCs w:val="28"/>
        </w:rPr>
        <w:t>Кузбасский территориальный участок)</w:t>
      </w:r>
      <w:r>
        <w:rPr>
          <w:b/>
          <w:bCs/>
          <w:color w:val="FF0000"/>
          <w:kern w:val="32"/>
          <w:sz w:val="28"/>
          <w:szCs w:val="28"/>
        </w:rPr>
        <w:t xml:space="preserve"> </w:t>
      </w:r>
      <w:r w:rsidRPr="00997213">
        <w:rPr>
          <w:b/>
          <w:sz w:val="28"/>
          <w:szCs w:val="28"/>
        </w:rPr>
        <w:t>(</w:t>
      </w:r>
      <w:r>
        <w:rPr>
          <w:b/>
          <w:sz w:val="28"/>
          <w:szCs w:val="28"/>
        </w:rPr>
        <w:t>Кемеровский городской округ</w:t>
      </w:r>
      <w:r w:rsidRPr="00997213">
        <w:rPr>
          <w:b/>
          <w:sz w:val="28"/>
          <w:szCs w:val="28"/>
        </w:rPr>
        <w:t>)</w:t>
      </w:r>
    </w:p>
    <w:p w14:paraId="488D9416" w14:textId="77777777" w:rsidR="0072020A" w:rsidRDefault="0072020A" w:rsidP="0072020A">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14:paraId="7A76F18C" w14:textId="77777777" w:rsidR="0072020A" w:rsidRPr="007529A3" w:rsidRDefault="0072020A" w:rsidP="0072020A">
      <w:pPr>
        <w:jc w:val="center"/>
        <w:rPr>
          <w:b/>
          <w:sz w:val="1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72020A" w:rsidRPr="00EA2512" w14:paraId="299AF97E" w14:textId="77777777" w:rsidTr="00A02FAB">
        <w:trPr>
          <w:trHeight w:val="457"/>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1D74BB" w14:textId="77777777" w:rsidR="0072020A" w:rsidRPr="00EA2512" w:rsidRDefault="0072020A" w:rsidP="00A02FAB">
            <w:pPr>
              <w:jc w:val="center"/>
              <w:rPr>
                <w:color w:val="000000"/>
                <w:sz w:val="28"/>
                <w:szCs w:val="28"/>
              </w:rPr>
            </w:pPr>
            <w:r w:rsidRPr="00EA2512">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1400ED" w14:textId="77777777" w:rsidR="0072020A" w:rsidRPr="00EA2512" w:rsidRDefault="0072020A" w:rsidP="00A02FAB">
            <w:pPr>
              <w:jc w:val="center"/>
              <w:rPr>
                <w:color w:val="000000"/>
                <w:sz w:val="28"/>
                <w:szCs w:val="28"/>
              </w:rPr>
            </w:pPr>
            <w:r w:rsidRPr="00EA2512">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2B745984" w14:textId="77777777" w:rsidR="0072020A" w:rsidRPr="00EA2512" w:rsidRDefault="0072020A" w:rsidP="00A02FAB">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72020A" w:rsidRPr="00EA2512" w14:paraId="1BE2C124" w14:textId="77777777" w:rsidTr="00A02FAB">
        <w:trPr>
          <w:trHeight w:val="278"/>
        </w:trPr>
        <w:tc>
          <w:tcPr>
            <w:tcW w:w="636" w:type="dxa"/>
            <w:vMerge/>
            <w:tcBorders>
              <w:top w:val="single" w:sz="4" w:space="0" w:color="auto"/>
              <w:left w:val="single" w:sz="4" w:space="0" w:color="auto"/>
              <w:bottom w:val="single" w:sz="4" w:space="0" w:color="auto"/>
              <w:right w:val="single" w:sz="4" w:space="0" w:color="auto"/>
            </w:tcBorders>
            <w:vAlign w:val="center"/>
          </w:tcPr>
          <w:p w14:paraId="396216C3" w14:textId="77777777" w:rsidR="0072020A" w:rsidRPr="00EA2512" w:rsidRDefault="0072020A" w:rsidP="00A02FAB">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03101554" w14:textId="77777777" w:rsidR="0072020A" w:rsidRPr="00EA2512" w:rsidRDefault="0072020A" w:rsidP="00A02FAB">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1B0EECDE" w14:textId="77777777" w:rsidR="0072020A" w:rsidRPr="00EA2512" w:rsidRDefault="0072020A" w:rsidP="00A02FAB">
            <w:pPr>
              <w:jc w:val="center"/>
              <w:rPr>
                <w:color w:val="000000"/>
                <w:sz w:val="28"/>
                <w:szCs w:val="28"/>
              </w:rPr>
            </w:pPr>
            <w:r>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26A1C0B7" w14:textId="77777777" w:rsidR="0072020A" w:rsidRPr="00EA2512" w:rsidRDefault="0072020A" w:rsidP="00A02FAB">
            <w:pPr>
              <w:jc w:val="center"/>
              <w:rPr>
                <w:color w:val="000000"/>
                <w:sz w:val="28"/>
                <w:szCs w:val="28"/>
              </w:rPr>
            </w:pPr>
            <w:r>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266B0293" w14:textId="77777777" w:rsidR="0072020A" w:rsidRPr="00EA2512" w:rsidRDefault="0072020A" w:rsidP="00A02FAB">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24E8FED" w14:textId="77777777" w:rsidR="0072020A" w:rsidRDefault="0072020A" w:rsidP="00A02FAB">
            <w:pPr>
              <w:jc w:val="center"/>
              <w:rPr>
                <w:color w:val="000000"/>
                <w:sz w:val="28"/>
                <w:szCs w:val="28"/>
              </w:rPr>
            </w:pPr>
            <w:r>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4AF45EB9" w14:textId="77777777" w:rsidR="0072020A" w:rsidRDefault="0072020A" w:rsidP="00A02FAB">
            <w:pPr>
              <w:jc w:val="center"/>
              <w:rPr>
                <w:color w:val="000000"/>
                <w:sz w:val="28"/>
                <w:szCs w:val="28"/>
              </w:rPr>
            </w:pPr>
            <w:r>
              <w:rPr>
                <w:color w:val="000000"/>
                <w:sz w:val="28"/>
                <w:szCs w:val="28"/>
              </w:rPr>
              <w:t>2023 год</w:t>
            </w:r>
          </w:p>
        </w:tc>
      </w:tr>
      <w:tr w:rsidR="0072020A" w:rsidRPr="00EA2512" w14:paraId="4BE71190" w14:textId="77777777" w:rsidTr="00A02FAB">
        <w:trPr>
          <w:trHeight w:val="64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5184510" w14:textId="77777777" w:rsidR="0072020A" w:rsidRPr="00EA2512" w:rsidRDefault="0072020A" w:rsidP="00A02FAB">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6F1E5F7C" w14:textId="77777777" w:rsidR="0072020A" w:rsidRPr="00EA2512" w:rsidRDefault="0072020A" w:rsidP="00A02FAB">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7B420EBB" w14:textId="77777777" w:rsidR="0072020A" w:rsidRDefault="0072020A" w:rsidP="00A02FAB">
            <w:pPr>
              <w:jc w:val="center"/>
              <w:rPr>
                <w:color w:val="000000"/>
                <w:sz w:val="28"/>
                <w:szCs w:val="28"/>
              </w:rPr>
            </w:pPr>
            <w:r w:rsidRPr="00EA2512">
              <w:rPr>
                <w:color w:val="000000"/>
                <w:sz w:val="28"/>
                <w:szCs w:val="28"/>
              </w:rPr>
              <w:t xml:space="preserve">с 01.01. </w:t>
            </w:r>
          </w:p>
          <w:p w14:paraId="303C1159" w14:textId="77777777" w:rsidR="0072020A" w:rsidRPr="00EA2512" w:rsidRDefault="0072020A" w:rsidP="00A02FAB">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0B724F17" w14:textId="77777777" w:rsidR="0072020A" w:rsidRPr="00EA2512" w:rsidRDefault="0072020A" w:rsidP="00A02FAB">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B50CAF8" w14:textId="77777777" w:rsidR="0072020A" w:rsidRDefault="0072020A" w:rsidP="00A02FAB">
            <w:pPr>
              <w:jc w:val="center"/>
              <w:rPr>
                <w:color w:val="000000"/>
                <w:sz w:val="28"/>
                <w:szCs w:val="28"/>
              </w:rPr>
            </w:pPr>
            <w:r w:rsidRPr="00EA2512">
              <w:rPr>
                <w:color w:val="000000"/>
                <w:sz w:val="28"/>
                <w:szCs w:val="28"/>
              </w:rPr>
              <w:t xml:space="preserve">с 01.01. </w:t>
            </w:r>
          </w:p>
          <w:p w14:paraId="25876CFA" w14:textId="77777777" w:rsidR="0072020A" w:rsidRPr="00EA2512" w:rsidRDefault="0072020A" w:rsidP="00A02FAB">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76C8757" w14:textId="77777777" w:rsidR="0072020A" w:rsidRPr="00EA2512" w:rsidRDefault="0072020A" w:rsidP="00A02FAB">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990EA3F" w14:textId="77777777" w:rsidR="0072020A" w:rsidRDefault="0072020A" w:rsidP="00A02FAB">
            <w:pPr>
              <w:jc w:val="center"/>
              <w:rPr>
                <w:color w:val="000000"/>
                <w:sz w:val="28"/>
                <w:szCs w:val="28"/>
              </w:rPr>
            </w:pPr>
            <w:r w:rsidRPr="00EA2512">
              <w:rPr>
                <w:color w:val="000000"/>
                <w:sz w:val="28"/>
                <w:szCs w:val="28"/>
              </w:rPr>
              <w:t xml:space="preserve">с 01.01. </w:t>
            </w:r>
          </w:p>
          <w:p w14:paraId="47776454" w14:textId="77777777" w:rsidR="0072020A" w:rsidRPr="00EA2512" w:rsidRDefault="0072020A" w:rsidP="00A02FAB">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A50C4A7" w14:textId="77777777" w:rsidR="0072020A" w:rsidRPr="00EA2512" w:rsidRDefault="0072020A" w:rsidP="00A02FAB">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7952837" w14:textId="77777777" w:rsidR="0072020A" w:rsidRDefault="0072020A" w:rsidP="00A02FAB">
            <w:pPr>
              <w:jc w:val="center"/>
              <w:rPr>
                <w:color w:val="000000"/>
                <w:sz w:val="28"/>
                <w:szCs w:val="28"/>
              </w:rPr>
            </w:pPr>
            <w:r w:rsidRPr="00EA2512">
              <w:rPr>
                <w:color w:val="000000"/>
                <w:sz w:val="28"/>
                <w:szCs w:val="28"/>
              </w:rPr>
              <w:t xml:space="preserve">с 01.01. </w:t>
            </w:r>
          </w:p>
          <w:p w14:paraId="50348EE3" w14:textId="77777777" w:rsidR="0072020A" w:rsidRPr="00EA2512" w:rsidRDefault="0072020A" w:rsidP="00A02FAB">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B5A6A31" w14:textId="77777777" w:rsidR="0072020A" w:rsidRPr="00EA2512" w:rsidRDefault="0072020A" w:rsidP="00A02FAB">
            <w:pPr>
              <w:jc w:val="center"/>
              <w:rPr>
                <w:color w:val="000000"/>
                <w:sz w:val="28"/>
                <w:szCs w:val="28"/>
              </w:rPr>
            </w:pPr>
            <w:r w:rsidRPr="00EA251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26A89778" w14:textId="77777777" w:rsidR="0072020A" w:rsidRDefault="0072020A" w:rsidP="00A02FAB">
            <w:pPr>
              <w:jc w:val="center"/>
              <w:rPr>
                <w:color w:val="000000"/>
                <w:sz w:val="28"/>
                <w:szCs w:val="28"/>
              </w:rPr>
            </w:pPr>
            <w:r w:rsidRPr="00EA2512">
              <w:rPr>
                <w:color w:val="000000"/>
                <w:sz w:val="28"/>
                <w:szCs w:val="28"/>
              </w:rPr>
              <w:t xml:space="preserve">с 01.01. </w:t>
            </w:r>
          </w:p>
          <w:p w14:paraId="2CC79CE1" w14:textId="77777777" w:rsidR="0072020A" w:rsidRPr="00EA2512" w:rsidRDefault="0072020A" w:rsidP="00A02FAB">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00DA25C1" w14:textId="77777777" w:rsidR="0072020A" w:rsidRPr="00EA2512" w:rsidRDefault="0072020A" w:rsidP="00A02FAB">
            <w:pPr>
              <w:jc w:val="center"/>
              <w:rPr>
                <w:color w:val="000000"/>
                <w:sz w:val="28"/>
                <w:szCs w:val="28"/>
              </w:rPr>
            </w:pPr>
            <w:r w:rsidRPr="00EA2512">
              <w:rPr>
                <w:color w:val="000000"/>
                <w:sz w:val="28"/>
                <w:szCs w:val="28"/>
              </w:rPr>
              <w:t>с 01.07. по 31.12.</w:t>
            </w:r>
          </w:p>
        </w:tc>
      </w:tr>
      <w:tr w:rsidR="0072020A" w:rsidRPr="00EA2512" w14:paraId="6708392A" w14:textId="77777777" w:rsidTr="00A02FAB">
        <w:trPr>
          <w:trHeight w:val="337"/>
        </w:trPr>
        <w:tc>
          <w:tcPr>
            <w:tcW w:w="636" w:type="dxa"/>
            <w:tcBorders>
              <w:top w:val="single" w:sz="4" w:space="0" w:color="auto"/>
              <w:left w:val="single" w:sz="4" w:space="0" w:color="auto"/>
              <w:bottom w:val="single" w:sz="4" w:space="0" w:color="auto"/>
              <w:right w:val="single" w:sz="4" w:space="0" w:color="auto"/>
            </w:tcBorders>
            <w:vAlign w:val="center"/>
          </w:tcPr>
          <w:p w14:paraId="7A99A0D8" w14:textId="77777777" w:rsidR="0072020A" w:rsidRPr="00EA2512" w:rsidRDefault="0072020A" w:rsidP="00A02FAB">
            <w:pPr>
              <w:jc w:val="center"/>
              <w:rPr>
                <w:color w:val="000000"/>
                <w:sz w:val="28"/>
                <w:szCs w:val="28"/>
              </w:rPr>
            </w:pPr>
            <w:r>
              <w:rPr>
                <w:color w:val="000000"/>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72BC7A79" w14:textId="77777777" w:rsidR="0072020A" w:rsidRPr="00EA2512" w:rsidRDefault="0072020A" w:rsidP="00A02FAB">
            <w:pPr>
              <w:jc w:val="center"/>
              <w:rPr>
                <w:color w:val="000000"/>
                <w:sz w:val="28"/>
                <w:szCs w:val="28"/>
              </w:rPr>
            </w:pPr>
            <w:r>
              <w:rPr>
                <w:color w:val="000000"/>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43B36579" w14:textId="77777777" w:rsidR="0072020A" w:rsidRPr="00EA2512" w:rsidRDefault="0072020A" w:rsidP="00A02FAB">
            <w:pPr>
              <w:jc w:val="center"/>
              <w:rPr>
                <w:color w:val="000000"/>
                <w:sz w:val="28"/>
                <w:szCs w:val="28"/>
              </w:rPr>
            </w:pPr>
            <w:r>
              <w:rPr>
                <w:color w:val="000000"/>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5448B3FD" w14:textId="77777777" w:rsidR="0072020A" w:rsidRPr="00EA2512" w:rsidRDefault="0072020A" w:rsidP="00A02FAB">
            <w:pPr>
              <w:jc w:val="center"/>
              <w:rPr>
                <w:color w:val="000000"/>
                <w:sz w:val="28"/>
                <w:szCs w:val="28"/>
              </w:rPr>
            </w:pPr>
            <w:r>
              <w:rPr>
                <w:color w:val="000000"/>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042DD35F" w14:textId="77777777" w:rsidR="0072020A" w:rsidRPr="00EA2512" w:rsidRDefault="0072020A" w:rsidP="00A02FAB">
            <w:pPr>
              <w:jc w:val="center"/>
              <w:rPr>
                <w:color w:val="000000"/>
                <w:sz w:val="28"/>
                <w:szCs w:val="28"/>
              </w:rPr>
            </w:pPr>
            <w:r>
              <w:rPr>
                <w:color w:val="000000"/>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6D128A8C" w14:textId="77777777" w:rsidR="0072020A" w:rsidRPr="00EA2512" w:rsidRDefault="0072020A" w:rsidP="00A02FAB">
            <w:pPr>
              <w:jc w:val="center"/>
              <w:rPr>
                <w:color w:val="000000"/>
                <w:sz w:val="28"/>
                <w:szCs w:val="28"/>
              </w:rPr>
            </w:pPr>
            <w:r>
              <w:rPr>
                <w:color w:val="000000"/>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14:paraId="7B5A0F0C" w14:textId="77777777" w:rsidR="0072020A" w:rsidRPr="00EA2512" w:rsidRDefault="0072020A" w:rsidP="00A02FAB">
            <w:pPr>
              <w:jc w:val="center"/>
              <w:rPr>
                <w:color w:val="000000"/>
                <w:sz w:val="28"/>
                <w:szCs w:val="28"/>
              </w:rPr>
            </w:pPr>
            <w:r>
              <w:rPr>
                <w:color w:val="000000"/>
                <w:sz w:val="28"/>
                <w:szCs w:val="28"/>
              </w:rPr>
              <w:t>7</w:t>
            </w:r>
          </w:p>
        </w:tc>
        <w:tc>
          <w:tcPr>
            <w:tcW w:w="1417" w:type="dxa"/>
            <w:tcBorders>
              <w:top w:val="nil"/>
              <w:left w:val="nil"/>
              <w:bottom w:val="single" w:sz="4" w:space="0" w:color="auto"/>
              <w:right w:val="single" w:sz="4" w:space="0" w:color="auto"/>
            </w:tcBorders>
            <w:shd w:val="clear" w:color="000000" w:fill="FFFFFF"/>
            <w:vAlign w:val="center"/>
          </w:tcPr>
          <w:p w14:paraId="490038AB" w14:textId="77777777" w:rsidR="0072020A" w:rsidRPr="00EA2512" w:rsidRDefault="0072020A" w:rsidP="00A02FAB">
            <w:pPr>
              <w:jc w:val="center"/>
              <w:rPr>
                <w:color w:val="000000"/>
                <w:sz w:val="28"/>
                <w:szCs w:val="28"/>
              </w:rPr>
            </w:pPr>
            <w:r>
              <w:rPr>
                <w:color w:val="000000"/>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288AD4F6" w14:textId="77777777" w:rsidR="0072020A" w:rsidRPr="00EA2512" w:rsidRDefault="0072020A" w:rsidP="00A02FAB">
            <w:pPr>
              <w:jc w:val="center"/>
              <w:rPr>
                <w:color w:val="000000"/>
                <w:sz w:val="28"/>
                <w:szCs w:val="28"/>
              </w:rPr>
            </w:pPr>
            <w:r>
              <w:rPr>
                <w:color w:val="000000"/>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711896DD" w14:textId="77777777" w:rsidR="0072020A" w:rsidRPr="00EA2512" w:rsidRDefault="0072020A" w:rsidP="00A02FAB">
            <w:pPr>
              <w:jc w:val="center"/>
              <w:rPr>
                <w:color w:val="000000"/>
                <w:sz w:val="28"/>
                <w:szCs w:val="28"/>
              </w:rPr>
            </w:pPr>
            <w:r>
              <w:rPr>
                <w:color w:val="000000"/>
                <w:sz w:val="28"/>
                <w:szCs w:val="28"/>
              </w:rPr>
              <w:t>10</w:t>
            </w:r>
          </w:p>
        </w:tc>
        <w:tc>
          <w:tcPr>
            <w:tcW w:w="1277" w:type="dxa"/>
            <w:tcBorders>
              <w:top w:val="nil"/>
              <w:left w:val="nil"/>
              <w:bottom w:val="single" w:sz="4" w:space="0" w:color="auto"/>
              <w:right w:val="single" w:sz="4" w:space="0" w:color="auto"/>
            </w:tcBorders>
            <w:shd w:val="clear" w:color="000000" w:fill="FFFFFF"/>
            <w:vAlign w:val="center"/>
          </w:tcPr>
          <w:p w14:paraId="576090A6" w14:textId="77777777" w:rsidR="0072020A" w:rsidRPr="00EA2512" w:rsidRDefault="0072020A" w:rsidP="00A02FAB">
            <w:pPr>
              <w:jc w:val="center"/>
              <w:rPr>
                <w:color w:val="000000"/>
                <w:sz w:val="28"/>
                <w:szCs w:val="28"/>
              </w:rPr>
            </w:pPr>
            <w:r>
              <w:rPr>
                <w:color w:val="000000"/>
                <w:sz w:val="28"/>
                <w:szCs w:val="28"/>
              </w:rPr>
              <w:t>11</w:t>
            </w:r>
          </w:p>
        </w:tc>
        <w:tc>
          <w:tcPr>
            <w:tcW w:w="1416" w:type="dxa"/>
            <w:tcBorders>
              <w:top w:val="nil"/>
              <w:left w:val="nil"/>
              <w:bottom w:val="single" w:sz="4" w:space="0" w:color="auto"/>
              <w:right w:val="single" w:sz="4" w:space="0" w:color="auto"/>
            </w:tcBorders>
            <w:shd w:val="clear" w:color="000000" w:fill="FFFFFF"/>
            <w:vAlign w:val="center"/>
          </w:tcPr>
          <w:p w14:paraId="2E9A0D98" w14:textId="77777777" w:rsidR="0072020A" w:rsidRPr="00EA2512" w:rsidRDefault="0072020A" w:rsidP="00A02FAB">
            <w:pPr>
              <w:jc w:val="center"/>
              <w:rPr>
                <w:color w:val="000000"/>
                <w:sz w:val="28"/>
                <w:szCs w:val="28"/>
              </w:rPr>
            </w:pPr>
            <w:r>
              <w:rPr>
                <w:color w:val="000000"/>
                <w:sz w:val="28"/>
                <w:szCs w:val="28"/>
              </w:rPr>
              <w:t>12</w:t>
            </w:r>
          </w:p>
        </w:tc>
      </w:tr>
      <w:tr w:rsidR="0072020A" w:rsidRPr="00EA2512" w14:paraId="4751BFA6" w14:textId="77777777" w:rsidTr="00A02FAB">
        <w:trPr>
          <w:trHeight w:val="271"/>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185DBE5" w14:textId="77777777" w:rsidR="0072020A" w:rsidRPr="00EA2512" w:rsidRDefault="0072020A" w:rsidP="00A02FAB">
            <w:pPr>
              <w:jc w:val="center"/>
              <w:rPr>
                <w:sz w:val="28"/>
                <w:szCs w:val="28"/>
              </w:rPr>
            </w:pPr>
            <w:r w:rsidRPr="00EA2512">
              <w:rPr>
                <w:sz w:val="28"/>
                <w:szCs w:val="28"/>
              </w:rPr>
              <w:t xml:space="preserve">1. </w:t>
            </w:r>
            <w:r>
              <w:rPr>
                <w:color w:val="000000"/>
                <w:sz w:val="28"/>
                <w:szCs w:val="28"/>
              </w:rPr>
              <w:t>Питьевая вода</w:t>
            </w:r>
          </w:p>
        </w:tc>
      </w:tr>
      <w:tr w:rsidR="0072020A" w:rsidRPr="00EA2512" w14:paraId="1581CCF0" w14:textId="77777777" w:rsidTr="00A02FAB">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6322CE1" w14:textId="77777777" w:rsidR="0072020A" w:rsidRPr="00EA2512" w:rsidRDefault="0072020A" w:rsidP="00A02FAB">
            <w:pPr>
              <w:jc w:val="center"/>
              <w:rPr>
                <w:color w:val="000000"/>
                <w:sz w:val="28"/>
                <w:szCs w:val="28"/>
              </w:rPr>
            </w:pPr>
            <w:r>
              <w:rPr>
                <w:color w:val="000000"/>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DF08AF4" w14:textId="77777777" w:rsidR="0072020A" w:rsidRDefault="0072020A" w:rsidP="00A02FAB">
            <w:pPr>
              <w:rPr>
                <w:color w:val="000000"/>
                <w:sz w:val="28"/>
                <w:szCs w:val="28"/>
              </w:rPr>
            </w:pPr>
            <w:r>
              <w:rPr>
                <w:color w:val="000000"/>
                <w:sz w:val="28"/>
                <w:szCs w:val="28"/>
              </w:rPr>
              <w:t xml:space="preserve">Население      </w:t>
            </w:r>
          </w:p>
          <w:p w14:paraId="400F9CF7" w14:textId="77777777" w:rsidR="0072020A" w:rsidRPr="00EA2512" w:rsidRDefault="0072020A" w:rsidP="00A02FAB">
            <w:pPr>
              <w:rPr>
                <w:color w:val="000000"/>
                <w:sz w:val="28"/>
                <w:szCs w:val="28"/>
              </w:rPr>
            </w:pPr>
            <w:r>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32057FFB" w14:textId="77777777" w:rsidR="0072020A" w:rsidRPr="006702F5" w:rsidRDefault="0072020A" w:rsidP="00A02FAB">
            <w:pPr>
              <w:jc w:val="center"/>
              <w:rPr>
                <w:sz w:val="28"/>
                <w:szCs w:val="28"/>
              </w:rPr>
            </w:pPr>
            <w:r>
              <w:rPr>
                <w:sz w:val="28"/>
                <w:szCs w:val="28"/>
              </w:rPr>
              <w:t>45,73</w:t>
            </w:r>
          </w:p>
        </w:tc>
        <w:tc>
          <w:tcPr>
            <w:tcW w:w="1276" w:type="dxa"/>
            <w:tcBorders>
              <w:top w:val="nil"/>
              <w:left w:val="nil"/>
              <w:bottom w:val="single" w:sz="4" w:space="0" w:color="auto"/>
              <w:right w:val="single" w:sz="4" w:space="0" w:color="auto"/>
            </w:tcBorders>
            <w:shd w:val="clear" w:color="000000" w:fill="FFFFFF"/>
            <w:vAlign w:val="center"/>
          </w:tcPr>
          <w:p w14:paraId="180B8844" w14:textId="77777777" w:rsidR="0072020A" w:rsidRPr="006702F5" w:rsidRDefault="0072020A" w:rsidP="00A02FAB">
            <w:pPr>
              <w:jc w:val="center"/>
              <w:rPr>
                <w:sz w:val="28"/>
                <w:szCs w:val="28"/>
              </w:rPr>
            </w:pPr>
            <w:r>
              <w:rPr>
                <w:sz w:val="28"/>
                <w:szCs w:val="28"/>
              </w:rPr>
              <w:t>50,57</w:t>
            </w:r>
          </w:p>
        </w:tc>
        <w:tc>
          <w:tcPr>
            <w:tcW w:w="1276" w:type="dxa"/>
            <w:tcBorders>
              <w:top w:val="nil"/>
              <w:left w:val="nil"/>
              <w:bottom w:val="single" w:sz="4" w:space="0" w:color="auto"/>
              <w:right w:val="single" w:sz="4" w:space="0" w:color="auto"/>
            </w:tcBorders>
            <w:shd w:val="clear" w:color="000000" w:fill="FFFFFF"/>
            <w:vAlign w:val="center"/>
          </w:tcPr>
          <w:p w14:paraId="0D776881" w14:textId="77777777" w:rsidR="0072020A" w:rsidRDefault="0072020A" w:rsidP="00A02FAB">
            <w:pPr>
              <w:jc w:val="center"/>
              <w:rPr>
                <w:sz w:val="28"/>
                <w:szCs w:val="28"/>
              </w:rPr>
            </w:pPr>
            <w:r>
              <w:rPr>
                <w:sz w:val="28"/>
                <w:szCs w:val="28"/>
              </w:rPr>
              <w:t>49,26</w:t>
            </w:r>
          </w:p>
        </w:tc>
        <w:tc>
          <w:tcPr>
            <w:tcW w:w="1276" w:type="dxa"/>
            <w:tcBorders>
              <w:top w:val="nil"/>
              <w:left w:val="nil"/>
              <w:bottom w:val="single" w:sz="4" w:space="0" w:color="auto"/>
              <w:right w:val="single" w:sz="4" w:space="0" w:color="auto"/>
            </w:tcBorders>
            <w:shd w:val="clear" w:color="000000" w:fill="FFFFFF"/>
            <w:vAlign w:val="center"/>
          </w:tcPr>
          <w:p w14:paraId="38F0E180" w14:textId="77777777" w:rsidR="0072020A" w:rsidRDefault="0072020A" w:rsidP="00A02FAB">
            <w:pPr>
              <w:jc w:val="center"/>
              <w:rPr>
                <w:sz w:val="28"/>
                <w:szCs w:val="28"/>
              </w:rPr>
            </w:pPr>
            <w:r>
              <w:rPr>
                <w:sz w:val="28"/>
                <w:szCs w:val="28"/>
              </w:rPr>
              <w:t>49,26</w:t>
            </w:r>
          </w:p>
        </w:tc>
        <w:tc>
          <w:tcPr>
            <w:tcW w:w="1276" w:type="dxa"/>
            <w:tcBorders>
              <w:top w:val="nil"/>
              <w:left w:val="nil"/>
              <w:bottom w:val="single" w:sz="4" w:space="0" w:color="auto"/>
              <w:right w:val="single" w:sz="4" w:space="0" w:color="auto"/>
            </w:tcBorders>
            <w:shd w:val="clear" w:color="000000" w:fill="FFFFFF"/>
            <w:vAlign w:val="center"/>
          </w:tcPr>
          <w:p w14:paraId="0C07ADAA" w14:textId="77777777" w:rsidR="0072020A" w:rsidRDefault="0072020A" w:rsidP="00A02FAB">
            <w:pPr>
              <w:jc w:val="center"/>
              <w:rPr>
                <w:sz w:val="28"/>
                <w:szCs w:val="28"/>
              </w:rPr>
            </w:pPr>
            <w:r>
              <w:rPr>
                <w:sz w:val="28"/>
                <w:szCs w:val="28"/>
              </w:rPr>
              <w:t>48,49</w:t>
            </w:r>
          </w:p>
        </w:tc>
        <w:tc>
          <w:tcPr>
            <w:tcW w:w="1417" w:type="dxa"/>
            <w:tcBorders>
              <w:top w:val="nil"/>
              <w:left w:val="nil"/>
              <w:bottom w:val="single" w:sz="4" w:space="0" w:color="auto"/>
              <w:right w:val="single" w:sz="4" w:space="0" w:color="auto"/>
            </w:tcBorders>
            <w:shd w:val="clear" w:color="000000" w:fill="FFFFFF"/>
            <w:vAlign w:val="center"/>
          </w:tcPr>
          <w:p w14:paraId="1D9E1526" w14:textId="77777777" w:rsidR="0072020A" w:rsidRDefault="0072020A" w:rsidP="00A02FAB">
            <w:pPr>
              <w:jc w:val="center"/>
              <w:rPr>
                <w:sz w:val="28"/>
                <w:szCs w:val="28"/>
              </w:rPr>
            </w:pPr>
            <w:r>
              <w:rPr>
                <w:sz w:val="28"/>
                <w:szCs w:val="28"/>
              </w:rPr>
              <w:t>48,49</w:t>
            </w:r>
          </w:p>
        </w:tc>
        <w:tc>
          <w:tcPr>
            <w:tcW w:w="1276" w:type="dxa"/>
            <w:tcBorders>
              <w:top w:val="nil"/>
              <w:left w:val="nil"/>
              <w:bottom w:val="single" w:sz="4" w:space="0" w:color="auto"/>
              <w:right w:val="single" w:sz="4" w:space="0" w:color="auto"/>
            </w:tcBorders>
            <w:shd w:val="clear" w:color="000000" w:fill="FFFFFF"/>
            <w:vAlign w:val="center"/>
          </w:tcPr>
          <w:p w14:paraId="549E03BB" w14:textId="77777777" w:rsidR="0072020A" w:rsidRDefault="0072020A" w:rsidP="00A02FAB">
            <w:pPr>
              <w:jc w:val="center"/>
              <w:rPr>
                <w:sz w:val="28"/>
                <w:szCs w:val="28"/>
              </w:rPr>
            </w:pPr>
            <w:r>
              <w:rPr>
                <w:sz w:val="28"/>
                <w:szCs w:val="28"/>
              </w:rPr>
              <w:t>48,49</w:t>
            </w:r>
          </w:p>
        </w:tc>
        <w:tc>
          <w:tcPr>
            <w:tcW w:w="1276" w:type="dxa"/>
            <w:tcBorders>
              <w:top w:val="nil"/>
              <w:left w:val="nil"/>
              <w:bottom w:val="single" w:sz="4" w:space="0" w:color="auto"/>
              <w:right w:val="single" w:sz="4" w:space="0" w:color="auto"/>
            </w:tcBorders>
            <w:shd w:val="clear" w:color="000000" w:fill="FFFFFF"/>
            <w:vAlign w:val="center"/>
          </w:tcPr>
          <w:p w14:paraId="4D020E3A" w14:textId="77777777" w:rsidR="0072020A" w:rsidRDefault="0072020A" w:rsidP="00A02FAB">
            <w:pPr>
              <w:jc w:val="center"/>
              <w:rPr>
                <w:sz w:val="28"/>
                <w:szCs w:val="28"/>
              </w:rPr>
            </w:pPr>
            <w:r>
              <w:rPr>
                <w:sz w:val="28"/>
                <w:szCs w:val="28"/>
              </w:rPr>
              <w:t>48,72</w:t>
            </w:r>
          </w:p>
        </w:tc>
        <w:tc>
          <w:tcPr>
            <w:tcW w:w="1277" w:type="dxa"/>
            <w:tcBorders>
              <w:top w:val="nil"/>
              <w:left w:val="nil"/>
              <w:bottom w:val="single" w:sz="4" w:space="0" w:color="auto"/>
              <w:right w:val="single" w:sz="4" w:space="0" w:color="auto"/>
            </w:tcBorders>
            <w:shd w:val="clear" w:color="000000" w:fill="FFFFFF"/>
            <w:vAlign w:val="center"/>
          </w:tcPr>
          <w:p w14:paraId="62E8931F" w14:textId="77777777" w:rsidR="0072020A" w:rsidRDefault="0072020A" w:rsidP="00A02FAB">
            <w:pPr>
              <w:jc w:val="center"/>
              <w:rPr>
                <w:sz w:val="28"/>
                <w:szCs w:val="28"/>
              </w:rPr>
            </w:pPr>
            <w:r>
              <w:rPr>
                <w:sz w:val="28"/>
                <w:szCs w:val="28"/>
              </w:rPr>
              <w:t>48,72</w:t>
            </w:r>
          </w:p>
        </w:tc>
        <w:tc>
          <w:tcPr>
            <w:tcW w:w="1416" w:type="dxa"/>
            <w:tcBorders>
              <w:top w:val="nil"/>
              <w:left w:val="nil"/>
              <w:bottom w:val="single" w:sz="4" w:space="0" w:color="auto"/>
              <w:right w:val="single" w:sz="4" w:space="0" w:color="auto"/>
            </w:tcBorders>
            <w:shd w:val="clear" w:color="000000" w:fill="FFFFFF"/>
            <w:vAlign w:val="center"/>
          </w:tcPr>
          <w:p w14:paraId="0F60F41E" w14:textId="77777777" w:rsidR="0072020A" w:rsidRDefault="0072020A" w:rsidP="00A02FAB">
            <w:pPr>
              <w:jc w:val="center"/>
              <w:rPr>
                <w:sz w:val="28"/>
                <w:szCs w:val="28"/>
              </w:rPr>
            </w:pPr>
            <w:r>
              <w:rPr>
                <w:sz w:val="28"/>
                <w:szCs w:val="28"/>
              </w:rPr>
              <w:t>51,02</w:t>
            </w:r>
          </w:p>
        </w:tc>
      </w:tr>
      <w:tr w:rsidR="0072020A" w:rsidRPr="00EA2512" w14:paraId="62C13E1A" w14:textId="77777777" w:rsidTr="00A02FAB">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F9FC2D8" w14:textId="77777777" w:rsidR="0072020A" w:rsidRPr="00EA2512" w:rsidRDefault="0072020A" w:rsidP="00A02FAB">
            <w:pPr>
              <w:jc w:val="center"/>
              <w:rPr>
                <w:color w:val="000000"/>
                <w:sz w:val="28"/>
                <w:szCs w:val="28"/>
              </w:rPr>
            </w:pPr>
            <w:r>
              <w:rPr>
                <w:color w:val="000000"/>
                <w:sz w:val="28"/>
                <w:szCs w:val="28"/>
              </w:rPr>
              <w:t>1.2</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F02A007" w14:textId="77777777" w:rsidR="0072020A" w:rsidRDefault="0072020A" w:rsidP="00A02FAB">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42C1F1ED" w14:textId="77777777" w:rsidR="0072020A" w:rsidRPr="00EA2512" w:rsidRDefault="0072020A" w:rsidP="00A02FAB">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256AF295" w14:textId="77777777" w:rsidR="0072020A" w:rsidRPr="006702F5" w:rsidRDefault="0072020A" w:rsidP="00A02FAB">
            <w:pPr>
              <w:jc w:val="center"/>
              <w:rPr>
                <w:sz w:val="28"/>
                <w:szCs w:val="28"/>
              </w:rPr>
            </w:pPr>
            <w:r>
              <w:rPr>
                <w:sz w:val="28"/>
                <w:szCs w:val="28"/>
              </w:rPr>
              <w:t>38,11</w:t>
            </w:r>
          </w:p>
        </w:tc>
        <w:tc>
          <w:tcPr>
            <w:tcW w:w="1276" w:type="dxa"/>
            <w:tcBorders>
              <w:top w:val="nil"/>
              <w:left w:val="nil"/>
              <w:bottom w:val="single" w:sz="4" w:space="0" w:color="auto"/>
              <w:right w:val="single" w:sz="4" w:space="0" w:color="auto"/>
            </w:tcBorders>
            <w:shd w:val="clear" w:color="000000" w:fill="FFFFFF"/>
            <w:vAlign w:val="center"/>
          </w:tcPr>
          <w:p w14:paraId="12E8FDAC" w14:textId="77777777" w:rsidR="0072020A" w:rsidRPr="006702F5" w:rsidRDefault="0072020A" w:rsidP="00A02FAB">
            <w:pPr>
              <w:jc w:val="center"/>
              <w:rPr>
                <w:sz w:val="28"/>
                <w:szCs w:val="28"/>
              </w:rPr>
            </w:pPr>
            <w:r>
              <w:rPr>
                <w:sz w:val="28"/>
                <w:szCs w:val="28"/>
              </w:rPr>
              <w:t>42,14</w:t>
            </w:r>
          </w:p>
        </w:tc>
        <w:tc>
          <w:tcPr>
            <w:tcW w:w="1276" w:type="dxa"/>
            <w:tcBorders>
              <w:top w:val="nil"/>
              <w:left w:val="nil"/>
              <w:bottom w:val="single" w:sz="4" w:space="0" w:color="auto"/>
              <w:right w:val="single" w:sz="4" w:space="0" w:color="auto"/>
            </w:tcBorders>
            <w:shd w:val="clear" w:color="000000" w:fill="FFFFFF"/>
            <w:vAlign w:val="center"/>
          </w:tcPr>
          <w:p w14:paraId="0F58642A" w14:textId="77777777" w:rsidR="0072020A" w:rsidRPr="004E1A9D" w:rsidRDefault="0072020A" w:rsidP="00A02FAB">
            <w:pPr>
              <w:jc w:val="center"/>
              <w:rPr>
                <w:sz w:val="28"/>
                <w:szCs w:val="28"/>
              </w:rPr>
            </w:pPr>
            <w:r>
              <w:rPr>
                <w:sz w:val="28"/>
                <w:szCs w:val="28"/>
              </w:rPr>
              <w:t>41,05</w:t>
            </w:r>
          </w:p>
        </w:tc>
        <w:tc>
          <w:tcPr>
            <w:tcW w:w="1276" w:type="dxa"/>
            <w:tcBorders>
              <w:top w:val="nil"/>
              <w:left w:val="nil"/>
              <w:bottom w:val="single" w:sz="4" w:space="0" w:color="auto"/>
              <w:right w:val="single" w:sz="4" w:space="0" w:color="auto"/>
            </w:tcBorders>
            <w:shd w:val="clear" w:color="000000" w:fill="FFFFFF"/>
            <w:vAlign w:val="center"/>
          </w:tcPr>
          <w:p w14:paraId="4D0746F8" w14:textId="77777777" w:rsidR="0072020A" w:rsidRPr="004E1A9D" w:rsidRDefault="0072020A" w:rsidP="00A02FAB">
            <w:pPr>
              <w:jc w:val="center"/>
              <w:rPr>
                <w:sz w:val="28"/>
                <w:szCs w:val="28"/>
              </w:rPr>
            </w:pPr>
            <w:r>
              <w:rPr>
                <w:sz w:val="28"/>
                <w:szCs w:val="28"/>
              </w:rPr>
              <w:t>41,05</w:t>
            </w:r>
          </w:p>
        </w:tc>
        <w:tc>
          <w:tcPr>
            <w:tcW w:w="1276" w:type="dxa"/>
            <w:tcBorders>
              <w:top w:val="nil"/>
              <w:left w:val="nil"/>
              <w:bottom w:val="single" w:sz="4" w:space="0" w:color="auto"/>
              <w:right w:val="single" w:sz="4" w:space="0" w:color="auto"/>
            </w:tcBorders>
            <w:shd w:val="clear" w:color="000000" w:fill="FFFFFF"/>
            <w:vAlign w:val="center"/>
          </w:tcPr>
          <w:p w14:paraId="2B3A7C46" w14:textId="77777777" w:rsidR="0072020A" w:rsidRPr="004E1A9D" w:rsidRDefault="0072020A" w:rsidP="00A02FAB">
            <w:pPr>
              <w:jc w:val="center"/>
              <w:rPr>
                <w:sz w:val="28"/>
                <w:szCs w:val="28"/>
              </w:rPr>
            </w:pPr>
            <w:r>
              <w:rPr>
                <w:sz w:val="28"/>
                <w:szCs w:val="28"/>
              </w:rPr>
              <w:t>40,41</w:t>
            </w:r>
          </w:p>
        </w:tc>
        <w:tc>
          <w:tcPr>
            <w:tcW w:w="1417" w:type="dxa"/>
            <w:tcBorders>
              <w:top w:val="nil"/>
              <w:left w:val="nil"/>
              <w:bottom w:val="single" w:sz="4" w:space="0" w:color="auto"/>
              <w:right w:val="single" w:sz="4" w:space="0" w:color="auto"/>
            </w:tcBorders>
            <w:shd w:val="clear" w:color="000000" w:fill="FFFFFF"/>
            <w:vAlign w:val="center"/>
          </w:tcPr>
          <w:p w14:paraId="7DBE5DA5" w14:textId="77777777" w:rsidR="0072020A" w:rsidRPr="004E1A9D" w:rsidRDefault="0072020A" w:rsidP="00A02FAB">
            <w:pPr>
              <w:jc w:val="center"/>
              <w:rPr>
                <w:sz w:val="28"/>
                <w:szCs w:val="28"/>
              </w:rPr>
            </w:pPr>
            <w:r>
              <w:rPr>
                <w:sz w:val="28"/>
                <w:szCs w:val="28"/>
              </w:rPr>
              <w:t>40,41</w:t>
            </w:r>
          </w:p>
        </w:tc>
        <w:tc>
          <w:tcPr>
            <w:tcW w:w="1276" w:type="dxa"/>
            <w:tcBorders>
              <w:top w:val="nil"/>
              <w:left w:val="nil"/>
              <w:bottom w:val="single" w:sz="4" w:space="0" w:color="auto"/>
              <w:right w:val="single" w:sz="4" w:space="0" w:color="auto"/>
            </w:tcBorders>
            <w:shd w:val="clear" w:color="000000" w:fill="FFFFFF"/>
            <w:vAlign w:val="center"/>
          </w:tcPr>
          <w:p w14:paraId="0B1B8971" w14:textId="77777777" w:rsidR="0072020A" w:rsidRPr="004E1A9D" w:rsidRDefault="0072020A" w:rsidP="00A02FAB">
            <w:pPr>
              <w:jc w:val="center"/>
              <w:rPr>
                <w:sz w:val="28"/>
                <w:szCs w:val="28"/>
              </w:rPr>
            </w:pPr>
            <w:r>
              <w:rPr>
                <w:sz w:val="28"/>
                <w:szCs w:val="28"/>
              </w:rPr>
              <w:t>40,41</w:t>
            </w:r>
          </w:p>
        </w:tc>
        <w:tc>
          <w:tcPr>
            <w:tcW w:w="1276" w:type="dxa"/>
            <w:tcBorders>
              <w:top w:val="nil"/>
              <w:left w:val="nil"/>
              <w:bottom w:val="single" w:sz="4" w:space="0" w:color="auto"/>
              <w:right w:val="single" w:sz="4" w:space="0" w:color="auto"/>
            </w:tcBorders>
            <w:shd w:val="clear" w:color="000000" w:fill="FFFFFF"/>
            <w:vAlign w:val="center"/>
          </w:tcPr>
          <w:p w14:paraId="3A746953" w14:textId="77777777" w:rsidR="0072020A" w:rsidRPr="004E1A9D" w:rsidRDefault="0072020A" w:rsidP="00A02FAB">
            <w:pPr>
              <w:jc w:val="center"/>
              <w:rPr>
                <w:sz w:val="28"/>
                <w:szCs w:val="28"/>
              </w:rPr>
            </w:pPr>
            <w:r>
              <w:rPr>
                <w:sz w:val="28"/>
                <w:szCs w:val="28"/>
              </w:rPr>
              <w:t>40,60</w:t>
            </w:r>
          </w:p>
        </w:tc>
        <w:tc>
          <w:tcPr>
            <w:tcW w:w="1277" w:type="dxa"/>
            <w:tcBorders>
              <w:top w:val="nil"/>
              <w:left w:val="nil"/>
              <w:bottom w:val="single" w:sz="4" w:space="0" w:color="auto"/>
              <w:right w:val="single" w:sz="4" w:space="0" w:color="auto"/>
            </w:tcBorders>
            <w:shd w:val="clear" w:color="000000" w:fill="FFFFFF"/>
            <w:vAlign w:val="center"/>
          </w:tcPr>
          <w:p w14:paraId="1EF9749D" w14:textId="77777777" w:rsidR="0072020A" w:rsidRPr="004E1A9D" w:rsidRDefault="0072020A" w:rsidP="00A02FAB">
            <w:pPr>
              <w:jc w:val="center"/>
              <w:rPr>
                <w:sz w:val="28"/>
                <w:szCs w:val="28"/>
              </w:rPr>
            </w:pPr>
            <w:r>
              <w:rPr>
                <w:sz w:val="28"/>
                <w:szCs w:val="28"/>
              </w:rPr>
              <w:t>40,60</w:t>
            </w:r>
          </w:p>
        </w:tc>
        <w:tc>
          <w:tcPr>
            <w:tcW w:w="1416" w:type="dxa"/>
            <w:tcBorders>
              <w:top w:val="nil"/>
              <w:left w:val="nil"/>
              <w:bottom w:val="single" w:sz="4" w:space="0" w:color="auto"/>
              <w:right w:val="single" w:sz="4" w:space="0" w:color="auto"/>
            </w:tcBorders>
            <w:shd w:val="clear" w:color="000000" w:fill="FFFFFF"/>
            <w:vAlign w:val="center"/>
          </w:tcPr>
          <w:p w14:paraId="62FB6E3E" w14:textId="77777777" w:rsidR="0072020A" w:rsidRPr="004E1A9D" w:rsidRDefault="0072020A" w:rsidP="00A02FAB">
            <w:pPr>
              <w:jc w:val="center"/>
              <w:rPr>
                <w:sz w:val="28"/>
                <w:szCs w:val="28"/>
              </w:rPr>
            </w:pPr>
            <w:r>
              <w:rPr>
                <w:sz w:val="28"/>
                <w:szCs w:val="28"/>
              </w:rPr>
              <w:t>42,52</w:t>
            </w:r>
          </w:p>
        </w:tc>
      </w:tr>
      <w:tr w:rsidR="0072020A" w:rsidRPr="00EA2512" w14:paraId="657F36BD" w14:textId="77777777" w:rsidTr="00A02FAB">
        <w:trPr>
          <w:trHeight w:val="298"/>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A7855C5" w14:textId="77777777" w:rsidR="0072020A" w:rsidRPr="00EA2512" w:rsidRDefault="0072020A" w:rsidP="00A02FAB">
            <w:pPr>
              <w:jc w:val="center"/>
              <w:rPr>
                <w:color w:val="000000"/>
                <w:sz w:val="28"/>
                <w:szCs w:val="28"/>
              </w:rPr>
            </w:pPr>
            <w:r w:rsidRPr="00EA2512">
              <w:rPr>
                <w:color w:val="000000"/>
                <w:sz w:val="28"/>
                <w:szCs w:val="28"/>
              </w:rPr>
              <w:t xml:space="preserve">2. </w:t>
            </w:r>
            <w:r>
              <w:rPr>
                <w:sz w:val="28"/>
                <w:szCs w:val="28"/>
              </w:rPr>
              <w:t xml:space="preserve">Водоотведение </w:t>
            </w:r>
          </w:p>
        </w:tc>
      </w:tr>
      <w:tr w:rsidR="0072020A" w:rsidRPr="00EA2512" w14:paraId="0476B6EF" w14:textId="77777777" w:rsidTr="00A02FAB">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C63D822" w14:textId="77777777" w:rsidR="0072020A" w:rsidRDefault="0072020A" w:rsidP="00A02FAB">
            <w:pPr>
              <w:jc w:val="center"/>
              <w:rPr>
                <w:color w:val="000000"/>
                <w:sz w:val="28"/>
                <w:szCs w:val="28"/>
              </w:rPr>
            </w:pPr>
            <w:r>
              <w:rPr>
                <w:color w:val="000000"/>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D678AA2" w14:textId="77777777" w:rsidR="0072020A" w:rsidRDefault="0072020A" w:rsidP="00A02FAB">
            <w:pPr>
              <w:rPr>
                <w:color w:val="000000"/>
                <w:sz w:val="28"/>
                <w:szCs w:val="28"/>
              </w:rPr>
            </w:pPr>
            <w:r>
              <w:rPr>
                <w:color w:val="000000"/>
                <w:sz w:val="28"/>
                <w:szCs w:val="28"/>
              </w:rPr>
              <w:t xml:space="preserve">Население   </w:t>
            </w:r>
          </w:p>
          <w:p w14:paraId="083E537A" w14:textId="77777777" w:rsidR="0072020A" w:rsidRPr="00EA2512" w:rsidRDefault="0072020A" w:rsidP="00A02FAB">
            <w:pPr>
              <w:rPr>
                <w:color w:val="000000"/>
                <w:sz w:val="28"/>
                <w:szCs w:val="28"/>
              </w:rPr>
            </w:pPr>
            <w:r>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5A153514" w14:textId="77777777" w:rsidR="0072020A" w:rsidRPr="006702F5" w:rsidRDefault="0072020A" w:rsidP="00A02FAB">
            <w:pPr>
              <w:jc w:val="center"/>
              <w:rPr>
                <w:sz w:val="28"/>
                <w:szCs w:val="28"/>
              </w:rPr>
            </w:pPr>
            <w:r>
              <w:rPr>
                <w:sz w:val="28"/>
                <w:szCs w:val="28"/>
              </w:rPr>
              <w:t>35,08</w:t>
            </w:r>
          </w:p>
        </w:tc>
        <w:tc>
          <w:tcPr>
            <w:tcW w:w="1276" w:type="dxa"/>
            <w:tcBorders>
              <w:top w:val="nil"/>
              <w:left w:val="nil"/>
              <w:bottom w:val="single" w:sz="4" w:space="0" w:color="auto"/>
              <w:right w:val="single" w:sz="4" w:space="0" w:color="auto"/>
            </w:tcBorders>
            <w:shd w:val="clear" w:color="000000" w:fill="FFFFFF"/>
            <w:vAlign w:val="center"/>
          </w:tcPr>
          <w:p w14:paraId="7AA21E39" w14:textId="77777777" w:rsidR="0072020A" w:rsidRPr="006702F5" w:rsidRDefault="0072020A" w:rsidP="00A02FAB">
            <w:pPr>
              <w:jc w:val="center"/>
              <w:rPr>
                <w:sz w:val="28"/>
                <w:szCs w:val="28"/>
              </w:rPr>
            </w:pPr>
            <w:r>
              <w:rPr>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386E685E" w14:textId="77777777" w:rsidR="0072020A" w:rsidRPr="003A3BA9" w:rsidRDefault="0072020A" w:rsidP="00A02FAB">
            <w:pPr>
              <w:jc w:val="center"/>
              <w:rPr>
                <w:color w:val="000000" w:themeColor="text1"/>
                <w:sz w:val="28"/>
                <w:szCs w:val="28"/>
              </w:rPr>
            </w:pPr>
            <w:r>
              <w:rPr>
                <w:color w:val="000000" w:themeColor="text1"/>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7EA6BB22" w14:textId="77777777" w:rsidR="0072020A" w:rsidRPr="003A3BA9" w:rsidRDefault="0072020A" w:rsidP="00A02FAB">
            <w:pPr>
              <w:jc w:val="center"/>
              <w:rPr>
                <w:color w:val="000000" w:themeColor="text1"/>
                <w:sz w:val="28"/>
                <w:szCs w:val="28"/>
              </w:rPr>
            </w:pPr>
            <w:r>
              <w:rPr>
                <w:color w:val="000000" w:themeColor="text1"/>
                <w:sz w:val="28"/>
                <w:szCs w:val="28"/>
              </w:rPr>
              <w:t>45,97</w:t>
            </w:r>
          </w:p>
        </w:tc>
        <w:tc>
          <w:tcPr>
            <w:tcW w:w="1276" w:type="dxa"/>
            <w:tcBorders>
              <w:top w:val="nil"/>
              <w:left w:val="nil"/>
              <w:bottom w:val="single" w:sz="4" w:space="0" w:color="auto"/>
              <w:right w:val="single" w:sz="4" w:space="0" w:color="auto"/>
            </w:tcBorders>
            <w:shd w:val="clear" w:color="000000" w:fill="FFFFFF"/>
            <w:vAlign w:val="center"/>
          </w:tcPr>
          <w:p w14:paraId="5D65F126" w14:textId="77777777" w:rsidR="0072020A" w:rsidRPr="003A3BA9" w:rsidRDefault="0072020A" w:rsidP="00A02FAB">
            <w:pPr>
              <w:jc w:val="center"/>
              <w:rPr>
                <w:color w:val="000000" w:themeColor="text1"/>
                <w:sz w:val="28"/>
                <w:szCs w:val="28"/>
              </w:rPr>
            </w:pPr>
            <w:r>
              <w:rPr>
                <w:color w:val="000000" w:themeColor="text1"/>
                <w:sz w:val="28"/>
                <w:szCs w:val="28"/>
              </w:rPr>
              <w:t>45,97</w:t>
            </w:r>
          </w:p>
        </w:tc>
        <w:tc>
          <w:tcPr>
            <w:tcW w:w="1417" w:type="dxa"/>
            <w:tcBorders>
              <w:top w:val="nil"/>
              <w:left w:val="nil"/>
              <w:bottom w:val="single" w:sz="4" w:space="0" w:color="auto"/>
              <w:right w:val="single" w:sz="4" w:space="0" w:color="auto"/>
            </w:tcBorders>
            <w:shd w:val="clear" w:color="000000" w:fill="FFFFFF"/>
            <w:vAlign w:val="center"/>
          </w:tcPr>
          <w:p w14:paraId="2AE12AEE" w14:textId="77777777" w:rsidR="0072020A" w:rsidRPr="003A3BA9" w:rsidRDefault="0072020A" w:rsidP="00A02FAB">
            <w:pPr>
              <w:jc w:val="center"/>
              <w:rPr>
                <w:color w:val="000000" w:themeColor="text1"/>
                <w:sz w:val="28"/>
                <w:szCs w:val="28"/>
              </w:rPr>
            </w:pPr>
            <w:r>
              <w:rPr>
                <w:color w:val="000000" w:themeColor="text1"/>
                <w:sz w:val="28"/>
                <w:szCs w:val="28"/>
              </w:rPr>
              <w:t>49,74</w:t>
            </w:r>
          </w:p>
        </w:tc>
        <w:tc>
          <w:tcPr>
            <w:tcW w:w="1276" w:type="dxa"/>
            <w:tcBorders>
              <w:top w:val="nil"/>
              <w:left w:val="nil"/>
              <w:bottom w:val="single" w:sz="4" w:space="0" w:color="auto"/>
              <w:right w:val="single" w:sz="4" w:space="0" w:color="auto"/>
            </w:tcBorders>
            <w:shd w:val="clear" w:color="000000" w:fill="FFFFFF"/>
            <w:vAlign w:val="center"/>
          </w:tcPr>
          <w:p w14:paraId="1B38A40F" w14:textId="77777777" w:rsidR="0072020A" w:rsidRPr="003A3BA9" w:rsidRDefault="0072020A" w:rsidP="00A02FAB">
            <w:pPr>
              <w:jc w:val="center"/>
              <w:rPr>
                <w:color w:val="000000" w:themeColor="text1"/>
                <w:sz w:val="28"/>
                <w:szCs w:val="28"/>
              </w:rPr>
            </w:pPr>
            <w:r>
              <w:rPr>
                <w:color w:val="000000" w:themeColor="text1"/>
                <w:sz w:val="28"/>
                <w:szCs w:val="28"/>
              </w:rPr>
              <w:t>36,98</w:t>
            </w:r>
          </w:p>
        </w:tc>
        <w:tc>
          <w:tcPr>
            <w:tcW w:w="1276" w:type="dxa"/>
            <w:tcBorders>
              <w:top w:val="nil"/>
              <w:left w:val="nil"/>
              <w:bottom w:val="single" w:sz="4" w:space="0" w:color="auto"/>
              <w:right w:val="single" w:sz="4" w:space="0" w:color="auto"/>
            </w:tcBorders>
            <w:shd w:val="clear" w:color="000000" w:fill="FFFFFF"/>
            <w:vAlign w:val="center"/>
          </w:tcPr>
          <w:p w14:paraId="66FAA4BF" w14:textId="77777777" w:rsidR="0072020A" w:rsidRPr="003A3BA9" w:rsidRDefault="0072020A" w:rsidP="00A02FAB">
            <w:pPr>
              <w:jc w:val="center"/>
              <w:rPr>
                <w:color w:val="000000" w:themeColor="text1"/>
                <w:sz w:val="28"/>
                <w:szCs w:val="28"/>
              </w:rPr>
            </w:pPr>
            <w:r>
              <w:rPr>
                <w:color w:val="000000" w:themeColor="text1"/>
                <w:sz w:val="28"/>
                <w:szCs w:val="28"/>
              </w:rPr>
              <w:t>36,98</w:t>
            </w:r>
          </w:p>
        </w:tc>
        <w:tc>
          <w:tcPr>
            <w:tcW w:w="1277" w:type="dxa"/>
            <w:tcBorders>
              <w:top w:val="nil"/>
              <w:left w:val="nil"/>
              <w:bottom w:val="single" w:sz="4" w:space="0" w:color="auto"/>
              <w:right w:val="single" w:sz="4" w:space="0" w:color="auto"/>
            </w:tcBorders>
            <w:shd w:val="clear" w:color="000000" w:fill="FFFFFF"/>
            <w:vAlign w:val="center"/>
          </w:tcPr>
          <w:p w14:paraId="388F104C" w14:textId="77777777" w:rsidR="0072020A" w:rsidRPr="003A3BA9" w:rsidRDefault="0072020A" w:rsidP="00A02FAB">
            <w:pPr>
              <w:jc w:val="center"/>
              <w:rPr>
                <w:color w:val="000000" w:themeColor="text1"/>
                <w:sz w:val="28"/>
                <w:szCs w:val="28"/>
              </w:rPr>
            </w:pPr>
            <w:r>
              <w:rPr>
                <w:color w:val="000000" w:themeColor="text1"/>
                <w:sz w:val="28"/>
                <w:szCs w:val="28"/>
              </w:rPr>
              <w:t>36,98</w:t>
            </w:r>
          </w:p>
        </w:tc>
        <w:tc>
          <w:tcPr>
            <w:tcW w:w="1416" w:type="dxa"/>
            <w:tcBorders>
              <w:top w:val="nil"/>
              <w:left w:val="nil"/>
              <w:bottom w:val="single" w:sz="4" w:space="0" w:color="auto"/>
              <w:right w:val="single" w:sz="4" w:space="0" w:color="auto"/>
            </w:tcBorders>
            <w:shd w:val="clear" w:color="000000" w:fill="FFFFFF"/>
            <w:vAlign w:val="center"/>
          </w:tcPr>
          <w:p w14:paraId="63711670" w14:textId="77777777" w:rsidR="0072020A" w:rsidRPr="003A3BA9" w:rsidRDefault="0072020A" w:rsidP="00A02FAB">
            <w:pPr>
              <w:jc w:val="center"/>
              <w:rPr>
                <w:color w:val="000000" w:themeColor="text1"/>
                <w:sz w:val="28"/>
                <w:szCs w:val="28"/>
              </w:rPr>
            </w:pPr>
            <w:r>
              <w:rPr>
                <w:color w:val="000000" w:themeColor="text1"/>
                <w:sz w:val="28"/>
                <w:szCs w:val="28"/>
              </w:rPr>
              <w:t>39,44</w:t>
            </w:r>
          </w:p>
        </w:tc>
      </w:tr>
      <w:tr w:rsidR="0072020A" w:rsidRPr="00EA2512" w14:paraId="18921911" w14:textId="77777777" w:rsidTr="00A02FAB">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4A60C" w14:textId="77777777" w:rsidR="0072020A" w:rsidRPr="00EA2512" w:rsidRDefault="0072020A" w:rsidP="00A02FAB">
            <w:pPr>
              <w:jc w:val="center"/>
              <w:rPr>
                <w:color w:val="000000"/>
                <w:sz w:val="28"/>
                <w:szCs w:val="28"/>
              </w:rPr>
            </w:pPr>
            <w:r>
              <w:rPr>
                <w:color w:val="000000"/>
                <w:sz w:val="28"/>
                <w:szCs w:val="28"/>
              </w:rPr>
              <w:t>2.2</w:t>
            </w:r>
            <w:r w:rsidRPr="00EA2512">
              <w:rPr>
                <w:color w:val="000000"/>
                <w:sz w:val="28"/>
                <w:szCs w:val="28"/>
              </w:rPr>
              <w:t>.</w:t>
            </w:r>
          </w:p>
        </w:tc>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72EF2E" w14:textId="77777777" w:rsidR="0072020A" w:rsidRDefault="0072020A" w:rsidP="00A02FAB">
            <w:pPr>
              <w:rPr>
                <w:color w:val="000000"/>
                <w:sz w:val="28"/>
                <w:szCs w:val="28"/>
              </w:rPr>
            </w:pPr>
            <w:r w:rsidRPr="00EA2512">
              <w:rPr>
                <w:color w:val="000000"/>
                <w:sz w:val="28"/>
                <w:szCs w:val="28"/>
              </w:rPr>
              <w:t>Прочие потребители</w:t>
            </w:r>
          </w:p>
          <w:p w14:paraId="174E82DE" w14:textId="77777777" w:rsidR="0072020A" w:rsidRPr="00EA2512" w:rsidRDefault="0072020A" w:rsidP="00A02FAB">
            <w:pPr>
              <w:rPr>
                <w:color w:val="000000"/>
                <w:sz w:val="28"/>
                <w:szCs w:val="28"/>
              </w:rPr>
            </w:pPr>
            <w:r w:rsidRPr="00EA2512">
              <w:rPr>
                <w:color w:val="000000"/>
                <w:sz w:val="28"/>
                <w:szCs w:val="28"/>
              </w:rPr>
              <w:t>(без НДС)</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9FF393E" w14:textId="77777777" w:rsidR="0072020A" w:rsidRPr="006702F5" w:rsidRDefault="0072020A" w:rsidP="00A02FAB">
            <w:pPr>
              <w:jc w:val="center"/>
              <w:rPr>
                <w:sz w:val="28"/>
                <w:szCs w:val="28"/>
              </w:rPr>
            </w:pPr>
            <w:r>
              <w:rPr>
                <w:sz w:val="28"/>
                <w:szCs w:val="28"/>
              </w:rPr>
              <w:t>29,23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F43DB04" w14:textId="77777777" w:rsidR="0072020A" w:rsidRPr="006702F5" w:rsidRDefault="0072020A" w:rsidP="00A02FAB">
            <w:pPr>
              <w:jc w:val="center"/>
              <w:rPr>
                <w:sz w:val="28"/>
                <w:szCs w:val="28"/>
              </w:rPr>
            </w:pPr>
            <w:r>
              <w:rPr>
                <w:sz w:val="28"/>
                <w:szCs w:val="28"/>
              </w:rPr>
              <w:t>32,74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935D39D" w14:textId="77777777" w:rsidR="0072020A" w:rsidRPr="003A3BA9" w:rsidRDefault="0072020A" w:rsidP="00A02FAB">
            <w:pPr>
              <w:jc w:val="center"/>
              <w:rPr>
                <w:color w:val="000000" w:themeColor="text1"/>
                <w:sz w:val="28"/>
                <w:szCs w:val="28"/>
              </w:rPr>
            </w:pPr>
            <w:r>
              <w:rPr>
                <w:color w:val="000000" w:themeColor="text1"/>
                <w:sz w:val="28"/>
                <w:szCs w:val="28"/>
              </w:rPr>
              <w:t>32,74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103F97C" w14:textId="77777777" w:rsidR="0072020A" w:rsidRPr="003A3BA9" w:rsidRDefault="0072020A" w:rsidP="00A02FAB">
            <w:pPr>
              <w:jc w:val="center"/>
              <w:rPr>
                <w:color w:val="000000" w:themeColor="text1"/>
                <w:sz w:val="28"/>
                <w:szCs w:val="28"/>
              </w:rPr>
            </w:pPr>
            <w:r>
              <w:rPr>
                <w:color w:val="000000" w:themeColor="text1"/>
                <w:sz w:val="28"/>
                <w:szCs w:val="28"/>
              </w:rPr>
              <w:t>38,31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08706E0" w14:textId="77777777" w:rsidR="0072020A" w:rsidRPr="003A3BA9" w:rsidRDefault="0072020A" w:rsidP="00A02FAB">
            <w:pPr>
              <w:jc w:val="center"/>
              <w:rPr>
                <w:color w:val="000000" w:themeColor="text1"/>
                <w:sz w:val="28"/>
                <w:szCs w:val="28"/>
              </w:rPr>
            </w:pPr>
            <w:r>
              <w:rPr>
                <w:color w:val="000000" w:themeColor="text1"/>
                <w:sz w:val="28"/>
                <w:szCs w:val="28"/>
              </w:rPr>
              <w:t>38,31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71FB0BF" w14:textId="77777777" w:rsidR="0072020A" w:rsidRPr="003A3BA9" w:rsidRDefault="0072020A" w:rsidP="00A02FAB">
            <w:pPr>
              <w:jc w:val="center"/>
              <w:rPr>
                <w:color w:val="000000" w:themeColor="text1"/>
                <w:sz w:val="28"/>
                <w:szCs w:val="28"/>
              </w:rPr>
            </w:pPr>
            <w:r>
              <w:rPr>
                <w:color w:val="000000" w:themeColor="text1"/>
                <w:sz w:val="28"/>
                <w:szCs w:val="28"/>
              </w:rPr>
              <w:t>41,45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5CC3C1E" w14:textId="77777777" w:rsidR="0072020A" w:rsidRPr="003A3BA9" w:rsidRDefault="0072020A" w:rsidP="00A02FAB">
            <w:pPr>
              <w:jc w:val="center"/>
              <w:rPr>
                <w:color w:val="000000" w:themeColor="text1"/>
                <w:sz w:val="28"/>
                <w:szCs w:val="28"/>
              </w:rPr>
            </w:pPr>
            <w:r>
              <w:rPr>
                <w:color w:val="000000" w:themeColor="text1"/>
                <w:sz w:val="28"/>
                <w:szCs w:val="28"/>
              </w:rPr>
              <w:t>30,82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72B3598" w14:textId="77777777" w:rsidR="0072020A" w:rsidRPr="003A3BA9" w:rsidRDefault="0072020A" w:rsidP="00A02FAB">
            <w:pPr>
              <w:jc w:val="center"/>
              <w:rPr>
                <w:color w:val="000000" w:themeColor="text1"/>
                <w:sz w:val="28"/>
                <w:szCs w:val="28"/>
              </w:rPr>
            </w:pPr>
            <w:r>
              <w:rPr>
                <w:color w:val="000000" w:themeColor="text1"/>
                <w:sz w:val="28"/>
                <w:szCs w:val="28"/>
              </w:rPr>
              <w:t>30,82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7FB3FB3B" w14:textId="77777777" w:rsidR="0072020A" w:rsidRPr="003A3BA9" w:rsidRDefault="0072020A" w:rsidP="00A02FAB">
            <w:pPr>
              <w:jc w:val="center"/>
              <w:rPr>
                <w:color w:val="000000" w:themeColor="text1"/>
                <w:sz w:val="28"/>
                <w:szCs w:val="28"/>
              </w:rPr>
            </w:pPr>
            <w:r>
              <w:rPr>
                <w:color w:val="000000" w:themeColor="text1"/>
                <w:sz w:val="28"/>
                <w:szCs w:val="28"/>
              </w:rPr>
              <w:t>30,82</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14:paraId="36B9FFAB" w14:textId="77777777" w:rsidR="0072020A" w:rsidRPr="003A3BA9" w:rsidRDefault="0072020A" w:rsidP="00A02FAB">
            <w:pPr>
              <w:jc w:val="center"/>
              <w:rPr>
                <w:color w:val="000000" w:themeColor="text1"/>
                <w:sz w:val="28"/>
                <w:szCs w:val="28"/>
              </w:rPr>
            </w:pPr>
            <w:r>
              <w:rPr>
                <w:color w:val="000000" w:themeColor="text1"/>
                <w:sz w:val="28"/>
                <w:szCs w:val="28"/>
              </w:rPr>
              <w:t>32,87</w:t>
            </w:r>
          </w:p>
        </w:tc>
      </w:tr>
    </w:tbl>
    <w:p w14:paraId="37D861C4" w14:textId="77777777" w:rsidR="0072020A" w:rsidRPr="007529A3" w:rsidRDefault="0072020A" w:rsidP="0072020A">
      <w:pPr>
        <w:ind w:firstLine="709"/>
        <w:jc w:val="both"/>
        <w:rPr>
          <w:color w:val="000000" w:themeColor="text1"/>
          <w:sz w:val="12"/>
          <w:szCs w:val="28"/>
        </w:rPr>
      </w:pPr>
    </w:p>
    <w:p w14:paraId="032B65B6" w14:textId="77777777" w:rsidR="0072020A" w:rsidRPr="004E1A9D" w:rsidRDefault="0072020A" w:rsidP="0072020A">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2D82E342" w14:textId="2AC590BF" w:rsidR="0072020A" w:rsidRDefault="0072020A" w:rsidP="00144EA4">
      <w:pPr>
        <w:tabs>
          <w:tab w:val="left" w:pos="5580"/>
          <w:tab w:val="left" w:pos="9498"/>
        </w:tabs>
        <w:ind w:left="-2884" w:right="-569" w:firstLine="2884"/>
      </w:pPr>
    </w:p>
    <w:p w14:paraId="2AD2C8A0" w14:textId="736773CC" w:rsidR="00F778AF" w:rsidRDefault="00F778AF" w:rsidP="00144EA4">
      <w:pPr>
        <w:tabs>
          <w:tab w:val="left" w:pos="5580"/>
          <w:tab w:val="left" w:pos="9498"/>
        </w:tabs>
        <w:ind w:left="-2884" w:right="-569" w:firstLine="2884"/>
      </w:pPr>
    </w:p>
    <w:p w14:paraId="62D23E00" w14:textId="36A162FD" w:rsidR="00F778AF" w:rsidRDefault="00F778AF" w:rsidP="00144EA4">
      <w:pPr>
        <w:tabs>
          <w:tab w:val="left" w:pos="5580"/>
          <w:tab w:val="left" w:pos="9498"/>
        </w:tabs>
        <w:ind w:left="-2884" w:right="-569" w:firstLine="2884"/>
      </w:pPr>
    </w:p>
    <w:p w14:paraId="5D783BC6" w14:textId="77777777" w:rsidR="004F0782" w:rsidRDefault="004F0782" w:rsidP="00144EA4">
      <w:pPr>
        <w:tabs>
          <w:tab w:val="left" w:pos="5580"/>
          <w:tab w:val="left" w:pos="9498"/>
        </w:tabs>
        <w:ind w:left="-2884" w:right="-569" w:firstLine="2884"/>
        <w:sectPr w:rsidR="004F0782" w:rsidSect="00967B7B">
          <w:pgSz w:w="16838" w:h="11906" w:orient="landscape"/>
          <w:pgMar w:top="709" w:right="709" w:bottom="425" w:left="851" w:header="709" w:footer="709" w:gutter="0"/>
          <w:cols w:space="708"/>
          <w:titlePg/>
          <w:docGrid w:linePitch="360"/>
        </w:sectPr>
      </w:pPr>
    </w:p>
    <w:p w14:paraId="043E25F7" w14:textId="0E344C49" w:rsidR="00434806" w:rsidRPr="00D00103" w:rsidRDefault="00434806" w:rsidP="00434806">
      <w:pPr>
        <w:tabs>
          <w:tab w:val="left" w:pos="5580"/>
          <w:tab w:val="left" w:pos="9498"/>
        </w:tabs>
        <w:ind w:left="-2884" w:right="-569" w:firstLine="7987"/>
      </w:pPr>
      <w:r w:rsidRPr="00D00103">
        <w:lastRenderedPageBreak/>
        <w:t xml:space="preserve">Приложение № </w:t>
      </w:r>
      <w:r>
        <w:t>5</w:t>
      </w:r>
      <w:r w:rsidRPr="00D00103">
        <w:t xml:space="preserve"> к протоколу № </w:t>
      </w:r>
      <w:r>
        <w:t>60</w:t>
      </w:r>
    </w:p>
    <w:p w14:paraId="5F431EEA" w14:textId="77777777" w:rsidR="00434806" w:rsidRPr="00D00103" w:rsidRDefault="00434806" w:rsidP="00434806">
      <w:pPr>
        <w:tabs>
          <w:tab w:val="left" w:pos="5580"/>
          <w:tab w:val="left" w:pos="9498"/>
        </w:tabs>
        <w:ind w:left="-2884" w:right="-569" w:firstLine="7987"/>
      </w:pPr>
      <w:r w:rsidRPr="00D00103">
        <w:t>заседания правления Региональной</w:t>
      </w:r>
    </w:p>
    <w:p w14:paraId="2D05DAF7" w14:textId="77777777" w:rsidR="00434806" w:rsidRPr="00D00103" w:rsidRDefault="00434806" w:rsidP="00434806">
      <w:pPr>
        <w:tabs>
          <w:tab w:val="left" w:pos="5580"/>
          <w:tab w:val="left" w:pos="9498"/>
        </w:tabs>
        <w:ind w:left="-2884" w:right="-569" w:firstLine="7987"/>
      </w:pPr>
      <w:r w:rsidRPr="00D00103">
        <w:t>энергетической комиссии</w:t>
      </w:r>
    </w:p>
    <w:p w14:paraId="685F4758" w14:textId="075F3596" w:rsidR="00F778AF" w:rsidRDefault="00434806" w:rsidP="00434806">
      <w:pPr>
        <w:tabs>
          <w:tab w:val="left" w:pos="5580"/>
          <w:tab w:val="left" w:pos="9498"/>
        </w:tabs>
        <w:ind w:left="-2884" w:right="-569" w:firstLine="7987"/>
      </w:pPr>
      <w:r w:rsidRPr="00D00103">
        <w:t xml:space="preserve">Кузбасса от </w:t>
      </w:r>
      <w:r>
        <w:t>15.09</w:t>
      </w:r>
      <w:r w:rsidRPr="00D00103">
        <w:t>.2022</w:t>
      </w:r>
    </w:p>
    <w:p w14:paraId="6A975D48" w14:textId="4BE29049" w:rsidR="00434806" w:rsidRDefault="00434806" w:rsidP="00434806">
      <w:pPr>
        <w:tabs>
          <w:tab w:val="left" w:pos="5580"/>
          <w:tab w:val="left" w:pos="9498"/>
        </w:tabs>
        <w:ind w:left="-2884" w:right="-569" w:firstLine="7987"/>
      </w:pPr>
    </w:p>
    <w:p w14:paraId="4DC62765" w14:textId="45E23697" w:rsidR="00434806" w:rsidRDefault="00434806" w:rsidP="00434806">
      <w:pPr>
        <w:tabs>
          <w:tab w:val="left" w:pos="5580"/>
          <w:tab w:val="left" w:pos="9498"/>
        </w:tabs>
        <w:ind w:left="-2884" w:right="-569" w:firstLine="7987"/>
      </w:pPr>
    </w:p>
    <w:p w14:paraId="35F4C071" w14:textId="77777777" w:rsidR="00A02FAB" w:rsidRPr="00FD36F3" w:rsidRDefault="00A02FAB" w:rsidP="00A02FAB">
      <w:pPr>
        <w:keepNext/>
        <w:jc w:val="center"/>
        <w:outlineLvl w:val="0"/>
        <w:rPr>
          <w:b/>
          <w:iCs/>
          <w:sz w:val="28"/>
          <w:szCs w:val="28"/>
        </w:rPr>
      </w:pPr>
      <w:bookmarkStart w:id="4" w:name="_Hlk42163228"/>
      <w:bookmarkEnd w:id="4"/>
      <w:r w:rsidRPr="00FD36F3">
        <w:rPr>
          <w:b/>
          <w:iCs/>
          <w:sz w:val="28"/>
          <w:szCs w:val="28"/>
        </w:rPr>
        <w:t>Экспертное заключение</w:t>
      </w:r>
    </w:p>
    <w:p w14:paraId="098786CC" w14:textId="77777777" w:rsidR="00A02FAB" w:rsidRPr="00FD36F3" w:rsidRDefault="00A02FAB" w:rsidP="00A02FAB">
      <w:pPr>
        <w:keepNext/>
        <w:jc w:val="center"/>
        <w:outlineLvl w:val="0"/>
        <w:rPr>
          <w:b/>
          <w:iCs/>
          <w:sz w:val="28"/>
          <w:szCs w:val="28"/>
        </w:rPr>
      </w:pPr>
      <w:r w:rsidRPr="00FD36F3">
        <w:rPr>
          <w:b/>
          <w:iCs/>
          <w:sz w:val="28"/>
          <w:szCs w:val="28"/>
        </w:rPr>
        <w:t>Региональной энергетической комиссии Кузбасса</w:t>
      </w:r>
    </w:p>
    <w:p w14:paraId="2F4AE81F" w14:textId="77777777" w:rsidR="00A02FAB" w:rsidRPr="00FD36F3" w:rsidRDefault="00A02FAB" w:rsidP="00A02FAB">
      <w:pPr>
        <w:tabs>
          <w:tab w:val="left" w:pos="10206"/>
        </w:tabs>
        <w:jc w:val="center"/>
        <w:rPr>
          <w:sz w:val="28"/>
          <w:szCs w:val="28"/>
        </w:rPr>
      </w:pPr>
      <w:r w:rsidRPr="00FD36F3">
        <w:rPr>
          <w:sz w:val="28"/>
          <w:szCs w:val="28"/>
        </w:rPr>
        <w:t>по материалам, представленным</w:t>
      </w:r>
      <w:r w:rsidRPr="00FD36F3">
        <w:rPr>
          <w:b/>
          <w:sz w:val="28"/>
          <w:szCs w:val="28"/>
        </w:rPr>
        <w:t xml:space="preserve"> </w:t>
      </w:r>
      <w:r w:rsidRPr="00CF1941">
        <w:rPr>
          <w:b/>
          <w:sz w:val="28"/>
          <w:szCs w:val="28"/>
        </w:rPr>
        <w:t>МПК «КТВС Новокузнецкого муниципального района»</w:t>
      </w:r>
      <w:r w:rsidRPr="00FD36F3">
        <w:rPr>
          <w:bCs/>
          <w:sz w:val="28"/>
          <w:szCs w:val="28"/>
        </w:rPr>
        <w:t xml:space="preserve"> (Новокузнецкий муниципальный </w:t>
      </w:r>
      <w:r>
        <w:rPr>
          <w:bCs/>
          <w:sz w:val="28"/>
          <w:szCs w:val="28"/>
        </w:rPr>
        <w:t>округ</w:t>
      </w:r>
      <w:r w:rsidRPr="00FD36F3">
        <w:rPr>
          <w:bCs/>
          <w:sz w:val="28"/>
          <w:szCs w:val="28"/>
        </w:rPr>
        <w:t>)</w:t>
      </w:r>
      <w:r w:rsidRPr="00FD36F3">
        <w:rPr>
          <w:sz w:val="28"/>
          <w:szCs w:val="28"/>
        </w:rPr>
        <w:t>, для корректировки необходимой валовой выручки и установленных тарифов на питьевую воду</w:t>
      </w:r>
      <w:r>
        <w:rPr>
          <w:sz w:val="28"/>
          <w:szCs w:val="28"/>
        </w:rPr>
        <w:t xml:space="preserve"> и водоотведение</w:t>
      </w:r>
      <w:r w:rsidRPr="00FD36F3">
        <w:rPr>
          <w:sz w:val="28"/>
          <w:szCs w:val="28"/>
        </w:rPr>
        <w:t>, реализуем</w:t>
      </w:r>
      <w:r>
        <w:rPr>
          <w:sz w:val="28"/>
          <w:szCs w:val="28"/>
        </w:rPr>
        <w:t>ые</w:t>
      </w:r>
      <w:r w:rsidRPr="00FD36F3">
        <w:rPr>
          <w:sz w:val="28"/>
          <w:szCs w:val="28"/>
        </w:rPr>
        <w:t xml:space="preserve"> на потребительском рынке на 202</w:t>
      </w:r>
      <w:r>
        <w:rPr>
          <w:sz w:val="28"/>
          <w:szCs w:val="28"/>
        </w:rPr>
        <w:t>3</w:t>
      </w:r>
      <w:r w:rsidRPr="00FD36F3">
        <w:rPr>
          <w:sz w:val="28"/>
          <w:szCs w:val="28"/>
        </w:rPr>
        <w:t xml:space="preserve"> год</w:t>
      </w:r>
    </w:p>
    <w:p w14:paraId="67B7C6F3" w14:textId="77777777" w:rsidR="00A02FAB" w:rsidRPr="00AD613A" w:rsidRDefault="00A02FAB" w:rsidP="00A02FAB">
      <w:pPr>
        <w:tabs>
          <w:tab w:val="left" w:pos="10206"/>
        </w:tabs>
        <w:ind w:firstLine="709"/>
        <w:jc w:val="center"/>
        <w:rPr>
          <w:color w:val="FF0000"/>
          <w:sz w:val="28"/>
          <w:szCs w:val="28"/>
        </w:rPr>
      </w:pPr>
    </w:p>
    <w:p w14:paraId="3C25CEB4" w14:textId="5885347F" w:rsidR="00A02FAB" w:rsidRPr="00907256" w:rsidRDefault="00A02FAB" w:rsidP="00A02FAB">
      <w:pPr>
        <w:ind w:firstLine="709"/>
        <w:jc w:val="both"/>
        <w:rPr>
          <w:sz w:val="28"/>
          <w:szCs w:val="28"/>
        </w:rPr>
      </w:pPr>
      <w:r>
        <w:rPr>
          <w:sz w:val="28"/>
          <w:szCs w:val="28"/>
        </w:rPr>
        <w:t>Р</w:t>
      </w:r>
      <w:r w:rsidRPr="00FD36F3">
        <w:rPr>
          <w:sz w:val="28"/>
          <w:szCs w:val="28"/>
        </w:rPr>
        <w:t>ассмотре</w:t>
      </w:r>
      <w:r>
        <w:rPr>
          <w:sz w:val="28"/>
          <w:szCs w:val="28"/>
        </w:rPr>
        <w:t>нные</w:t>
      </w:r>
      <w:r w:rsidRPr="00FD36F3">
        <w:rPr>
          <w:sz w:val="28"/>
          <w:szCs w:val="28"/>
        </w:rPr>
        <w:t xml:space="preserve"> представленные организацией предложения по корректировке необходимой валовой выручки и установленных тарифов на питьевую воду</w:t>
      </w:r>
      <w:r>
        <w:rPr>
          <w:sz w:val="28"/>
          <w:szCs w:val="28"/>
        </w:rPr>
        <w:t xml:space="preserve"> и водоотведение</w:t>
      </w:r>
      <w:r w:rsidRPr="00FD36F3">
        <w:rPr>
          <w:sz w:val="28"/>
          <w:szCs w:val="28"/>
        </w:rPr>
        <w:t>, реализуем</w:t>
      </w:r>
      <w:r>
        <w:rPr>
          <w:sz w:val="28"/>
          <w:szCs w:val="28"/>
        </w:rPr>
        <w:t>ые</w:t>
      </w:r>
      <w:r w:rsidRPr="00FD36F3">
        <w:rPr>
          <w:sz w:val="28"/>
          <w:szCs w:val="28"/>
        </w:rPr>
        <w:t xml:space="preserve"> на потребительском рынке, </w:t>
      </w:r>
      <w:r w:rsidRPr="0016650D">
        <w:rPr>
          <w:sz w:val="28"/>
          <w:szCs w:val="28"/>
        </w:rPr>
        <w:t xml:space="preserve">отражают экономическую </w:t>
      </w:r>
      <w:r w:rsidRPr="00907256">
        <w:rPr>
          <w:sz w:val="28"/>
          <w:szCs w:val="28"/>
        </w:rPr>
        <w:t>ситуацию в организации в сложившихся условиях хозяйствования.</w:t>
      </w:r>
    </w:p>
    <w:p w14:paraId="1177A231" w14:textId="77777777" w:rsidR="00A02FAB" w:rsidRPr="00907256" w:rsidRDefault="00A02FAB" w:rsidP="00A02FAB">
      <w:pPr>
        <w:pStyle w:val="Style26"/>
        <w:widowControl/>
        <w:spacing w:before="29" w:line="240" w:lineRule="auto"/>
        <w:ind w:firstLine="557"/>
        <w:rPr>
          <w:sz w:val="28"/>
          <w:szCs w:val="28"/>
        </w:rPr>
      </w:pPr>
      <w:r w:rsidRPr="00907256">
        <w:rPr>
          <w:sz w:val="28"/>
          <w:szCs w:val="28"/>
        </w:rPr>
        <w:t xml:space="preserve">Заявление о корректировке необходимой валовой выручки и установленных тарифов от МКП «КТВС НМР» (Новокузнецкий муниципальный округ) на питьевую воду и водоотведение на 2023 год поступило </w:t>
      </w:r>
      <w:bookmarkStart w:id="5" w:name="_Hlk106178184"/>
      <w:r w:rsidRPr="00907256">
        <w:rPr>
          <w:sz w:val="28"/>
          <w:szCs w:val="28"/>
        </w:rPr>
        <w:t>29.04.2022 № 2776</w:t>
      </w:r>
      <w:bookmarkEnd w:id="5"/>
      <w:r w:rsidRPr="00907256">
        <w:rPr>
          <w:sz w:val="28"/>
          <w:szCs w:val="28"/>
        </w:rPr>
        <w:t xml:space="preserve">. По заявлению с учетом дополнительно представленных материалов (вх. от 06.07.2022 № 4159) открыто тарифное дело «О корректировке необходимой валовой выручки и установленных тарифов на услугу холодного водоснабжения, водоотведения, </w:t>
      </w:r>
      <w:r w:rsidRPr="00907256">
        <w:rPr>
          <w:kern w:val="32"/>
          <w:sz w:val="28"/>
          <w:szCs w:val="28"/>
        </w:rPr>
        <w:t>водоотведения (</w:t>
      </w:r>
      <w:r w:rsidRPr="00907256">
        <w:rPr>
          <w:sz w:val="28"/>
          <w:szCs w:val="28"/>
        </w:rPr>
        <w:t xml:space="preserve">для абонентов, объекты </w:t>
      </w:r>
      <w:r w:rsidRPr="00907256">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907256">
        <w:rPr>
          <w:sz w:val="28"/>
        </w:rPr>
        <w:t>)</w:t>
      </w:r>
      <w:r w:rsidRPr="00907256">
        <w:rPr>
          <w:sz w:val="28"/>
          <w:szCs w:val="28"/>
        </w:rPr>
        <w:t xml:space="preserve"> на 2023 год, оказываемые МКП «КТВС НМР» (Новокузнецкий муниципальный округ</w:t>
      </w:r>
      <w:r>
        <w:rPr>
          <w:sz w:val="28"/>
          <w:szCs w:val="28"/>
        </w:rPr>
        <w:t>)</w:t>
      </w:r>
      <w:r w:rsidRPr="00907256">
        <w:rPr>
          <w:bCs/>
          <w:sz w:val="28"/>
        </w:rPr>
        <w:t xml:space="preserve"> </w:t>
      </w:r>
      <w:r w:rsidRPr="00907256">
        <w:rPr>
          <w:sz w:val="28"/>
          <w:szCs w:val="28"/>
        </w:rPr>
        <w:t>за № 67-ВС и ВО.</w:t>
      </w:r>
    </w:p>
    <w:p w14:paraId="3595DA43" w14:textId="77777777" w:rsidR="00A02FAB" w:rsidRPr="001B1B3F" w:rsidRDefault="00A02FAB" w:rsidP="00A02FAB">
      <w:pPr>
        <w:ind w:firstLine="709"/>
        <w:jc w:val="both"/>
        <w:rPr>
          <w:sz w:val="28"/>
          <w:szCs w:val="28"/>
        </w:rPr>
      </w:pPr>
      <w:r w:rsidRPr="00907256">
        <w:rPr>
          <w:sz w:val="28"/>
          <w:szCs w:val="28"/>
        </w:rPr>
        <w:t>Перечень нормативных правовых актов</w:t>
      </w:r>
      <w:r w:rsidRPr="001B1B3F">
        <w:rPr>
          <w:sz w:val="28"/>
          <w:szCs w:val="28"/>
        </w:rPr>
        <w:t>, использованных в процессе проведения экспертизы предложения об установлении тарифов:</w:t>
      </w:r>
    </w:p>
    <w:p w14:paraId="50E3197A" w14:textId="77777777" w:rsidR="00A02FAB" w:rsidRPr="001B1B3F" w:rsidRDefault="00A02FAB" w:rsidP="00A02FAB">
      <w:pPr>
        <w:ind w:firstLine="709"/>
        <w:jc w:val="both"/>
        <w:rPr>
          <w:sz w:val="28"/>
          <w:szCs w:val="28"/>
        </w:rPr>
      </w:pPr>
      <w:r w:rsidRPr="001B1B3F">
        <w:rPr>
          <w:sz w:val="28"/>
          <w:szCs w:val="28"/>
        </w:rPr>
        <w:tab/>
        <w:t>1. Гражданский кодекс Российской Федерации</w:t>
      </w:r>
      <w:r>
        <w:rPr>
          <w:sz w:val="28"/>
          <w:szCs w:val="28"/>
        </w:rPr>
        <w:t>.</w:t>
      </w:r>
      <w:r w:rsidRPr="001B1B3F">
        <w:rPr>
          <w:sz w:val="28"/>
          <w:szCs w:val="28"/>
        </w:rPr>
        <w:tab/>
      </w:r>
      <w:r w:rsidRPr="001B1B3F">
        <w:rPr>
          <w:sz w:val="28"/>
          <w:szCs w:val="28"/>
        </w:rPr>
        <w:tab/>
      </w:r>
      <w:r w:rsidRPr="001B1B3F">
        <w:rPr>
          <w:sz w:val="28"/>
          <w:szCs w:val="28"/>
        </w:rPr>
        <w:tab/>
      </w:r>
    </w:p>
    <w:p w14:paraId="33552EB2" w14:textId="77777777" w:rsidR="00A02FAB" w:rsidRPr="001B1B3F" w:rsidRDefault="00A02FAB" w:rsidP="00A02FAB">
      <w:pPr>
        <w:ind w:firstLine="709"/>
        <w:jc w:val="both"/>
        <w:rPr>
          <w:sz w:val="28"/>
          <w:szCs w:val="28"/>
        </w:rPr>
      </w:pPr>
      <w:r w:rsidRPr="001B1B3F">
        <w:rPr>
          <w:sz w:val="28"/>
          <w:szCs w:val="28"/>
        </w:rPr>
        <w:t>2. Налоговый кодекс Российской Федерации</w:t>
      </w:r>
      <w:r>
        <w:rPr>
          <w:sz w:val="28"/>
          <w:szCs w:val="28"/>
        </w:rPr>
        <w:t>.</w:t>
      </w:r>
      <w:r w:rsidRPr="001B1B3F">
        <w:rPr>
          <w:sz w:val="28"/>
          <w:szCs w:val="28"/>
        </w:rPr>
        <w:tab/>
      </w:r>
      <w:r w:rsidRPr="001B1B3F">
        <w:rPr>
          <w:sz w:val="28"/>
          <w:szCs w:val="28"/>
        </w:rPr>
        <w:tab/>
      </w:r>
      <w:r w:rsidRPr="001B1B3F">
        <w:rPr>
          <w:sz w:val="28"/>
          <w:szCs w:val="28"/>
        </w:rPr>
        <w:tab/>
      </w:r>
    </w:p>
    <w:p w14:paraId="65ED202E" w14:textId="77777777" w:rsidR="00A02FAB" w:rsidRPr="001B1B3F" w:rsidRDefault="00A02FAB" w:rsidP="00A02FAB">
      <w:pPr>
        <w:ind w:firstLine="709"/>
        <w:jc w:val="both"/>
        <w:rPr>
          <w:sz w:val="28"/>
          <w:szCs w:val="28"/>
        </w:rPr>
      </w:pPr>
      <w:r w:rsidRPr="001B1B3F">
        <w:rPr>
          <w:sz w:val="28"/>
          <w:szCs w:val="28"/>
        </w:rPr>
        <w:t>3. Федеральный закон от 17.08.1995 № 147-ФЗ «О естественных монополиях»</w:t>
      </w:r>
      <w:r>
        <w:rPr>
          <w:sz w:val="28"/>
          <w:szCs w:val="28"/>
        </w:rPr>
        <w:t>.</w:t>
      </w:r>
    </w:p>
    <w:p w14:paraId="54F8636B" w14:textId="77777777" w:rsidR="00A02FAB" w:rsidRPr="001B1B3F" w:rsidRDefault="00A02FAB" w:rsidP="00A02FAB">
      <w:pPr>
        <w:ind w:firstLine="709"/>
        <w:jc w:val="both"/>
        <w:rPr>
          <w:sz w:val="28"/>
          <w:szCs w:val="28"/>
        </w:rPr>
      </w:pPr>
      <w:r w:rsidRPr="001B1B3F">
        <w:rPr>
          <w:sz w:val="28"/>
          <w:szCs w:val="28"/>
        </w:rPr>
        <w:t>4. Федеральный закон от 26.07.2006 № 135-ФЗ «О защите конкуренции»</w:t>
      </w:r>
      <w:r>
        <w:rPr>
          <w:sz w:val="28"/>
          <w:szCs w:val="28"/>
        </w:rPr>
        <w:t>.</w:t>
      </w:r>
      <w:r w:rsidRPr="001B1B3F">
        <w:rPr>
          <w:sz w:val="28"/>
          <w:szCs w:val="28"/>
        </w:rPr>
        <w:tab/>
      </w:r>
    </w:p>
    <w:p w14:paraId="580AF07D" w14:textId="77777777" w:rsidR="00A02FAB" w:rsidRPr="001B1B3F" w:rsidRDefault="00A02FAB" w:rsidP="00A02FAB">
      <w:pPr>
        <w:ind w:firstLine="709"/>
        <w:jc w:val="both"/>
        <w:rPr>
          <w:sz w:val="28"/>
          <w:szCs w:val="28"/>
        </w:rPr>
      </w:pPr>
      <w:r w:rsidRPr="001B1B3F">
        <w:rPr>
          <w:sz w:val="28"/>
          <w:szCs w:val="28"/>
        </w:rPr>
        <w:t>5. Федеральный закон от 07.12.2011 № 416-ФЗ «О водоснабжении и водоотведении»</w:t>
      </w:r>
      <w:r>
        <w:rPr>
          <w:sz w:val="28"/>
          <w:szCs w:val="28"/>
        </w:rPr>
        <w:t>.</w:t>
      </w:r>
      <w:r w:rsidRPr="001B1B3F">
        <w:rPr>
          <w:sz w:val="28"/>
          <w:szCs w:val="28"/>
        </w:rPr>
        <w:tab/>
      </w:r>
      <w:r w:rsidRPr="001B1B3F">
        <w:rPr>
          <w:sz w:val="28"/>
          <w:szCs w:val="28"/>
        </w:rPr>
        <w:tab/>
      </w:r>
      <w:r w:rsidRPr="001B1B3F">
        <w:rPr>
          <w:sz w:val="28"/>
          <w:szCs w:val="28"/>
        </w:rPr>
        <w:tab/>
      </w:r>
    </w:p>
    <w:p w14:paraId="36B8C57A" w14:textId="77777777" w:rsidR="00A02FAB" w:rsidRPr="001B1B3F" w:rsidRDefault="00A02FAB" w:rsidP="00A02FAB">
      <w:pPr>
        <w:ind w:firstLine="709"/>
        <w:jc w:val="both"/>
        <w:rPr>
          <w:sz w:val="28"/>
          <w:szCs w:val="28"/>
        </w:rPr>
      </w:pPr>
      <w:r w:rsidRPr="001B1B3F">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Pr>
          <w:sz w:val="28"/>
          <w:szCs w:val="28"/>
        </w:rPr>
        <w:t>.</w:t>
      </w:r>
      <w:r w:rsidRPr="001B1B3F">
        <w:rPr>
          <w:sz w:val="28"/>
          <w:szCs w:val="28"/>
        </w:rPr>
        <w:tab/>
      </w:r>
      <w:r w:rsidRPr="001B1B3F">
        <w:rPr>
          <w:sz w:val="28"/>
          <w:szCs w:val="28"/>
        </w:rPr>
        <w:tab/>
      </w:r>
      <w:r w:rsidRPr="001B1B3F">
        <w:rPr>
          <w:sz w:val="28"/>
          <w:szCs w:val="28"/>
        </w:rPr>
        <w:tab/>
      </w:r>
    </w:p>
    <w:p w14:paraId="697C9988" w14:textId="77777777" w:rsidR="00A02FAB" w:rsidRPr="001B1B3F" w:rsidRDefault="00A02FAB" w:rsidP="00A02FAB">
      <w:pPr>
        <w:ind w:firstLine="709"/>
        <w:jc w:val="both"/>
        <w:rPr>
          <w:sz w:val="28"/>
          <w:szCs w:val="28"/>
        </w:rPr>
      </w:pPr>
      <w:r w:rsidRPr="001B1B3F">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Pr>
          <w:sz w:val="28"/>
          <w:szCs w:val="28"/>
        </w:rPr>
        <w:t>.</w:t>
      </w:r>
      <w:r w:rsidRPr="001B1B3F">
        <w:rPr>
          <w:sz w:val="28"/>
          <w:szCs w:val="28"/>
        </w:rPr>
        <w:tab/>
      </w:r>
      <w:r w:rsidRPr="001B1B3F">
        <w:rPr>
          <w:sz w:val="28"/>
          <w:szCs w:val="28"/>
        </w:rPr>
        <w:tab/>
      </w:r>
      <w:r w:rsidRPr="001B1B3F">
        <w:rPr>
          <w:sz w:val="28"/>
          <w:szCs w:val="28"/>
        </w:rPr>
        <w:tab/>
      </w:r>
    </w:p>
    <w:p w14:paraId="6C1AE9CB" w14:textId="77777777" w:rsidR="00A02FAB" w:rsidRPr="001B1B3F" w:rsidRDefault="00A02FAB" w:rsidP="00A02FAB">
      <w:pPr>
        <w:ind w:firstLine="709"/>
        <w:jc w:val="both"/>
        <w:rPr>
          <w:sz w:val="28"/>
          <w:szCs w:val="28"/>
        </w:rPr>
      </w:pPr>
      <w:r w:rsidRPr="001B1B3F">
        <w:rPr>
          <w:sz w:val="28"/>
          <w:szCs w:val="28"/>
        </w:rPr>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r>
        <w:rPr>
          <w:sz w:val="28"/>
          <w:szCs w:val="28"/>
        </w:rPr>
        <w:t>.</w:t>
      </w:r>
    </w:p>
    <w:p w14:paraId="5F880675" w14:textId="77777777" w:rsidR="00A02FAB" w:rsidRPr="001B1B3F" w:rsidRDefault="00A02FAB" w:rsidP="00A02FAB">
      <w:pPr>
        <w:ind w:firstLine="709"/>
        <w:jc w:val="both"/>
        <w:rPr>
          <w:sz w:val="28"/>
          <w:szCs w:val="28"/>
        </w:rPr>
      </w:pPr>
      <w:r w:rsidRPr="001B1B3F">
        <w:rPr>
          <w:sz w:val="28"/>
          <w:szCs w:val="28"/>
        </w:rPr>
        <w:lastRenderedPageBreak/>
        <w:tab/>
        <w:t>9. Методические указания по расчету регулируемых тарифов в сфере водоснабжения и водоотведения, утвержденные приказом ФСТ России от 27.12.2013 № 1746-э</w:t>
      </w:r>
      <w:r>
        <w:rPr>
          <w:sz w:val="28"/>
          <w:szCs w:val="28"/>
        </w:rPr>
        <w:t>.</w:t>
      </w:r>
      <w:r w:rsidRPr="001B1B3F">
        <w:rPr>
          <w:sz w:val="28"/>
          <w:szCs w:val="28"/>
        </w:rPr>
        <w:tab/>
      </w:r>
      <w:r w:rsidRPr="001B1B3F">
        <w:rPr>
          <w:sz w:val="28"/>
          <w:szCs w:val="28"/>
        </w:rPr>
        <w:tab/>
      </w:r>
      <w:r w:rsidRPr="001B1B3F">
        <w:rPr>
          <w:sz w:val="28"/>
          <w:szCs w:val="28"/>
        </w:rPr>
        <w:tab/>
      </w:r>
    </w:p>
    <w:p w14:paraId="006C9E22" w14:textId="77777777" w:rsidR="00A02FAB" w:rsidRPr="001B1B3F" w:rsidRDefault="00A02FAB" w:rsidP="00A02FAB">
      <w:pPr>
        <w:ind w:firstLine="709"/>
        <w:jc w:val="both"/>
        <w:rPr>
          <w:sz w:val="28"/>
          <w:szCs w:val="28"/>
        </w:rPr>
      </w:pPr>
      <w:r w:rsidRPr="001B1B3F">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Pr>
          <w:sz w:val="28"/>
          <w:szCs w:val="28"/>
        </w:rPr>
        <w:t>.</w:t>
      </w:r>
      <w:r w:rsidRPr="001B1B3F">
        <w:rPr>
          <w:sz w:val="28"/>
          <w:szCs w:val="28"/>
        </w:rPr>
        <w:tab/>
      </w:r>
      <w:r w:rsidRPr="001B1B3F">
        <w:rPr>
          <w:sz w:val="28"/>
          <w:szCs w:val="28"/>
        </w:rPr>
        <w:tab/>
      </w:r>
      <w:r w:rsidRPr="001B1B3F">
        <w:rPr>
          <w:sz w:val="28"/>
          <w:szCs w:val="28"/>
        </w:rPr>
        <w:tab/>
      </w:r>
    </w:p>
    <w:p w14:paraId="61FB39D8" w14:textId="77777777" w:rsidR="00A02FAB" w:rsidRPr="001B1B3F" w:rsidRDefault="00A02FAB" w:rsidP="00A02FAB">
      <w:pPr>
        <w:ind w:firstLine="709"/>
        <w:jc w:val="both"/>
        <w:rPr>
          <w:sz w:val="28"/>
          <w:szCs w:val="28"/>
        </w:rPr>
      </w:pPr>
      <w:r w:rsidRPr="001B1B3F">
        <w:rPr>
          <w:sz w:val="28"/>
          <w:szCs w:val="28"/>
        </w:rPr>
        <w:t>11.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Pr>
          <w:sz w:val="28"/>
          <w:szCs w:val="28"/>
        </w:rPr>
        <w:t>.</w:t>
      </w:r>
      <w:r w:rsidRPr="001B1B3F">
        <w:rPr>
          <w:sz w:val="28"/>
          <w:szCs w:val="28"/>
        </w:rPr>
        <w:tab/>
      </w:r>
      <w:r w:rsidRPr="001B1B3F">
        <w:rPr>
          <w:sz w:val="28"/>
          <w:szCs w:val="28"/>
        </w:rPr>
        <w:tab/>
      </w:r>
      <w:r w:rsidRPr="001B1B3F">
        <w:rPr>
          <w:sz w:val="28"/>
          <w:szCs w:val="28"/>
        </w:rPr>
        <w:tab/>
      </w:r>
    </w:p>
    <w:p w14:paraId="7DE6F5D9" w14:textId="77777777" w:rsidR="00A02FAB" w:rsidRDefault="00A02FAB" w:rsidP="00A02FAB">
      <w:pPr>
        <w:ind w:firstLine="709"/>
        <w:jc w:val="both"/>
        <w:rPr>
          <w:sz w:val="28"/>
          <w:szCs w:val="28"/>
        </w:rPr>
      </w:pPr>
      <w:r w:rsidRPr="001B1B3F">
        <w:rPr>
          <w:sz w:val="28"/>
          <w:szCs w:val="28"/>
        </w:rPr>
        <w:t>12. Приказ Минстроя России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Pr>
          <w:sz w:val="28"/>
          <w:szCs w:val="28"/>
        </w:rPr>
        <w:t>.</w:t>
      </w:r>
    </w:p>
    <w:p w14:paraId="20727E18" w14:textId="77777777" w:rsidR="00A02FAB" w:rsidRDefault="00A02FAB" w:rsidP="00A02FAB">
      <w:pPr>
        <w:ind w:firstLine="709"/>
        <w:jc w:val="both"/>
        <w:rPr>
          <w:sz w:val="28"/>
          <w:szCs w:val="28"/>
        </w:rPr>
      </w:pPr>
      <w:r w:rsidRPr="001B1B3F">
        <w:rPr>
          <w:sz w:val="28"/>
          <w:szCs w:val="28"/>
        </w:rPr>
        <w:t>13. Приказ Минстроя России от 23.03.2020 №154/пр «Об утверждении типовых отраслевых норм численности работников водопроводно-канализационного хозяйства»</w:t>
      </w:r>
      <w:r>
        <w:rPr>
          <w:sz w:val="28"/>
          <w:szCs w:val="28"/>
        </w:rPr>
        <w:t>.</w:t>
      </w:r>
    </w:p>
    <w:p w14:paraId="635C26B9" w14:textId="77777777" w:rsidR="00A02FAB" w:rsidRPr="001B1B3F" w:rsidRDefault="00A02FAB" w:rsidP="00A02FAB">
      <w:pPr>
        <w:ind w:firstLine="709"/>
        <w:jc w:val="both"/>
        <w:rPr>
          <w:sz w:val="28"/>
          <w:szCs w:val="28"/>
        </w:rPr>
      </w:pPr>
      <w:r w:rsidRPr="001B1B3F">
        <w:rPr>
          <w:sz w:val="28"/>
          <w:szCs w:val="28"/>
        </w:rPr>
        <w:t>14. Иные нормативные правовые акты Российской Федерации.</w:t>
      </w:r>
    </w:p>
    <w:p w14:paraId="61467666" w14:textId="77777777" w:rsidR="00A02FAB" w:rsidRPr="001B1B3F" w:rsidRDefault="00A02FAB" w:rsidP="00A02FAB">
      <w:pPr>
        <w:ind w:firstLine="709"/>
        <w:jc w:val="both"/>
        <w:rPr>
          <w:sz w:val="28"/>
          <w:szCs w:val="28"/>
        </w:rPr>
      </w:pPr>
      <w:r w:rsidRPr="001B1B3F">
        <w:rPr>
          <w:sz w:val="28"/>
          <w:szCs w:val="28"/>
        </w:rPr>
        <w:t xml:space="preserve">                        </w:t>
      </w:r>
    </w:p>
    <w:p w14:paraId="6739162C" w14:textId="77777777" w:rsidR="00A02FAB" w:rsidRPr="001B1B3F" w:rsidRDefault="00A02FAB" w:rsidP="00A02FAB">
      <w:pPr>
        <w:ind w:firstLine="709"/>
        <w:jc w:val="both"/>
        <w:rPr>
          <w:sz w:val="28"/>
          <w:szCs w:val="28"/>
        </w:rPr>
      </w:pPr>
      <w:r w:rsidRPr="001B1B3F">
        <w:rPr>
          <w:sz w:val="28"/>
          <w:szCs w:val="28"/>
        </w:rPr>
        <w:t xml:space="preserve">Расчет корректировки НВВ и тарифов произведен специалистом в соответствии с главой </w:t>
      </w:r>
      <w:r w:rsidRPr="001B1B3F">
        <w:rPr>
          <w:sz w:val="28"/>
        </w:rPr>
        <w:t>VII</w:t>
      </w:r>
      <w:r w:rsidRPr="001B1B3F">
        <w:rPr>
          <w:sz w:val="28"/>
          <w:szCs w:val="28"/>
        </w:rPr>
        <w:t xml:space="preserve"> Методических указаний по расчету регулируемых тарифов в сфере водоснабжения и водоотведения,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2023 год.</w:t>
      </w:r>
    </w:p>
    <w:p w14:paraId="14147E23" w14:textId="77777777" w:rsidR="00A02FAB" w:rsidRPr="0058524C" w:rsidRDefault="00A02FAB" w:rsidP="00A02FAB">
      <w:pPr>
        <w:pStyle w:val="Style26"/>
        <w:widowControl/>
        <w:spacing w:before="29" w:line="240" w:lineRule="auto"/>
        <w:ind w:firstLine="557"/>
        <w:rPr>
          <w:color w:val="FF0000"/>
          <w:sz w:val="28"/>
          <w:szCs w:val="28"/>
        </w:rPr>
      </w:pPr>
    </w:p>
    <w:p w14:paraId="7137CA9F" w14:textId="77777777" w:rsidR="00A02FAB" w:rsidRPr="001F6BDB" w:rsidRDefault="00A02FAB" w:rsidP="00A02FAB">
      <w:pPr>
        <w:jc w:val="center"/>
        <w:rPr>
          <w:b/>
          <w:sz w:val="32"/>
          <w:szCs w:val="32"/>
          <w:u w:val="single"/>
        </w:rPr>
      </w:pPr>
      <w:r w:rsidRPr="001F6BDB">
        <w:rPr>
          <w:b/>
          <w:sz w:val="32"/>
          <w:szCs w:val="32"/>
          <w:u w:val="single"/>
        </w:rPr>
        <w:t>Общая характеристика организации</w:t>
      </w:r>
    </w:p>
    <w:p w14:paraId="046521AA" w14:textId="77777777" w:rsidR="00A02FAB" w:rsidRPr="00EA26DF" w:rsidRDefault="00A02FAB" w:rsidP="00A02FAB">
      <w:pPr>
        <w:jc w:val="center"/>
        <w:rPr>
          <w:b/>
          <w:sz w:val="32"/>
          <w:szCs w:val="32"/>
          <w:u w:val="single"/>
        </w:rPr>
      </w:pPr>
    </w:p>
    <w:p w14:paraId="36C91973" w14:textId="77777777" w:rsidR="00A02FAB" w:rsidRPr="003F39C4" w:rsidRDefault="00A02FAB" w:rsidP="00A02FAB">
      <w:pPr>
        <w:ind w:firstLine="709"/>
        <w:jc w:val="both"/>
        <w:rPr>
          <w:sz w:val="28"/>
          <w:szCs w:val="28"/>
        </w:rPr>
      </w:pPr>
      <w:r w:rsidRPr="003F39C4">
        <w:rPr>
          <w:sz w:val="28"/>
          <w:szCs w:val="28"/>
        </w:rPr>
        <w:t>МКП «КТВС НМР» (далее – организация) создан</w:t>
      </w:r>
      <w:r>
        <w:rPr>
          <w:sz w:val="28"/>
          <w:szCs w:val="28"/>
        </w:rPr>
        <w:t>о</w:t>
      </w:r>
      <w:r w:rsidRPr="003F39C4">
        <w:rPr>
          <w:sz w:val="28"/>
          <w:szCs w:val="28"/>
        </w:rPr>
        <w:t xml:space="preserve"> 31.05.2019</w:t>
      </w:r>
      <w:r>
        <w:rPr>
          <w:sz w:val="28"/>
          <w:szCs w:val="28"/>
        </w:rPr>
        <w:t xml:space="preserve">                    (п</w:t>
      </w:r>
      <w:r w:rsidRPr="003F39C4">
        <w:rPr>
          <w:sz w:val="28"/>
          <w:szCs w:val="28"/>
        </w:rPr>
        <w:t>остановление Администрации Новокузнецкого муниципального района № 94 «О создании муниципального казенного предприятия «Котельные, тепловые и водопроводные сети Новокузнецкого муниципального района»</w:t>
      </w:r>
      <w:r>
        <w:rPr>
          <w:sz w:val="28"/>
          <w:szCs w:val="28"/>
        </w:rPr>
        <w:t>)</w:t>
      </w:r>
      <w:r w:rsidRPr="003F39C4">
        <w:rPr>
          <w:sz w:val="28"/>
          <w:szCs w:val="28"/>
        </w:rPr>
        <w:t xml:space="preserve">. </w:t>
      </w:r>
    </w:p>
    <w:p w14:paraId="5BE22E70" w14:textId="77777777" w:rsidR="00A02FAB" w:rsidRPr="00E214E9" w:rsidRDefault="00A02FAB" w:rsidP="00A02FAB">
      <w:pPr>
        <w:ind w:firstLine="709"/>
        <w:jc w:val="both"/>
        <w:rPr>
          <w:sz w:val="28"/>
          <w:szCs w:val="28"/>
        </w:rPr>
      </w:pPr>
      <w:r w:rsidRPr="00E214E9">
        <w:rPr>
          <w:sz w:val="28"/>
          <w:szCs w:val="28"/>
        </w:rPr>
        <w:t>Организация оказывает услуги холодного водоснабжения и водоотведения, а также производит выработку тепловой энергии котельными</w:t>
      </w:r>
      <w:r>
        <w:rPr>
          <w:sz w:val="28"/>
          <w:szCs w:val="28"/>
        </w:rPr>
        <w:t xml:space="preserve"> </w:t>
      </w:r>
      <w:r w:rsidRPr="00E214E9">
        <w:rPr>
          <w:sz w:val="28"/>
          <w:szCs w:val="28"/>
        </w:rPr>
        <w:t xml:space="preserve">(20 котельных, работающих на твердом топливе, 4 электрокотельных). Помимо основных видов деятельности организация вправе осуществлять следующие виды самостоятельной хозяйственной деятельности: управление эксплуатацией жилого и нежилого фонда, землеустройство и иные виды деятельности, не противоречащие действующему законодательству РФ. </w:t>
      </w:r>
    </w:p>
    <w:p w14:paraId="0F1C5A7A" w14:textId="77777777" w:rsidR="00A02FAB" w:rsidRPr="00E214E9" w:rsidRDefault="00A02FAB" w:rsidP="00A02FAB">
      <w:pPr>
        <w:ind w:firstLine="709"/>
        <w:jc w:val="both"/>
        <w:rPr>
          <w:sz w:val="28"/>
          <w:szCs w:val="28"/>
        </w:rPr>
      </w:pPr>
      <w:r w:rsidRPr="00E214E9">
        <w:rPr>
          <w:sz w:val="28"/>
          <w:szCs w:val="28"/>
        </w:rPr>
        <w:t xml:space="preserve">Зона обслуживания организации охватывает все населенные пункты Новокузнецкого муниципального округа. </w:t>
      </w:r>
    </w:p>
    <w:p w14:paraId="4DC7C15A" w14:textId="77777777" w:rsidR="00A02FAB" w:rsidRPr="00E214E9" w:rsidRDefault="00A02FAB" w:rsidP="00A02FAB">
      <w:pPr>
        <w:ind w:firstLine="709"/>
        <w:jc w:val="both"/>
        <w:rPr>
          <w:sz w:val="28"/>
          <w:szCs w:val="28"/>
        </w:rPr>
      </w:pPr>
      <w:r w:rsidRPr="00E214E9">
        <w:rPr>
          <w:sz w:val="28"/>
          <w:szCs w:val="28"/>
        </w:rPr>
        <w:t>Водоснабжение сельских поселений осуществляется как из подземных источников водозаборными скважинами, находящимися в оперативном управлении у организации, так и путем распределения покупного ресурса.</w:t>
      </w:r>
    </w:p>
    <w:p w14:paraId="03517B08" w14:textId="77777777" w:rsidR="00A02FAB" w:rsidRPr="00E214E9" w:rsidRDefault="00A02FAB" w:rsidP="00A02FAB">
      <w:pPr>
        <w:ind w:firstLine="709"/>
        <w:jc w:val="both"/>
        <w:rPr>
          <w:sz w:val="28"/>
          <w:szCs w:val="28"/>
        </w:rPr>
      </w:pPr>
      <w:r w:rsidRPr="00E214E9">
        <w:rPr>
          <w:sz w:val="28"/>
          <w:szCs w:val="28"/>
        </w:rPr>
        <w:lastRenderedPageBreak/>
        <w:t>Водоотведение осуществляется как через очистные сооружения, находящиеся в оперативном управлении организации, так и в сети сторонних организаций для дальнейшей очистки.</w:t>
      </w:r>
    </w:p>
    <w:p w14:paraId="67E99382" w14:textId="77777777" w:rsidR="00A02FAB" w:rsidRPr="00E214E9" w:rsidRDefault="00A02FAB" w:rsidP="00A02FAB">
      <w:pPr>
        <w:ind w:firstLine="709"/>
        <w:jc w:val="both"/>
        <w:rPr>
          <w:sz w:val="28"/>
          <w:szCs w:val="28"/>
        </w:rPr>
      </w:pPr>
      <w:r w:rsidRPr="00E214E9">
        <w:rPr>
          <w:sz w:val="28"/>
          <w:szCs w:val="28"/>
        </w:rPr>
        <w:t xml:space="preserve">  Объекты коммунальной инфраструктуры, находящиеся в оперативном управлении организации и используемые для оказания услуг холодного водоснабжения и водоотведения, являются собственностью администрации Новокузнецкого муниципального округа.</w:t>
      </w:r>
    </w:p>
    <w:p w14:paraId="06CCC583" w14:textId="77777777" w:rsidR="00A02FAB" w:rsidRPr="00E214E9" w:rsidRDefault="00A02FAB" w:rsidP="00A02FAB">
      <w:pPr>
        <w:pStyle w:val="af3"/>
        <w:ind w:firstLine="567"/>
        <w:jc w:val="both"/>
        <w:rPr>
          <w:sz w:val="28"/>
          <w:szCs w:val="28"/>
        </w:rPr>
      </w:pPr>
      <w:r w:rsidRPr="00E214E9">
        <w:rPr>
          <w:sz w:val="28"/>
          <w:szCs w:val="28"/>
        </w:rPr>
        <w:t>Эксплуатацией, техническим обслуживанием, текущим и аварийным ремонтом объектов водоснабжения, водоотведения предприятие занимается на основании договоров о порядке использования закрепленного муниципального имущества на праве оперативного управления от 13.09.2019 № 53 и № 54; от 10.10.2019 № 64; от 21.10.2019 № 67; от 30.10.2019 № 75 и № 76; от 01.12.2019 № 84, № 81, № 87, № 88; от 23.06.2020 №23, от 26.10.2020 № 36, от 04.02.2021 № 2, от 22.04.2021 № 9, от 01.07.2021 № 27, от 18.11.2021 № 48, заключенных на неопределенный срок.</w:t>
      </w:r>
    </w:p>
    <w:p w14:paraId="78C1F08D" w14:textId="77777777" w:rsidR="00A02FAB" w:rsidRPr="00E214E9" w:rsidRDefault="00A02FAB" w:rsidP="00A02FAB">
      <w:pPr>
        <w:autoSpaceDE w:val="0"/>
        <w:autoSpaceDN w:val="0"/>
        <w:adjustRightInd w:val="0"/>
        <w:ind w:firstLine="709"/>
        <w:jc w:val="both"/>
        <w:rPr>
          <w:sz w:val="28"/>
          <w:szCs w:val="28"/>
        </w:rPr>
      </w:pPr>
      <w:r w:rsidRPr="00E214E9">
        <w:rPr>
          <w:sz w:val="28"/>
          <w:szCs w:val="28"/>
        </w:rPr>
        <w:t xml:space="preserve">В эксплуатации МКП «КТВС НМР» находятся: 141 скважина,         45 водонапорных башень, 9 РЧВ, 7 ВНС, протяженность водопроводных сетей составляет 334,093 км. Вода потребителям подается как со скважин, так и покупается у других ресурсоснабжающих организаций: </w:t>
      </w:r>
    </w:p>
    <w:p w14:paraId="433659BE" w14:textId="77777777" w:rsidR="00A02FAB" w:rsidRPr="00E214E9" w:rsidRDefault="00A02FAB" w:rsidP="00A02FAB">
      <w:pPr>
        <w:autoSpaceDE w:val="0"/>
        <w:autoSpaceDN w:val="0"/>
        <w:adjustRightInd w:val="0"/>
        <w:ind w:firstLine="709"/>
        <w:jc w:val="both"/>
        <w:rPr>
          <w:sz w:val="28"/>
          <w:szCs w:val="28"/>
        </w:rPr>
      </w:pPr>
      <w:r w:rsidRPr="00E214E9">
        <w:rPr>
          <w:sz w:val="28"/>
          <w:szCs w:val="28"/>
        </w:rPr>
        <w:t>- ООО «Водоканал» (г. Новокузнецк) снабжает питьевой водой населенные пункты: п.ст. Тальжино, с. Атаманово, с. Ильинка,                  п. Загорский;</w:t>
      </w:r>
    </w:p>
    <w:p w14:paraId="171DA611" w14:textId="77777777" w:rsidR="00A02FAB" w:rsidRPr="00E214E9" w:rsidRDefault="00A02FAB" w:rsidP="00A02FAB">
      <w:pPr>
        <w:autoSpaceDE w:val="0"/>
        <w:autoSpaceDN w:val="0"/>
        <w:adjustRightInd w:val="0"/>
        <w:ind w:firstLine="709"/>
        <w:jc w:val="both"/>
        <w:rPr>
          <w:sz w:val="28"/>
          <w:szCs w:val="28"/>
        </w:rPr>
      </w:pPr>
      <w:r w:rsidRPr="00E214E9">
        <w:rPr>
          <w:sz w:val="28"/>
          <w:szCs w:val="28"/>
        </w:rPr>
        <w:t>- ООО «Водоканал» (г. Осинники) снабжает питьевой водой           п. Красная Орловка;</w:t>
      </w:r>
    </w:p>
    <w:p w14:paraId="67789E0F" w14:textId="77777777" w:rsidR="00A02FAB" w:rsidRPr="00E214E9" w:rsidRDefault="00A02FAB" w:rsidP="00A02FAB">
      <w:pPr>
        <w:autoSpaceDE w:val="0"/>
        <w:autoSpaceDN w:val="0"/>
        <w:adjustRightInd w:val="0"/>
        <w:ind w:firstLine="709"/>
        <w:jc w:val="both"/>
        <w:rPr>
          <w:sz w:val="28"/>
          <w:szCs w:val="28"/>
        </w:rPr>
      </w:pPr>
      <w:r w:rsidRPr="00E214E9">
        <w:rPr>
          <w:sz w:val="28"/>
          <w:szCs w:val="28"/>
        </w:rPr>
        <w:t>- АО «Славино» снабжает питьевой водой п. Чистогорский,                  п. Сидорово.</w:t>
      </w:r>
    </w:p>
    <w:p w14:paraId="19549505" w14:textId="77777777" w:rsidR="00A02FAB" w:rsidRPr="00E214E9" w:rsidRDefault="00A02FAB" w:rsidP="00A02FAB">
      <w:pPr>
        <w:autoSpaceDE w:val="0"/>
        <w:autoSpaceDN w:val="0"/>
        <w:adjustRightInd w:val="0"/>
        <w:ind w:firstLine="709"/>
        <w:jc w:val="both"/>
        <w:rPr>
          <w:sz w:val="28"/>
          <w:szCs w:val="28"/>
        </w:rPr>
      </w:pPr>
      <w:r w:rsidRPr="00E214E9">
        <w:rPr>
          <w:bCs/>
          <w:sz w:val="28"/>
          <w:szCs w:val="28"/>
        </w:rPr>
        <w:t xml:space="preserve">Кроме того, в </w:t>
      </w:r>
      <w:r w:rsidRPr="00E214E9">
        <w:rPr>
          <w:sz w:val="28"/>
          <w:szCs w:val="28"/>
        </w:rPr>
        <w:t>эксплуатации МКП «КТВС НМР» находятся:               8 канализационно-насосных станций, 3 очистных сооружения                  (п. Казанково, п.ст. Ерунаково, с. Сосновка) по очистке сточных вод, 68,505 км водоотводящих сетей.</w:t>
      </w:r>
    </w:p>
    <w:p w14:paraId="5CE5A60C" w14:textId="1829E00B" w:rsidR="00A02FAB" w:rsidRPr="00E214E9" w:rsidRDefault="00A02FAB" w:rsidP="00A02FAB">
      <w:pPr>
        <w:autoSpaceDE w:val="0"/>
        <w:autoSpaceDN w:val="0"/>
        <w:adjustRightInd w:val="0"/>
        <w:ind w:firstLine="709"/>
        <w:jc w:val="both"/>
        <w:rPr>
          <w:bCs/>
          <w:sz w:val="28"/>
          <w:szCs w:val="28"/>
        </w:rPr>
      </w:pPr>
      <w:r w:rsidRPr="00E214E9">
        <w:rPr>
          <w:bCs/>
          <w:sz w:val="28"/>
          <w:szCs w:val="28"/>
        </w:rPr>
        <w:t xml:space="preserve">Стоки после очистных сооружений попадают в реку Ускат            (ст. Ерунаково), реку Салаирка (п. Казанково) и в реку Кондома               (с. Сосновка). Стоки с п. Степной передаются на очистку в                     АО «Кузбасская птицефабрика», стоки </w:t>
      </w:r>
      <w:r w:rsidRPr="00E214E9">
        <w:rPr>
          <w:sz w:val="28"/>
          <w:szCs w:val="28"/>
        </w:rPr>
        <w:t>ст. Тальжино</w:t>
      </w:r>
      <w:r w:rsidRPr="00E214E9">
        <w:rPr>
          <w:bCs/>
          <w:sz w:val="28"/>
          <w:szCs w:val="28"/>
        </w:rPr>
        <w:t>, п. Загорский,           п. Металлургов, п. Чистогорский передаются в ООО «Водоканал»                         (г. Новокузнецк) и стоки от с. Безруково передают</w:t>
      </w:r>
      <w:r w:rsidRPr="00E214E9">
        <w:rPr>
          <w:bCs/>
          <w:sz w:val="28"/>
          <w:szCs w:val="28"/>
          <w:lang w:val="en-US"/>
        </w:rPr>
        <w:t>c</w:t>
      </w:r>
      <w:r w:rsidRPr="00E214E9">
        <w:rPr>
          <w:bCs/>
          <w:sz w:val="28"/>
          <w:szCs w:val="28"/>
        </w:rPr>
        <w:t>я в МКП МГО</w:t>
      </w:r>
      <w:r w:rsidRPr="00E214E9">
        <w:rPr>
          <w:sz w:val="28"/>
          <w:szCs w:val="28"/>
        </w:rPr>
        <w:t xml:space="preserve"> «Водоканал» (</w:t>
      </w:r>
      <w:r w:rsidRPr="00E214E9">
        <w:rPr>
          <w:bCs/>
          <w:sz w:val="28"/>
          <w:szCs w:val="28"/>
        </w:rPr>
        <w:t>г. Мыски).</w:t>
      </w:r>
    </w:p>
    <w:p w14:paraId="71201444" w14:textId="77777777" w:rsidR="00A02FAB" w:rsidRPr="00E214E9" w:rsidRDefault="00A02FAB" w:rsidP="00A02FAB">
      <w:pPr>
        <w:ind w:firstLine="709"/>
        <w:jc w:val="both"/>
        <w:rPr>
          <w:sz w:val="28"/>
          <w:szCs w:val="28"/>
        </w:rPr>
      </w:pPr>
      <w:r w:rsidRPr="00E214E9">
        <w:rPr>
          <w:bCs/>
          <w:sz w:val="28"/>
          <w:szCs w:val="28"/>
        </w:rPr>
        <w:t>МКП «КТВС НМР»</w:t>
      </w:r>
      <w:r w:rsidRPr="00E214E9">
        <w:rPr>
          <w:sz w:val="28"/>
          <w:szCs w:val="28"/>
        </w:rPr>
        <w:t xml:space="preserve"> является комплексной организацией, предоставляющей услуги холодного водоснабжения, водоотведения, теплоснабжения населению, предприятиям, учреждениям всех форм собственности.</w:t>
      </w:r>
    </w:p>
    <w:p w14:paraId="76B662D8" w14:textId="77777777" w:rsidR="00A02FAB" w:rsidRPr="00E214E9" w:rsidRDefault="00A02FAB" w:rsidP="00A02FAB">
      <w:pPr>
        <w:ind w:firstLine="709"/>
        <w:jc w:val="both"/>
        <w:rPr>
          <w:rFonts w:eastAsia="Calibri"/>
          <w:sz w:val="28"/>
          <w:szCs w:val="28"/>
          <w:lang w:eastAsia="en-US"/>
        </w:rPr>
      </w:pPr>
      <w:r w:rsidRPr="00E214E9">
        <w:rPr>
          <w:bCs/>
          <w:sz w:val="28"/>
          <w:szCs w:val="28"/>
        </w:rPr>
        <w:t>МКП «КТВС НМР»</w:t>
      </w:r>
      <w:r w:rsidRPr="00E214E9">
        <w:rPr>
          <w:sz w:val="28"/>
          <w:szCs w:val="28"/>
          <w:lang w:eastAsia="en-US"/>
        </w:rPr>
        <w:t xml:space="preserve"> предоставляет услугу для </w:t>
      </w:r>
      <w:bookmarkStart w:id="6" w:name="_Hlk12950388"/>
      <w:r w:rsidRPr="00E214E9">
        <w:rPr>
          <w:sz w:val="28"/>
          <w:szCs w:val="28"/>
          <w:lang w:eastAsia="en-US"/>
        </w:rPr>
        <w:t xml:space="preserve">абонентов, объекты </w:t>
      </w:r>
      <w:r w:rsidRPr="00E214E9">
        <w:rPr>
          <w:rFonts w:eastAsia="Calibri"/>
          <w:sz w:val="28"/>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p>
    <w:bookmarkEnd w:id="6"/>
    <w:p w14:paraId="4DFAF945" w14:textId="77777777" w:rsidR="00A02FAB" w:rsidRPr="00E214E9" w:rsidRDefault="00A02FAB" w:rsidP="00A02FAB">
      <w:pPr>
        <w:ind w:firstLine="709"/>
        <w:jc w:val="both"/>
        <w:rPr>
          <w:sz w:val="28"/>
          <w:szCs w:val="28"/>
        </w:rPr>
      </w:pPr>
      <w:r w:rsidRPr="00E214E9">
        <w:rPr>
          <w:rFonts w:eastAsia="Calibri"/>
          <w:sz w:val="28"/>
          <w:szCs w:val="28"/>
          <w:lang w:eastAsia="en-US"/>
        </w:rPr>
        <w:t>В соответствии с договором о порядке использования закрепленного муниципального имущества на праве оперативного управления № 67 от 21.10.2019 организации переданы в оперативное управление выгребные ямы в количестве 17 шт.</w:t>
      </w:r>
      <w:r>
        <w:rPr>
          <w:rFonts w:eastAsia="Calibri"/>
          <w:sz w:val="28"/>
          <w:szCs w:val="28"/>
          <w:lang w:eastAsia="en-US"/>
        </w:rPr>
        <w:t xml:space="preserve"> </w:t>
      </w:r>
      <w:r w:rsidRPr="00E214E9">
        <w:rPr>
          <w:rFonts w:eastAsia="Calibri"/>
          <w:sz w:val="28"/>
          <w:szCs w:val="28"/>
          <w:lang w:eastAsia="en-US"/>
        </w:rPr>
        <w:t xml:space="preserve">Количество многоквартирных домов, оборудованных выгребными ямами, составляет 36 штук. </w:t>
      </w:r>
      <w:r w:rsidRPr="00E214E9">
        <w:rPr>
          <w:sz w:val="28"/>
          <w:szCs w:val="28"/>
        </w:rPr>
        <w:t xml:space="preserve">Количество человек, получающих услуги по откачке стоков – 691. Услуги по сбору, вывозу и передаче на утилизацию ЖБО </w:t>
      </w:r>
      <w:r>
        <w:rPr>
          <w:sz w:val="28"/>
          <w:szCs w:val="28"/>
        </w:rPr>
        <w:t xml:space="preserve">в 2021 году </w:t>
      </w:r>
      <w:r w:rsidRPr="00E214E9">
        <w:rPr>
          <w:sz w:val="28"/>
          <w:szCs w:val="28"/>
        </w:rPr>
        <w:t>оказыва</w:t>
      </w:r>
      <w:r>
        <w:rPr>
          <w:sz w:val="28"/>
          <w:szCs w:val="28"/>
        </w:rPr>
        <w:t>лись</w:t>
      </w:r>
      <w:r w:rsidRPr="00E214E9">
        <w:rPr>
          <w:sz w:val="28"/>
          <w:szCs w:val="28"/>
        </w:rPr>
        <w:t xml:space="preserve"> МКП «СЭТ» </w:t>
      </w:r>
      <w:r>
        <w:rPr>
          <w:sz w:val="28"/>
          <w:szCs w:val="28"/>
        </w:rPr>
        <w:t xml:space="preserve">НМР </w:t>
      </w:r>
      <w:r w:rsidRPr="00E214E9">
        <w:rPr>
          <w:sz w:val="28"/>
          <w:szCs w:val="28"/>
        </w:rPr>
        <w:t>по</w:t>
      </w:r>
      <w:r>
        <w:rPr>
          <w:sz w:val="28"/>
          <w:szCs w:val="28"/>
        </w:rPr>
        <w:t xml:space="preserve"> </w:t>
      </w:r>
      <w:r>
        <w:rPr>
          <w:sz w:val="28"/>
          <w:szCs w:val="28"/>
        </w:rPr>
        <w:lastRenderedPageBreak/>
        <w:t>контракту КУ-221/20</w:t>
      </w:r>
      <w:r w:rsidRPr="00E214E9">
        <w:rPr>
          <w:sz w:val="28"/>
          <w:szCs w:val="28"/>
        </w:rPr>
        <w:t xml:space="preserve"> от </w:t>
      </w:r>
      <w:r>
        <w:rPr>
          <w:sz w:val="28"/>
          <w:szCs w:val="28"/>
        </w:rPr>
        <w:t>1</w:t>
      </w:r>
      <w:r w:rsidRPr="00E214E9">
        <w:rPr>
          <w:sz w:val="28"/>
          <w:szCs w:val="28"/>
        </w:rPr>
        <w:t>1.</w:t>
      </w:r>
      <w:r>
        <w:rPr>
          <w:sz w:val="28"/>
          <w:szCs w:val="28"/>
        </w:rPr>
        <w:t>11</w:t>
      </w:r>
      <w:r w:rsidRPr="00E214E9">
        <w:rPr>
          <w:sz w:val="28"/>
          <w:szCs w:val="28"/>
        </w:rPr>
        <w:t>.2020.</w:t>
      </w:r>
      <w:r>
        <w:rPr>
          <w:sz w:val="28"/>
          <w:szCs w:val="28"/>
        </w:rPr>
        <w:t xml:space="preserve"> На 2022 год заключен контракт </w:t>
      </w:r>
      <w:r w:rsidRPr="00551A24">
        <w:rPr>
          <w:sz w:val="28"/>
          <w:szCs w:val="28"/>
          <w:shd w:val="clear" w:color="auto" w:fill="FFFFFF"/>
        </w:rPr>
        <w:t>КУ-008/22</w:t>
      </w:r>
      <w:r>
        <w:rPr>
          <w:sz w:val="28"/>
          <w:szCs w:val="28"/>
          <w:shd w:val="clear" w:color="auto" w:fill="FFFFFF"/>
        </w:rPr>
        <w:t xml:space="preserve"> </w:t>
      </w:r>
      <w:r>
        <w:rPr>
          <w:sz w:val="28"/>
          <w:szCs w:val="28"/>
        </w:rPr>
        <w:t>с ООО «Веста», на 2023 год контракт на текущий момент не заключен.</w:t>
      </w:r>
    </w:p>
    <w:p w14:paraId="3039AF33" w14:textId="77777777" w:rsidR="00A02FAB" w:rsidRPr="00E214E9" w:rsidRDefault="00A02FAB" w:rsidP="00A02FAB">
      <w:pPr>
        <w:ind w:firstLine="709"/>
        <w:jc w:val="both"/>
        <w:rPr>
          <w:sz w:val="28"/>
          <w:szCs w:val="28"/>
        </w:rPr>
      </w:pPr>
      <w:r w:rsidRPr="00E214E9">
        <w:rPr>
          <w:bCs/>
          <w:sz w:val="28"/>
          <w:szCs w:val="28"/>
        </w:rPr>
        <w:t>МКП «КТВС НМР»</w:t>
      </w:r>
      <w:r w:rsidRPr="00E214E9">
        <w:rPr>
          <w:sz w:val="28"/>
          <w:szCs w:val="28"/>
        </w:rPr>
        <w:t xml:space="preserve"> на основании постановления Администрации Новокузнецкого муниципального района от 14.10.2019 № 199 определено гарантирующей организацией. </w:t>
      </w:r>
    </w:p>
    <w:p w14:paraId="3002F6EB" w14:textId="77777777" w:rsidR="00A02FAB" w:rsidRPr="00F97F12" w:rsidRDefault="00A02FAB" w:rsidP="00A02FAB">
      <w:pPr>
        <w:ind w:firstLine="709"/>
        <w:jc w:val="both"/>
        <w:rPr>
          <w:sz w:val="28"/>
          <w:szCs w:val="28"/>
        </w:rPr>
      </w:pPr>
      <w:r w:rsidRPr="00F97F12">
        <w:rPr>
          <w:bCs/>
          <w:sz w:val="28"/>
          <w:szCs w:val="28"/>
        </w:rPr>
        <w:t>МКП «КТВС НМР»</w:t>
      </w:r>
      <w:r w:rsidRPr="00F97F12">
        <w:rPr>
          <w:sz w:val="28"/>
          <w:szCs w:val="28"/>
        </w:rPr>
        <w:t xml:space="preserve"> осуществляет регулируемую деятельность в сфере холодного водоснабжения и водоотведения на территории Новокузнецкого муниципального округа.</w:t>
      </w:r>
    </w:p>
    <w:p w14:paraId="7CC76278" w14:textId="77777777" w:rsidR="00A02FAB" w:rsidRPr="00162EFF" w:rsidRDefault="00A02FAB" w:rsidP="00A02FAB">
      <w:pPr>
        <w:ind w:firstLine="709"/>
        <w:jc w:val="both"/>
        <w:rPr>
          <w:sz w:val="28"/>
          <w:szCs w:val="28"/>
        </w:rPr>
      </w:pPr>
      <w:r w:rsidRPr="00162EFF">
        <w:rPr>
          <w:sz w:val="28"/>
          <w:szCs w:val="28"/>
        </w:rPr>
        <w:t>Схема холодного водоснабжения и водоотведения Новокузнецкого муниципального округа не утверждена.</w:t>
      </w:r>
    </w:p>
    <w:p w14:paraId="08199247" w14:textId="77777777" w:rsidR="00A02FAB" w:rsidRPr="00C04CD0" w:rsidRDefault="00A02FAB" w:rsidP="00A02FAB">
      <w:pPr>
        <w:ind w:firstLine="709"/>
        <w:jc w:val="both"/>
        <w:rPr>
          <w:sz w:val="28"/>
          <w:szCs w:val="28"/>
        </w:rPr>
      </w:pPr>
      <w:r w:rsidRPr="00C04CD0">
        <w:rPr>
          <w:sz w:val="28"/>
          <w:szCs w:val="28"/>
        </w:rPr>
        <w:t>На предприятии разработана и утверждена программа в области энергосбережения и повышения энергетической эффективности на 2022-2024 годы (том 3 стр. 377-382).</w:t>
      </w:r>
    </w:p>
    <w:p w14:paraId="580D6ADC" w14:textId="77777777" w:rsidR="00A02FAB" w:rsidRPr="00D04962" w:rsidRDefault="00A02FAB" w:rsidP="00A02FAB">
      <w:pPr>
        <w:tabs>
          <w:tab w:val="left" w:pos="284"/>
        </w:tabs>
        <w:ind w:firstLine="567"/>
        <w:jc w:val="both"/>
        <w:rPr>
          <w:sz w:val="28"/>
          <w:szCs w:val="28"/>
        </w:rPr>
      </w:pPr>
    </w:p>
    <w:p w14:paraId="15C95530" w14:textId="77777777" w:rsidR="00A02FAB" w:rsidRPr="00D04962" w:rsidRDefault="00A02FAB" w:rsidP="00A02FAB">
      <w:pPr>
        <w:jc w:val="center"/>
        <w:rPr>
          <w:b/>
          <w:sz w:val="32"/>
          <w:szCs w:val="32"/>
          <w:u w:val="single"/>
        </w:rPr>
      </w:pPr>
      <w:r w:rsidRPr="00D04962">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67D5CF0D" w14:textId="77777777" w:rsidR="00A02FAB" w:rsidRPr="00D04962" w:rsidRDefault="00A02FAB" w:rsidP="00A02FAB">
      <w:pPr>
        <w:jc w:val="center"/>
        <w:rPr>
          <w:b/>
          <w:sz w:val="32"/>
          <w:szCs w:val="32"/>
          <w:u w:val="single"/>
        </w:rPr>
      </w:pPr>
    </w:p>
    <w:p w14:paraId="107523E8" w14:textId="77777777" w:rsidR="00A02FAB" w:rsidRDefault="00A02FAB" w:rsidP="00A02FAB">
      <w:pPr>
        <w:ind w:firstLine="709"/>
        <w:jc w:val="both"/>
        <w:rPr>
          <w:sz w:val="28"/>
          <w:szCs w:val="28"/>
        </w:rPr>
      </w:pPr>
      <w:r w:rsidRPr="0016650D">
        <w:rPr>
          <w:sz w:val="28"/>
          <w:szCs w:val="28"/>
        </w:rPr>
        <w:t>Материалы организации по расчету тарифов на 2023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78EF2A42" w14:textId="77777777" w:rsidR="00A02FAB" w:rsidRDefault="00A02FAB" w:rsidP="00A02FAB">
      <w:pPr>
        <w:ind w:firstLine="709"/>
        <w:jc w:val="both"/>
        <w:rPr>
          <w:color w:val="000000"/>
          <w:sz w:val="28"/>
          <w:szCs w:val="28"/>
        </w:rPr>
      </w:pPr>
      <w:r w:rsidRPr="003E6074">
        <w:rPr>
          <w:color w:val="000000"/>
          <w:sz w:val="28"/>
          <w:szCs w:val="28"/>
        </w:rPr>
        <w:t>Материалы</w:t>
      </w:r>
      <w:r>
        <w:rPr>
          <w:color w:val="000000"/>
          <w:sz w:val="28"/>
          <w:szCs w:val="28"/>
        </w:rPr>
        <w:t xml:space="preserve"> </w:t>
      </w:r>
      <w:r w:rsidRPr="00F97F12">
        <w:rPr>
          <w:bCs/>
          <w:sz w:val="28"/>
          <w:szCs w:val="28"/>
        </w:rPr>
        <w:t>МКП «КТВС НМР»</w:t>
      </w:r>
      <w:r w:rsidRPr="005647D1">
        <w:rPr>
          <w:sz w:val="28"/>
          <w:szCs w:val="28"/>
        </w:rPr>
        <w:t xml:space="preserve"> (</w:t>
      </w:r>
      <w:r>
        <w:rPr>
          <w:sz w:val="28"/>
          <w:szCs w:val="28"/>
        </w:rPr>
        <w:t>о. Новокузнецкий</w:t>
      </w:r>
      <w:r w:rsidRPr="005647D1">
        <w:rPr>
          <w:sz w:val="28"/>
          <w:szCs w:val="28"/>
        </w:rPr>
        <w:t>)</w:t>
      </w:r>
      <w:r>
        <w:rPr>
          <w:color w:val="000000"/>
          <w:sz w:val="28"/>
          <w:szCs w:val="28"/>
        </w:rPr>
        <w:t xml:space="preserve"> </w:t>
      </w:r>
      <w:r w:rsidRPr="003E6074">
        <w:rPr>
          <w:color w:val="000000"/>
          <w:sz w:val="28"/>
          <w:szCs w:val="28"/>
        </w:rPr>
        <w:t xml:space="preserve">по </w:t>
      </w:r>
      <w:r>
        <w:rPr>
          <w:color w:val="000000"/>
          <w:sz w:val="28"/>
          <w:szCs w:val="28"/>
        </w:rPr>
        <w:t>корректировке</w:t>
      </w:r>
      <w:r w:rsidRPr="003E6074">
        <w:rPr>
          <w:color w:val="000000"/>
          <w:sz w:val="28"/>
          <w:szCs w:val="28"/>
        </w:rPr>
        <w:t xml:space="preserve"> тарифов на </w:t>
      </w:r>
      <w:r>
        <w:rPr>
          <w:color w:val="000000"/>
          <w:sz w:val="28"/>
          <w:szCs w:val="28"/>
        </w:rPr>
        <w:t xml:space="preserve">2023 год </w:t>
      </w:r>
      <w:r w:rsidRPr="003E6074">
        <w:rPr>
          <w:color w:val="000000"/>
          <w:sz w:val="28"/>
          <w:szCs w:val="28"/>
        </w:rPr>
        <w:t>заверены подписью</w:t>
      </w:r>
      <w:r>
        <w:rPr>
          <w:color w:val="000000"/>
          <w:sz w:val="28"/>
          <w:szCs w:val="28"/>
        </w:rPr>
        <w:t xml:space="preserve"> директора </w:t>
      </w:r>
      <w:r w:rsidRPr="00F97F12">
        <w:rPr>
          <w:bCs/>
          <w:sz w:val="28"/>
          <w:szCs w:val="28"/>
        </w:rPr>
        <w:t>МКП «КТВС НМР»</w:t>
      </w:r>
      <w:r>
        <w:rPr>
          <w:bCs/>
          <w:sz w:val="28"/>
          <w:szCs w:val="28"/>
        </w:rPr>
        <w:t>.</w:t>
      </w:r>
    </w:p>
    <w:p w14:paraId="0A3521E9" w14:textId="77777777" w:rsidR="00A02FAB" w:rsidRPr="00B40949" w:rsidRDefault="00A02FAB" w:rsidP="00A02FAB">
      <w:pPr>
        <w:widowControl w:val="0"/>
        <w:autoSpaceDE w:val="0"/>
        <w:autoSpaceDN w:val="0"/>
        <w:adjustRightInd w:val="0"/>
        <w:ind w:firstLine="709"/>
        <w:jc w:val="both"/>
        <w:rPr>
          <w:sz w:val="28"/>
          <w:szCs w:val="28"/>
        </w:rPr>
      </w:pPr>
      <w:r>
        <w:rPr>
          <w:sz w:val="28"/>
          <w:szCs w:val="28"/>
        </w:rPr>
        <w:t>Следует отметить, что с</w:t>
      </w:r>
      <w:r w:rsidRPr="00B40949">
        <w:rPr>
          <w:sz w:val="28"/>
          <w:szCs w:val="28"/>
        </w:rPr>
        <w:t xml:space="preserve">татья 31 Федерального закона от 07.12.2011 </w:t>
      </w:r>
      <w:r>
        <w:rPr>
          <w:sz w:val="28"/>
          <w:szCs w:val="28"/>
        </w:rPr>
        <w:t xml:space="preserve">                  </w:t>
      </w:r>
      <w:r w:rsidRPr="00B40949">
        <w:rPr>
          <w:sz w:val="28"/>
          <w:szCs w:val="28"/>
        </w:rPr>
        <w:t xml:space="preserve">№ 416-ФЗ «О водоснабжении и водоотведении» </w:t>
      </w:r>
      <w:r w:rsidRPr="008535C2">
        <w:rPr>
          <w:sz w:val="28"/>
          <w:szCs w:val="28"/>
        </w:rPr>
        <w:t>обязывает организации вести бухгалтерский учет и раздельный учет расходов и доходов по регулируемым видам деятельности.</w:t>
      </w:r>
      <w:r w:rsidRPr="00B40949">
        <w:rPr>
          <w:sz w:val="28"/>
          <w:szCs w:val="28"/>
        </w:rPr>
        <w:t xml:space="preserve"> </w:t>
      </w:r>
      <w:r>
        <w:rPr>
          <w:sz w:val="28"/>
          <w:szCs w:val="28"/>
        </w:rPr>
        <w:t>Согласно п</w:t>
      </w:r>
      <w:r w:rsidRPr="007C0934">
        <w:rPr>
          <w:sz w:val="28"/>
          <w:szCs w:val="28"/>
        </w:rPr>
        <w:t>риказ</w:t>
      </w:r>
      <w:r>
        <w:rPr>
          <w:sz w:val="28"/>
          <w:szCs w:val="28"/>
        </w:rPr>
        <w:t>у</w:t>
      </w:r>
      <w:r w:rsidRPr="007C0934">
        <w:rPr>
          <w:sz w:val="28"/>
          <w:szCs w:val="28"/>
        </w:rPr>
        <w:t xml:space="preserve"> Минстроя России </w:t>
      </w:r>
      <w:r>
        <w:rPr>
          <w:sz w:val="28"/>
          <w:szCs w:val="28"/>
        </w:rPr>
        <w:t xml:space="preserve">               </w:t>
      </w:r>
      <w:r w:rsidRPr="007C0934">
        <w:rPr>
          <w:sz w:val="28"/>
          <w:szCs w:val="28"/>
        </w:rPr>
        <w:t xml:space="preserve">от 25.01.2014 </w:t>
      </w:r>
      <w:r>
        <w:rPr>
          <w:sz w:val="28"/>
          <w:szCs w:val="28"/>
        </w:rPr>
        <w:t>№</w:t>
      </w:r>
      <w:r w:rsidRPr="007C0934">
        <w:rPr>
          <w:sz w:val="28"/>
          <w:szCs w:val="28"/>
        </w:rPr>
        <w:t xml:space="preserve"> 22/пр </w:t>
      </w:r>
      <w:r>
        <w:rPr>
          <w:sz w:val="28"/>
          <w:szCs w:val="28"/>
        </w:rPr>
        <w:t>«</w:t>
      </w:r>
      <w:r w:rsidRPr="007C0934">
        <w:rPr>
          <w:sz w:val="28"/>
          <w:szCs w:val="28"/>
        </w:rPr>
        <w:t>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Pr>
          <w:sz w:val="28"/>
          <w:szCs w:val="28"/>
        </w:rPr>
        <w:t>» в</w:t>
      </w:r>
      <w:r w:rsidRPr="00B40949">
        <w:rPr>
          <w:sz w:val="28"/>
          <w:szCs w:val="28"/>
        </w:rPr>
        <w:t>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3362ABE8" w14:textId="77777777" w:rsidR="00A02FAB" w:rsidRPr="00D04962" w:rsidRDefault="00A02FAB" w:rsidP="00A02FAB">
      <w:pPr>
        <w:ind w:firstLine="709"/>
        <w:jc w:val="both"/>
        <w:rPr>
          <w:sz w:val="28"/>
          <w:szCs w:val="28"/>
        </w:rPr>
      </w:pPr>
    </w:p>
    <w:p w14:paraId="6B69A8F6" w14:textId="77777777" w:rsidR="00A02FAB" w:rsidRPr="00D04962" w:rsidRDefault="00A02FAB" w:rsidP="00A02FAB">
      <w:pPr>
        <w:jc w:val="center"/>
        <w:rPr>
          <w:b/>
          <w:sz w:val="32"/>
          <w:szCs w:val="32"/>
          <w:u w:val="single"/>
        </w:rPr>
      </w:pPr>
      <w:r w:rsidRPr="00D04962">
        <w:rPr>
          <w:b/>
          <w:sz w:val="32"/>
          <w:szCs w:val="32"/>
          <w:u w:val="single"/>
        </w:rPr>
        <w:t xml:space="preserve">Оценка достоверности данных, приведенных в предложениях об установлении тарифов </w:t>
      </w:r>
    </w:p>
    <w:p w14:paraId="4F83E2B9" w14:textId="77777777" w:rsidR="00A02FAB" w:rsidRPr="00D04962" w:rsidRDefault="00A02FAB" w:rsidP="00A02FAB">
      <w:pPr>
        <w:ind w:firstLine="709"/>
        <w:jc w:val="center"/>
        <w:rPr>
          <w:b/>
          <w:sz w:val="32"/>
          <w:szCs w:val="32"/>
          <w:u w:val="single"/>
        </w:rPr>
      </w:pPr>
    </w:p>
    <w:p w14:paraId="119DA8B4" w14:textId="77777777" w:rsidR="00A02FAB" w:rsidRPr="00D04962" w:rsidRDefault="00A02FAB" w:rsidP="00A02FAB">
      <w:pPr>
        <w:ind w:firstLine="709"/>
        <w:jc w:val="both"/>
        <w:rPr>
          <w:sz w:val="28"/>
          <w:szCs w:val="28"/>
        </w:rPr>
      </w:pPr>
      <w:r w:rsidRPr="00D04962">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w:t>
      </w:r>
      <w:r w:rsidRPr="00D04962">
        <w:rPr>
          <w:sz w:val="28"/>
          <w:szCs w:val="28"/>
        </w:rPr>
        <w:lastRenderedPageBreak/>
        <w:t>является достоверной. Ответственность за достоверность информации несет руководитель организации.</w:t>
      </w:r>
    </w:p>
    <w:p w14:paraId="685DBE88" w14:textId="77777777" w:rsidR="00A02FAB" w:rsidRPr="00D04962" w:rsidRDefault="00A02FAB" w:rsidP="00A02FAB">
      <w:pPr>
        <w:ind w:firstLine="709"/>
        <w:jc w:val="both"/>
        <w:rPr>
          <w:sz w:val="28"/>
          <w:szCs w:val="28"/>
        </w:rPr>
      </w:pPr>
      <w:r w:rsidRPr="00D04962">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w:t>
      </w:r>
      <w:r>
        <w:rPr>
          <w:sz w:val="28"/>
          <w:szCs w:val="28"/>
        </w:rPr>
        <w:t>3</w:t>
      </w:r>
      <w:r w:rsidRPr="00D04962">
        <w:rPr>
          <w:sz w:val="28"/>
          <w:szCs w:val="28"/>
        </w:rPr>
        <w:t xml:space="preserve"> год.</w:t>
      </w:r>
    </w:p>
    <w:p w14:paraId="6F6349A2" w14:textId="77777777" w:rsidR="00A02FAB" w:rsidRPr="00D04962" w:rsidRDefault="00A02FAB" w:rsidP="00A02FAB">
      <w:pPr>
        <w:ind w:firstLine="709"/>
        <w:jc w:val="both"/>
        <w:rPr>
          <w:sz w:val="28"/>
          <w:szCs w:val="28"/>
        </w:rPr>
      </w:pPr>
      <w:r w:rsidRPr="00D04962">
        <w:rPr>
          <w:sz w:val="28"/>
          <w:szCs w:val="28"/>
        </w:rPr>
        <w:t>Экспертная оценка экономической обоснованности расходов, принимаемых для корректировки тарифов на 202</w:t>
      </w:r>
      <w:r>
        <w:rPr>
          <w:sz w:val="28"/>
          <w:szCs w:val="28"/>
        </w:rPr>
        <w:t>3</w:t>
      </w:r>
      <w:r w:rsidRPr="00D04962">
        <w:rPr>
          <w:sz w:val="28"/>
          <w:szCs w:val="28"/>
        </w:rPr>
        <w:t xml:space="preserve"> год, производилась на основе анализа общей сметы расходов по экономическим элементам.</w:t>
      </w:r>
    </w:p>
    <w:p w14:paraId="4F0CD113" w14:textId="77777777" w:rsidR="00A02FAB" w:rsidRPr="00D13067" w:rsidRDefault="00A02FAB" w:rsidP="00A02FAB">
      <w:pPr>
        <w:ind w:firstLine="709"/>
        <w:jc w:val="both"/>
        <w:rPr>
          <w:sz w:val="28"/>
          <w:szCs w:val="28"/>
        </w:rPr>
      </w:pPr>
      <w:r w:rsidRPr="00D13067">
        <w:rPr>
          <w:sz w:val="28"/>
          <w:szCs w:val="28"/>
        </w:rPr>
        <w:t>Деятельность предприятия в части организации и проведения закупочных процедур регламентируется Положением «О закупках товаров, работ, услуг для нужд МКП «КТВС НМР», утвержденным и.о. директора МКП «КТВС НМР»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39BD9E3E" w14:textId="77777777" w:rsidR="00A02FAB" w:rsidRPr="0058524C" w:rsidRDefault="00A02FAB" w:rsidP="00A02FAB">
      <w:pPr>
        <w:ind w:firstLine="709"/>
        <w:jc w:val="both"/>
        <w:rPr>
          <w:color w:val="FF0000"/>
          <w:sz w:val="28"/>
          <w:szCs w:val="28"/>
        </w:rPr>
      </w:pPr>
      <w:r w:rsidRPr="00D04962">
        <w:rPr>
          <w:sz w:val="28"/>
          <w:szCs w:val="28"/>
        </w:rPr>
        <w:t>Специалистом принимались во внимание предоставленные организацией данные бухгалтерских регистров за 202</w:t>
      </w:r>
      <w:r>
        <w:rPr>
          <w:sz w:val="28"/>
          <w:szCs w:val="28"/>
        </w:rPr>
        <w:t>1</w:t>
      </w:r>
      <w:r w:rsidRPr="00D04962">
        <w:rPr>
          <w:sz w:val="28"/>
          <w:szCs w:val="28"/>
        </w:rPr>
        <w:t xml:space="preserve"> год, первичная документация и сводные показатели бухгалтерской и статистической отчетности, в содержании которых </w:t>
      </w:r>
      <w:r w:rsidRPr="00D13067">
        <w:rPr>
          <w:sz w:val="28"/>
          <w:szCs w:val="28"/>
        </w:rPr>
        <w:t xml:space="preserve">усматривалась принадлежность к регулируемым видам деятельности. В целях подтверждения расходов </w:t>
      </w:r>
      <w:r w:rsidRPr="008535C2">
        <w:rPr>
          <w:sz w:val="28"/>
          <w:szCs w:val="28"/>
        </w:rPr>
        <w:t>регулирующим органом запрашивалась необходимая информация (исх. от 16.05.2022 № М-10-62/1659-02).</w:t>
      </w:r>
      <w:r w:rsidRPr="0058524C">
        <w:rPr>
          <w:color w:val="FF0000"/>
          <w:sz w:val="28"/>
          <w:szCs w:val="28"/>
        </w:rPr>
        <w:t xml:space="preserve"> </w:t>
      </w:r>
    </w:p>
    <w:p w14:paraId="3A6C9048" w14:textId="77777777" w:rsidR="00A02FAB" w:rsidRPr="00D04962" w:rsidRDefault="00A02FAB" w:rsidP="00A02FAB">
      <w:pPr>
        <w:tabs>
          <w:tab w:val="left" w:pos="1134"/>
        </w:tabs>
        <w:ind w:firstLine="709"/>
        <w:jc w:val="both"/>
        <w:rPr>
          <w:sz w:val="28"/>
          <w:szCs w:val="28"/>
        </w:rPr>
      </w:pPr>
      <w:r w:rsidRPr="00D04962">
        <w:rPr>
          <w:sz w:val="28"/>
          <w:szCs w:val="28"/>
        </w:rPr>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о поставке материалов, сырья, выполнении работ сторонними организациями и прочую информацию в соответствии с требованиями действующего законодательства.</w:t>
      </w:r>
    </w:p>
    <w:p w14:paraId="71E7F93D" w14:textId="77777777" w:rsidR="00A02FAB" w:rsidRPr="001F6BDB" w:rsidRDefault="00A02FAB" w:rsidP="00A02FAB">
      <w:pPr>
        <w:ind w:firstLine="709"/>
        <w:jc w:val="both"/>
        <w:rPr>
          <w:color w:val="FF0000"/>
          <w:sz w:val="28"/>
          <w:szCs w:val="28"/>
        </w:rPr>
      </w:pPr>
    </w:p>
    <w:p w14:paraId="6B518641" w14:textId="77777777" w:rsidR="00A02FAB" w:rsidRPr="001F6BDB" w:rsidRDefault="00A02FAB" w:rsidP="00A02FAB">
      <w:pPr>
        <w:jc w:val="center"/>
        <w:rPr>
          <w:b/>
          <w:sz w:val="32"/>
          <w:szCs w:val="32"/>
          <w:u w:val="single"/>
        </w:rPr>
      </w:pPr>
      <w:r w:rsidRPr="001F6BDB">
        <w:rPr>
          <w:b/>
          <w:sz w:val="32"/>
          <w:szCs w:val="32"/>
          <w:u w:val="single"/>
        </w:rPr>
        <w:t>Оценка имущественного и финансового состояния организации</w:t>
      </w:r>
    </w:p>
    <w:p w14:paraId="31985770" w14:textId="77777777" w:rsidR="00A02FAB" w:rsidRPr="001F6BDB" w:rsidRDefault="00A02FAB" w:rsidP="00A02FAB">
      <w:pPr>
        <w:jc w:val="center"/>
        <w:rPr>
          <w:b/>
          <w:sz w:val="32"/>
          <w:szCs w:val="32"/>
          <w:u w:val="single"/>
        </w:rPr>
      </w:pPr>
    </w:p>
    <w:p w14:paraId="3C5F25DA" w14:textId="77777777" w:rsidR="00A02FAB" w:rsidRPr="00F22AEB" w:rsidRDefault="00A02FAB" w:rsidP="00A02FAB">
      <w:pPr>
        <w:ind w:firstLine="709"/>
        <w:jc w:val="both"/>
        <w:rPr>
          <w:sz w:val="28"/>
          <w:szCs w:val="28"/>
        </w:rPr>
      </w:pPr>
      <w:r w:rsidRPr="00F22AEB">
        <w:rPr>
          <w:sz w:val="28"/>
          <w:szCs w:val="28"/>
        </w:rPr>
        <w:t>В сферу деятельности организации входит поставка потребителям питьевой воды, оказание услуги водоотведения, производство и реализация тепловой энергии, горячего водоснабжения в Новокузнецком муниципальном округе.</w:t>
      </w:r>
    </w:p>
    <w:p w14:paraId="293BDE95" w14:textId="77777777" w:rsidR="00A02FAB" w:rsidRPr="007839A5" w:rsidRDefault="00A02FAB" w:rsidP="00A02FAB">
      <w:pPr>
        <w:ind w:firstLine="709"/>
        <w:jc w:val="both"/>
        <w:rPr>
          <w:sz w:val="28"/>
          <w:szCs w:val="28"/>
        </w:rPr>
      </w:pPr>
      <w:r w:rsidRPr="007839A5">
        <w:rPr>
          <w:sz w:val="28"/>
          <w:szCs w:val="28"/>
        </w:rPr>
        <w:t>Организация применяет общую систему налогообложения. Тарифы на холодное водоснабжение и водоотведение установлены с 13.09.2019.</w:t>
      </w:r>
    </w:p>
    <w:p w14:paraId="78D6D16B" w14:textId="77777777" w:rsidR="00A02FAB" w:rsidRPr="00E265A1" w:rsidRDefault="00A02FAB" w:rsidP="00A02FAB">
      <w:pPr>
        <w:ind w:firstLine="709"/>
        <w:jc w:val="both"/>
        <w:rPr>
          <w:sz w:val="28"/>
          <w:szCs w:val="28"/>
        </w:rPr>
      </w:pPr>
      <w:bookmarkStart w:id="7" w:name="_Hlk42087629"/>
      <w:r w:rsidRPr="00E265A1">
        <w:rPr>
          <w:sz w:val="28"/>
          <w:szCs w:val="28"/>
        </w:rPr>
        <w:t xml:space="preserve">Согласно бухгалтерской отчетности предприятия за 2019 год («Отчет о финансовых результатах за период с 1 января по 31 декабря 2019 г.») выручка составила </w:t>
      </w:r>
      <w:r w:rsidRPr="00E265A1">
        <w:rPr>
          <w:b/>
          <w:i/>
          <w:sz w:val="28"/>
          <w:szCs w:val="28"/>
        </w:rPr>
        <w:t xml:space="preserve">70 799 </w:t>
      </w:r>
      <w:r w:rsidRPr="00E265A1">
        <w:rPr>
          <w:sz w:val="28"/>
          <w:szCs w:val="28"/>
        </w:rPr>
        <w:t xml:space="preserve">тыс. руб., себестоимость </w:t>
      </w:r>
      <w:r w:rsidRPr="00E265A1">
        <w:rPr>
          <w:b/>
          <w:i/>
          <w:sz w:val="28"/>
          <w:szCs w:val="28"/>
        </w:rPr>
        <w:t xml:space="preserve">126 714 </w:t>
      </w:r>
      <w:r w:rsidRPr="00E265A1">
        <w:rPr>
          <w:sz w:val="28"/>
          <w:szCs w:val="28"/>
        </w:rPr>
        <w:t xml:space="preserve">тыс. руб., валовая прибыль (убыток) </w:t>
      </w:r>
      <w:r w:rsidRPr="00E265A1">
        <w:rPr>
          <w:b/>
          <w:bCs/>
          <w:sz w:val="28"/>
          <w:szCs w:val="28"/>
        </w:rPr>
        <w:t>(</w:t>
      </w:r>
      <w:r w:rsidRPr="00E265A1">
        <w:rPr>
          <w:b/>
          <w:bCs/>
          <w:i/>
          <w:sz w:val="28"/>
          <w:szCs w:val="28"/>
        </w:rPr>
        <w:t>5</w:t>
      </w:r>
      <w:r w:rsidRPr="00E265A1">
        <w:rPr>
          <w:b/>
          <w:i/>
          <w:sz w:val="28"/>
          <w:szCs w:val="28"/>
        </w:rPr>
        <w:t xml:space="preserve">5 915) </w:t>
      </w:r>
      <w:r w:rsidRPr="00E265A1">
        <w:rPr>
          <w:sz w:val="28"/>
          <w:szCs w:val="28"/>
        </w:rPr>
        <w:t>тыс. руб. (в целом по МКП «КТВС НМР»).</w:t>
      </w:r>
    </w:p>
    <w:p w14:paraId="642CE729" w14:textId="77777777" w:rsidR="00A02FAB" w:rsidRPr="00E265A1" w:rsidRDefault="00A02FAB" w:rsidP="00A02FAB">
      <w:pPr>
        <w:ind w:firstLine="709"/>
        <w:jc w:val="both"/>
        <w:rPr>
          <w:sz w:val="28"/>
          <w:szCs w:val="28"/>
        </w:rPr>
      </w:pPr>
      <w:r w:rsidRPr="00E265A1">
        <w:rPr>
          <w:sz w:val="28"/>
          <w:szCs w:val="28"/>
        </w:rPr>
        <w:t xml:space="preserve">Согласно корректирующей бухгалтерской отчетности предприятия за 2019 год («Отчет о финансовых результатах за период с 1 января по 31 декабря 2019 г.») выручка составила </w:t>
      </w:r>
      <w:r w:rsidRPr="00E265A1">
        <w:rPr>
          <w:b/>
          <w:i/>
          <w:sz w:val="28"/>
          <w:szCs w:val="28"/>
        </w:rPr>
        <w:t xml:space="preserve">70 889 </w:t>
      </w:r>
      <w:r w:rsidRPr="00E265A1">
        <w:rPr>
          <w:sz w:val="28"/>
          <w:szCs w:val="28"/>
        </w:rPr>
        <w:t xml:space="preserve">тыс. руб., себестоимость </w:t>
      </w:r>
      <w:r w:rsidRPr="00E265A1">
        <w:rPr>
          <w:b/>
          <w:i/>
          <w:sz w:val="28"/>
          <w:szCs w:val="28"/>
        </w:rPr>
        <w:t xml:space="preserve">126 714 </w:t>
      </w:r>
      <w:r w:rsidRPr="00E265A1">
        <w:rPr>
          <w:sz w:val="28"/>
          <w:szCs w:val="28"/>
        </w:rPr>
        <w:t xml:space="preserve">тыс. руб., валовая прибыль (убыток) </w:t>
      </w:r>
      <w:r w:rsidRPr="00E265A1">
        <w:rPr>
          <w:b/>
          <w:bCs/>
          <w:sz w:val="28"/>
          <w:szCs w:val="28"/>
        </w:rPr>
        <w:t>(</w:t>
      </w:r>
      <w:r w:rsidRPr="00E265A1">
        <w:rPr>
          <w:b/>
          <w:bCs/>
          <w:i/>
          <w:sz w:val="28"/>
          <w:szCs w:val="28"/>
        </w:rPr>
        <w:t>5</w:t>
      </w:r>
      <w:r w:rsidRPr="00E265A1">
        <w:rPr>
          <w:b/>
          <w:i/>
          <w:sz w:val="28"/>
          <w:szCs w:val="28"/>
        </w:rPr>
        <w:t xml:space="preserve">5 825) </w:t>
      </w:r>
      <w:r w:rsidRPr="00E265A1">
        <w:rPr>
          <w:sz w:val="28"/>
          <w:szCs w:val="28"/>
        </w:rPr>
        <w:t>тыс. руб. (в целом по МКП «КТВС НМР»).</w:t>
      </w:r>
    </w:p>
    <w:p w14:paraId="29AD0250" w14:textId="77777777" w:rsidR="00A02FAB" w:rsidRPr="00E265A1" w:rsidRDefault="00A02FAB" w:rsidP="00A02FAB">
      <w:pPr>
        <w:ind w:firstLine="709"/>
        <w:jc w:val="both"/>
        <w:rPr>
          <w:sz w:val="28"/>
          <w:szCs w:val="28"/>
        </w:rPr>
      </w:pPr>
      <w:r w:rsidRPr="00E265A1">
        <w:rPr>
          <w:sz w:val="28"/>
          <w:szCs w:val="28"/>
        </w:rPr>
        <w:lastRenderedPageBreak/>
        <w:t xml:space="preserve">Согласно бухгалтерской отчетности предприятия за 2020 год («Отчет о финансовых результатах за период с 1 января по 31 декабря 2020 г.») выручка составила </w:t>
      </w:r>
      <w:r w:rsidRPr="00E265A1">
        <w:rPr>
          <w:b/>
          <w:i/>
          <w:sz w:val="28"/>
          <w:szCs w:val="28"/>
        </w:rPr>
        <w:t>221 999</w:t>
      </w:r>
      <w:r w:rsidRPr="00E265A1">
        <w:rPr>
          <w:sz w:val="28"/>
          <w:szCs w:val="28"/>
        </w:rPr>
        <w:t xml:space="preserve"> тыс. руб., себестоимость </w:t>
      </w:r>
      <w:r w:rsidRPr="00E265A1">
        <w:rPr>
          <w:b/>
          <w:i/>
          <w:sz w:val="28"/>
          <w:szCs w:val="28"/>
        </w:rPr>
        <w:t xml:space="preserve">443 636 </w:t>
      </w:r>
      <w:r w:rsidRPr="00E265A1">
        <w:rPr>
          <w:sz w:val="28"/>
          <w:szCs w:val="28"/>
        </w:rPr>
        <w:t xml:space="preserve">тыс. руб., валовая прибыль (убыток) </w:t>
      </w:r>
      <w:r w:rsidRPr="00E265A1">
        <w:rPr>
          <w:b/>
          <w:sz w:val="28"/>
          <w:szCs w:val="28"/>
        </w:rPr>
        <w:t>(</w:t>
      </w:r>
      <w:r w:rsidRPr="00E265A1">
        <w:rPr>
          <w:b/>
          <w:i/>
          <w:sz w:val="28"/>
          <w:szCs w:val="28"/>
        </w:rPr>
        <w:t xml:space="preserve">221 637) </w:t>
      </w:r>
      <w:r w:rsidRPr="00E265A1">
        <w:rPr>
          <w:sz w:val="28"/>
          <w:szCs w:val="28"/>
        </w:rPr>
        <w:t xml:space="preserve">тыс. руб. (в целом по МКП «КТВС НМР»). </w:t>
      </w:r>
    </w:p>
    <w:p w14:paraId="6D3E788C" w14:textId="77777777" w:rsidR="00A02FAB" w:rsidRDefault="00A02FAB" w:rsidP="00A02FAB">
      <w:pPr>
        <w:ind w:firstLine="709"/>
        <w:jc w:val="both"/>
        <w:rPr>
          <w:sz w:val="28"/>
          <w:szCs w:val="28"/>
        </w:rPr>
      </w:pPr>
      <w:r w:rsidRPr="00E265A1">
        <w:rPr>
          <w:sz w:val="28"/>
          <w:szCs w:val="28"/>
        </w:rPr>
        <w:t xml:space="preserve">Согласно бухгалтерской отчетности предприятия за 2021 год («Отчет о финансовых результатах за период с 1 января по 31 декабря 2021 г.») выручка составила </w:t>
      </w:r>
      <w:r w:rsidRPr="00E265A1">
        <w:rPr>
          <w:b/>
          <w:i/>
          <w:sz w:val="28"/>
          <w:szCs w:val="28"/>
        </w:rPr>
        <w:t xml:space="preserve">266 625 </w:t>
      </w:r>
      <w:r w:rsidRPr="00E265A1">
        <w:rPr>
          <w:sz w:val="28"/>
          <w:szCs w:val="28"/>
        </w:rPr>
        <w:t xml:space="preserve">тыс. руб., себестоимость </w:t>
      </w:r>
      <w:r w:rsidRPr="00E265A1">
        <w:rPr>
          <w:b/>
          <w:i/>
          <w:sz w:val="28"/>
          <w:szCs w:val="28"/>
        </w:rPr>
        <w:t xml:space="preserve">433 511 </w:t>
      </w:r>
      <w:r w:rsidRPr="00E265A1">
        <w:rPr>
          <w:sz w:val="28"/>
          <w:szCs w:val="28"/>
        </w:rPr>
        <w:t xml:space="preserve">тыс. руб., валовая прибыль (убыток) </w:t>
      </w:r>
      <w:r w:rsidRPr="00E265A1">
        <w:rPr>
          <w:b/>
          <w:i/>
          <w:sz w:val="28"/>
          <w:szCs w:val="28"/>
        </w:rPr>
        <w:t xml:space="preserve">(166 886) </w:t>
      </w:r>
      <w:r w:rsidRPr="00E265A1">
        <w:rPr>
          <w:sz w:val="28"/>
          <w:szCs w:val="28"/>
        </w:rPr>
        <w:t xml:space="preserve">тыс. руб. (в целом по МКП «КТВС НМР»). </w:t>
      </w:r>
    </w:p>
    <w:p w14:paraId="10A389A0" w14:textId="77777777" w:rsidR="00A02FAB" w:rsidRPr="001A4902" w:rsidRDefault="00A02FAB" w:rsidP="00A02FAB">
      <w:pPr>
        <w:ind w:firstLine="709"/>
        <w:jc w:val="both"/>
        <w:rPr>
          <w:sz w:val="28"/>
          <w:szCs w:val="28"/>
        </w:rPr>
      </w:pPr>
      <w:r w:rsidRPr="001A4902">
        <w:rPr>
          <w:sz w:val="28"/>
          <w:szCs w:val="28"/>
        </w:rPr>
        <w:t xml:space="preserve">Сведения о фактических расходах организации на оказание услуг в сфере холодного водоснабжения и водоотведения за прошедший период, в том числе по статьям (группам) расходов, представлены в приложении в формате шаблона </w:t>
      </w:r>
      <w:r w:rsidRPr="001A4902">
        <w:rPr>
          <w:sz w:val="28"/>
          <w:szCs w:val="28"/>
          <w:lang w:val="en-US"/>
        </w:rPr>
        <w:t>CALC</w:t>
      </w:r>
      <w:r w:rsidRPr="001A4902">
        <w:rPr>
          <w:sz w:val="28"/>
          <w:szCs w:val="28"/>
        </w:rPr>
        <w:t>.</w:t>
      </w:r>
      <w:r w:rsidRPr="001A4902">
        <w:rPr>
          <w:sz w:val="28"/>
          <w:szCs w:val="28"/>
          <w:lang w:val="en-US"/>
        </w:rPr>
        <w:t>TARIFF</w:t>
      </w:r>
      <w:r w:rsidRPr="001A4902">
        <w:rPr>
          <w:sz w:val="28"/>
          <w:szCs w:val="28"/>
        </w:rPr>
        <w:t>.</w:t>
      </w:r>
      <w:r w:rsidRPr="001A4902">
        <w:rPr>
          <w:sz w:val="28"/>
          <w:szCs w:val="28"/>
          <w:lang w:val="en-US"/>
        </w:rPr>
        <w:t>VODA</w:t>
      </w:r>
      <w:r w:rsidRPr="001A4902">
        <w:rPr>
          <w:sz w:val="28"/>
          <w:szCs w:val="28"/>
        </w:rPr>
        <w:t>.6.42.</w:t>
      </w:r>
    </w:p>
    <w:p w14:paraId="6CE36EDA" w14:textId="77777777" w:rsidR="00A02FAB" w:rsidRPr="00646792" w:rsidRDefault="00A02FAB" w:rsidP="00A02FAB">
      <w:pPr>
        <w:ind w:firstLine="709"/>
        <w:jc w:val="both"/>
        <w:rPr>
          <w:sz w:val="28"/>
          <w:szCs w:val="28"/>
        </w:rPr>
      </w:pPr>
      <w:r w:rsidRPr="00646792">
        <w:rPr>
          <w:sz w:val="28"/>
          <w:szCs w:val="28"/>
        </w:rPr>
        <w:t xml:space="preserve">По данным анализа шаблона </w:t>
      </w:r>
      <w:r w:rsidRPr="00646792">
        <w:rPr>
          <w:sz w:val="28"/>
          <w:szCs w:val="28"/>
          <w:lang w:val="en-US"/>
        </w:rPr>
        <w:t>CALC</w:t>
      </w:r>
      <w:r w:rsidRPr="00646792">
        <w:rPr>
          <w:sz w:val="28"/>
          <w:szCs w:val="28"/>
        </w:rPr>
        <w:t>.</w:t>
      </w:r>
      <w:r w:rsidRPr="00646792">
        <w:rPr>
          <w:sz w:val="28"/>
          <w:szCs w:val="28"/>
          <w:lang w:val="en-US"/>
        </w:rPr>
        <w:t>TARIF</w:t>
      </w:r>
      <w:r w:rsidRPr="00646792">
        <w:rPr>
          <w:sz w:val="28"/>
          <w:szCs w:val="28"/>
        </w:rPr>
        <w:t>.6.42:</w:t>
      </w:r>
    </w:p>
    <w:p w14:paraId="6C209615" w14:textId="77777777" w:rsidR="00A02FAB" w:rsidRPr="00646792" w:rsidRDefault="00A02FAB" w:rsidP="00A02FAB">
      <w:pPr>
        <w:ind w:firstLine="709"/>
        <w:jc w:val="both"/>
        <w:rPr>
          <w:sz w:val="28"/>
          <w:szCs w:val="28"/>
        </w:rPr>
      </w:pPr>
      <w:r w:rsidRPr="00646792">
        <w:rPr>
          <w:sz w:val="28"/>
          <w:szCs w:val="28"/>
        </w:rPr>
        <w:t xml:space="preserve">- в сфере водоснабжения выручка по данным организации с учетом собственных нужд составила за 2021 год – </w:t>
      </w:r>
      <w:r w:rsidRPr="00646792">
        <w:rPr>
          <w:b/>
          <w:i/>
          <w:sz w:val="28"/>
          <w:szCs w:val="28"/>
        </w:rPr>
        <w:t xml:space="preserve">66 6370,01 </w:t>
      </w:r>
      <w:r w:rsidRPr="00646792">
        <w:rPr>
          <w:sz w:val="28"/>
          <w:szCs w:val="28"/>
        </w:rPr>
        <w:t xml:space="preserve">тыс. руб., себестоимость </w:t>
      </w:r>
      <w:r w:rsidRPr="00646792">
        <w:rPr>
          <w:b/>
          <w:i/>
          <w:sz w:val="28"/>
          <w:szCs w:val="28"/>
        </w:rPr>
        <w:t xml:space="preserve">93 938,14 </w:t>
      </w:r>
      <w:r w:rsidRPr="00646792">
        <w:rPr>
          <w:sz w:val="28"/>
          <w:szCs w:val="28"/>
        </w:rPr>
        <w:t xml:space="preserve">тыс. руб., финансовый результат – </w:t>
      </w:r>
      <w:r w:rsidRPr="00646792">
        <w:rPr>
          <w:b/>
          <w:bCs/>
          <w:i/>
          <w:sz w:val="28"/>
          <w:szCs w:val="28"/>
        </w:rPr>
        <w:t>(-</w:t>
      </w:r>
      <w:r w:rsidRPr="00646792">
        <w:rPr>
          <w:b/>
          <w:bCs/>
          <w:i/>
          <w:iCs/>
          <w:sz w:val="28"/>
          <w:szCs w:val="28"/>
        </w:rPr>
        <w:t>27 301,13)</w:t>
      </w:r>
      <w:r w:rsidRPr="00646792">
        <w:rPr>
          <w:b/>
          <w:i/>
          <w:sz w:val="28"/>
          <w:szCs w:val="28"/>
        </w:rPr>
        <w:t xml:space="preserve"> </w:t>
      </w:r>
      <w:r w:rsidRPr="00646792">
        <w:rPr>
          <w:sz w:val="28"/>
          <w:szCs w:val="28"/>
        </w:rPr>
        <w:t>тыс. руб.,</w:t>
      </w:r>
    </w:p>
    <w:p w14:paraId="392A8B41" w14:textId="77777777" w:rsidR="00A02FAB" w:rsidRPr="00646792" w:rsidRDefault="00A02FAB" w:rsidP="00A02FAB">
      <w:pPr>
        <w:ind w:firstLine="709"/>
        <w:jc w:val="both"/>
        <w:rPr>
          <w:sz w:val="28"/>
          <w:szCs w:val="28"/>
        </w:rPr>
      </w:pPr>
      <w:r w:rsidRPr="00646792">
        <w:rPr>
          <w:sz w:val="28"/>
          <w:szCs w:val="28"/>
        </w:rPr>
        <w:t xml:space="preserve">- в сфере водоотведения выручка по данным организации с учетом собственных нужд составила за 2021 год – </w:t>
      </w:r>
      <w:r w:rsidRPr="00646792">
        <w:rPr>
          <w:b/>
          <w:i/>
          <w:sz w:val="28"/>
          <w:szCs w:val="28"/>
        </w:rPr>
        <w:t>31 884,37</w:t>
      </w:r>
      <w:r w:rsidRPr="00646792">
        <w:rPr>
          <w:sz w:val="28"/>
          <w:szCs w:val="28"/>
        </w:rPr>
        <w:t xml:space="preserve"> тыс. руб., себестоимость </w:t>
      </w:r>
      <w:r w:rsidRPr="00646792">
        <w:rPr>
          <w:b/>
          <w:i/>
          <w:sz w:val="28"/>
          <w:szCs w:val="28"/>
        </w:rPr>
        <w:t xml:space="preserve">35 268,77 </w:t>
      </w:r>
      <w:r w:rsidRPr="00646792">
        <w:rPr>
          <w:sz w:val="28"/>
          <w:szCs w:val="28"/>
        </w:rPr>
        <w:t xml:space="preserve">тыс. руб., финансовый результат – </w:t>
      </w:r>
      <w:r w:rsidRPr="00646792">
        <w:rPr>
          <w:b/>
          <w:i/>
          <w:sz w:val="28"/>
          <w:szCs w:val="28"/>
        </w:rPr>
        <w:t>(-</w:t>
      </w:r>
      <w:r w:rsidRPr="00646792">
        <w:rPr>
          <w:b/>
          <w:bCs/>
          <w:i/>
          <w:iCs/>
          <w:sz w:val="28"/>
          <w:szCs w:val="28"/>
        </w:rPr>
        <w:t>3 384,40)</w:t>
      </w:r>
      <w:r w:rsidRPr="00646792">
        <w:rPr>
          <w:b/>
          <w:i/>
          <w:sz w:val="28"/>
          <w:szCs w:val="28"/>
        </w:rPr>
        <w:t xml:space="preserve"> </w:t>
      </w:r>
      <w:r w:rsidRPr="00646792">
        <w:rPr>
          <w:sz w:val="28"/>
          <w:szCs w:val="28"/>
        </w:rPr>
        <w:t>тыс. руб.</w:t>
      </w:r>
    </w:p>
    <w:p w14:paraId="302D1E8C" w14:textId="77777777" w:rsidR="00A02FAB" w:rsidRPr="00646792" w:rsidRDefault="00A02FAB" w:rsidP="00A02FAB">
      <w:pPr>
        <w:ind w:firstLine="709"/>
        <w:jc w:val="both"/>
        <w:rPr>
          <w:sz w:val="28"/>
          <w:szCs w:val="28"/>
        </w:rPr>
      </w:pPr>
      <w:r w:rsidRPr="00646792">
        <w:rPr>
          <w:sz w:val="28"/>
          <w:szCs w:val="28"/>
        </w:rPr>
        <w:t xml:space="preserve">- в сфере водоотведения </w:t>
      </w:r>
      <w:r w:rsidRPr="00646792">
        <w:rPr>
          <w:kern w:val="32"/>
          <w:sz w:val="28"/>
          <w:szCs w:val="28"/>
        </w:rPr>
        <w:t>(</w:t>
      </w:r>
      <w:r w:rsidRPr="00646792">
        <w:rPr>
          <w:sz w:val="28"/>
          <w:szCs w:val="28"/>
        </w:rPr>
        <w:t xml:space="preserve">для абонентов, объекты </w:t>
      </w:r>
      <w:r w:rsidRPr="00646792">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646792">
        <w:rPr>
          <w:sz w:val="28"/>
        </w:rPr>
        <w:t>)</w:t>
      </w:r>
      <w:r w:rsidRPr="00646792">
        <w:rPr>
          <w:sz w:val="28"/>
          <w:szCs w:val="28"/>
        </w:rPr>
        <w:t xml:space="preserve"> выручка по данным организации с учетом собственных нужд составила за 2021 год – </w:t>
      </w:r>
      <w:r w:rsidRPr="00646792">
        <w:rPr>
          <w:b/>
          <w:i/>
          <w:sz w:val="28"/>
          <w:szCs w:val="28"/>
        </w:rPr>
        <w:t>7 264,88</w:t>
      </w:r>
      <w:r w:rsidRPr="00646792">
        <w:rPr>
          <w:sz w:val="28"/>
          <w:szCs w:val="28"/>
        </w:rPr>
        <w:t xml:space="preserve"> тыс. руб., себестоимость </w:t>
      </w:r>
      <w:r w:rsidRPr="00646792">
        <w:rPr>
          <w:b/>
          <w:i/>
          <w:sz w:val="28"/>
          <w:szCs w:val="28"/>
        </w:rPr>
        <w:t xml:space="preserve">6 502,11 </w:t>
      </w:r>
      <w:r w:rsidRPr="00646792">
        <w:rPr>
          <w:sz w:val="28"/>
          <w:szCs w:val="28"/>
        </w:rPr>
        <w:t xml:space="preserve">тыс. руб., финансовый результат – </w:t>
      </w:r>
      <w:r w:rsidRPr="00646792">
        <w:rPr>
          <w:b/>
          <w:bCs/>
          <w:i/>
          <w:iCs/>
          <w:sz w:val="28"/>
          <w:szCs w:val="28"/>
        </w:rPr>
        <w:t>762,77</w:t>
      </w:r>
      <w:r w:rsidRPr="00646792">
        <w:rPr>
          <w:b/>
          <w:i/>
          <w:sz w:val="28"/>
          <w:szCs w:val="28"/>
        </w:rPr>
        <w:t xml:space="preserve"> </w:t>
      </w:r>
      <w:r w:rsidRPr="00646792">
        <w:rPr>
          <w:sz w:val="28"/>
          <w:szCs w:val="28"/>
        </w:rPr>
        <w:t>тыс. руб.</w:t>
      </w:r>
    </w:p>
    <w:p w14:paraId="4DF9A3D8" w14:textId="77777777" w:rsidR="00A02FAB" w:rsidRPr="0058524C" w:rsidRDefault="00A02FAB" w:rsidP="00A02FAB">
      <w:pPr>
        <w:ind w:firstLine="709"/>
        <w:jc w:val="both"/>
        <w:rPr>
          <w:color w:val="FF0000"/>
          <w:sz w:val="28"/>
          <w:szCs w:val="28"/>
        </w:rPr>
      </w:pPr>
    </w:p>
    <w:bookmarkEnd w:id="7"/>
    <w:p w14:paraId="7D0F7E24" w14:textId="77777777" w:rsidR="00A02FAB" w:rsidRPr="001F6BDB" w:rsidRDefault="00A02FAB" w:rsidP="00A02FAB">
      <w:pPr>
        <w:jc w:val="center"/>
        <w:rPr>
          <w:b/>
          <w:sz w:val="32"/>
          <w:szCs w:val="32"/>
          <w:u w:val="single"/>
        </w:rPr>
      </w:pPr>
      <w:r w:rsidRPr="001F6BDB">
        <w:rPr>
          <w:b/>
          <w:sz w:val="32"/>
          <w:szCs w:val="32"/>
          <w:u w:val="single"/>
        </w:rPr>
        <w:t>Корректировка необходимой валовой выручки</w:t>
      </w:r>
    </w:p>
    <w:p w14:paraId="566721C3" w14:textId="77777777" w:rsidR="00A02FAB" w:rsidRPr="001F6BDB" w:rsidRDefault="00A02FAB" w:rsidP="00A02FAB">
      <w:pPr>
        <w:jc w:val="center"/>
        <w:rPr>
          <w:b/>
          <w:sz w:val="32"/>
          <w:szCs w:val="32"/>
          <w:u w:val="single"/>
        </w:rPr>
      </w:pPr>
      <w:r w:rsidRPr="001F6BDB">
        <w:rPr>
          <w:b/>
          <w:sz w:val="32"/>
          <w:szCs w:val="32"/>
          <w:u w:val="single"/>
        </w:rPr>
        <w:t>и установленных тарифов на 202</w:t>
      </w:r>
      <w:r>
        <w:rPr>
          <w:b/>
          <w:sz w:val="32"/>
          <w:szCs w:val="32"/>
          <w:u w:val="single"/>
        </w:rPr>
        <w:t>3</w:t>
      </w:r>
      <w:r w:rsidRPr="001F6BDB">
        <w:rPr>
          <w:b/>
          <w:sz w:val="32"/>
          <w:szCs w:val="32"/>
          <w:u w:val="single"/>
        </w:rPr>
        <w:t xml:space="preserve"> год</w:t>
      </w:r>
    </w:p>
    <w:p w14:paraId="4D872B41" w14:textId="77777777" w:rsidR="00A02FAB" w:rsidRPr="001F6BDB" w:rsidRDefault="00A02FAB" w:rsidP="00A02FAB">
      <w:pPr>
        <w:tabs>
          <w:tab w:val="left" w:pos="284"/>
        </w:tabs>
        <w:ind w:firstLine="567"/>
        <w:jc w:val="both"/>
        <w:rPr>
          <w:color w:val="FF0000"/>
          <w:sz w:val="28"/>
          <w:szCs w:val="28"/>
        </w:rPr>
      </w:pPr>
    </w:p>
    <w:p w14:paraId="5593284A" w14:textId="77777777" w:rsidR="00A02FAB" w:rsidRPr="0016650D" w:rsidRDefault="00A02FAB" w:rsidP="00A02FAB">
      <w:pPr>
        <w:pStyle w:val="Style26"/>
        <w:widowControl/>
        <w:spacing w:line="240" w:lineRule="auto"/>
        <w:ind w:firstLine="556"/>
        <w:rPr>
          <w:sz w:val="28"/>
          <w:szCs w:val="28"/>
        </w:rPr>
      </w:pPr>
      <w:r w:rsidRPr="00442AD5">
        <w:rPr>
          <w:sz w:val="28"/>
          <w:szCs w:val="28"/>
        </w:rPr>
        <w:t xml:space="preserve">Согласно представленному заявлению, корректировка планового размера </w:t>
      </w:r>
      <w:r w:rsidRPr="0016650D">
        <w:rPr>
          <w:sz w:val="28"/>
          <w:szCs w:val="28"/>
        </w:rPr>
        <w:t xml:space="preserve">необходимой валовой выручки предложена в размере </w:t>
      </w:r>
      <w:r w:rsidRPr="0016650D">
        <w:rPr>
          <w:b/>
          <w:i/>
          <w:sz w:val="28"/>
          <w:szCs w:val="28"/>
        </w:rPr>
        <w:t>6 810,94</w:t>
      </w:r>
      <w:r w:rsidRPr="0016650D">
        <w:rPr>
          <w:sz w:val="28"/>
          <w:szCs w:val="28"/>
        </w:rPr>
        <w:t xml:space="preserve"> тыс. руб.:</w:t>
      </w:r>
    </w:p>
    <w:p w14:paraId="097D8A42" w14:textId="77777777" w:rsidR="00A02FAB" w:rsidRPr="0016650D" w:rsidRDefault="00A02FAB" w:rsidP="00A02FAB">
      <w:pPr>
        <w:pStyle w:val="Style26"/>
        <w:widowControl/>
        <w:spacing w:line="240" w:lineRule="auto"/>
        <w:ind w:firstLine="556"/>
        <w:rPr>
          <w:sz w:val="28"/>
          <w:szCs w:val="28"/>
        </w:rPr>
      </w:pPr>
      <w:r w:rsidRPr="0016650D">
        <w:rPr>
          <w:sz w:val="28"/>
          <w:szCs w:val="28"/>
        </w:rPr>
        <w:t xml:space="preserve">- по питьевой воде </w:t>
      </w:r>
      <w:r w:rsidRPr="0016650D">
        <w:rPr>
          <w:b/>
          <w:bCs/>
          <w:i/>
          <w:iCs/>
          <w:sz w:val="28"/>
          <w:szCs w:val="28"/>
        </w:rPr>
        <w:t xml:space="preserve">5 555,15 </w:t>
      </w:r>
      <w:r w:rsidRPr="0016650D">
        <w:rPr>
          <w:sz w:val="28"/>
          <w:szCs w:val="28"/>
        </w:rPr>
        <w:t xml:space="preserve">тыс. руб., тариф с 01.01.2023 по 31.12.2023 – </w:t>
      </w:r>
      <w:r w:rsidRPr="0016650D">
        <w:rPr>
          <w:b/>
          <w:bCs/>
          <w:i/>
          <w:iCs/>
          <w:sz w:val="28"/>
          <w:szCs w:val="28"/>
        </w:rPr>
        <w:t>54,30</w:t>
      </w:r>
      <w:r w:rsidRPr="0016650D">
        <w:rPr>
          <w:sz w:val="28"/>
          <w:szCs w:val="28"/>
        </w:rPr>
        <w:t xml:space="preserve"> руб./м</w:t>
      </w:r>
      <w:r w:rsidRPr="0016650D">
        <w:rPr>
          <w:sz w:val="28"/>
          <w:szCs w:val="28"/>
          <w:vertAlign w:val="superscript"/>
        </w:rPr>
        <w:t>3</w:t>
      </w:r>
      <w:r w:rsidRPr="0016650D">
        <w:rPr>
          <w:sz w:val="28"/>
          <w:szCs w:val="28"/>
        </w:rPr>
        <w:t>;</w:t>
      </w:r>
    </w:p>
    <w:p w14:paraId="302DC49E" w14:textId="77777777" w:rsidR="00A02FAB" w:rsidRPr="0016650D" w:rsidRDefault="00A02FAB" w:rsidP="00A02FAB">
      <w:pPr>
        <w:pStyle w:val="Style26"/>
        <w:widowControl/>
        <w:spacing w:line="240" w:lineRule="auto"/>
        <w:ind w:firstLine="556"/>
        <w:rPr>
          <w:sz w:val="28"/>
          <w:szCs w:val="28"/>
        </w:rPr>
      </w:pPr>
      <w:r w:rsidRPr="0016650D">
        <w:rPr>
          <w:sz w:val="28"/>
          <w:szCs w:val="28"/>
        </w:rPr>
        <w:t xml:space="preserve">- по водоотведению </w:t>
      </w:r>
      <w:r w:rsidRPr="0016650D">
        <w:rPr>
          <w:b/>
          <w:bCs/>
          <w:i/>
          <w:iCs/>
          <w:sz w:val="28"/>
          <w:szCs w:val="28"/>
        </w:rPr>
        <w:t xml:space="preserve">380,26 </w:t>
      </w:r>
      <w:r w:rsidRPr="0016650D">
        <w:rPr>
          <w:sz w:val="28"/>
          <w:szCs w:val="28"/>
        </w:rPr>
        <w:t>тыс. руб.</w:t>
      </w:r>
      <w:r>
        <w:rPr>
          <w:sz w:val="28"/>
          <w:szCs w:val="28"/>
        </w:rPr>
        <w:t xml:space="preserve"> (указана некорректно)</w:t>
      </w:r>
      <w:r w:rsidRPr="0016650D">
        <w:rPr>
          <w:sz w:val="28"/>
          <w:szCs w:val="28"/>
        </w:rPr>
        <w:t xml:space="preserve">, тариф с 01.01.2023 по 31.12.2023 – </w:t>
      </w:r>
      <w:r w:rsidRPr="0016650D">
        <w:rPr>
          <w:b/>
          <w:bCs/>
          <w:i/>
          <w:iCs/>
          <w:sz w:val="28"/>
          <w:szCs w:val="28"/>
        </w:rPr>
        <w:t>46,26</w:t>
      </w:r>
      <w:r w:rsidRPr="0016650D">
        <w:rPr>
          <w:sz w:val="28"/>
          <w:szCs w:val="28"/>
        </w:rPr>
        <w:t xml:space="preserve"> руб./м</w:t>
      </w:r>
      <w:r w:rsidRPr="0016650D">
        <w:rPr>
          <w:sz w:val="28"/>
          <w:szCs w:val="28"/>
          <w:vertAlign w:val="superscript"/>
        </w:rPr>
        <w:t>3</w:t>
      </w:r>
      <w:r w:rsidRPr="0016650D">
        <w:rPr>
          <w:sz w:val="28"/>
          <w:szCs w:val="28"/>
        </w:rPr>
        <w:t>;</w:t>
      </w:r>
    </w:p>
    <w:p w14:paraId="66DCB58A" w14:textId="77777777" w:rsidR="00A02FAB" w:rsidRPr="0016650D" w:rsidRDefault="00A02FAB" w:rsidP="00A02FAB">
      <w:pPr>
        <w:pStyle w:val="Style26"/>
        <w:widowControl/>
        <w:spacing w:line="240" w:lineRule="auto"/>
        <w:ind w:firstLine="556"/>
        <w:rPr>
          <w:sz w:val="28"/>
          <w:szCs w:val="28"/>
        </w:rPr>
      </w:pPr>
      <w:r w:rsidRPr="0016650D">
        <w:rPr>
          <w:sz w:val="28"/>
          <w:szCs w:val="28"/>
        </w:rPr>
        <w:t xml:space="preserve">- по водоотведению </w:t>
      </w:r>
      <w:r w:rsidRPr="0016650D">
        <w:rPr>
          <w:kern w:val="32"/>
          <w:sz w:val="28"/>
          <w:szCs w:val="28"/>
        </w:rPr>
        <w:t>(</w:t>
      </w:r>
      <w:r w:rsidRPr="0016650D">
        <w:rPr>
          <w:sz w:val="28"/>
          <w:szCs w:val="28"/>
        </w:rPr>
        <w:t xml:space="preserve">для абонентов, объекты </w:t>
      </w:r>
      <w:r w:rsidRPr="0016650D">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16650D">
        <w:rPr>
          <w:sz w:val="28"/>
        </w:rPr>
        <w:t>)</w:t>
      </w:r>
      <w:r w:rsidRPr="0016650D">
        <w:rPr>
          <w:sz w:val="28"/>
          <w:szCs w:val="28"/>
        </w:rPr>
        <w:t xml:space="preserve"> </w:t>
      </w:r>
      <w:r w:rsidRPr="0016650D">
        <w:rPr>
          <w:b/>
          <w:bCs/>
          <w:i/>
          <w:iCs/>
          <w:sz w:val="28"/>
          <w:szCs w:val="28"/>
        </w:rPr>
        <w:t xml:space="preserve">875,53 </w:t>
      </w:r>
      <w:r w:rsidRPr="0016650D">
        <w:rPr>
          <w:sz w:val="28"/>
          <w:szCs w:val="28"/>
        </w:rPr>
        <w:t xml:space="preserve">тыс. руб., тариф с 01.01.2023 по 31.12.2023 – </w:t>
      </w:r>
      <w:r w:rsidRPr="0016650D">
        <w:rPr>
          <w:b/>
          <w:bCs/>
          <w:i/>
          <w:iCs/>
          <w:sz w:val="28"/>
          <w:szCs w:val="28"/>
        </w:rPr>
        <w:t xml:space="preserve">240,48 </w:t>
      </w:r>
      <w:r w:rsidRPr="0016650D">
        <w:rPr>
          <w:sz w:val="28"/>
          <w:szCs w:val="28"/>
        </w:rPr>
        <w:t>руб./м</w:t>
      </w:r>
      <w:r w:rsidRPr="0016650D">
        <w:rPr>
          <w:sz w:val="28"/>
          <w:szCs w:val="28"/>
          <w:vertAlign w:val="superscript"/>
        </w:rPr>
        <w:t>3</w:t>
      </w:r>
      <w:r w:rsidRPr="0016650D">
        <w:rPr>
          <w:sz w:val="28"/>
          <w:szCs w:val="28"/>
        </w:rPr>
        <w:t>.</w:t>
      </w:r>
    </w:p>
    <w:p w14:paraId="3C2D6EA9" w14:textId="77777777" w:rsidR="00A02FAB" w:rsidRPr="001F6BDB" w:rsidRDefault="00A02FAB" w:rsidP="00A02FAB">
      <w:pPr>
        <w:tabs>
          <w:tab w:val="left" w:pos="284"/>
        </w:tabs>
        <w:ind w:firstLine="567"/>
        <w:jc w:val="both"/>
        <w:rPr>
          <w:sz w:val="28"/>
          <w:szCs w:val="28"/>
        </w:rPr>
      </w:pPr>
      <w:r w:rsidRPr="001F6BDB">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w:t>
      </w:r>
      <w:r w:rsidRPr="001F6BDB">
        <w:rPr>
          <w:sz w:val="28"/>
          <w:szCs w:val="28"/>
        </w:rPr>
        <w:lastRenderedPageBreak/>
        <w:t xml:space="preserve">тарифов (за исключением долгосрочных параметров регулирования тарифов), от их плановых значений (с учетом положений пункта 78 </w:t>
      </w:r>
      <w:r w:rsidRPr="001F6BDB">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35FB2914" w14:textId="77777777" w:rsidR="00A02FAB" w:rsidRPr="004B55F4" w:rsidRDefault="00A02FAB" w:rsidP="00A02FAB">
      <w:pPr>
        <w:tabs>
          <w:tab w:val="left" w:pos="1134"/>
        </w:tabs>
        <w:ind w:firstLine="709"/>
        <w:jc w:val="both"/>
        <w:rPr>
          <w:sz w:val="28"/>
          <w:szCs w:val="28"/>
        </w:rPr>
      </w:pPr>
      <w:r w:rsidRPr="001F6BDB">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w:t>
      </w:r>
      <w:r w:rsidRPr="004B55F4">
        <w:rPr>
          <w:sz w:val="28"/>
          <w:szCs w:val="28"/>
        </w:rPr>
        <w:t>(уровень потерь воды, удельный расход электрической энергии).</w:t>
      </w:r>
    </w:p>
    <w:p w14:paraId="7F63BC61" w14:textId="77777777" w:rsidR="00A02FAB" w:rsidRPr="001F6BDB" w:rsidRDefault="00A02FAB" w:rsidP="00A02FAB">
      <w:pPr>
        <w:tabs>
          <w:tab w:val="left" w:pos="284"/>
        </w:tabs>
        <w:ind w:firstLine="567"/>
        <w:jc w:val="both"/>
        <w:rPr>
          <w:bCs/>
          <w:kern w:val="32"/>
          <w:sz w:val="28"/>
          <w:szCs w:val="28"/>
        </w:rPr>
      </w:pPr>
      <w:r w:rsidRPr="001F6BDB">
        <w:rPr>
          <w:sz w:val="28"/>
          <w:szCs w:val="28"/>
        </w:rPr>
        <w:t xml:space="preserve">Постановлением </w:t>
      </w:r>
      <w:r>
        <w:rPr>
          <w:sz w:val="28"/>
          <w:szCs w:val="28"/>
        </w:rPr>
        <w:t>Р</w:t>
      </w:r>
      <w:r w:rsidRPr="001F6BDB">
        <w:rPr>
          <w:sz w:val="28"/>
          <w:szCs w:val="28"/>
        </w:rPr>
        <w:t>егиональной энергетической комиссии</w:t>
      </w:r>
      <w:r>
        <w:rPr>
          <w:sz w:val="28"/>
          <w:szCs w:val="28"/>
        </w:rPr>
        <w:t xml:space="preserve"> Кузбасса</w:t>
      </w:r>
      <w:r w:rsidRPr="001F6BDB">
        <w:rPr>
          <w:sz w:val="28"/>
          <w:szCs w:val="28"/>
        </w:rPr>
        <w:t xml:space="preserve"> от 0</w:t>
      </w:r>
      <w:r>
        <w:rPr>
          <w:sz w:val="28"/>
          <w:szCs w:val="28"/>
        </w:rPr>
        <w:t>6</w:t>
      </w:r>
      <w:r w:rsidRPr="001F6BDB">
        <w:rPr>
          <w:sz w:val="28"/>
          <w:szCs w:val="28"/>
        </w:rPr>
        <w:t>.10.20</w:t>
      </w:r>
      <w:r>
        <w:rPr>
          <w:sz w:val="28"/>
          <w:szCs w:val="28"/>
        </w:rPr>
        <w:t>20</w:t>
      </w:r>
      <w:r w:rsidRPr="001F6BDB">
        <w:rPr>
          <w:sz w:val="28"/>
          <w:szCs w:val="28"/>
        </w:rPr>
        <w:t xml:space="preserve"> № 2</w:t>
      </w:r>
      <w:r>
        <w:rPr>
          <w:sz w:val="28"/>
          <w:szCs w:val="28"/>
        </w:rPr>
        <w:t>54</w:t>
      </w:r>
      <w:r w:rsidRPr="001F6BDB">
        <w:rPr>
          <w:sz w:val="28"/>
          <w:szCs w:val="28"/>
        </w:rPr>
        <w:t xml:space="preserve"> </w:t>
      </w:r>
      <w:r>
        <w:rPr>
          <w:sz w:val="28"/>
          <w:szCs w:val="28"/>
        </w:rPr>
        <w:t xml:space="preserve">МКП </w:t>
      </w:r>
      <w:r w:rsidRPr="001F6BDB">
        <w:rPr>
          <w:bCs/>
          <w:sz w:val="28"/>
          <w:szCs w:val="28"/>
        </w:rPr>
        <w:t>«</w:t>
      </w:r>
      <w:r>
        <w:rPr>
          <w:bCs/>
          <w:sz w:val="28"/>
          <w:szCs w:val="28"/>
        </w:rPr>
        <w:t>КТВС НМР</w:t>
      </w:r>
      <w:r w:rsidRPr="001F6BDB">
        <w:rPr>
          <w:bCs/>
          <w:sz w:val="28"/>
          <w:szCs w:val="28"/>
        </w:rPr>
        <w:t xml:space="preserve">» (Новокузнецкий муниципальный </w:t>
      </w:r>
      <w:r>
        <w:rPr>
          <w:bCs/>
          <w:sz w:val="28"/>
          <w:szCs w:val="28"/>
        </w:rPr>
        <w:t>округ</w:t>
      </w:r>
      <w:r w:rsidRPr="001F6BDB">
        <w:rPr>
          <w:bCs/>
          <w:sz w:val="28"/>
          <w:szCs w:val="28"/>
        </w:rPr>
        <w:t>)</w:t>
      </w:r>
      <w:r w:rsidRPr="001F6BDB">
        <w:rPr>
          <w:bCs/>
          <w:kern w:val="32"/>
          <w:sz w:val="28"/>
          <w:szCs w:val="28"/>
        </w:rPr>
        <w:t xml:space="preserve"> </w:t>
      </w:r>
      <w:r>
        <w:rPr>
          <w:sz w:val="28"/>
          <w:szCs w:val="28"/>
        </w:rPr>
        <w:t>(в редакции от 21.06</w:t>
      </w:r>
      <w:r w:rsidRPr="009B7261">
        <w:rPr>
          <w:sz w:val="28"/>
          <w:szCs w:val="28"/>
        </w:rPr>
        <w:t>.2022 № 160) установлены</w:t>
      </w:r>
      <w:r w:rsidRPr="001F6BDB">
        <w:rPr>
          <w:bCs/>
          <w:kern w:val="32"/>
          <w:sz w:val="28"/>
          <w:szCs w:val="28"/>
        </w:rPr>
        <w:t xml:space="preserve"> долгосрочные параметры регулирования тарифов</w:t>
      </w:r>
      <w:r w:rsidRPr="001F6BDB">
        <w:rPr>
          <w:sz w:val="28"/>
          <w:szCs w:val="28"/>
        </w:rPr>
        <w:t xml:space="preserve"> </w:t>
      </w:r>
      <w:r w:rsidRPr="001F6BDB">
        <w:rPr>
          <w:bCs/>
          <w:kern w:val="32"/>
          <w:sz w:val="28"/>
          <w:szCs w:val="28"/>
        </w:rPr>
        <w:t>на питьевую воду</w:t>
      </w:r>
      <w:r>
        <w:rPr>
          <w:bCs/>
          <w:kern w:val="32"/>
          <w:sz w:val="28"/>
          <w:szCs w:val="28"/>
        </w:rPr>
        <w:t>, водоотведение</w:t>
      </w:r>
      <w:r w:rsidRPr="001F6BDB">
        <w:rPr>
          <w:bCs/>
          <w:kern w:val="32"/>
          <w:sz w:val="28"/>
          <w:szCs w:val="28"/>
        </w:rPr>
        <w:t xml:space="preserve"> на период с 01.01.20</w:t>
      </w:r>
      <w:r>
        <w:rPr>
          <w:bCs/>
          <w:kern w:val="32"/>
          <w:sz w:val="28"/>
          <w:szCs w:val="28"/>
        </w:rPr>
        <w:t>21</w:t>
      </w:r>
      <w:r w:rsidRPr="001F6BDB">
        <w:rPr>
          <w:bCs/>
          <w:kern w:val="32"/>
          <w:sz w:val="28"/>
          <w:szCs w:val="28"/>
        </w:rPr>
        <w:t xml:space="preserve"> по 31.12.2023</w:t>
      </w:r>
      <w:r>
        <w:rPr>
          <w:bCs/>
          <w:kern w:val="32"/>
          <w:sz w:val="28"/>
          <w:szCs w:val="28"/>
        </w:rPr>
        <w:t xml:space="preserve"> (Таблица 1)</w:t>
      </w:r>
      <w:r w:rsidRPr="001F6BDB">
        <w:rPr>
          <w:bCs/>
          <w:kern w:val="32"/>
          <w:sz w:val="28"/>
          <w:szCs w:val="28"/>
        </w:rPr>
        <w:t>.</w:t>
      </w:r>
    </w:p>
    <w:p w14:paraId="303EC675" w14:textId="77777777" w:rsidR="00A02FAB" w:rsidRPr="001F6BDB" w:rsidRDefault="00A02FAB" w:rsidP="00A02FAB">
      <w:pPr>
        <w:tabs>
          <w:tab w:val="left" w:pos="284"/>
        </w:tabs>
        <w:ind w:firstLine="567"/>
        <w:jc w:val="both"/>
        <w:rPr>
          <w:sz w:val="28"/>
          <w:szCs w:val="28"/>
        </w:rPr>
      </w:pPr>
      <w:r w:rsidRPr="001F6BDB">
        <w:rPr>
          <w:sz w:val="28"/>
          <w:szCs w:val="28"/>
        </w:rPr>
        <w:t xml:space="preserve">Постановлением </w:t>
      </w:r>
      <w:r>
        <w:rPr>
          <w:sz w:val="28"/>
          <w:szCs w:val="28"/>
        </w:rPr>
        <w:t>Р</w:t>
      </w:r>
      <w:r w:rsidRPr="001F6BDB">
        <w:rPr>
          <w:sz w:val="28"/>
          <w:szCs w:val="28"/>
        </w:rPr>
        <w:t>егиональной энергетической комиссии</w:t>
      </w:r>
      <w:r>
        <w:rPr>
          <w:sz w:val="28"/>
          <w:szCs w:val="28"/>
        </w:rPr>
        <w:t xml:space="preserve"> Кузбасса</w:t>
      </w:r>
      <w:r w:rsidRPr="001F6BDB">
        <w:rPr>
          <w:sz w:val="28"/>
          <w:szCs w:val="28"/>
        </w:rPr>
        <w:t xml:space="preserve"> </w:t>
      </w:r>
      <w:r w:rsidRPr="0071095E">
        <w:rPr>
          <w:sz w:val="28"/>
          <w:szCs w:val="28"/>
        </w:rPr>
        <w:t>от 06.10.2020 № 255 (в редакции от 12.10.2021 № 409, от 21.06.2022        № 160)</w:t>
      </w:r>
      <w:r w:rsidRPr="001F6BDB">
        <w:rPr>
          <w:sz w:val="28"/>
          <w:szCs w:val="28"/>
        </w:rPr>
        <w:t xml:space="preserve"> </w:t>
      </w:r>
      <w:r>
        <w:rPr>
          <w:sz w:val="28"/>
          <w:szCs w:val="28"/>
        </w:rPr>
        <w:t xml:space="preserve">МКП </w:t>
      </w:r>
      <w:r w:rsidRPr="001F6BDB">
        <w:rPr>
          <w:bCs/>
          <w:sz w:val="28"/>
          <w:szCs w:val="28"/>
        </w:rPr>
        <w:t>«</w:t>
      </w:r>
      <w:r>
        <w:rPr>
          <w:bCs/>
          <w:sz w:val="28"/>
          <w:szCs w:val="28"/>
        </w:rPr>
        <w:t>КТВС НМР</w:t>
      </w:r>
      <w:r w:rsidRPr="001F6BDB">
        <w:rPr>
          <w:bCs/>
          <w:sz w:val="28"/>
          <w:szCs w:val="28"/>
        </w:rPr>
        <w:t xml:space="preserve">» (Новокузнецкий муниципальный </w:t>
      </w:r>
      <w:r>
        <w:rPr>
          <w:bCs/>
          <w:sz w:val="28"/>
          <w:szCs w:val="28"/>
        </w:rPr>
        <w:t>округ</w:t>
      </w:r>
      <w:r w:rsidRPr="001F6BDB">
        <w:rPr>
          <w:bCs/>
          <w:sz w:val="28"/>
          <w:szCs w:val="28"/>
        </w:rPr>
        <w:t>)</w:t>
      </w:r>
      <w:r w:rsidRPr="001F6BDB">
        <w:rPr>
          <w:sz w:val="28"/>
          <w:szCs w:val="28"/>
        </w:rPr>
        <w:t>:</w:t>
      </w:r>
    </w:p>
    <w:p w14:paraId="73503BA9" w14:textId="77777777" w:rsidR="00A02FAB" w:rsidRPr="001F6BDB" w:rsidRDefault="00A02FAB" w:rsidP="00A02FAB">
      <w:pPr>
        <w:tabs>
          <w:tab w:val="left" w:pos="284"/>
        </w:tabs>
        <w:ind w:firstLine="567"/>
        <w:jc w:val="both"/>
        <w:rPr>
          <w:sz w:val="28"/>
          <w:szCs w:val="28"/>
        </w:rPr>
      </w:pPr>
      <w:r w:rsidRPr="001F6BDB">
        <w:rPr>
          <w:sz w:val="28"/>
          <w:szCs w:val="28"/>
        </w:rPr>
        <w:t>утверждена производственная программа в сфере холодного водоснабжения питьевой водой</w:t>
      </w:r>
      <w:r>
        <w:rPr>
          <w:sz w:val="28"/>
          <w:szCs w:val="28"/>
        </w:rPr>
        <w:t>, водоотведения</w:t>
      </w:r>
      <w:r w:rsidRPr="001F6BDB">
        <w:rPr>
          <w:sz w:val="28"/>
          <w:szCs w:val="28"/>
        </w:rPr>
        <w:t>;</w:t>
      </w:r>
    </w:p>
    <w:p w14:paraId="680DB555" w14:textId="77777777" w:rsidR="00A02FAB" w:rsidRDefault="00A02FAB" w:rsidP="00A02FAB">
      <w:pPr>
        <w:tabs>
          <w:tab w:val="left" w:pos="284"/>
        </w:tabs>
        <w:ind w:firstLine="567"/>
        <w:jc w:val="both"/>
        <w:rPr>
          <w:sz w:val="28"/>
          <w:szCs w:val="28"/>
        </w:rPr>
      </w:pPr>
      <w:r w:rsidRPr="001F6BDB">
        <w:rPr>
          <w:sz w:val="28"/>
          <w:szCs w:val="28"/>
        </w:rPr>
        <w:t xml:space="preserve">установлены одноставочные тарифы на питьевую воду с применением метода индексации. </w:t>
      </w:r>
    </w:p>
    <w:p w14:paraId="70F2704B" w14:textId="77777777" w:rsidR="00A02FAB" w:rsidRPr="001F6BDB" w:rsidRDefault="00A02FAB" w:rsidP="00A02FAB">
      <w:pPr>
        <w:pStyle w:val="Style26"/>
        <w:widowControl/>
        <w:spacing w:before="29" w:line="240" w:lineRule="auto"/>
        <w:ind w:firstLine="557"/>
        <w:rPr>
          <w:sz w:val="28"/>
          <w:szCs w:val="28"/>
        </w:rPr>
      </w:pPr>
      <w:r w:rsidRPr="001F6BDB">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FCAD519" w14:textId="77777777" w:rsidR="00A02FAB" w:rsidRPr="001F6BDB" w:rsidRDefault="00A02FAB" w:rsidP="00A02FAB">
      <w:pPr>
        <w:pStyle w:val="Style23"/>
        <w:widowControl/>
        <w:tabs>
          <w:tab w:val="left" w:pos="835"/>
        </w:tabs>
        <w:spacing w:line="240" w:lineRule="auto"/>
        <w:rPr>
          <w:sz w:val="28"/>
          <w:szCs w:val="28"/>
        </w:rPr>
      </w:pPr>
      <w:r w:rsidRPr="001F6BDB">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435DF0A1" w14:textId="77777777" w:rsidR="00A02FAB" w:rsidRDefault="00A02FAB" w:rsidP="00A02FAB">
      <w:pPr>
        <w:tabs>
          <w:tab w:val="left" w:pos="284"/>
        </w:tabs>
        <w:ind w:firstLine="567"/>
        <w:jc w:val="both"/>
        <w:rPr>
          <w:sz w:val="28"/>
          <w:szCs w:val="28"/>
        </w:rPr>
      </w:pPr>
    </w:p>
    <w:p w14:paraId="05E53472" w14:textId="77777777" w:rsidR="00A02FAB" w:rsidRDefault="00A02FAB" w:rsidP="00A02FAB">
      <w:pPr>
        <w:tabs>
          <w:tab w:val="left" w:pos="284"/>
        </w:tabs>
        <w:ind w:firstLine="567"/>
        <w:jc w:val="both"/>
        <w:rPr>
          <w:sz w:val="28"/>
          <w:szCs w:val="28"/>
        </w:rPr>
      </w:pPr>
    </w:p>
    <w:p w14:paraId="4519B8BA" w14:textId="77777777" w:rsidR="00A02FAB" w:rsidRDefault="00A02FAB" w:rsidP="00A02FAB">
      <w:pPr>
        <w:tabs>
          <w:tab w:val="left" w:pos="284"/>
        </w:tabs>
        <w:ind w:firstLine="567"/>
        <w:jc w:val="both"/>
        <w:rPr>
          <w:sz w:val="28"/>
          <w:szCs w:val="28"/>
        </w:rPr>
      </w:pPr>
    </w:p>
    <w:p w14:paraId="06D0A412" w14:textId="77777777" w:rsidR="00A02FAB" w:rsidRDefault="00A02FAB" w:rsidP="00A02FAB">
      <w:pPr>
        <w:jc w:val="right"/>
        <w:rPr>
          <w:sz w:val="28"/>
          <w:szCs w:val="28"/>
        </w:rPr>
      </w:pPr>
      <w:r w:rsidRPr="00C01AC1">
        <w:rPr>
          <w:sz w:val="28"/>
          <w:szCs w:val="28"/>
        </w:rPr>
        <w:t>Таблица 1.</w:t>
      </w:r>
    </w:p>
    <w:p w14:paraId="0D32FA9E" w14:textId="77777777" w:rsidR="00A02FAB" w:rsidRPr="00C01AC1" w:rsidRDefault="00A02FAB" w:rsidP="00A02FAB">
      <w:pPr>
        <w:jc w:val="right"/>
        <w:rPr>
          <w:sz w:val="28"/>
          <w:szCs w:val="28"/>
        </w:rPr>
      </w:pPr>
    </w:p>
    <w:p w14:paraId="77C53C16" w14:textId="77777777" w:rsidR="00A02FAB" w:rsidRDefault="00A02FAB" w:rsidP="00A02FAB">
      <w:pPr>
        <w:jc w:val="center"/>
        <w:rPr>
          <w:b/>
          <w:sz w:val="28"/>
          <w:szCs w:val="28"/>
        </w:rPr>
      </w:pPr>
      <w:r>
        <w:rPr>
          <w:b/>
          <w:sz w:val="28"/>
          <w:szCs w:val="28"/>
        </w:rPr>
        <w:t>Долгосрочные параметры</w:t>
      </w:r>
    </w:p>
    <w:p w14:paraId="649F1D23" w14:textId="77777777" w:rsidR="00A02FAB" w:rsidRDefault="00A02FAB" w:rsidP="00A02FAB">
      <w:pPr>
        <w:jc w:val="center"/>
        <w:rPr>
          <w:b/>
          <w:sz w:val="28"/>
          <w:szCs w:val="28"/>
        </w:rPr>
      </w:pPr>
      <w:r>
        <w:rPr>
          <w:b/>
          <w:sz w:val="28"/>
          <w:szCs w:val="28"/>
        </w:rPr>
        <w:t xml:space="preserve"> регулирования тарифов</w:t>
      </w:r>
      <w:r w:rsidRPr="00961E6E">
        <w:rPr>
          <w:b/>
          <w:sz w:val="28"/>
          <w:szCs w:val="28"/>
        </w:rPr>
        <w:t xml:space="preserve"> на питьевую воду, водоотведение </w:t>
      </w:r>
    </w:p>
    <w:p w14:paraId="472DBF60" w14:textId="77777777" w:rsidR="00A02FAB" w:rsidRPr="006C722A" w:rsidRDefault="00A02FAB" w:rsidP="00A02FAB">
      <w:pPr>
        <w:jc w:val="center"/>
        <w:rPr>
          <w:b/>
          <w:color w:val="FF0000"/>
          <w:sz w:val="28"/>
          <w:szCs w:val="28"/>
        </w:rPr>
      </w:pPr>
      <w:r w:rsidRPr="0078401E">
        <w:rPr>
          <w:b/>
          <w:bCs/>
          <w:kern w:val="32"/>
          <w:sz w:val="28"/>
          <w:szCs w:val="28"/>
        </w:rPr>
        <w:t>М</w:t>
      </w:r>
      <w:r>
        <w:rPr>
          <w:b/>
          <w:bCs/>
          <w:kern w:val="32"/>
          <w:sz w:val="28"/>
          <w:szCs w:val="28"/>
        </w:rPr>
        <w:t xml:space="preserve">КП </w:t>
      </w:r>
      <w:r w:rsidRPr="0078401E">
        <w:rPr>
          <w:b/>
          <w:sz w:val="28"/>
          <w:szCs w:val="28"/>
        </w:rPr>
        <w:t>«</w:t>
      </w:r>
      <w:r>
        <w:rPr>
          <w:b/>
          <w:sz w:val="28"/>
          <w:szCs w:val="28"/>
        </w:rPr>
        <w:t>КТВС НМР</w:t>
      </w:r>
      <w:r w:rsidRPr="0078401E">
        <w:rPr>
          <w:b/>
          <w:sz w:val="28"/>
          <w:szCs w:val="28"/>
        </w:rPr>
        <w:t>» (</w:t>
      </w:r>
      <w:r>
        <w:rPr>
          <w:b/>
          <w:sz w:val="28"/>
          <w:szCs w:val="28"/>
        </w:rPr>
        <w:t xml:space="preserve">Новокузнецкий </w:t>
      </w:r>
      <w:r w:rsidRPr="0078401E">
        <w:rPr>
          <w:b/>
          <w:sz w:val="28"/>
          <w:szCs w:val="28"/>
        </w:rPr>
        <w:t xml:space="preserve">муниципальный </w:t>
      </w:r>
      <w:r>
        <w:rPr>
          <w:b/>
          <w:sz w:val="28"/>
          <w:szCs w:val="28"/>
        </w:rPr>
        <w:t>округ</w:t>
      </w:r>
      <w:r w:rsidRPr="0078401E">
        <w:rPr>
          <w:b/>
          <w:sz w:val="28"/>
          <w:szCs w:val="28"/>
        </w:rPr>
        <w:t>)</w:t>
      </w:r>
    </w:p>
    <w:p w14:paraId="4113A2C9" w14:textId="77777777" w:rsidR="00A02FAB" w:rsidRDefault="00A02FAB" w:rsidP="00A02FAB">
      <w:pPr>
        <w:jc w:val="center"/>
        <w:rPr>
          <w:b/>
          <w:sz w:val="28"/>
          <w:szCs w:val="28"/>
        </w:rPr>
      </w:pPr>
      <w:r>
        <w:rPr>
          <w:b/>
          <w:sz w:val="28"/>
          <w:szCs w:val="28"/>
        </w:rPr>
        <w:t>на период с 01.01.2021</w:t>
      </w:r>
      <w:r w:rsidRPr="00CC5C1A">
        <w:rPr>
          <w:b/>
          <w:sz w:val="28"/>
          <w:szCs w:val="28"/>
        </w:rPr>
        <w:t xml:space="preserve"> по 31.12.20</w:t>
      </w:r>
      <w:r>
        <w:rPr>
          <w:b/>
          <w:sz w:val="28"/>
          <w:szCs w:val="28"/>
        </w:rPr>
        <w:t>23</w:t>
      </w:r>
    </w:p>
    <w:p w14:paraId="2958DBDA" w14:textId="77777777" w:rsidR="00A02FAB" w:rsidRDefault="00A02FAB" w:rsidP="00A02FAB">
      <w:pPr>
        <w:jc w:val="center"/>
        <w:rPr>
          <w:b/>
          <w:sz w:val="28"/>
          <w:szCs w:val="28"/>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29"/>
        <w:gridCol w:w="992"/>
        <w:gridCol w:w="1417"/>
        <w:gridCol w:w="1418"/>
        <w:gridCol w:w="1276"/>
        <w:gridCol w:w="1134"/>
        <w:gridCol w:w="1275"/>
      </w:tblGrid>
      <w:tr w:rsidR="00A02FAB" w14:paraId="0F714EA0" w14:textId="77777777" w:rsidTr="00A02FAB">
        <w:trPr>
          <w:trHeight w:val="922"/>
          <w:jc w:val="center"/>
        </w:trPr>
        <w:tc>
          <w:tcPr>
            <w:tcW w:w="567" w:type="dxa"/>
            <w:vMerge w:val="restart"/>
            <w:shd w:val="clear" w:color="auto" w:fill="auto"/>
            <w:vAlign w:val="center"/>
          </w:tcPr>
          <w:p w14:paraId="50F70413" w14:textId="77777777" w:rsidR="00A02FAB" w:rsidRPr="00B710ED" w:rsidRDefault="00A02FAB" w:rsidP="00A02FAB">
            <w:pPr>
              <w:tabs>
                <w:tab w:val="left" w:pos="0"/>
              </w:tabs>
              <w:jc w:val="center"/>
            </w:pPr>
            <w:r w:rsidRPr="00B710ED">
              <w:t>№ п/п</w:t>
            </w:r>
          </w:p>
        </w:tc>
        <w:tc>
          <w:tcPr>
            <w:tcW w:w="2429" w:type="dxa"/>
            <w:vMerge w:val="restart"/>
            <w:shd w:val="clear" w:color="auto" w:fill="auto"/>
            <w:vAlign w:val="center"/>
          </w:tcPr>
          <w:p w14:paraId="2F642A7D" w14:textId="77777777" w:rsidR="00A02FAB" w:rsidRPr="00B710ED" w:rsidRDefault="00A02FAB" w:rsidP="00A02FAB">
            <w:pPr>
              <w:tabs>
                <w:tab w:val="left" w:pos="0"/>
              </w:tabs>
              <w:jc w:val="center"/>
            </w:pPr>
            <w:r w:rsidRPr="00B710ED">
              <w:t>Наименование услуг</w:t>
            </w:r>
          </w:p>
        </w:tc>
        <w:tc>
          <w:tcPr>
            <w:tcW w:w="992" w:type="dxa"/>
            <w:vMerge w:val="restart"/>
            <w:shd w:val="clear" w:color="auto" w:fill="auto"/>
            <w:vAlign w:val="center"/>
          </w:tcPr>
          <w:p w14:paraId="30BED23B" w14:textId="77777777" w:rsidR="00A02FAB" w:rsidRPr="00B710ED" w:rsidRDefault="00A02FAB" w:rsidP="00A02FAB">
            <w:pPr>
              <w:tabs>
                <w:tab w:val="left" w:pos="0"/>
              </w:tabs>
              <w:jc w:val="center"/>
            </w:pPr>
            <w:r>
              <w:t>Период</w:t>
            </w:r>
          </w:p>
        </w:tc>
        <w:tc>
          <w:tcPr>
            <w:tcW w:w="1417" w:type="dxa"/>
            <w:vMerge w:val="restart"/>
            <w:shd w:val="clear" w:color="auto" w:fill="auto"/>
            <w:vAlign w:val="center"/>
          </w:tcPr>
          <w:p w14:paraId="2393EC97" w14:textId="77777777" w:rsidR="00A02FAB" w:rsidRDefault="00A02FAB" w:rsidP="00A02FAB">
            <w:pPr>
              <w:tabs>
                <w:tab w:val="left" w:pos="0"/>
              </w:tabs>
              <w:jc w:val="center"/>
            </w:pPr>
            <w:r>
              <w:t>Базовый уровень операцион-ных</w:t>
            </w:r>
          </w:p>
          <w:p w14:paraId="7CE81772" w14:textId="77777777" w:rsidR="00A02FAB" w:rsidRDefault="00A02FAB" w:rsidP="00A02FAB">
            <w:pPr>
              <w:tabs>
                <w:tab w:val="left" w:pos="0"/>
              </w:tabs>
              <w:jc w:val="center"/>
            </w:pPr>
            <w:r w:rsidRPr="00B710ED">
              <w:lastRenderedPageBreak/>
              <w:t>расходов,</w:t>
            </w:r>
          </w:p>
          <w:p w14:paraId="6ED87243" w14:textId="77777777" w:rsidR="00A02FAB" w:rsidRPr="00B710ED" w:rsidRDefault="00A02FAB" w:rsidP="00A02FAB">
            <w:pPr>
              <w:tabs>
                <w:tab w:val="left" w:pos="0"/>
              </w:tabs>
              <w:jc w:val="center"/>
            </w:pPr>
            <w:r w:rsidRPr="00B710ED">
              <w:t>тыс. руб.</w:t>
            </w:r>
          </w:p>
        </w:tc>
        <w:tc>
          <w:tcPr>
            <w:tcW w:w="1418" w:type="dxa"/>
            <w:vMerge w:val="restart"/>
            <w:shd w:val="clear" w:color="auto" w:fill="auto"/>
            <w:vAlign w:val="center"/>
          </w:tcPr>
          <w:p w14:paraId="00A46C4E" w14:textId="77777777" w:rsidR="00A02FAB" w:rsidRDefault="00A02FAB" w:rsidP="00A02FAB">
            <w:pPr>
              <w:tabs>
                <w:tab w:val="left" w:pos="0"/>
              </w:tabs>
              <w:jc w:val="center"/>
            </w:pPr>
            <w:r w:rsidRPr="00B710ED">
              <w:lastRenderedPageBreak/>
              <w:t>Индекс эффектив</w:t>
            </w:r>
            <w:r>
              <w:t>-</w:t>
            </w:r>
            <w:r w:rsidRPr="00B710ED">
              <w:t>ности операцион</w:t>
            </w:r>
            <w:r>
              <w:t>-</w:t>
            </w:r>
          </w:p>
          <w:p w14:paraId="3EDB9878" w14:textId="77777777" w:rsidR="00A02FAB" w:rsidRPr="00B710ED" w:rsidRDefault="00A02FAB" w:rsidP="00A02FAB">
            <w:pPr>
              <w:tabs>
                <w:tab w:val="left" w:pos="0"/>
              </w:tabs>
              <w:jc w:val="center"/>
            </w:pPr>
            <w:r w:rsidRPr="00B710ED">
              <w:lastRenderedPageBreak/>
              <w:t>ных расходов, %</w:t>
            </w:r>
          </w:p>
        </w:tc>
        <w:tc>
          <w:tcPr>
            <w:tcW w:w="1276" w:type="dxa"/>
            <w:vMerge w:val="restart"/>
            <w:shd w:val="clear" w:color="auto" w:fill="auto"/>
            <w:vAlign w:val="center"/>
          </w:tcPr>
          <w:p w14:paraId="09750CEA" w14:textId="77777777" w:rsidR="00A02FAB" w:rsidRDefault="00A02FAB" w:rsidP="00A02FAB">
            <w:pPr>
              <w:tabs>
                <w:tab w:val="left" w:pos="0"/>
              </w:tabs>
              <w:jc w:val="center"/>
            </w:pPr>
            <w:r w:rsidRPr="00B710ED">
              <w:lastRenderedPageBreak/>
              <w:t>Норма</w:t>
            </w:r>
            <w:r>
              <w:t>-</w:t>
            </w:r>
          </w:p>
          <w:p w14:paraId="6A7D195D" w14:textId="77777777" w:rsidR="00A02FAB" w:rsidRPr="00B710ED" w:rsidRDefault="00A02FAB" w:rsidP="00A02FAB">
            <w:pPr>
              <w:tabs>
                <w:tab w:val="left" w:pos="0"/>
              </w:tabs>
              <w:jc w:val="center"/>
            </w:pPr>
            <w:r w:rsidRPr="00B710ED">
              <w:t xml:space="preserve">тивный уровень </w:t>
            </w:r>
            <w:r w:rsidRPr="00B710ED">
              <w:lastRenderedPageBreak/>
              <w:t>прибыли, %</w:t>
            </w:r>
          </w:p>
        </w:tc>
        <w:tc>
          <w:tcPr>
            <w:tcW w:w="2409" w:type="dxa"/>
            <w:gridSpan w:val="2"/>
            <w:shd w:val="clear" w:color="auto" w:fill="auto"/>
            <w:vAlign w:val="center"/>
          </w:tcPr>
          <w:p w14:paraId="5C42F301" w14:textId="77777777" w:rsidR="00A02FAB" w:rsidRPr="00B710ED" w:rsidRDefault="00A02FAB" w:rsidP="00A02FAB">
            <w:pPr>
              <w:tabs>
                <w:tab w:val="left" w:pos="0"/>
              </w:tabs>
              <w:jc w:val="center"/>
            </w:pPr>
            <w:r w:rsidRPr="00B710ED">
              <w:lastRenderedPageBreak/>
              <w:t>Показатели энергосбережения и энергетической эффективности</w:t>
            </w:r>
          </w:p>
        </w:tc>
      </w:tr>
      <w:tr w:rsidR="00A02FAB" w14:paraId="62F10C21" w14:textId="77777777" w:rsidTr="00A02FAB">
        <w:trPr>
          <w:trHeight w:val="897"/>
          <w:jc w:val="center"/>
        </w:trPr>
        <w:tc>
          <w:tcPr>
            <w:tcW w:w="567" w:type="dxa"/>
            <w:vMerge/>
            <w:shd w:val="clear" w:color="auto" w:fill="auto"/>
          </w:tcPr>
          <w:p w14:paraId="08E1FAC3" w14:textId="77777777" w:rsidR="00A02FAB" w:rsidRPr="00B710ED" w:rsidRDefault="00A02FAB" w:rsidP="00A02FAB">
            <w:pPr>
              <w:tabs>
                <w:tab w:val="left" w:pos="0"/>
              </w:tabs>
              <w:jc w:val="center"/>
            </w:pPr>
          </w:p>
        </w:tc>
        <w:tc>
          <w:tcPr>
            <w:tcW w:w="2429" w:type="dxa"/>
            <w:vMerge/>
            <w:shd w:val="clear" w:color="auto" w:fill="auto"/>
            <w:vAlign w:val="center"/>
          </w:tcPr>
          <w:p w14:paraId="605DCBE0" w14:textId="77777777" w:rsidR="00A02FAB" w:rsidRPr="00B710ED" w:rsidRDefault="00A02FAB" w:rsidP="00A02FAB">
            <w:pPr>
              <w:tabs>
                <w:tab w:val="left" w:pos="0"/>
              </w:tabs>
              <w:jc w:val="center"/>
            </w:pPr>
          </w:p>
        </w:tc>
        <w:tc>
          <w:tcPr>
            <w:tcW w:w="992" w:type="dxa"/>
            <w:vMerge/>
            <w:shd w:val="clear" w:color="auto" w:fill="auto"/>
          </w:tcPr>
          <w:p w14:paraId="096343B1" w14:textId="77777777" w:rsidR="00A02FAB" w:rsidRPr="00B710ED" w:rsidRDefault="00A02FAB" w:rsidP="00A02FAB">
            <w:pPr>
              <w:tabs>
                <w:tab w:val="left" w:pos="0"/>
              </w:tabs>
              <w:jc w:val="center"/>
            </w:pPr>
          </w:p>
        </w:tc>
        <w:tc>
          <w:tcPr>
            <w:tcW w:w="1417" w:type="dxa"/>
            <w:vMerge/>
            <w:shd w:val="clear" w:color="auto" w:fill="auto"/>
          </w:tcPr>
          <w:p w14:paraId="4028A5AF" w14:textId="77777777" w:rsidR="00A02FAB" w:rsidRPr="00B710ED" w:rsidRDefault="00A02FAB" w:rsidP="00A02FAB">
            <w:pPr>
              <w:tabs>
                <w:tab w:val="left" w:pos="0"/>
              </w:tabs>
              <w:jc w:val="center"/>
            </w:pPr>
          </w:p>
        </w:tc>
        <w:tc>
          <w:tcPr>
            <w:tcW w:w="1418" w:type="dxa"/>
            <w:vMerge/>
            <w:shd w:val="clear" w:color="auto" w:fill="auto"/>
          </w:tcPr>
          <w:p w14:paraId="7268EFE1" w14:textId="77777777" w:rsidR="00A02FAB" w:rsidRPr="00B710ED" w:rsidRDefault="00A02FAB" w:rsidP="00A02FAB">
            <w:pPr>
              <w:tabs>
                <w:tab w:val="left" w:pos="0"/>
              </w:tabs>
              <w:jc w:val="center"/>
            </w:pPr>
          </w:p>
        </w:tc>
        <w:tc>
          <w:tcPr>
            <w:tcW w:w="1276" w:type="dxa"/>
            <w:vMerge/>
            <w:shd w:val="clear" w:color="auto" w:fill="auto"/>
            <w:vAlign w:val="center"/>
          </w:tcPr>
          <w:p w14:paraId="3EC78B9E" w14:textId="77777777" w:rsidR="00A02FAB" w:rsidRPr="00B710ED" w:rsidRDefault="00A02FAB" w:rsidP="00A02FAB">
            <w:pPr>
              <w:tabs>
                <w:tab w:val="left" w:pos="0"/>
              </w:tabs>
              <w:jc w:val="center"/>
            </w:pPr>
          </w:p>
        </w:tc>
        <w:tc>
          <w:tcPr>
            <w:tcW w:w="1134" w:type="dxa"/>
            <w:shd w:val="clear" w:color="auto" w:fill="auto"/>
          </w:tcPr>
          <w:p w14:paraId="0843F010" w14:textId="77777777" w:rsidR="00A02FAB" w:rsidRPr="00B710ED" w:rsidRDefault="00A02FAB" w:rsidP="00A02FAB">
            <w:pPr>
              <w:tabs>
                <w:tab w:val="left" w:pos="0"/>
              </w:tabs>
              <w:jc w:val="center"/>
            </w:pPr>
            <w:r w:rsidRPr="00B710ED">
              <w:t xml:space="preserve">Уровень </w:t>
            </w:r>
            <w:r>
              <w:t xml:space="preserve"> </w:t>
            </w:r>
            <w:r w:rsidRPr="00B710ED">
              <w:t>потерь воды, %</w:t>
            </w:r>
          </w:p>
        </w:tc>
        <w:tc>
          <w:tcPr>
            <w:tcW w:w="1275" w:type="dxa"/>
            <w:shd w:val="clear" w:color="auto" w:fill="auto"/>
          </w:tcPr>
          <w:p w14:paraId="315D4A1D" w14:textId="77777777" w:rsidR="00A02FAB" w:rsidRPr="00B710ED" w:rsidRDefault="00A02FAB" w:rsidP="00A02FAB">
            <w:pPr>
              <w:tabs>
                <w:tab w:val="left" w:pos="0"/>
              </w:tabs>
              <w:jc w:val="center"/>
            </w:pPr>
            <w:r w:rsidRPr="00B710ED">
              <w:t>Удельный расход электри</w:t>
            </w:r>
            <w:r>
              <w:t>-ч</w:t>
            </w:r>
            <w:r w:rsidRPr="00B710ED">
              <w:t xml:space="preserve">еской энергии, </w:t>
            </w:r>
            <w:r w:rsidRPr="00913608">
              <w:rPr>
                <w:color w:val="000000"/>
              </w:rPr>
              <w:t>кВт*ч/ м</w:t>
            </w:r>
            <w:r w:rsidRPr="00913608">
              <w:rPr>
                <w:color w:val="000000"/>
                <w:vertAlign w:val="superscript"/>
              </w:rPr>
              <w:t>3</w:t>
            </w:r>
          </w:p>
        </w:tc>
      </w:tr>
      <w:tr w:rsidR="00A02FAB" w14:paraId="483D42A0" w14:textId="77777777" w:rsidTr="00A02FAB">
        <w:trPr>
          <w:jc w:val="center"/>
        </w:trPr>
        <w:tc>
          <w:tcPr>
            <w:tcW w:w="567" w:type="dxa"/>
            <w:vMerge w:val="restart"/>
            <w:shd w:val="clear" w:color="auto" w:fill="auto"/>
            <w:vAlign w:val="center"/>
          </w:tcPr>
          <w:p w14:paraId="546B46C6" w14:textId="77777777" w:rsidR="00A02FAB" w:rsidRPr="00B710ED" w:rsidRDefault="00A02FAB" w:rsidP="00A02FAB">
            <w:pPr>
              <w:tabs>
                <w:tab w:val="left" w:pos="0"/>
              </w:tabs>
              <w:jc w:val="center"/>
            </w:pPr>
            <w:r w:rsidRPr="00B710ED">
              <w:t>1.</w:t>
            </w:r>
          </w:p>
        </w:tc>
        <w:tc>
          <w:tcPr>
            <w:tcW w:w="2429" w:type="dxa"/>
            <w:vMerge w:val="restart"/>
            <w:shd w:val="clear" w:color="auto" w:fill="auto"/>
            <w:vAlign w:val="center"/>
          </w:tcPr>
          <w:p w14:paraId="3286EC47" w14:textId="77777777" w:rsidR="00A02FAB" w:rsidRPr="00961E6E" w:rsidRDefault="00A02FAB" w:rsidP="00A02FAB">
            <w:pPr>
              <w:tabs>
                <w:tab w:val="left" w:pos="0"/>
              </w:tabs>
            </w:pPr>
            <w:r w:rsidRPr="00961E6E">
              <w:t>Питьевая вода</w:t>
            </w:r>
          </w:p>
        </w:tc>
        <w:tc>
          <w:tcPr>
            <w:tcW w:w="992" w:type="dxa"/>
            <w:shd w:val="clear" w:color="auto" w:fill="auto"/>
          </w:tcPr>
          <w:p w14:paraId="7D232B2B" w14:textId="77777777" w:rsidR="00A02FAB" w:rsidRPr="00B710ED" w:rsidRDefault="00A02FAB" w:rsidP="00A02FAB">
            <w:pPr>
              <w:tabs>
                <w:tab w:val="left" w:pos="0"/>
              </w:tabs>
              <w:jc w:val="center"/>
            </w:pPr>
            <w:r>
              <w:t>2021</w:t>
            </w:r>
          </w:p>
        </w:tc>
        <w:tc>
          <w:tcPr>
            <w:tcW w:w="1417" w:type="dxa"/>
            <w:shd w:val="clear" w:color="auto" w:fill="auto"/>
            <w:vAlign w:val="center"/>
          </w:tcPr>
          <w:p w14:paraId="493C067C" w14:textId="77777777" w:rsidR="00A02FAB" w:rsidRPr="00B710ED" w:rsidRDefault="00A02FAB" w:rsidP="00A02FAB">
            <w:pPr>
              <w:tabs>
                <w:tab w:val="left" w:pos="0"/>
              </w:tabs>
              <w:jc w:val="center"/>
            </w:pPr>
            <w:r>
              <w:t>34804,21</w:t>
            </w:r>
          </w:p>
        </w:tc>
        <w:tc>
          <w:tcPr>
            <w:tcW w:w="1418" w:type="dxa"/>
            <w:shd w:val="clear" w:color="auto" w:fill="auto"/>
            <w:vAlign w:val="center"/>
          </w:tcPr>
          <w:p w14:paraId="1ED19240" w14:textId="77777777" w:rsidR="00A02FAB" w:rsidRPr="00B710ED" w:rsidRDefault="00A02FAB" w:rsidP="00A02FAB">
            <w:pPr>
              <w:tabs>
                <w:tab w:val="left" w:pos="0"/>
              </w:tabs>
              <w:jc w:val="center"/>
            </w:pPr>
            <w:r>
              <w:t>х</w:t>
            </w:r>
          </w:p>
        </w:tc>
        <w:tc>
          <w:tcPr>
            <w:tcW w:w="1276" w:type="dxa"/>
            <w:shd w:val="clear" w:color="auto" w:fill="auto"/>
            <w:vAlign w:val="center"/>
          </w:tcPr>
          <w:p w14:paraId="68E45480" w14:textId="77777777" w:rsidR="00A02FAB" w:rsidRPr="00367F4A" w:rsidRDefault="00A02FAB" w:rsidP="00A02FAB">
            <w:pPr>
              <w:tabs>
                <w:tab w:val="left" w:pos="0"/>
              </w:tabs>
              <w:jc w:val="center"/>
            </w:pPr>
            <w:r>
              <w:t>0,03</w:t>
            </w:r>
          </w:p>
        </w:tc>
        <w:tc>
          <w:tcPr>
            <w:tcW w:w="1134" w:type="dxa"/>
            <w:shd w:val="clear" w:color="auto" w:fill="auto"/>
            <w:vAlign w:val="center"/>
          </w:tcPr>
          <w:p w14:paraId="1A8A95A2" w14:textId="77777777" w:rsidR="00A02FAB" w:rsidRPr="00B710ED" w:rsidRDefault="00A02FAB" w:rsidP="00A02FAB">
            <w:pPr>
              <w:tabs>
                <w:tab w:val="left" w:pos="0"/>
              </w:tabs>
              <w:jc w:val="center"/>
            </w:pPr>
            <w:r>
              <w:t>19,32</w:t>
            </w:r>
          </w:p>
        </w:tc>
        <w:tc>
          <w:tcPr>
            <w:tcW w:w="1275" w:type="dxa"/>
            <w:shd w:val="clear" w:color="auto" w:fill="auto"/>
            <w:vAlign w:val="center"/>
          </w:tcPr>
          <w:p w14:paraId="519B273D" w14:textId="77777777" w:rsidR="00A02FAB" w:rsidRPr="00B710ED" w:rsidRDefault="00A02FAB" w:rsidP="00A02FAB">
            <w:pPr>
              <w:tabs>
                <w:tab w:val="left" w:pos="0"/>
              </w:tabs>
              <w:jc w:val="center"/>
            </w:pPr>
            <w:r>
              <w:t>1,86</w:t>
            </w:r>
          </w:p>
        </w:tc>
      </w:tr>
      <w:tr w:rsidR="00A02FAB" w14:paraId="2A0B4492" w14:textId="77777777" w:rsidTr="00A02FAB">
        <w:trPr>
          <w:jc w:val="center"/>
        </w:trPr>
        <w:tc>
          <w:tcPr>
            <w:tcW w:w="567" w:type="dxa"/>
            <w:vMerge/>
            <w:shd w:val="clear" w:color="auto" w:fill="auto"/>
            <w:vAlign w:val="center"/>
          </w:tcPr>
          <w:p w14:paraId="7131CA71" w14:textId="77777777" w:rsidR="00A02FAB" w:rsidRPr="00B710ED" w:rsidRDefault="00A02FAB" w:rsidP="00A02FAB">
            <w:pPr>
              <w:tabs>
                <w:tab w:val="left" w:pos="0"/>
              </w:tabs>
              <w:jc w:val="center"/>
            </w:pPr>
          </w:p>
        </w:tc>
        <w:tc>
          <w:tcPr>
            <w:tcW w:w="2429" w:type="dxa"/>
            <w:vMerge/>
            <w:shd w:val="clear" w:color="auto" w:fill="auto"/>
            <w:vAlign w:val="center"/>
          </w:tcPr>
          <w:p w14:paraId="1E30347C" w14:textId="77777777" w:rsidR="00A02FAB" w:rsidRPr="00961E6E" w:rsidRDefault="00A02FAB" w:rsidP="00A02FAB">
            <w:pPr>
              <w:tabs>
                <w:tab w:val="left" w:pos="0"/>
              </w:tabs>
              <w:jc w:val="center"/>
            </w:pPr>
          </w:p>
        </w:tc>
        <w:tc>
          <w:tcPr>
            <w:tcW w:w="992" w:type="dxa"/>
            <w:shd w:val="clear" w:color="auto" w:fill="auto"/>
          </w:tcPr>
          <w:p w14:paraId="3A5A2E06" w14:textId="77777777" w:rsidR="00A02FAB" w:rsidRPr="00B710ED" w:rsidRDefault="00A02FAB" w:rsidP="00A02FAB">
            <w:pPr>
              <w:tabs>
                <w:tab w:val="left" w:pos="0"/>
              </w:tabs>
              <w:jc w:val="center"/>
            </w:pPr>
            <w:r>
              <w:t>2022</w:t>
            </w:r>
          </w:p>
        </w:tc>
        <w:tc>
          <w:tcPr>
            <w:tcW w:w="1417" w:type="dxa"/>
            <w:shd w:val="clear" w:color="auto" w:fill="auto"/>
          </w:tcPr>
          <w:p w14:paraId="30A45FC4" w14:textId="77777777" w:rsidR="00A02FAB" w:rsidRDefault="00A02FAB" w:rsidP="00A02FAB">
            <w:pPr>
              <w:jc w:val="center"/>
            </w:pPr>
            <w:r w:rsidRPr="009E1724">
              <w:t>х</w:t>
            </w:r>
          </w:p>
        </w:tc>
        <w:tc>
          <w:tcPr>
            <w:tcW w:w="1418" w:type="dxa"/>
            <w:shd w:val="clear" w:color="auto" w:fill="auto"/>
            <w:vAlign w:val="center"/>
          </w:tcPr>
          <w:p w14:paraId="2CFAB5E6" w14:textId="77777777" w:rsidR="00A02FAB" w:rsidRPr="00B710ED" w:rsidRDefault="00A02FAB" w:rsidP="00A02FAB">
            <w:pPr>
              <w:tabs>
                <w:tab w:val="left" w:pos="0"/>
              </w:tabs>
              <w:jc w:val="center"/>
            </w:pPr>
            <w:r>
              <w:t>1</w:t>
            </w:r>
          </w:p>
        </w:tc>
        <w:tc>
          <w:tcPr>
            <w:tcW w:w="1276" w:type="dxa"/>
            <w:shd w:val="clear" w:color="auto" w:fill="auto"/>
            <w:vAlign w:val="center"/>
          </w:tcPr>
          <w:p w14:paraId="29210E46" w14:textId="77777777" w:rsidR="00A02FAB" w:rsidRPr="00367F4A" w:rsidRDefault="00A02FAB" w:rsidP="00A02FAB">
            <w:pPr>
              <w:tabs>
                <w:tab w:val="left" w:pos="0"/>
              </w:tabs>
              <w:jc w:val="center"/>
            </w:pPr>
            <w:r>
              <w:t>0,02</w:t>
            </w:r>
          </w:p>
        </w:tc>
        <w:tc>
          <w:tcPr>
            <w:tcW w:w="1134" w:type="dxa"/>
            <w:shd w:val="clear" w:color="auto" w:fill="auto"/>
            <w:vAlign w:val="center"/>
          </w:tcPr>
          <w:p w14:paraId="742D6579" w14:textId="77777777" w:rsidR="00A02FAB" w:rsidRPr="00B710ED" w:rsidRDefault="00A02FAB" w:rsidP="00A02FAB">
            <w:pPr>
              <w:tabs>
                <w:tab w:val="left" w:pos="0"/>
              </w:tabs>
              <w:jc w:val="center"/>
            </w:pPr>
            <w:r>
              <w:t>19,32</w:t>
            </w:r>
          </w:p>
        </w:tc>
        <w:tc>
          <w:tcPr>
            <w:tcW w:w="1275" w:type="dxa"/>
            <w:shd w:val="clear" w:color="auto" w:fill="auto"/>
            <w:vAlign w:val="center"/>
          </w:tcPr>
          <w:p w14:paraId="0C9ACF31" w14:textId="77777777" w:rsidR="00A02FAB" w:rsidRPr="00B710ED" w:rsidRDefault="00A02FAB" w:rsidP="00A02FAB">
            <w:pPr>
              <w:tabs>
                <w:tab w:val="left" w:pos="0"/>
              </w:tabs>
              <w:jc w:val="center"/>
            </w:pPr>
            <w:r>
              <w:t>1,86</w:t>
            </w:r>
          </w:p>
        </w:tc>
      </w:tr>
      <w:tr w:rsidR="00A02FAB" w14:paraId="5801FD47" w14:textId="77777777" w:rsidTr="00A02FAB">
        <w:trPr>
          <w:jc w:val="center"/>
        </w:trPr>
        <w:tc>
          <w:tcPr>
            <w:tcW w:w="567" w:type="dxa"/>
            <w:vMerge/>
            <w:shd w:val="clear" w:color="auto" w:fill="auto"/>
            <w:vAlign w:val="center"/>
          </w:tcPr>
          <w:p w14:paraId="0D52709B" w14:textId="77777777" w:rsidR="00A02FAB" w:rsidRPr="00B710ED" w:rsidRDefault="00A02FAB" w:rsidP="00A02FAB">
            <w:pPr>
              <w:tabs>
                <w:tab w:val="left" w:pos="0"/>
              </w:tabs>
              <w:jc w:val="center"/>
            </w:pPr>
          </w:p>
        </w:tc>
        <w:tc>
          <w:tcPr>
            <w:tcW w:w="2429" w:type="dxa"/>
            <w:vMerge/>
            <w:shd w:val="clear" w:color="auto" w:fill="auto"/>
            <w:vAlign w:val="center"/>
          </w:tcPr>
          <w:p w14:paraId="2EB69C70" w14:textId="77777777" w:rsidR="00A02FAB" w:rsidRPr="00961E6E" w:rsidRDefault="00A02FAB" w:rsidP="00A02FAB">
            <w:pPr>
              <w:tabs>
                <w:tab w:val="left" w:pos="0"/>
              </w:tabs>
              <w:jc w:val="center"/>
            </w:pPr>
          </w:p>
        </w:tc>
        <w:tc>
          <w:tcPr>
            <w:tcW w:w="992" w:type="dxa"/>
            <w:shd w:val="clear" w:color="auto" w:fill="auto"/>
          </w:tcPr>
          <w:p w14:paraId="2E9C3C05" w14:textId="77777777" w:rsidR="00A02FAB" w:rsidRPr="00B710ED" w:rsidRDefault="00A02FAB" w:rsidP="00A02FAB">
            <w:pPr>
              <w:tabs>
                <w:tab w:val="left" w:pos="0"/>
              </w:tabs>
              <w:jc w:val="center"/>
            </w:pPr>
            <w:r>
              <w:t>2023</w:t>
            </w:r>
          </w:p>
        </w:tc>
        <w:tc>
          <w:tcPr>
            <w:tcW w:w="1417" w:type="dxa"/>
            <w:shd w:val="clear" w:color="auto" w:fill="auto"/>
          </w:tcPr>
          <w:p w14:paraId="3AB762A9" w14:textId="77777777" w:rsidR="00A02FAB" w:rsidRDefault="00A02FAB" w:rsidP="00A02FAB">
            <w:pPr>
              <w:jc w:val="center"/>
            </w:pPr>
            <w:r w:rsidRPr="009E1724">
              <w:t>х</w:t>
            </w:r>
          </w:p>
        </w:tc>
        <w:tc>
          <w:tcPr>
            <w:tcW w:w="1418" w:type="dxa"/>
            <w:shd w:val="clear" w:color="auto" w:fill="auto"/>
            <w:vAlign w:val="center"/>
          </w:tcPr>
          <w:p w14:paraId="2850B4E1" w14:textId="77777777" w:rsidR="00A02FAB" w:rsidRPr="00B710ED" w:rsidRDefault="00A02FAB" w:rsidP="00A02FAB">
            <w:pPr>
              <w:tabs>
                <w:tab w:val="left" w:pos="0"/>
              </w:tabs>
              <w:jc w:val="center"/>
            </w:pPr>
            <w:r>
              <w:t>1</w:t>
            </w:r>
          </w:p>
        </w:tc>
        <w:tc>
          <w:tcPr>
            <w:tcW w:w="1276" w:type="dxa"/>
            <w:shd w:val="clear" w:color="auto" w:fill="auto"/>
            <w:vAlign w:val="center"/>
          </w:tcPr>
          <w:p w14:paraId="3B37DA27" w14:textId="77777777" w:rsidR="00A02FAB" w:rsidRPr="00367F4A" w:rsidRDefault="00A02FAB" w:rsidP="00A02FAB">
            <w:pPr>
              <w:tabs>
                <w:tab w:val="left" w:pos="0"/>
              </w:tabs>
              <w:jc w:val="center"/>
            </w:pPr>
            <w:r>
              <w:t>0,02</w:t>
            </w:r>
          </w:p>
        </w:tc>
        <w:tc>
          <w:tcPr>
            <w:tcW w:w="1134" w:type="dxa"/>
            <w:shd w:val="clear" w:color="auto" w:fill="auto"/>
            <w:vAlign w:val="center"/>
          </w:tcPr>
          <w:p w14:paraId="68B8EFC5" w14:textId="77777777" w:rsidR="00A02FAB" w:rsidRPr="00B710ED" w:rsidRDefault="00A02FAB" w:rsidP="00A02FAB">
            <w:pPr>
              <w:tabs>
                <w:tab w:val="left" w:pos="0"/>
              </w:tabs>
              <w:jc w:val="center"/>
            </w:pPr>
            <w:r>
              <w:t>19,32</w:t>
            </w:r>
          </w:p>
        </w:tc>
        <w:tc>
          <w:tcPr>
            <w:tcW w:w="1275" w:type="dxa"/>
            <w:shd w:val="clear" w:color="auto" w:fill="auto"/>
            <w:vAlign w:val="center"/>
          </w:tcPr>
          <w:p w14:paraId="19D33E19" w14:textId="77777777" w:rsidR="00A02FAB" w:rsidRPr="00B710ED" w:rsidRDefault="00A02FAB" w:rsidP="00A02FAB">
            <w:pPr>
              <w:tabs>
                <w:tab w:val="left" w:pos="0"/>
              </w:tabs>
              <w:jc w:val="center"/>
            </w:pPr>
            <w:r>
              <w:t>1,86</w:t>
            </w:r>
          </w:p>
        </w:tc>
      </w:tr>
      <w:tr w:rsidR="00A02FAB" w14:paraId="23679B31" w14:textId="77777777" w:rsidTr="00A02FAB">
        <w:trPr>
          <w:jc w:val="center"/>
        </w:trPr>
        <w:tc>
          <w:tcPr>
            <w:tcW w:w="567" w:type="dxa"/>
            <w:vMerge w:val="restart"/>
            <w:shd w:val="clear" w:color="auto" w:fill="auto"/>
            <w:vAlign w:val="center"/>
          </w:tcPr>
          <w:p w14:paraId="5F5E6F79" w14:textId="77777777" w:rsidR="00A02FAB" w:rsidRPr="00B710ED" w:rsidRDefault="00A02FAB" w:rsidP="00A02FAB">
            <w:pPr>
              <w:tabs>
                <w:tab w:val="left" w:pos="0"/>
              </w:tabs>
              <w:jc w:val="center"/>
            </w:pPr>
            <w:r>
              <w:t>2.</w:t>
            </w:r>
          </w:p>
        </w:tc>
        <w:tc>
          <w:tcPr>
            <w:tcW w:w="2429" w:type="dxa"/>
            <w:vMerge w:val="restart"/>
            <w:shd w:val="clear" w:color="auto" w:fill="auto"/>
            <w:vAlign w:val="center"/>
          </w:tcPr>
          <w:p w14:paraId="44E75743" w14:textId="77777777" w:rsidR="00A02FAB" w:rsidRPr="00961E6E" w:rsidRDefault="00A02FAB" w:rsidP="00A02FAB">
            <w:pPr>
              <w:tabs>
                <w:tab w:val="left" w:pos="0"/>
              </w:tabs>
            </w:pPr>
            <w:r w:rsidRPr="00961E6E">
              <w:t>Водоотведение</w:t>
            </w:r>
          </w:p>
        </w:tc>
        <w:tc>
          <w:tcPr>
            <w:tcW w:w="992" w:type="dxa"/>
            <w:shd w:val="clear" w:color="auto" w:fill="auto"/>
          </w:tcPr>
          <w:p w14:paraId="7A0B8B2A" w14:textId="77777777" w:rsidR="00A02FAB" w:rsidRPr="00B710ED" w:rsidRDefault="00A02FAB" w:rsidP="00A02FAB">
            <w:pPr>
              <w:tabs>
                <w:tab w:val="left" w:pos="0"/>
              </w:tabs>
              <w:jc w:val="center"/>
            </w:pPr>
            <w:r>
              <w:t>2021</w:t>
            </w:r>
          </w:p>
        </w:tc>
        <w:tc>
          <w:tcPr>
            <w:tcW w:w="1417" w:type="dxa"/>
            <w:shd w:val="clear" w:color="auto" w:fill="auto"/>
            <w:vAlign w:val="center"/>
          </w:tcPr>
          <w:p w14:paraId="27E6C4B1" w14:textId="77777777" w:rsidR="00A02FAB" w:rsidRPr="00B710ED" w:rsidRDefault="00A02FAB" w:rsidP="00A02FAB">
            <w:pPr>
              <w:tabs>
                <w:tab w:val="left" w:pos="0"/>
              </w:tabs>
              <w:jc w:val="center"/>
            </w:pPr>
            <w:r>
              <w:t>16633,48</w:t>
            </w:r>
          </w:p>
        </w:tc>
        <w:tc>
          <w:tcPr>
            <w:tcW w:w="1418" w:type="dxa"/>
            <w:shd w:val="clear" w:color="auto" w:fill="auto"/>
            <w:vAlign w:val="center"/>
          </w:tcPr>
          <w:p w14:paraId="5B148CA5" w14:textId="77777777" w:rsidR="00A02FAB" w:rsidRPr="00B710ED" w:rsidRDefault="00A02FAB" w:rsidP="00A02FAB">
            <w:pPr>
              <w:tabs>
                <w:tab w:val="left" w:pos="0"/>
              </w:tabs>
              <w:jc w:val="center"/>
            </w:pPr>
            <w:r>
              <w:t>х</w:t>
            </w:r>
          </w:p>
        </w:tc>
        <w:tc>
          <w:tcPr>
            <w:tcW w:w="1276" w:type="dxa"/>
            <w:shd w:val="clear" w:color="auto" w:fill="auto"/>
            <w:vAlign w:val="center"/>
          </w:tcPr>
          <w:p w14:paraId="3E6487AF" w14:textId="77777777" w:rsidR="00A02FAB" w:rsidRPr="00367F4A" w:rsidRDefault="00A02FAB" w:rsidP="00A02FAB">
            <w:pPr>
              <w:tabs>
                <w:tab w:val="left" w:pos="0"/>
              </w:tabs>
              <w:jc w:val="center"/>
            </w:pPr>
            <w:r>
              <w:t>0,01</w:t>
            </w:r>
          </w:p>
        </w:tc>
        <w:tc>
          <w:tcPr>
            <w:tcW w:w="1134" w:type="dxa"/>
            <w:shd w:val="clear" w:color="auto" w:fill="auto"/>
          </w:tcPr>
          <w:p w14:paraId="31B61413" w14:textId="77777777" w:rsidR="00A02FAB" w:rsidRDefault="00A02FAB" w:rsidP="00A02FAB">
            <w:pPr>
              <w:jc w:val="center"/>
            </w:pPr>
            <w:r w:rsidRPr="008C32B0">
              <w:t>х</w:t>
            </w:r>
          </w:p>
        </w:tc>
        <w:tc>
          <w:tcPr>
            <w:tcW w:w="1275" w:type="dxa"/>
            <w:shd w:val="clear" w:color="auto" w:fill="auto"/>
            <w:vAlign w:val="center"/>
          </w:tcPr>
          <w:p w14:paraId="312CEC07" w14:textId="77777777" w:rsidR="00A02FAB" w:rsidRPr="00B710ED" w:rsidRDefault="00A02FAB" w:rsidP="00A02FAB">
            <w:pPr>
              <w:tabs>
                <w:tab w:val="left" w:pos="0"/>
              </w:tabs>
              <w:jc w:val="center"/>
            </w:pPr>
            <w:r>
              <w:t>0,61</w:t>
            </w:r>
          </w:p>
        </w:tc>
      </w:tr>
      <w:tr w:rsidR="00A02FAB" w14:paraId="2A04C15F" w14:textId="77777777" w:rsidTr="00A02FAB">
        <w:trPr>
          <w:jc w:val="center"/>
        </w:trPr>
        <w:tc>
          <w:tcPr>
            <w:tcW w:w="567" w:type="dxa"/>
            <w:vMerge/>
            <w:shd w:val="clear" w:color="auto" w:fill="auto"/>
          </w:tcPr>
          <w:p w14:paraId="58B967B0" w14:textId="77777777" w:rsidR="00A02FAB" w:rsidRPr="00B710ED" w:rsidRDefault="00A02FAB" w:rsidP="00A02FAB">
            <w:pPr>
              <w:tabs>
                <w:tab w:val="left" w:pos="0"/>
              </w:tabs>
              <w:jc w:val="center"/>
            </w:pPr>
          </w:p>
        </w:tc>
        <w:tc>
          <w:tcPr>
            <w:tcW w:w="2429" w:type="dxa"/>
            <w:vMerge/>
            <w:shd w:val="clear" w:color="auto" w:fill="auto"/>
          </w:tcPr>
          <w:p w14:paraId="5BCBB050" w14:textId="77777777" w:rsidR="00A02FAB" w:rsidRPr="00B710ED" w:rsidRDefault="00A02FAB" w:rsidP="00A02FAB">
            <w:pPr>
              <w:tabs>
                <w:tab w:val="left" w:pos="0"/>
              </w:tabs>
              <w:jc w:val="center"/>
            </w:pPr>
          </w:p>
        </w:tc>
        <w:tc>
          <w:tcPr>
            <w:tcW w:w="992" w:type="dxa"/>
            <w:shd w:val="clear" w:color="auto" w:fill="auto"/>
          </w:tcPr>
          <w:p w14:paraId="3037E40D" w14:textId="77777777" w:rsidR="00A02FAB" w:rsidRPr="00B710ED" w:rsidRDefault="00A02FAB" w:rsidP="00A02FAB">
            <w:pPr>
              <w:tabs>
                <w:tab w:val="left" w:pos="0"/>
              </w:tabs>
              <w:jc w:val="center"/>
            </w:pPr>
            <w:r>
              <w:t>2022</w:t>
            </w:r>
          </w:p>
        </w:tc>
        <w:tc>
          <w:tcPr>
            <w:tcW w:w="1417" w:type="dxa"/>
            <w:shd w:val="clear" w:color="auto" w:fill="auto"/>
          </w:tcPr>
          <w:p w14:paraId="6B348B48" w14:textId="77777777" w:rsidR="00A02FAB" w:rsidRDefault="00A02FAB" w:rsidP="00A02FAB">
            <w:pPr>
              <w:jc w:val="center"/>
            </w:pPr>
            <w:r w:rsidRPr="006C68E2">
              <w:t>х</w:t>
            </w:r>
          </w:p>
        </w:tc>
        <w:tc>
          <w:tcPr>
            <w:tcW w:w="1418" w:type="dxa"/>
            <w:shd w:val="clear" w:color="auto" w:fill="auto"/>
            <w:vAlign w:val="center"/>
          </w:tcPr>
          <w:p w14:paraId="59D02AB6" w14:textId="77777777" w:rsidR="00A02FAB" w:rsidRPr="00B710ED" w:rsidRDefault="00A02FAB" w:rsidP="00A02FAB">
            <w:pPr>
              <w:tabs>
                <w:tab w:val="left" w:pos="0"/>
              </w:tabs>
              <w:jc w:val="center"/>
            </w:pPr>
            <w:r>
              <w:t>1</w:t>
            </w:r>
          </w:p>
        </w:tc>
        <w:tc>
          <w:tcPr>
            <w:tcW w:w="1276" w:type="dxa"/>
            <w:shd w:val="clear" w:color="auto" w:fill="auto"/>
            <w:vAlign w:val="center"/>
          </w:tcPr>
          <w:p w14:paraId="22037524" w14:textId="77777777" w:rsidR="00A02FAB" w:rsidRPr="00367F4A" w:rsidRDefault="00A02FAB" w:rsidP="00A02FAB">
            <w:pPr>
              <w:tabs>
                <w:tab w:val="left" w:pos="0"/>
              </w:tabs>
              <w:jc w:val="center"/>
            </w:pPr>
            <w:r>
              <w:t>0,01</w:t>
            </w:r>
          </w:p>
        </w:tc>
        <w:tc>
          <w:tcPr>
            <w:tcW w:w="1134" w:type="dxa"/>
            <w:shd w:val="clear" w:color="auto" w:fill="auto"/>
          </w:tcPr>
          <w:p w14:paraId="79B1A491" w14:textId="77777777" w:rsidR="00A02FAB" w:rsidRDefault="00A02FAB" w:rsidP="00A02FAB">
            <w:pPr>
              <w:jc w:val="center"/>
            </w:pPr>
            <w:r w:rsidRPr="008C32B0">
              <w:t>х</w:t>
            </w:r>
          </w:p>
        </w:tc>
        <w:tc>
          <w:tcPr>
            <w:tcW w:w="1275" w:type="dxa"/>
            <w:shd w:val="clear" w:color="auto" w:fill="auto"/>
            <w:vAlign w:val="center"/>
          </w:tcPr>
          <w:p w14:paraId="2F033B40" w14:textId="77777777" w:rsidR="00A02FAB" w:rsidRPr="00B710ED" w:rsidRDefault="00A02FAB" w:rsidP="00A02FAB">
            <w:pPr>
              <w:tabs>
                <w:tab w:val="left" w:pos="0"/>
              </w:tabs>
              <w:jc w:val="center"/>
            </w:pPr>
            <w:r>
              <w:t>0,61</w:t>
            </w:r>
          </w:p>
        </w:tc>
      </w:tr>
      <w:tr w:rsidR="00A02FAB" w14:paraId="157E9A60" w14:textId="77777777" w:rsidTr="00A02FAB">
        <w:trPr>
          <w:jc w:val="center"/>
        </w:trPr>
        <w:tc>
          <w:tcPr>
            <w:tcW w:w="567" w:type="dxa"/>
            <w:vMerge/>
            <w:shd w:val="clear" w:color="auto" w:fill="auto"/>
          </w:tcPr>
          <w:p w14:paraId="137B190E" w14:textId="77777777" w:rsidR="00A02FAB" w:rsidRPr="00B710ED" w:rsidRDefault="00A02FAB" w:rsidP="00A02FAB">
            <w:pPr>
              <w:tabs>
                <w:tab w:val="left" w:pos="0"/>
              </w:tabs>
              <w:jc w:val="center"/>
            </w:pPr>
          </w:p>
        </w:tc>
        <w:tc>
          <w:tcPr>
            <w:tcW w:w="2429" w:type="dxa"/>
            <w:vMerge/>
            <w:shd w:val="clear" w:color="auto" w:fill="auto"/>
          </w:tcPr>
          <w:p w14:paraId="747CE2C2" w14:textId="77777777" w:rsidR="00A02FAB" w:rsidRPr="00B710ED" w:rsidRDefault="00A02FAB" w:rsidP="00A02FAB">
            <w:pPr>
              <w:tabs>
                <w:tab w:val="left" w:pos="0"/>
              </w:tabs>
              <w:jc w:val="center"/>
            </w:pPr>
          </w:p>
        </w:tc>
        <w:tc>
          <w:tcPr>
            <w:tcW w:w="992" w:type="dxa"/>
            <w:shd w:val="clear" w:color="auto" w:fill="auto"/>
          </w:tcPr>
          <w:p w14:paraId="761420EA" w14:textId="77777777" w:rsidR="00A02FAB" w:rsidRPr="00B710ED" w:rsidRDefault="00A02FAB" w:rsidP="00A02FAB">
            <w:pPr>
              <w:tabs>
                <w:tab w:val="left" w:pos="0"/>
              </w:tabs>
              <w:jc w:val="center"/>
            </w:pPr>
            <w:r>
              <w:t>2023</w:t>
            </w:r>
          </w:p>
        </w:tc>
        <w:tc>
          <w:tcPr>
            <w:tcW w:w="1417" w:type="dxa"/>
            <w:shd w:val="clear" w:color="auto" w:fill="auto"/>
          </w:tcPr>
          <w:p w14:paraId="7D3F9555" w14:textId="77777777" w:rsidR="00A02FAB" w:rsidRDefault="00A02FAB" w:rsidP="00A02FAB">
            <w:pPr>
              <w:jc w:val="center"/>
            </w:pPr>
            <w:r w:rsidRPr="006C68E2">
              <w:t>х</w:t>
            </w:r>
          </w:p>
        </w:tc>
        <w:tc>
          <w:tcPr>
            <w:tcW w:w="1418" w:type="dxa"/>
            <w:shd w:val="clear" w:color="auto" w:fill="auto"/>
            <w:vAlign w:val="center"/>
          </w:tcPr>
          <w:p w14:paraId="0B50E67A" w14:textId="77777777" w:rsidR="00A02FAB" w:rsidRPr="00B710ED" w:rsidRDefault="00A02FAB" w:rsidP="00A02FAB">
            <w:pPr>
              <w:tabs>
                <w:tab w:val="left" w:pos="0"/>
              </w:tabs>
              <w:jc w:val="center"/>
            </w:pPr>
            <w:r>
              <w:t>1</w:t>
            </w:r>
          </w:p>
        </w:tc>
        <w:tc>
          <w:tcPr>
            <w:tcW w:w="1276" w:type="dxa"/>
            <w:shd w:val="clear" w:color="auto" w:fill="auto"/>
            <w:vAlign w:val="center"/>
          </w:tcPr>
          <w:p w14:paraId="39A68EE4" w14:textId="77777777" w:rsidR="00A02FAB" w:rsidRPr="00367F4A" w:rsidRDefault="00A02FAB" w:rsidP="00A02FAB">
            <w:pPr>
              <w:tabs>
                <w:tab w:val="left" w:pos="0"/>
              </w:tabs>
              <w:jc w:val="center"/>
            </w:pPr>
            <w:r>
              <w:t>0,01</w:t>
            </w:r>
          </w:p>
        </w:tc>
        <w:tc>
          <w:tcPr>
            <w:tcW w:w="1134" w:type="dxa"/>
            <w:shd w:val="clear" w:color="auto" w:fill="auto"/>
          </w:tcPr>
          <w:p w14:paraId="45C49FFD" w14:textId="77777777" w:rsidR="00A02FAB" w:rsidRDefault="00A02FAB" w:rsidP="00A02FAB">
            <w:pPr>
              <w:jc w:val="center"/>
            </w:pPr>
            <w:r w:rsidRPr="008C32B0">
              <w:t>х</w:t>
            </w:r>
          </w:p>
        </w:tc>
        <w:tc>
          <w:tcPr>
            <w:tcW w:w="1275" w:type="dxa"/>
            <w:shd w:val="clear" w:color="auto" w:fill="auto"/>
            <w:vAlign w:val="center"/>
          </w:tcPr>
          <w:p w14:paraId="233A7A9D" w14:textId="77777777" w:rsidR="00A02FAB" w:rsidRPr="00B710ED" w:rsidRDefault="00A02FAB" w:rsidP="00A02FAB">
            <w:pPr>
              <w:tabs>
                <w:tab w:val="left" w:pos="0"/>
              </w:tabs>
              <w:jc w:val="center"/>
            </w:pPr>
            <w:r>
              <w:t>0,61</w:t>
            </w:r>
          </w:p>
        </w:tc>
      </w:tr>
      <w:tr w:rsidR="00A02FAB" w14:paraId="16FC4302" w14:textId="77777777" w:rsidTr="00A02FAB">
        <w:trPr>
          <w:trHeight w:val="1383"/>
          <w:jc w:val="center"/>
        </w:trPr>
        <w:tc>
          <w:tcPr>
            <w:tcW w:w="567" w:type="dxa"/>
            <w:vMerge w:val="restart"/>
            <w:shd w:val="clear" w:color="auto" w:fill="auto"/>
            <w:vAlign w:val="center"/>
          </w:tcPr>
          <w:p w14:paraId="34F51756" w14:textId="77777777" w:rsidR="00A02FAB" w:rsidRPr="00B710ED" w:rsidRDefault="00A02FAB" w:rsidP="00A02FAB">
            <w:pPr>
              <w:tabs>
                <w:tab w:val="left" w:pos="0"/>
              </w:tabs>
              <w:jc w:val="center"/>
            </w:pPr>
            <w:r>
              <w:t>3.</w:t>
            </w:r>
          </w:p>
        </w:tc>
        <w:tc>
          <w:tcPr>
            <w:tcW w:w="2429" w:type="dxa"/>
            <w:vMerge w:val="restart"/>
            <w:shd w:val="clear" w:color="auto" w:fill="auto"/>
            <w:vAlign w:val="center"/>
          </w:tcPr>
          <w:p w14:paraId="398D1C81" w14:textId="77777777" w:rsidR="00A02FAB" w:rsidRDefault="00A02FAB" w:rsidP="00A02FAB">
            <w:pPr>
              <w:tabs>
                <w:tab w:val="left" w:pos="0"/>
              </w:tabs>
            </w:pPr>
            <w:r w:rsidRPr="00771F61">
              <w:t xml:space="preserve">Водоотведение </w:t>
            </w:r>
          </w:p>
          <w:p w14:paraId="758B47AB" w14:textId="77777777" w:rsidR="00A02FAB" w:rsidRPr="00771F61" w:rsidRDefault="00A02FAB" w:rsidP="00A02FAB">
            <w:pPr>
              <w:tabs>
                <w:tab w:val="left" w:pos="0"/>
              </w:tabs>
            </w:pPr>
            <w:r w:rsidRPr="00913608">
              <w:rPr>
                <w:kern w:val="32"/>
              </w:rPr>
              <w:t>(</w:t>
            </w:r>
            <w:r w:rsidRPr="00771F61">
              <w:t xml:space="preserve">для абонентов, объекты </w:t>
            </w:r>
            <w:r w:rsidRPr="00913608">
              <w:rPr>
                <w:rFonts w:eastAsia="Calibri"/>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771F61">
              <w:t>)</w:t>
            </w:r>
          </w:p>
        </w:tc>
        <w:tc>
          <w:tcPr>
            <w:tcW w:w="992" w:type="dxa"/>
            <w:shd w:val="clear" w:color="auto" w:fill="auto"/>
            <w:vAlign w:val="center"/>
          </w:tcPr>
          <w:p w14:paraId="7B495DE8" w14:textId="77777777" w:rsidR="00A02FAB" w:rsidRPr="00B710ED" w:rsidRDefault="00A02FAB" w:rsidP="00A02FAB">
            <w:pPr>
              <w:tabs>
                <w:tab w:val="left" w:pos="0"/>
              </w:tabs>
              <w:jc w:val="center"/>
            </w:pPr>
            <w:r>
              <w:t>2021</w:t>
            </w:r>
          </w:p>
        </w:tc>
        <w:tc>
          <w:tcPr>
            <w:tcW w:w="1417" w:type="dxa"/>
            <w:shd w:val="clear" w:color="auto" w:fill="auto"/>
            <w:vAlign w:val="center"/>
          </w:tcPr>
          <w:p w14:paraId="48A497F9" w14:textId="77777777" w:rsidR="00A02FAB" w:rsidRPr="006C68E2" w:rsidRDefault="00A02FAB" w:rsidP="00A02FAB">
            <w:pPr>
              <w:jc w:val="center"/>
            </w:pPr>
            <w:r>
              <w:t>6826,87</w:t>
            </w:r>
          </w:p>
        </w:tc>
        <w:tc>
          <w:tcPr>
            <w:tcW w:w="1418" w:type="dxa"/>
            <w:shd w:val="clear" w:color="auto" w:fill="auto"/>
            <w:vAlign w:val="center"/>
          </w:tcPr>
          <w:p w14:paraId="6D670DB0" w14:textId="77777777" w:rsidR="00A02FAB" w:rsidRPr="00B710ED" w:rsidRDefault="00A02FAB" w:rsidP="00A02FAB">
            <w:pPr>
              <w:tabs>
                <w:tab w:val="left" w:pos="0"/>
              </w:tabs>
              <w:jc w:val="center"/>
            </w:pPr>
            <w:r>
              <w:t>х</w:t>
            </w:r>
          </w:p>
        </w:tc>
        <w:tc>
          <w:tcPr>
            <w:tcW w:w="1276" w:type="dxa"/>
            <w:shd w:val="clear" w:color="auto" w:fill="auto"/>
            <w:vAlign w:val="center"/>
          </w:tcPr>
          <w:p w14:paraId="2584F7CC" w14:textId="77777777" w:rsidR="00A02FAB" w:rsidRDefault="00A02FAB" w:rsidP="00A02FAB">
            <w:pPr>
              <w:jc w:val="center"/>
            </w:pPr>
            <w:r w:rsidRPr="001A43DF">
              <w:t>0,00</w:t>
            </w:r>
          </w:p>
        </w:tc>
        <w:tc>
          <w:tcPr>
            <w:tcW w:w="1134" w:type="dxa"/>
            <w:shd w:val="clear" w:color="auto" w:fill="auto"/>
            <w:vAlign w:val="center"/>
          </w:tcPr>
          <w:p w14:paraId="79232572" w14:textId="77777777" w:rsidR="00A02FAB" w:rsidRDefault="00A02FAB" w:rsidP="00A02FAB">
            <w:pPr>
              <w:jc w:val="center"/>
            </w:pPr>
            <w:r w:rsidRPr="00BA527E">
              <w:t>х</w:t>
            </w:r>
          </w:p>
        </w:tc>
        <w:tc>
          <w:tcPr>
            <w:tcW w:w="1275" w:type="dxa"/>
            <w:shd w:val="clear" w:color="auto" w:fill="auto"/>
            <w:vAlign w:val="center"/>
          </w:tcPr>
          <w:p w14:paraId="54608C89" w14:textId="77777777" w:rsidR="00A02FAB" w:rsidRDefault="00A02FAB" w:rsidP="00A02FAB">
            <w:pPr>
              <w:jc w:val="center"/>
            </w:pPr>
            <w:r w:rsidRPr="00BA527E">
              <w:t>х</w:t>
            </w:r>
          </w:p>
        </w:tc>
      </w:tr>
      <w:tr w:rsidR="00A02FAB" w14:paraId="58628C27" w14:textId="77777777" w:rsidTr="00A02FAB">
        <w:trPr>
          <w:trHeight w:val="1544"/>
          <w:jc w:val="center"/>
        </w:trPr>
        <w:tc>
          <w:tcPr>
            <w:tcW w:w="567" w:type="dxa"/>
            <w:vMerge/>
            <w:shd w:val="clear" w:color="auto" w:fill="auto"/>
          </w:tcPr>
          <w:p w14:paraId="66A35208" w14:textId="77777777" w:rsidR="00A02FAB" w:rsidRPr="00B710ED" w:rsidRDefault="00A02FAB" w:rsidP="00A02FAB">
            <w:pPr>
              <w:tabs>
                <w:tab w:val="left" w:pos="0"/>
              </w:tabs>
              <w:jc w:val="center"/>
            </w:pPr>
          </w:p>
        </w:tc>
        <w:tc>
          <w:tcPr>
            <w:tcW w:w="2429" w:type="dxa"/>
            <w:vMerge/>
            <w:shd w:val="clear" w:color="auto" w:fill="auto"/>
          </w:tcPr>
          <w:p w14:paraId="228EE07D" w14:textId="77777777" w:rsidR="00A02FAB" w:rsidRPr="00B710ED" w:rsidRDefault="00A02FAB" w:rsidP="00A02FAB">
            <w:pPr>
              <w:tabs>
                <w:tab w:val="left" w:pos="0"/>
              </w:tabs>
              <w:jc w:val="center"/>
            </w:pPr>
          </w:p>
        </w:tc>
        <w:tc>
          <w:tcPr>
            <w:tcW w:w="992" w:type="dxa"/>
            <w:shd w:val="clear" w:color="auto" w:fill="auto"/>
            <w:vAlign w:val="center"/>
          </w:tcPr>
          <w:p w14:paraId="5E46DE3F" w14:textId="77777777" w:rsidR="00A02FAB" w:rsidRPr="00B710ED" w:rsidRDefault="00A02FAB" w:rsidP="00A02FAB">
            <w:pPr>
              <w:tabs>
                <w:tab w:val="left" w:pos="0"/>
              </w:tabs>
              <w:jc w:val="center"/>
            </w:pPr>
            <w:r>
              <w:t>2022</w:t>
            </w:r>
          </w:p>
        </w:tc>
        <w:tc>
          <w:tcPr>
            <w:tcW w:w="1417" w:type="dxa"/>
            <w:shd w:val="clear" w:color="auto" w:fill="auto"/>
            <w:vAlign w:val="center"/>
          </w:tcPr>
          <w:p w14:paraId="5FC8F1A0" w14:textId="77777777" w:rsidR="00A02FAB" w:rsidRDefault="00A02FAB" w:rsidP="00A02FAB">
            <w:pPr>
              <w:jc w:val="center"/>
            </w:pPr>
            <w:r w:rsidRPr="006C68E2">
              <w:t>х</w:t>
            </w:r>
          </w:p>
        </w:tc>
        <w:tc>
          <w:tcPr>
            <w:tcW w:w="1418" w:type="dxa"/>
            <w:shd w:val="clear" w:color="auto" w:fill="auto"/>
            <w:vAlign w:val="center"/>
          </w:tcPr>
          <w:p w14:paraId="3AEA5FB1" w14:textId="77777777" w:rsidR="00A02FAB" w:rsidRPr="00B710ED" w:rsidRDefault="00A02FAB" w:rsidP="00A02FAB">
            <w:pPr>
              <w:tabs>
                <w:tab w:val="left" w:pos="0"/>
              </w:tabs>
              <w:jc w:val="center"/>
            </w:pPr>
            <w:r>
              <w:t>1</w:t>
            </w:r>
          </w:p>
        </w:tc>
        <w:tc>
          <w:tcPr>
            <w:tcW w:w="1276" w:type="dxa"/>
            <w:shd w:val="clear" w:color="auto" w:fill="auto"/>
            <w:vAlign w:val="center"/>
          </w:tcPr>
          <w:p w14:paraId="4C65D79A" w14:textId="77777777" w:rsidR="00A02FAB" w:rsidRDefault="00A02FAB" w:rsidP="00A02FAB">
            <w:pPr>
              <w:jc w:val="center"/>
            </w:pPr>
            <w:r w:rsidRPr="001A43DF">
              <w:t>0,00</w:t>
            </w:r>
          </w:p>
        </w:tc>
        <w:tc>
          <w:tcPr>
            <w:tcW w:w="1134" w:type="dxa"/>
            <w:shd w:val="clear" w:color="auto" w:fill="auto"/>
            <w:vAlign w:val="center"/>
          </w:tcPr>
          <w:p w14:paraId="7A0D01AA" w14:textId="77777777" w:rsidR="00A02FAB" w:rsidRDefault="00A02FAB" w:rsidP="00A02FAB">
            <w:pPr>
              <w:jc w:val="center"/>
            </w:pPr>
            <w:r w:rsidRPr="00BA527E">
              <w:t>х</w:t>
            </w:r>
          </w:p>
        </w:tc>
        <w:tc>
          <w:tcPr>
            <w:tcW w:w="1275" w:type="dxa"/>
            <w:shd w:val="clear" w:color="auto" w:fill="auto"/>
            <w:vAlign w:val="center"/>
          </w:tcPr>
          <w:p w14:paraId="6005C4FA" w14:textId="77777777" w:rsidR="00A02FAB" w:rsidRDefault="00A02FAB" w:rsidP="00A02FAB">
            <w:pPr>
              <w:jc w:val="center"/>
            </w:pPr>
            <w:r w:rsidRPr="00BA527E">
              <w:t>х</w:t>
            </w:r>
          </w:p>
        </w:tc>
      </w:tr>
      <w:tr w:rsidR="00A02FAB" w14:paraId="29DC52BD" w14:textId="77777777" w:rsidTr="00A02FAB">
        <w:trPr>
          <w:jc w:val="center"/>
        </w:trPr>
        <w:tc>
          <w:tcPr>
            <w:tcW w:w="567" w:type="dxa"/>
            <w:vMerge/>
            <w:shd w:val="clear" w:color="auto" w:fill="auto"/>
          </w:tcPr>
          <w:p w14:paraId="57A78C22" w14:textId="77777777" w:rsidR="00A02FAB" w:rsidRPr="00B710ED" w:rsidRDefault="00A02FAB" w:rsidP="00A02FAB">
            <w:pPr>
              <w:tabs>
                <w:tab w:val="left" w:pos="0"/>
              </w:tabs>
              <w:jc w:val="center"/>
            </w:pPr>
          </w:p>
        </w:tc>
        <w:tc>
          <w:tcPr>
            <w:tcW w:w="2429" w:type="dxa"/>
            <w:vMerge/>
            <w:shd w:val="clear" w:color="auto" w:fill="auto"/>
          </w:tcPr>
          <w:p w14:paraId="51B7D7A1" w14:textId="77777777" w:rsidR="00A02FAB" w:rsidRPr="00B710ED" w:rsidRDefault="00A02FAB" w:rsidP="00A02FAB">
            <w:pPr>
              <w:tabs>
                <w:tab w:val="left" w:pos="0"/>
              </w:tabs>
              <w:jc w:val="center"/>
            </w:pPr>
          </w:p>
        </w:tc>
        <w:tc>
          <w:tcPr>
            <w:tcW w:w="992" w:type="dxa"/>
            <w:shd w:val="clear" w:color="auto" w:fill="auto"/>
            <w:vAlign w:val="center"/>
          </w:tcPr>
          <w:p w14:paraId="14D82F2E" w14:textId="77777777" w:rsidR="00A02FAB" w:rsidRPr="00B710ED" w:rsidRDefault="00A02FAB" w:rsidP="00A02FAB">
            <w:pPr>
              <w:tabs>
                <w:tab w:val="left" w:pos="0"/>
              </w:tabs>
              <w:jc w:val="center"/>
            </w:pPr>
            <w:r>
              <w:t>2023</w:t>
            </w:r>
          </w:p>
        </w:tc>
        <w:tc>
          <w:tcPr>
            <w:tcW w:w="1417" w:type="dxa"/>
            <w:shd w:val="clear" w:color="auto" w:fill="auto"/>
            <w:vAlign w:val="center"/>
          </w:tcPr>
          <w:p w14:paraId="4496BC92" w14:textId="77777777" w:rsidR="00A02FAB" w:rsidRDefault="00A02FAB" w:rsidP="00A02FAB">
            <w:pPr>
              <w:jc w:val="center"/>
            </w:pPr>
            <w:r w:rsidRPr="006C68E2">
              <w:t>х</w:t>
            </w:r>
          </w:p>
        </w:tc>
        <w:tc>
          <w:tcPr>
            <w:tcW w:w="1418" w:type="dxa"/>
            <w:shd w:val="clear" w:color="auto" w:fill="auto"/>
            <w:vAlign w:val="center"/>
          </w:tcPr>
          <w:p w14:paraId="65CD041B" w14:textId="77777777" w:rsidR="00A02FAB" w:rsidRPr="00B710ED" w:rsidRDefault="00A02FAB" w:rsidP="00A02FAB">
            <w:pPr>
              <w:tabs>
                <w:tab w:val="left" w:pos="0"/>
              </w:tabs>
              <w:jc w:val="center"/>
            </w:pPr>
            <w:r>
              <w:t>1</w:t>
            </w:r>
          </w:p>
        </w:tc>
        <w:tc>
          <w:tcPr>
            <w:tcW w:w="1276" w:type="dxa"/>
            <w:shd w:val="clear" w:color="auto" w:fill="auto"/>
            <w:vAlign w:val="center"/>
          </w:tcPr>
          <w:p w14:paraId="05235C33" w14:textId="77777777" w:rsidR="00A02FAB" w:rsidRDefault="00A02FAB" w:rsidP="00A02FAB">
            <w:pPr>
              <w:jc w:val="center"/>
            </w:pPr>
            <w:r w:rsidRPr="001A43DF">
              <w:t>0,00</w:t>
            </w:r>
          </w:p>
        </w:tc>
        <w:tc>
          <w:tcPr>
            <w:tcW w:w="1134" w:type="dxa"/>
            <w:shd w:val="clear" w:color="auto" w:fill="auto"/>
            <w:vAlign w:val="center"/>
          </w:tcPr>
          <w:p w14:paraId="3894C295" w14:textId="77777777" w:rsidR="00A02FAB" w:rsidRDefault="00A02FAB" w:rsidP="00A02FAB">
            <w:pPr>
              <w:jc w:val="center"/>
            </w:pPr>
            <w:r w:rsidRPr="00BA527E">
              <w:t>х</w:t>
            </w:r>
          </w:p>
        </w:tc>
        <w:tc>
          <w:tcPr>
            <w:tcW w:w="1275" w:type="dxa"/>
            <w:shd w:val="clear" w:color="auto" w:fill="auto"/>
            <w:vAlign w:val="center"/>
          </w:tcPr>
          <w:p w14:paraId="3DF98E7E" w14:textId="77777777" w:rsidR="00A02FAB" w:rsidRDefault="00A02FAB" w:rsidP="00A02FAB">
            <w:pPr>
              <w:jc w:val="center"/>
            </w:pPr>
            <w:r w:rsidRPr="00BA527E">
              <w:t>х</w:t>
            </w:r>
          </w:p>
        </w:tc>
      </w:tr>
    </w:tbl>
    <w:p w14:paraId="045EE3C5" w14:textId="77777777" w:rsidR="00A02FAB" w:rsidRPr="001F6BDB" w:rsidRDefault="00A02FAB" w:rsidP="00A02FAB">
      <w:pPr>
        <w:jc w:val="center"/>
        <w:rPr>
          <w:b/>
          <w:sz w:val="28"/>
          <w:szCs w:val="28"/>
        </w:rPr>
      </w:pPr>
    </w:p>
    <w:p w14:paraId="4754BE81" w14:textId="77777777" w:rsidR="00A02FAB" w:rsidRPr="001F6BDB" w:rsidRDefault="00A02FAB" w:rsidP="00A02FAB">
      <w:pPr>
        <w:pStyle w:val="Style26"/>
        <w:widowControl/>
        <w:spacing w:before="29" w:line="240" w:lineRule="auto"/>
        <w:ind w:firstLine="557"/>
        <w:rPr>
          <w:sz w:val="28"/>
          <w:szCs w:val="28"/>
        </w:rPr>
      </w:pPr>
      <w:r w:rsidRPr="001F6BDB">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91D2EB6" w14:textId="77777777" w:rsidR="00A02FAB" w:rsidRPr="001F6BDB" w:rsidRDefault="00A02FAB" w:rsidP="00A02FAB">
      <w:pPr>
        <w:pStyle w:val="Style26"/>
        <w:widowControl/>
        <w:spacing w:before="29" w:line="240" w:lineRule="auto"/>
        <w:ind w:firstLine="557"/>
        <w:rPr>
          <w:sz w:val="28"/>
          <w:szCs w:val="28"/>
        </w:rPr>
      </w:pPr>
      <w:r w:rsidRPr="001F6BDB">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0F95B969" w14:textId="77777777" w:rsidR="00A02FAB" w:rsidRPr="001F6BDB" w:rsidRDefault="00A02FAB" w:rsidP="00A02FAB">
      <w:pPr>
        <w:pStyle w:val="Style26"/>
        <w:widowControl/>
        <w:spacing w:before="29" w:line="240" w:lineRule="auto"/>
        <w:ind w:firstLine="557"/>
        <w:rPr>
          <w:sz w:val="28"/>
          <w:szCs w:val="28"/>
        </w:rPr>
      </w:pPr>
      <w:r w:rsidRPr="001F6BDB">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7DF6BAF2" w14:textId="77777777" w:rsidR="00A02FAB" w:rsidRPr="001F6BDB" w:rsidRDefault="00A02FAB" w:rsidP="00A02FAB">
      <w:pPr>
        <w:pStyle w:val="Style26"/>
        <w:widowControl/>
        <w:spacing w:before="29" w:line="240" w:lineRule="auto"/>
        <w:ind w:firstLine="557"/>
        <w:rPr>
          <w:sz w:val="28"/>
          <w:szCs w:val="28"/>
        </w:rPr>
      </w:pPr>
      <w:r w:rsidRPr="001F6BDB">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w:t>
      </w:r>
      <w:r>
        <w:rPr>
          <w:sz w:val="28"/>
          <w:szCs w:val="28"/>
        </w:rPr>
        <w:t xml:space="preserve"> </w:t>
      </w:r>
      <w:r w:rsidRPr="001F6BDB">
        <w:rPr>
          <w:sz w:val="28"/>
          <w:szCs w:val="28"/>
        </w:rPr>
        <w:t>в</w:t>
      </w:r>
      <w:r>
        <w:rPr>
          <w:sz w:val="28"/>
          <w:szCs w:val="28"/>
        </w:rPr>
        <w:t xml:space="preserve"> </w:t>
      </w:r>
      <w:r w:rsidRPr="001F6BDB">
        <w:rPr>
          <w:sz w:val="28"/>
          <w:szCs w:val="28"/>
        </w:rPr>
        <w:t>государственной</w:t>
      </w:r>
      <w:r>
        <w:rPr>
          <w:sz w:val="28"/>
          <w:szCs w:val="28"/>
        </w:rPr>
        <w:t xml:space="preserve"> </w:t>
      </w:r>
      <w:r w:rsidRPr="001F6BDB">
        <w:rPr>
          <w:sz w:val="28"/>
          <w:szCs w:val="28"/>
        </w:rPr>
        <w:t>или</w:t>
      </w:r>
      <w:r>
        <w:rPr>
          <w:sz w:val="28"/>
          <w:szCs w:val="28"/>
        </w:rPr>
        <w:t xml:space="preserve"> </w:t>
      </w:r>
      <w:r w:rsidRPr="001F6BDB">
        <w:rPr>
          <w:sz w:val="28"/>
          <w:szCs w:val="28"/>
        </w:rPr>
        <w:t>муниципальной собственности, по реализации инвестиционной</w:t>
      </w:r>
      <w:r>
        <w:rPr>
          <w:sz w:val="28"/>
          <w:szCs w:val="28"/>
        </w:rPr>
        <w:t xml:space="preserve"> </w:t>
      </w:r>
      <w:r w:rsidRPr="001F6BDB">
        <w:rPr>
          <w:sz w:val="28"/>
          <w:szCs w:val="28"/>
        </w:rPr>
        <w:t>программы,</w:t>
      </w:r>
      <w:r>
        <w:rPr>
          <w:sz w:val="28"/>
          <w:szCs w:val="28"/>
        </w:rPr>
        <w:t xml:space="preserve"> </w:t>
      </w:r>
      <w:r w:rsidRPr="001F6BDB">
        <w:rPr>
          <w:sz w:val="28"/>
          <w:szCs w:val="28"/>
        </w:rPr>
        <w:t>производственной</w:t>
      </w:r>
      <w:r>
        <w:rPr>
          <w:sz w:val="28"/>
          <w:szCs w:val="28"/>
        </w:rPr>
        <w:t xml:space="preserve"> </w:t>
      </w:r>
      <w:r w:rsidRPr="001F6BDB">
        <w:rPr>
          <w:sz w:val="28"/>
          <w:szCs w:val="28"/>
        </w:rPr>
        <w:t xml:space="preserve">программы при недостижении регулируемой организацией </w:t>
      </w:r>
      <w:r w:rsidRPr="001F6BDB">
        <w:rPr>
          <w:sz w:val="28"/>
          <w:szCs w:val="28"/>
        </w:rPr>
        <w:lastRenderedPageBreak/>
        <w:t>утвержденных плановых значений показателей надежности и качества объектов централизованных систем водоснабжения и (или) водоотведения;</w:t>
      </w:r>
    </w:p>
    <w:p w14:paraId="7D6ED2E4" w14:textId="77777777" w:rsidR="00A02FAB" w:rsidRDefault="00A02FAB" w:rsidP="00A02FAB">
      <w:pPr>
        <w:pStyle w:val="Style26"/>
        <w:widowControl/>
        <w:spacing w:before="29" w:line="240" w:lineRule="auto"/>
        <w:ind w:firstLine="557"/>
        <w:rPr>
          <w:sz w:val="28"/>
          <w:szCs w:val="28"/>
        </w:rPr>
      </w:pPr>
      <w:r w:rsidRPr="001F6BDB">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1F9D7422" w14:textId="77777777" w:rsidR="00A02FAB" w:rsidRDefault="00A02FAB" w:rsidP="00A02FAB">
      <w:pPr>
        <w:pStyle w:val="Style26"/>
        <w:widowControl/>
        <w:spacing w:before="29" w:line="240" w:lineRule="auto"/>
        <w:ind w:firstLine="557"/>
        <w:rPr>
          <w:sz w:val="28"/>
          <w:szCs w:val="28"/>
        </w:rPr>
      </w:pPr>
    </w:p>
    <w:p w14:paraId="767D0734" w14:textId="77777777" w:rsidR="00A02FAB" w:rsidRPr="00665D70" w:rsidRDefault="00A02FAB" w:rsidP="00A02FAB">
      <w:pPr>
        <w:autoSpaceDN w:val="0"/>
        <w:jc w:val="center"/>
        <w:rPr>
          <w:b/>
          <w:sz w:val="32"/>
          <w:szCs w:val="32"/>
          <w:u w:val="single"/>
        </w:rPr>
      </w:pPr>
      <w:r w:rsidRPr="00665D70">
        <w:rPr>
          <w:b/>
          <w:sz w:val="32"/>
          <w:szCs w:val="32"/>
          <w:u w:val="single"/>
        </w:rPr>
        <w:t>Корректировка необходимой валовой выручки</w:t>
      </w:r>
    </w:p>
    <w:p w14:paraId="358A4157" w14:textId="77777777" w:rsidR="00A02FAB" w:rsidRPr="001F6BDB" w:rsidRDefault="00A02FAB" w:rsidP="00A02FAB">
      <w:pPr>
        <w:pStyle w:val="Style26"/>
        <w:widowControl/>
        <w:spacing w:before="29" w:line="240" w:lineRule="auto"/>
        <w:ind w:firstLine="557"/>
        <w:rPr>
          <w:sz w:val="28"/>
          <w:szCs w:val="28"/>
        </w:rPr>
      </w:pPr>
    </w:p>
    <w:p w14:paraId="13F96C5E" w14:textId="77777777" w:rsidR="00A02FAB" w:rsidRPr="00665D70" w:rsidRDefault="00A02FAB" w:rsidP="00A02FAB">
      <w:pPr>
        <w:autoSpaceDE w:val="0"/>
        <w:autoSpaceDN w:val="0"/>
        <w:adjustRightInd w:val="0"/>
        <w:ind w:firstLine="709"/>
        <w:jc w:val="both"/>
        <w:rPr>
          <w:rFonts w:eastAsia="Calibri"/>
          <w:sz w:val="28"/>
          <w:szCs w:val="28"/>
          <w:lang w:eastAsia="en-US"/>
        </w:rPr>
      </w:pPr>
      <w:r w:rsidRPr="00665D70">
        <w:rPr>
          <w:rFonts w:eastAsia="Calibri"/>
          <w:sz w:val="28"/>
          <w:szCs w:val="28"/>
          <w:lang w:eastAsia="en-US"/>
        </w:rPr>
        <w:t xml:space="preserve">Корректировка необходимой валовой выручки осуществляется в соответствии с главой </w:t>
      </w:r>
      <w:r w:rsidRPr="00665D70">
        <w:rPr>
          <w:rFonts w:eastAsia="Calibri"/>
          <w:sz w:val="28"/>
          <w:szCs w:val="28"/>
          <w:lang w:val="en-US" w:eastAsia="en-US"/>
        </w:rPr>
        <w:t>VII</w:t>
      </w:r>
      <w:r w:rsidRPr="00665D70">
        <w:rPr>
          <w:rFonts w:eastAsia="Calibri"/>
          <w:sz w:val="28"/>
          <w:szCs w:val="28"/>
          <w:lang w:eastAsia="en-US"/>
        </w:rPr>
        <w:t xml:space="preserve"> Методических указаний.</w:t>
      </w:r>
    </w:p>
    <w:p w14:paraId="62BF09BE" w14:textId="77777777" w:rsidR="00A02FAB" w:rsidRPr="001F6BDB" w:rsidRDefault="00A02FAB" w:rsidP="00A02FAB">
      <w:pPr>
        <w:ind w:firstLine="709"/>
        <w:jc w:val="both"/>
        <w:rPr>
          <w:sz w:val="28"/>
          <w:szCs w:val="28"/>
        </w:rPr>
      </w:pPr>
      <w:r w:rsidRPr="001F6BDB">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1F6BDB">
        <w:rPr>
          <w:bCs/>
          <w:sz w:val="28"/>
          <w:szCs w:val="28"/>
        </w:rPr>
        <w:t xml:space="preserve">ежегодно </w:t>
      </w:r>
      <w:r w:rsidRPr="001F6BDB">
        <w:rPr>
          <w:sz w:val="28"/>
          <w:szCs w:val="28"/>
        </w:rPr>
        <w:t>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55E5B5AF" w14:textId="77777777" w:rsidR="00A02FAB" w:rsidRPr="001F6BDB" w:rsidRDefault="00A02FAB" w:rsidP="00A02FAB">
      <w:pPr>
        <w:ind w:firstLine="709"/>
        <w:jc w:val="both"/>
        <w:rPr>
          <w:rFonts w:eastAsia="Calibri"/>
          <w:sz w:val="28"/>
          <w:szCs w:val="28"/>
          <w:lang w:eastAsia="en-US"/>
        </w:rPr>
      </w:pPr>
    </w:p>
    <w:p w14:paraId="6877D77C" w14:textId="77777777" w:rsidR="00A02FAB" w:rsidRPr="001F6BDB" w:rsidRDefault="00A02FAB" w:rsidP="00A02FAB">
      <w:pPr>
        <w:ind w:firstLine="709"/>
        <w:jc w:val="both"/>
        <w:rPr>
          <w:sz w:val="28"/>
          <w:szCs w:val="28"/>
        </w:rPr>
      </w:pPr>
      <w:r w:rsidRPr="001F6BDB">
        <w:rPr>
          <w:sz w:val="28"/>
          <w:szCs w:val="28"/>
        </w:rPr>
        <w:t>Корректировка необходимой валовой выручки при методе индексации рассчитывается по формуле (32) Методических указаний:</w:t>
      </w:r>
    </w:p>
    <w:p w14:paraId="589292E0" w14:textId="52A27085" w:rsidR="00A02FAB" w:rsidRPr="001F6BDB" w:rsidRDefault="00A02FAB" w:rsidP="00A02FAB">
      <w:pPr>
        <w:ind w:firstLine="709"/>
        <w:jc w:val="both"/>
        <w:rPr>
          <w:sz w:val="28"/>
          <w:szCs w:val="28"/>
        </w:rPr>
      </w:pPr>
      <w:r>
        <w:rPr>
          <w:noProof/>
        </w:rPr>
        <w:drawing>
          <wp:anchor distT="0" distB="0" distL="114300" distR="114300" simplePos="0" relativeHeight="251659264" behindDoc="1" locked="0" layoutInCell="1" allowOverlap="1" wp14:anchorId="231A021A" wp14:editId="650A2E63">
            <wp:simplePos x="0" y="0"/>
            <wp:positionH relativeFrom="column">
              <wp:posOffset>5080</wp:posOffset>
            </wp:positionH>
            <wp:positionV relativeFrom="paragraph">
              <wp:posOffset>180975</wp:posOffset>
            </wp:positionV>
            <wp:extent cx="5667375" cy="238125"/>
            <wp:effectExtent l="0" t="0" r="9525" b="9525"/>
            <wp:wrapTight wrapText="bothSides">
              <wp:wrapPolygon edited="0">
                <wp:start x="1089" y="0"/>
                <wp:lineTo x="0" y="3456"/>
                <wp:lineTo x="0" y="15552"/>
                <wp:lineTo x="1016" y="20736"/>
                <wp:lineTo x="21491" y="20736"/>
                <wp:lineTo x="21564" y="10368"/>
                <wp:lineTo x="21491" y="3456"/>
                <wp:lineTo x="17861" y="0"/>
                <wp:lineTo x="1089" y="0"/>
              </wp:wrapPolygon>
            </wp:wrapTight>
            <wp:docPr id="237019" name="Рисунок 23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375" cy="23812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0A198B9F" w14:textId="77777777" w:rsidR="00A02FAB" w:rsidRPr="001F6BDB" w:rsidRDefault="00A02FAB" w:rsidP="00A02FAB">
      <w:pPr>
        <w:ind w:firstLine="709"/>
        <w:jc w:val="both"/>
        <w:rPr>
          <w:sz w:val="16"/>
          <w:szCs w:val="28"/>
        </w:rPr>
      </w:pPr>
    </w:p>
    <w:p w14:paraId="110E09FD" w14:textId="77777777" w:rsidR="00A02FAB" w:rsidRPr="001F6BDB" w:rsidRDefault="00A02FAB" w:rsidP="00A02FAB">
      <w:pPr>
        <w:ind w:firstLine="709"/>
        <w:jc w:val="both"/>
        <w:rPr>
          <w:sz w:val="28"/>
          <w:szCs w:val="28"/>
        </w:rPr>
      </w:pPr>
      <w:r w:rsidRPr="001F6BDB">
        <w:rPr>
          <w:sz w:val="28"/>
          <w:szCs w:val="28"/>
        </w:rPr>
        <w:t>где:</w:t>
      </w:r>
    </w:p>
    <w:p w14:paraId="62A1DD5D" w14:textId="471EB79F" w:rsidR="00A02FAB" w:rsidRPr="001F6BDB" w:rsidRDefault="00A02FAB" w:rsidP="00A02FAB">
      <w:pPr>
        <w:ind w:firstLine="709"/>
        <w:jc w:val="both"/>
        <w:rPr>
          <w:sz w:val="28"/>
          <w:szCs w:val="28"/>
        </w:rPr>
      </w:pPr>
      <w:r w:rsidRPr="00D86E3F">
        <w:rPr>
          <w:noProof/>
          <w:position w:val="-12"/>
          <w:sz w:val="28"/>
          <w:szCs w:val="28"/>
        </w:rPr>
        <w:drawing>
          <wp:inline distT="0" distB="0" distL="0" distR="0" wp14:anchorId="37CF6AE6" wp14:editId="1506F62C">
            <wp:extent cx="622935" cy="331470"/>
            <wp:effectExtent l="0" t="0" r="5715" b="0"/>
            <wp:docPr id="237018" name="Рисунок 23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sidRPr="001F6BDB">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6B62A4C" w14:textId="51665164" w:rsidR="00A02FAB" w:rsidRPr="001F6BDB" w:rsidRDefault="00A02FAB" w:rsidP="00A02FAB">
      <w:pPr>
        <w:ind w:firstLine="709"/>
        <w:jc w:val="both"/>
        <w:rPr>
          <w:sz w:val="28"/>
          <w:szCs w:val="28"/>
        </w:rPr>
      </w:pPr>
      <w:r w:rsidRPr="00D86E3F">
        <w:rPr>
          <w:noProof/>
          <w:position w:val="-12"/>
          <w:sz w:val="28"/>
          <w:szCs w:val="28"/>
        </w:rPr>
        <w:drawing>
          <wp:inline distT="0" distB="0" distL="0" distR="0" wp14:anchorId="2B44D006" wp14:editId="25AF4E94">
            <wp:extent cx="476885" cy="331470"/>
            <wp:effectExtent l="0" t="0" r="0" b="0"/>
            <wp:docPr id="237017" name="Рисунок 23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1F6BDB">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4581ACEE" w14:textId="050F4F8F" w:rsidR="00A02FAB" w:rsidRPr="001F6BDB" w:rsidRDefault="00A02FAB" w:rsidP="00A02FAB">
      <w:pPr>
        <w:ind w:firstLine="709"/>
        <w:jc w:val="both"/>
        <w:rPr>
          <w:sz w:val="28"/>
          <w:szCs w:val="28"/>
        </w:rPr>
      </w:pPr>
      <w:r w:rsidRPr="00D86E3F">
        <w:rPr>
          <w:noProof/>
          <w:position w:val="-12"/>
          <w:sz w:val="28"/>
          <w:szCs w:val="28"/>
        </w:rPr>
        <w:drawing>
          <wp:inline distT="0" distB="0" distL="0" distR="0" wp14:anchorId="09ED4130" wp14:editId="49A9758C">
            <wp:extent cx="490220" cy="331470"/>
            <wp:effectExtent l="0" t="0" r="0" b="0"/>
            <wp:docPr id="237016" name="Рисунок 23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1F6BDB">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1AD4021A" w14:textId="4FD6435E" w:rsidR="00A02FAB" w:rsidRPr="001F6BDB" w:rsidRDefault="00A02FAB" w:rsidP="00A02FAB">
      <w:pPr>
        <w:ind w:firstLine="709"/>
        <w:jc w:val="both"/>
        <w:rPr>
          <w:sz w:val="28"/>
          <w:szCs w:val="28"/>
        </w:rPr>
      </w:pPr>
      <w:r w:rsidRPr="00D86E3F">
        <w:rPr>
          <w:noProof/>
          <w:position w:val="-12"/>
          <w:sz w:val="28"/>
          <w:szCs w:val="28"/>
        </w:rPr>
        <w:drawing>
          <wp:inline distT="0" distB="0" distL="0" distR="0" wp14:anchorId="6DEA7B18" wp14:editId="0C7DC409">
            <wp:extent cx="463550" cy="331470"/>
            <wp:effectExtent l="0" t="0" r="0" b="0"/>
            <wp:docPr id="237015" name="Рисунок 23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1F6BDB">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5261588A" w14:textId="457DC728" w:rsidR="00A02FAB" w:rsidRPr="001F6BDB" w:rsidRDefault="00A02FAB" w:rsidP="00A02FAB">
      <w:pPr>
        <w:ind w:firstLine="709"/>
        <w:jc w:val="both"/>
        <w:rPr>
          <w:sz w:val="28"/>
          <w:szCs w:val="28"/>
        </w:rPr>
      </w:pPr>
      <w:r w:rsidRPr="00D86E3F">
        <w:rPr>
          <w:noProof/>
          <w:position w:val="-12"/>
          <w:sz w:val="28"/>
          <w:szCs w:val="28"/>
        </w:rPr>
        <w:drawing>
          <wp:inline distT="0" distB="0" distL="0" distR="0" wp14:anchorId="57812B72" wp14:editId="4AB965A8">
            <wp:extent cx="476885" cy="331470"/>
            <wp:effectExtent l="0" t="0" r="0" b="0"/>
            <wp:docPr id="237014" name="Рисунок 23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1F6BDB">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7B8E8FB4" w14:textId="59BFEBC3" w:rsidR="00A02FAB" w:rsidRPr="001F6BDB" w:rsidRDefault="00A02FAB" w:rsidP="00A02FAB">
      <w:pPr>
        <w:ind w:firstLine="709"/>
        <w:jc w:val="both"/>
        <w:rPr>
          <w:sz w:val="28"/>
          <w:szCs w:val="28"/>
        </w:rPr>
      </w:pPr>
      <w:r w:rsidRPr="00D86E3F">
        <w:rPr>
          <w:noProof/>
          <w:position w:val="-12"/>
          <w:sz w:val="28"/>
          <w:szCs w:val="28"/>
        </w:rPr>
        <w:lastRenderedPageBreak/>
        <w:drawing>
          <wp:inline distT="0" distB="0" distL="0" distR="0" wp14:anchorId="116CABA1" wp14:editId="7F28C2A3">
            <wp:extent cx="357505" cy="331470"/>
            <wp:effectExtent l="0" t="0" r="0" b="0"/>
            <wp:docPr id="237013" name="Рисунок 23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1F6BDB">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272BE9F9" w14:textId="2A27852A" w:rsidR="00A02FAB" w:rsidRPr="001F6BDB" w:rsidRDefault="00A02FAB" w:rsidP="00A02FAB">
      <w:pPr>
        <w:ind w:firstLine="709"/>
        <w:jc w:val="both"/>
        <w:rPr>
          <w:sz w:val="28"/>
          <w:szCs w:val="28"/>
        </w:rPr>
      </w:pPr>
      <w:r w:rsidRPr="00D86E3F">
        <w:rPr>
          <w:noProof/>
          <w:position w:val="-12"/>
          <w:sz w:val="28"/>
          <w:szCs w:val="28"/>
        </w:rPr>
        <w:drawing>
          <wp:inline distT="0" distB="0" distL="0" distR="0" wp14:anchorId="1100F298" wp14:editId="4BE4F8BF">
            <wp:extent cx="622935" cy="331470"/>
            <wp:effectExtent l="0" t="0" r="0" b="0"/>
            <wp:docPr id="237012" name="Рисунок 23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935" cy="331470"/>
                    </a:xfrm>
                    <a:prstGeom prst="rect">
                      <a:avLst/>
                    </a:prstGeom>
                    <a:noFill/>
                    <a:ln>
                      <a:noFill/>
                    </a:ln>
                  </pic:spPr>
                </pic:pic>
              </a:graphicData>
            </a:graphic>
          </wp:inline>
        </w:drawing>
      </w:r>
      <w:r w:rsidRPr="001F6BDB">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ABBB96A" w14:textId="52AE801A" w:rsidR="00A02FAB" w:rsidRPr="001F6BDB" w:rsidRDefault="00A02FAB" w:rsidP="00A02FAB">
      <w:pPr>
        <w:ind w:firstLine="709"/>
        <w:jc w:val="both"/>
        <w:rPr>
          <w:sz w:val="28"/>
          <w:szCs w:val="28"/>
        </w:rPr>
      </w:pPr>
      <w:r w:rsidRPr="00D86E3F">
        <w:rPr>
          <w:noProof/>
          <w:position w:val="-11"/>
          <w:sz w:val="28"/>
          <w:szCs w:val="28"/>
        </w:rPr>
        <w:drawing>
          <wp:inline distT="0" distB="0" distL="0" distR="0" wp14:anchorId="6C67600C" wp14:editId="05060305">
            <wp:extent cx="516890" cy="318135"/>
            <wp:effectExtent l="0" t="0" r="0" b="0"/>
            <wp:docPr id="237011" name="Рисунок 23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90" cy="318135"/>
                    </a:xfrm>
                    <a:prstGeom prst="rect">
                      <a:avLst/>
                    </a:prstGeom>
                    <a:noFill/>
                    <a:ln>
                      <a:noFill/>
                    </a:ln>
                  </pic:spPr>
                </pic:pic>
              </a:graphicData>
            </a:graphic>
          </wp:inline>
        </w:drawing>
      </w:r>
      <w:r w:rsidRPr="001F6BDB">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6EC50E0B" w14:textId="329CF5C6" w:rsidR="00A02FAB" w:rsidRPr="001F6BDB" w:rsidRDefault="00A02FAB" w:rsidP="00A02FAB">
      <w:pPr>
        <w:ind w:firstLine="709"/>
        <w:jc w:val="both"/>
        <w:rPr>
          <w:sz w:val="28"/>
          <w:szCs w:val="28"/>
        </w:rPr>
      </w:pPr>
      <w:r w:rsidRPr="00D86E3F">
        <w:rPr>
          <w:noProof/>
          <w:position w:val="-11"/>
          <w:sz w:val="28"/>
          <w:szCs w:val="28"/>
        </w:rPr>
        <w:drawing>
          <wp:inline distT="0" distB="0" distL="0" distR="0" wp14:anchorId="54DC9A5A" wp14:editId="51FB5948">
            <wp:extent cx="675640" cy="318135"/>
            <wp:effectExtent l="0" t="0" r="0" b="0"/>
            <wp:docPr id="237010" name="Рисунок 23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640" cy="318135"/>
                    </a:xfrm>
                    <a:prstGeom prst="rect">
                      <a:avLst/>
                    </a:prstGeom>
                    <a:noFill/>
                    <a:ln>
                      <a:noFill/>
                    </a:ln>
                  </pic:spPr>
                </pic:pic>
              </a:graphicData>
            </a:graphic>
          </wp:inline>
        </w:drawing>
      </w:r>
      <w:r w:rsidRPr="001F6BDB">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18B8A37A" w14:textId="3F591709" w:rsidR="00A02FAB" w:rsidRPr="001F6BDB" w:rsidRDefault="00A02FAB" w:rsidP="00A02FAB">
      <w:pPr>
        <w:ind w:firstLine="709"/>
        <w:jc w:val="both"/>
        <w:rPr>
          <w:sz w:val="28"/>
          <w:szCs w:val="28"/>
        </w:rPr>
      </w:pPr>
      <w:r w:rsidRPr="00D86E3F">
        <w:rPr>
          <w:noProof/>
          <w:position w:val="-12"/>
          <w:sz w:val="28"/>
          <w:szCs w:val="28"/>
        </w:rPr>
        <w:drawing>
          <wp:inline distT="0" distB="0" distL="0" distR="0" wp14:anchorId="2E1A6169" wp14:editId="0836F4C6">
            <wp:extent cx="848360" cy="331470"/>
            <wp:effectExtent l="0" t="0" r="8890" b="0"/>
            <wp:docPr id="237009" name="Рисунок 23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8360" cy="331470"/>
                    </a:xfrm>
                    <a:prstGeom prst="rect">
                      <a:avLst/>
                    </a:prstGeom>
                    <a:noFill/>
                    <a:ln>
                      <a:noFill/>
                    </a:ln>
                  </pic:spPr>
                </pic:pic>
              </a:graphicData>
            </a:graphic>
          </wp:inline>
        </w:drawing>
      </w:r>
      <w:r w:rsidRPr="001F6BDB">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7E642CF3" w14:textId="2285CEC9" w:rsidR="00A02FAB" w:rsidRPr="001F6BDB" w:rsidRDefault="00A02FAB" w:rsidP="00A02FAB">
      <w:pPr>
        <w:ind w:firstLine="709"/>
        <w:jc w:val="both"/>
        <w:rPr>
          <w:sz w:val="28"/>
          <w:szCs w:val="28"/>
        </w:rPr>
      </w:pPr>
      <w:r w:rsidRPr="00D86E3F">
        <w:rPr>
          <w:noProof/>
          <w:position w:val="-12"/>
          <w:sz w:val="28"/>
          <w:szCs w:val="28"/>
        </w:rPr>
        <w:drawing>
          <wp:inline distT="0" distB="0" distL="0" distR="0" wp14:anchorId="4517D681" wp14:editId="09808548">
            <wp:extent cx="821690" cy="331470"/>
            <wp:effectExtent l="0" t="0" r="0" b="0"/>
            <wp:docPr id="237008" name="Рисунок 23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1690" cy="331470"/>
                    </a:xfrm>
                    <a:prstGeom prst="rect">
                      <a:avLst/>
                    </a:prstGeom>
                    <a:noFill/>
                    <a:ln>
                      <a:noFill/>
                    </a:ln>
                  </pic:spPr>
                </pic:pic>
              </a:graphicData>
            </a:graphic>
          </wp:inline>
        </w:drawing>
      </w:r>
      <w:r w:rsidRPr="001F6BDB">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641D57DE" w14:textId="77777777" w:rsidR="00A02FAB" w:rsidRDefault="00A02FAB" w:rsidP="00A02FAB">
      <w:pPr>
        <w:ind w:firstLine="709"/>
        <w:jc w:val="both"/>
        <w:rPr>
          <w:color w:val="FF0000"/>
          <w:sz w:val="28"/>
          <w:szCs w:val="28"/>
        </w:rPr>
      </w:pPr>
    </w:p>
    <w:p w14:paraId="54C0C793" w14:textId="77777777" w:rsidR="00A02FAB" w:rsidRDefault="00A02FAB" w:rsidP="00A02FAB">
      <w:pPr>
        <w:ind w:firstLine="709"/>
        <w:jc w:val="both"/>
        <w:rPr>
          <w:sz w:val="28"/>
          <w:szCs w:val="28"/>
        </w:rPr>
      </w:pPr>
      <w:r>
        <w:rPr>
          <w:sz w:val="28"/>
          <w:szCs w:val="28"/>
        </w:rPr>
        <w:t>При расчете статей расходов специалистом использовались:</w:t>
      </w:r>
    </w:p>
    <w:p w14:paraId="02B529C6" w14:textId="77777777" w:rsidR="00A02FAB" w:rsidRDefault="00A02FAB" w:rsidP="00A02FAB">
      <w:pPr>
        <w:ind w:firstLine="709"/>
        <w:jc w:val="both"/>
        <w:rPr>
          <w:sz w:val="28"/>
          <w:szCs w:val="28"/>
        </w:rPr>
      </w:pPr>
      <w:r w:rsidRPr="002B1F5E">
        <w:rPr>
          <w:sz w:val="28"/>
          <w:szCs w:val="28"/>
        </w:rPr>
        <w:t xml:space="preserve"> индекс потребительских цен</w:t>
      </w:r>
      <w:r w:rsidRPr="00582C44">
        <w:rPr>
          <w:sz w:val="28"/>
          <w:szCs w:val="28"/>
        </w:rPr>
        <w:t xml:space="preserve"> на 20</w:t>
      </w:r>
      <w:r>
        <w:rPr>
          <w:sz w:val="28"/>
          <w:szCs w:val="28"/>
        </w:rPr>
        <w:t>22</w:t>
      </w:r>
      <w:r w:rsidRPr="00582C44">
        <w:rPr>
          <w:sz w:val="28"/>
          <w:szCs w:val="28"/>
        </w:rPr>
        <w:t xml:space="preserve"> год – </w:t>
      </w:r>
      <w:r>
        <w:rPr>
          <w:sz w:val="28"/>
          <w:szCs w:val="28"/>
        </w:rPr>
        <w:t>104,3</w:t>
      </w:r>
      <w:r w:rsidRPr="00582C44">
        <w:rPr>
          <w:sz w:val="28"/>
          <w:szCs w:val="28"/>
        </w:rPr>
        <w:t>%</w:t>
      </w:r>
      <w:r>
        <w:rPr>
          <w:sz w:val="28"/>
          <w:szCs w:val="28"/>
        </w:rPr>
        <w:t>, на 2023 год – 104,0% (далее – ИПЦ Минэкономразвития России).</w:t>
      </w:r>
    </w:p>
    <w:p w14:paraId="7B103C76" w14:textId="77777777" w:rsidR="00A02FAB" w:rsidRDefault="00A02FAB" w:rsidP="00A02FAB">
      <w:pPr>
        <w:ind w:firstLine="709"/>
        <w:jc w:val="both"/>
        <w:rPr>
          <w:sz w:val="28"/>
          <w:szCs w:val="28"/>
        </w:rPr>
      </w:pPr>
      <w:r w:rsidRPr="002B1F5E">
        <w:rPr>
          <w:sz w:val="28"/>
          <w:szCs w:val="28"/>
        </w:rPr>
        <w:t>индексы цен производителей в сфере обеспечения электрической энергией, газом, паром электрической энергии на 202</w:t>
      </w:r>
      <w:r>
        <w:rPr>
          <w:sz w:val="28"/>
          <w:szCs w:val="28"/>
        </w:rPr>
        <w:t>2</w:t>
      </w:r>
      <w:r w:rsidRPr="002B1F5E">
        <w:rPr>
          <w:sz w:val="28"/>
          <w:szCs w:val="28"/>
        </w:rPr>
        <w:t xml:space="preserve"> год – 103,</w:t>
      </w:r>
      <w:r>
        <w:rPr>
          <w:sz w:val="28"/>
          <w:szCs w:val="28"/>
        </w:rPr>
        <w:t>5</w:t>
      </w:r>
      <w:r w:rsidRPr="002B1F5E">
        <w:rPr>
          <w:sz w:val="28"/>
          <w:szCs w:val="28"/>
        </w:rPr>
        <w:t>%, на 202</w:t>
      </w:r>
      <w:r>
        <w:rPr>
          <w:sz w:val="28"/>
          <w:szCs w:val="28"/>
        </w:rPr>
        <w:t>3</w:t>
      </w:r>
      <w:r w:rsidRPr="002B1F5E">
        <w:rPr>
          <w:sz w:val="28"/>
          <w:szCs w:val="28"/>
        </w:rPr>
        <w:t xml:space="preserve"> год – 10</w:t>
      </w:r>
      <w:r>
        <w:rPr>
          <w:sz w:val="28"/>
          <w:szCs w:val="28"/>
        </w:rPr>
        <w:t>4,0</w:t>
      </w:r>
      <w:r w:rsidRPr="002B1F5E">
        <w:rPr>
          <w:sz w:val="28"/>
          <w:szCs w:val="28"/>
        </w:rPr>
        <w:t>%, (далее – ИЦП Минэкономразвития России).</w:t>
      </w:r>
    </w:p>
    <w:p w14:paraId="38EC692A" w14:textId="77777777" w:rsidR="00A02FAB" w:rsidRPr="00EB42CA" w:rsidRDefault="00A02FAB" w:rsidP="00A02FAB">
      <w:pPr>
        <w:ind w:firstLine="709"/>
        <w:jc w:val="both"/>
        <w:rPr>
          <w:sz w:val="28"/>
          <w:szCs w:val="28"/>
        </w:rPr>
      </w:pPr>
      <w:r w:rsidRPr="00EB42CA">
        <w:rPr>
          <w:sz w:val="28"/>
          <w:szCs w:val="28"/>
        </w:rPr>
        <w:t xml:space="preserve">Вышеуказанные индексы приняты согласно </w:t>
      </w:r>
      <w:r w:rsidRPr="00EB42CA">
        <w:rPr>
          <w:rFonts w:eastAsia="Calibri"/>
          <w:sz w:val="28"/>
          <w:szCs w:val="28"/>
        </w:rPr>
        <w:t xml:space="preserve">основным параметрам прогноза социально-экономического развития Российской Федерации на 2020 - 2024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EB42CA">
        <w:rPr>
          <w:sz w:val="28"/>
          <w:szCs w:val="28"/>
        </w:rPr>
        <w:t>прогноз Минэкономразвития России).</w:t>
      </w:r>
    </w:p>
    <w:p w14:paraId="608B4932" w14:textId="77777777" w:rsidR="00A02FAB" w:rsidRDefault="00A02FAB" w:rsidP="00A02FAB">
      <w:pPr>
        <w:ind w:firstLine="709"/>
        <w:jc w:val="both"/>
        <w:rPr>
          <w:color w:val="FF0000"/>
          <w:sz w:val="28"/>
          <w:szCs w:val="28"/>
        </w:rPr>
      </w:pPr>
    </w:p>
    <w:p w14:paraId="5A83F44E" w14:textId="77777777" w:rsidR="00A02FAB" w:rsidRPr="001A4902" w:rsidRDefault="00A02FAB" w:rsidP="00A02FAB">
      <w:pPr>
        <w:autoSpaceDE w:val="0"/>
        <w:autoSpaceDN w:val="0"/>
        <w:adjustRightInd w:val="0"/>
        <w:rPr>
          <w:b/>
          <w:bCs/>
          <w:sz w:val="32"/>
          <w:szCs w:val="32"/>
        </w:rPr>
      </w:pPr>
      <w:r w:rsidRPr="001A4902">
        <w:rPr>
          <w:b/>
          <w:bCs/>
          <w:sz w:val="32"/>
          <w:szCs w:val="32"/>
        </w:rPr>
        <w:lastRenderedPageBreak/>
        <w:t xml:space="preserve">Анализ экономической обоснованности расходов на 2023 год </w:t>
      </w:r>
    </w:p>
    <w:p w14:paraId="134038D1" w14:textId="77777777" w:rsidR="00A02FAB" w:rsidRPr="001F6BDB" w:rsidRDefault="00A02FAB" w:rsidP="00A02FAB">
      <w:pPr>
        <w:ind w:firstLine="709"/>
        <w:jc w:val="both"/>
        <w:rPr>
          <w:color w:val="FF0000"/>
          <w:sz w:val="28"/>
          <w:szCs w:val="28"/>
        </w:rPr>
      </w:pPr>
    </w:p>
    <w:p w14:paraId="21D073A8" w14:textId="77777777" w:rsidR="00A02FAB" w:rsidRPr="00A1374D" w:rsidRDefault="00A02FAB" w:rsidP="00A02FAB">
      <w:pPr>
        <w:tabs>
          <w:tab w:val="left" w:pos="284"/>
        </w:tabs>
        <w:jc w:val="center"/>
        <w:rPr>
          <w:b/>
          <w:sz w:val="32"/>
          <w:szCs w:val="32"/>
          <w:u w:val="single"/>
        </w:rPr>
      </w:pPr>
      <w:r w:rsidRPr="00A1374D">
        <w:rPr>
          <w:b/>
          <w:sz w:val="32"/>
          <w:szCs w:val="32"/>
          <w:u w:val="single"/>
        </w:rPr>
        <w:t xml:space="preserve">Холодное водоснабжение питьевой водой </w:t>
      </w:r>
    </w:p>
    <w:p w14:paraId="54F1C3AE" w14:textId="77777777" w:rsidR="00A02FAB" w:rsidRPr="001F6BDB" w:rsidRDefault="00A02FAB" w:rsidP="00A02FAB">
      <w:pPr>
        <w:pStyle w:val="Style63"/>
        <w:widowControl/>
        <w:spacing w:line="240" w:lineRule="auto"/>
        <w:ind w:firstLine="840"/>
        <w:rPr>
          <w:color w:val="FF0000"/>
          <w:sz w:val="28"/>
          <w:szCs w:val="28"/>
        </w:rPr>
      </w:pPr>
    </w:p>
    <w:p w14:paraId="59ECC745" w14:textId="77777777" w:rsidR="00A02FAB" w:rsidRPr="001F6BDB" w:rsidRDefault="00A02FAB" w:rsidP="00A02FAB">
      <w:pPr>
        <w:pStyle w:val="Style63"/>
        <w:widowControl/>
        <w:spacing w:before="38" w:line="240" w:lineRule="auto"/>
        <w:ind w:firstLine="964"/>
        <w:jc w:val="center"/>
        <w:rPr>
          <w:b/>
          <w:bCs/>
          <w:sz w:val="32"/>
          <w:szCs w:val="32"/>
          <w:u w:val="single"/>
        </w:rPr>
      </w:pPr>
      <w:r w:rsidRPr="001F6BDB">
        <w:rPr>
          <w:b/>
          <w:bCs/>
          <w:sz w:val="32"/>
          <w:szCs w:val="32"/>
          <w:u w:val="single"/>
        </w:rPr>
        <w:t>Операционные расходы</w:t>
      </w:r>
    </w:p>
    <w:p w14:paraId="6BA592D5" w14:textId="77777777" w:rsidR="00A02FAB" w:rsidRPr="001F6BDB" w:rsidRDefault="00A02FAB" w:rsidP="00A02FAB">
      <w:pPr>
        <w:pStyle w:val="Style63"/>
        <w:widowControl/>
        <w:spacing w:before="38" w:line="240" w:lineRule="auto"/>
        <w:ind w:firstLine="843"/>
        <w:jc w:val="center"/>
        <w:rPr>
          <w:b/>
          <w:bCs/>
          <w:sz w:val="28"/>
          <w:szCs w:val="28"/>
        </w:rPr>
      </w:pPr>
    </w:p>
    <w:p w14:paraId="49FEDD61" w14:textId="77777777" w:rsidR="00A02FAB" w:rsidRPr="001F6BDB" w:rsidRDefault="00A02FAB" w:rsidP="00A02FAB">
      <w:pPr>
        <w:ind w:firstLine="709"/>
        <w:jc w:val="both"/>
        <w:rPr>
          <w:sz w:val="28"/>
          <w:szCs w:val="28"/>
        </w:rPr>
      </w:pPr>
      <w:r w:rsidRPr="001F6BDB">
        <w:rPr>
          <w:sz w:val="28"/>
          <w:szCs w:val="28"/>
        </w:rPr>
        <w:t>Согласно п. 95 Методических указаний операционные расходы определяются по формуле:</w:t>
      </w:r>
    </w:p>
    <w:p w14:paraId="517FB092" w14:textId="1855FC7C" w:rsidR="00A02FAB" w:rsidRPr="001F6BDB" w:rsidRDefault="00A02FAB" w:rsidP="00A02FAB">
      <w:pPr>
        <w:ind w:firstLine="284"/>
        <w:jc w:val="center"/>
        <w:rPr>
          <w:sz w:val="28"/>
          <w:szCs w:val="28"/>
        </w:rPr>
      </w:pPr>
      <w:r w:rsidRPr="00D86E3F">
        <w:rPr>
          <w:noProof/>
          <w:position w:val="-33"/>
        </w:rPr>
        <w:drawing>
          <wp:inline distT="0" distB="0" distL="0" distR="0" wp14:anchorId="3E8CF924" wp14:editId="0A4BC876">
            <wp:extent cx="5446395" cy="596265"/>
            <wp:effectExtent l="0" t="0" r="1905" b="0"/>
            <wp:docPr id="237007" name="Рисунок 23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6395" cy="596265"/>
                    </a:xfrm>
                    <a:prstGeom prst="rect">
                      <a:avLst/>
                    </a:prstGeom>
                    <a:noFill/>
                    <a:ln>
                      <a:noFill/>
                    </a:ln>
                  </pic:spPr>
                </pic:pic>
              </a:graphicData>
            </a:graphic>
          </wp:inline>
        </w:drawing>
      </w:r>
    </w:p>
    <w:p w14:paraId="2AA5C52E" w14:textId="77777777" w:rsidR="00A02FAB" w:rsidRPr="001F6BDB" w:rsidRDefault="00A02FAB" w:rsidP="00A02FAB">
      <w:pPr>
        <w:ind w:firstLine="709"/>
        <w:jc w:val="both"/>
        <w:rPr>
          <w:sz w:val="28"/>
          <w:szCs w:val="28"/>
        </w:rPr>
      </w:pPr>
      <w:r w:rsidRPr="001F6BDB">
        <w:rPr>
          <w:sz w:val="28"/>
          <w:szCs w:val="28"/>
        </w:rPr>
        <w:t>где:</w:t>
      </w:r>
    </w:p>
    <w:p w14:paraId="348A3E05" w14:textId="77777777" w:rsidR="00A02FAB" w:rsidRPr="001F6BDB" w:rsidRDefault="00A02FAB" w:rsidP="00A02FAB">
      <w:pPr>
        <w:ind w:firstLine="709"/>
        <w:jc w:val="both"/>
        <w:rPr>
          <w:sz w:val="28"/>
          <w:szCs w:val="28"/>
        </w:rPr>
      </w:pPr>
      <w:r w:rsidRPr="001F6BDB">
        <w:rPr>
          <w:sz w:val="28"/>
          <w:szCs w:val="28"/>
        </w:rPr>
        <w:t>i0 - первый год текущего долгосрочного периода регулирования;</w:t>
      </w:r>
    </w:p>
    <w:p w14:paraId="367A0428" w14:textId="494E6E5D" w:rsidR="00A02FAB" w:rsidRPr="001F6BDB" w:rsidRDefault="00A02FAB" w:rsidP="00A02FAB">
      <w:pPr>
        <w:ind w:firstLine="709"/>
        <w:jc w:val="both"/>
        <w:rPr>
          <w:sz w:val="28"/>
          <w:szCs w:val="28"/>
        </w:rPr>
      </w:pPr>
      <w:r w:rsidRPr="00D86E3F">
        <w:rPr>
          <w:noProof/>
          <w:position w:val="-12"/>
          <w:sz w:val="28"/>
          <w:szCs w:val="28"/>
        </w:rPr>
        <w:drawing>
          <wp:inline distT="0" distB="0" distL="0" distR="0" wp14:anchorId="413EB198" wp14:editId="6076D175">
            <wp:extent cx="476885" cy="331470"/>
            <wp:effectExtent l="0" t="0" r="0" b="0"/>
            <wp:docPr id="237006" name="Рисунок 23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1F6BD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1FE512B" w14:textId="77777777" w:rsidR="00A02FAB" w:rsidRPr="001F6BDB" w:rsidRDefault="00A02FAB" w:rsidP="00A02FAB">
      <w:pPr>
        <w:ind w:firstLine="709"/>
        <w:jc w:val="both"/>
        <w:rPr>
          <w:sz w:val="28"/>
          <w:szCs w:val="28"/>
        </w:rPr>
      </w:pPr>
      <w:r w:rsidRPr="001F6BDB">
        <w:rPr>
          <w:sz w:val="32"/>
          <w:szCs w:val="28"/>
        </w:rPr>
        <w:t>ОР</w:t>
      </w:r>
      <w:r w:rsidRPr="001F6BDB">
        <w:rPr>
          <w:sz w:val="28"/>
          <w:szCs w:val="28"/>
          <w:vertAlign w:val="subscript"/>
        </w:rPr>
        <w:t>i0</w:t>
      </w:r>
      <w:r w:rsidRPr="001F6BD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47CA1E9" w14:textId="77777777" w:rsidR="00A02FAB" w:rsidRPr="001F6BDB" w:rsidRDefault="00A02FAB" w:rsidP="00A02FAB">
      <w:pPr>
        <w:ind w:firstLine="709"/>
        <w:jc w:val="both"/>
        <w:rPr>
          <w:sz w:val="28"/>
          <w:szCs w:val="28"/>
        </w:rPr>
      </w:pPr>
      <w:r w:rsidRPr="001F6BDB">
        <w:rPr>
          <w:sz w:val="32"/>
          <w:szCs w:val="28"/>
        </w:rPr>
        <w:t>ИЭР</w:t>
      </w:r>
      <w:r w:rsidRPr="001F6BDB">
        <w:rPr>
          <w:sz w:val="28"/>
          <w:szCs w:val="28"/>
        </w:rPr>
        <w:t xml:space="preserve"> - индекс эффективности операционных расходов, установленный на j-й год и выраженный в процентах;</w:t>
      </w:r>
    </w:p>
    <w:p w14:paraId="0C5C1F79" w14:textId="5CEFCA9E" w:rsidR="00A02FAB" w:rsidRPr="001F6BDB" w:rsidRDefault="00A02FAB" w:rsidP="00A02FAB">
      <w:pPr>
        <w:ind w:firstLine="709"/>
        <w:jc w:val="both"/>
        <w:rPr>
          <w:sz w:val="28"/>
          <w:szCs w:val="28"/>
        </w:rPr>
      </w:pPr>
      <w:r w:rsidRPr="00D86E3F">
        <w:rPr>
          <w:noProof/>
          <w:position w:val="-14"/>
          <w:sz w:val="28"/>
          <w:szCs w:val="28"/>
        </w:rPr>
        <w:drawing>
          <wp:inline distT="0" distB="0" distL="0" distR="0" wp14:anchorId="1D2FF40E" wp14:editId="36405453">
            <wp:extent cx="675640" cy="357505"/>
            <wp:effectExtent l="0" t="0" r="0" b="0"/>
            <wp:docPr id="237005" name="Рисунок 23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sidRPr="001F6BDB">
        <w:rPr>
          <w:sz w:val="28"/>
          <w:szCs w:val="28"/>
        </w:rPr>
        <w:t xml:space="preserve"> - скорректированный прогнозный индекс изменения потребительских цен в j-м году;</w:t>
      </w:r>
    </w:p>
    <w:p w14:paraId="45301570" w14:textId="692D7AF0" w:rsidR="00A02FAB" w:rsidRPr="001F6BDB" w:rsidRDefault="00A02FAB" w:rsidP="00A02FAB">
      <w:pPr>
        <w:ind w:firstLine="709"/>
        <w:jc w:val="both"/>
        <w:rPr>
          <w:sz w:val="28"/>
          <w:szCs w:val="28"/>
        </w:rPr>
      </w:pPr>
      <w:r w:rsidRPr="00D86E3F">
        <w:rPr>
          <w:noProof/>
          <w:position w:val="-14"/>
          <w:sz w:val="28"/>
          <w:szCs w:val="28"/>
        </w:rPr>
        <w:drawing>
          <wp:inline distT="0" distB="0" distL="0" distR="0" wp14:anchorId="53B27CC6" wp14:editId="52FDAEF3">
            <wp:extent cx="662305" cy="357505"/>
            <wp:effectExtent l="0" t="0" r="0" b="0"/>
            <wp:docPr id="237004" name="Рисунок 23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1F6BDB">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0B3312B" w14:textId="77777777" w:rsidR="00A02FAB" w:rsidRPr="001F6BDB" w:rsidRDefault="00A02FAB" w:rsidP="00A02FAB">
      <w:pPr>
        <w:ind w:firstLine="539"/>
        <w:jc w:val="both"/>
        <w:rPr>
          <w:sz w:val="28"/>
          <w:szCs w:val="28"/>
        </w:rPr>
      </w:pPr>
    </w:p>
    <w:p w14:paraId="55722366" w14:textId="77777777" w:rsidR="00A02FAB" w:rsidRPr="001F6BDB" w:rsidRDefault="00A02FAB" w:rsidP="00A02FAB">
      <w:pPr>
        <w:ind w:firstLine="709"/>
        <w:jc w:val="both"/>
        <w:rPr>
          <w:sz w:val="28"/>
          <w:szCs w:val="28"/>
        </w:rPr>
      </w:pPr>
      <w:r w:rsidRPr="001F6BDB">
        <w:rPr>
          <w:sz w:val="28"/>
          <w:szCs w:val="28"/>
        </w:rPr>
        <w:t>Индекс изменения количества активов рассчитывается по формуле:</w:t>
      </w:r>
    </w:p>
    <w:p w14:paraId="16C4E5A9" w14:textId="77777777" w:rsidR="00A02FAB" w:rsidRPr="001F6BDB" w:rsidRDefault="00A02FAB" w:rsidP="00A02FAB">
      <w:pPr>
        <w:jc w:val="both"/>
        <w:outlineLvl w:val="0"/>
        <w:rPr>
          <w:sz w:val="28"/>
          <w:szCs w:val="28"/>
        </w:rPr>
      </w:pPr>
    </w:p>
    <w:p w14:paraId="1AAB4390" w14:textId="3D02F155" w:rsidR="00A02FAB" w:rsidRPr="001F6BDB" w:rsidRDefault="00A02FAB" w:rsidP="00A02FAB">
      <w:pPr>
        <w:jc w:val="center"/>
        <w:rPr>
          <w:sz w:val="28"/>
          <w:szCs w:val="28"/>
        </w:rPr>
      </w:pPr>
      <w:r w:rsidRPr="00D86E3F">
        <w:rPr>
          <w:noProof/>
          <w:position w:val="-32"/>
          <w:sz w:val="28"/>
          <w:szCs w:val="28"/>
        </w:rPr>
        <w:drawing>
          <wp:inline distT="0" distB="0" distL="0" distR="0" wp14:anchorId="0169A0E9" wp14:editId="3EED9F3E">
            <wp:extent cx="5208270" cy="596265"/>
            <wp:effectExtent l="0" t="0" r="0" b="0"/>
            <wp:docPr id="237003" name="Рисунок 23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596265"/>
                    </a:xfrm>
                    <a:prstGeom prst="rect">
                      <a:avLst/>
                    </a:prstGeom>
                    <a:noFill/>
                    <a:ln>
                      <a:noFill/>
                    </a:ln>
                  </pic:spPr>
                </pic:pic>
              </a:graphicData>
            </a:graphic>
          </wp:inline>
        </w:drawing>
      </w:r>
      <w:r w:rsidRPr="001F6BDB">
        <w:rPr>
          <w:sz w:val="28"/>
          <w:szCs w:val="28"/>
        </w:rPr>
        <w:t>, (8.1)</w:t>
      </w:r>
    </w:p>
    <w:p w14:paraId="374BA382" w14:textId="77777777" w:rsidR="00A02FAB" w:rsidRPr="001F6BDB" w:rsidRDefault="00A02FAB" w:rsidP="00A02FAB">
      <w:pPr>
        <w:jc w:val="both"/>
        <w:rPr>
          <w:sz w:val="28"/>
          <w:szCs w:val="28"/>
        </w:rPr>
      </w:pPr>
    </w:p>
    <w:p w14:paraId="6BCC94E8" w14:textId="77777777" w:rsidR="00A02FAB" w:rsidRPr="001F6BDB" w:rsidRDefault="00A02FAB" w:rsidP="00A02FAB">
      <w:pPr>
        <w:ind w:firstLine="709"/>
        <w:jc w:val="both"/>
        <w:rPr>
          <w:sz w:val="28"/>
          <w:szCs w:val="28"/>
        </w:rPr>
      </w:pPr>
      <w:r w:rsidRPr="001F6BDB">
        <w:rPr>
          <w:sz w:val="28"/>
          <w:szCs w:val="28"/>
        </w:rPr>
        <w:t>где:</w:t>
      </w:r>
    </w:p>
    <w:p w14:paraId="22796A97" w14:textId="7EEC8418" w:rsidR="00A02FAB" w:rsidRPr="001F6BDB" w:rsidRDefault="00A02FAB" w:rsidP="00A02FAB">
      <w:pPr>
        <w:ind w:firstLine="709"/>
        <w:jc w:val="both"/>
        <w:rPr>
          <w:sz w:val="28"/>
          <w:szCs w:val="28"/>
        </w:rPr>
      </w:pPr>
      <w:r w:rsidRPr="00D86E3F">
        <w:rPr>
          <w:noProof/>
          <w:position w:val="-11"/>
          <w:sz w:val="28"/>
          <w:szCs w:val="28"/>
        </w:rPr>
        <w:drawing>
          <wp:inline distT="0" distB="0" distL="0" distR="0" wp14:anchorId="4C4EAA1D" wp14:editId="6FE352CD">
            <wp:extent cx="582930" cy="318135"/>
            <wp:effectExtent l="0" t="0" r="7620" b="0"/>
            <wp:docPr id="237002" name="Рисунок 23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sidRPr="001F6BDB">
        <w:rPr>
          <w:sz w:val="28"/>
          <w:szCs w:val="28"/>
        </w:rPr>
        <w:t xml:space="preserve"> - индекс изменения количества активов в году i;</w:t>
      </w:r>
    </w:p>
    <w:p w14:paraId="26FAE252" w14:textId="1864A685" w:rsidR="00A02FAB" w:rsidRPr="001F6BDB" w:rsidRDefault="00A02FAB" w:rsidP="00A02FAB">
      <w:pPr>
        <w:ind w:firstLine="709"/>
        <w:jc w:val="both"/>
        <w:rPr>
          <w:sz w:val="28"/>
          <w:szCs w:val="28"/>
        </w:rPr>
      </w:pPr>
      <w:r w:rsidRPr="00D86E3F">
        <w:rPr>
          <w:noProof/>
          <w:position w:val="-11"/>
          <w:sz w:val="28"/>
          <w:szCs w:val="28"/>
        </w:rPr>
        <w:drawing>
          <wp:inline distT="0" distB="0" distL="0" distR="0" wp14:anchorId="00E0FF78" wp14:editId="0BAD74C0">
            <wp:extent cx="410845" cy="318135"/>
            <wp:effectExtent l="0" t="0" r="8255" b="0"/>
            <wp:docPr id="237001" name="Рисунок 2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sidRPr="001F6BDB">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1C937DD" w14:textId="365A94CC" w:rsidR="00A02FAB" w:rsidRPr="001F6BDB" w:rsidRDefault="00A02FAB" w:rsidP="00A02FAB">
      <w:pPr>
        <w:ind w:firstLine="709"/>
        <w:jc w:val="both"/>
        <w:rPr>
          <w:sz w:val="28"/>
          <w:szCs w:val="28"/>
        </w:rPr>
      </w:pPr>
      <w:r w:rsidRPr="00D86E3F">
        <w:rPr>
          <w:noProof/>
          <w:position w:val="-11"/>
          <w:sz w:val="28"/>
          <w:szCs w:val="28"/>
        </w:rPr>
        <w:drawing>
          <wp:inline distT="0" distB="0" distL="0" distR="0" wp14:anchorId="52B550DF" wp14:editId="6E044F14">
            <wp:extent cx="728980" cy="318135"/>
            <wp:effectExtent l="0" t="0" r="0" b="0"/>
            <wp:docPr id="237000" name="Рисунок 2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8980" cy="318135"/>
                    </a:xfrm>
                    <a:prstGeom prst="rect">
                      <a:avLst/>
                    </a:prstGeom>
                    <a:noFill/>
                    <a:ln>
                      <a:noFill/>
                    </a:ln>
                  </pic:spPr>
                </pic:pic>
              </a:graphicData>
            </a:graphic>
          </wp:inline>
        </w:drawing>
      </w:r>
      <w:r w:rsidRPr="001F6BDB">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F70C51F" w14:textId="6F7BB515" w:rsidR="00A02FAB" w:rsidRPr="001F6BDB" w:rsidRDefault="00A02FAB" w:rsidP="00A02FAB">
      <w:pPr>
        <w:ind w:firstLine="709"/>
        <w:jc w:val="both"/>
        <w:rPr>
          <w:sz w:val="28"/>
          <w:szCs w:val="28"/>
        </w:rPr>
      </w:pPr>
      <w:r w:rsidRPr="00D86E3F">
        <w:rPr>
          <w:noProof/>
          <w:position w:val="-11"/>
          <w:sz w:val="28"/>
          <w:szCs w:val="28"/>
        </w:rPr>
        <w:drawing>
          <wp:inline distT="0" distB="0" distL="0" distR="0" wp14:anchorId="10EC5049" wp14:editId="7C3745BF">
            <wp:extent cx="503555" cy="318135"/>
            <wp:effectExtent l="0" t="0" r="0" b="0"/>
            <wp:docPr id="236999" name="Рисунок 23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555" cy="318135"/>
                    </a:xfrm>
                    <a:prstGeom prst="rect">
                      <a:avLst/>
                    </a:prstGeom>
                    <a:noFill/>
                    <a:ln>
                      <a:noFill/>
                    </a:ln>
                  </pic:spPr>
                </pic:pic>
              </a:graphicData>
            </a:graphic>
          </wp:inline>
        </w:drawing>
      </w:r>
      <w:r w:rsidRPr="001F6BDB">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w:t>
      </w:r>
      <w:r w:rsidRPr="001F6BDB">
        <w:rPr>
          <w:sz w:val="28"/>
          <w:szCs w:val="28"/>
        </w:rPr>
        <w:lastRenderedPageBreak/>
        <w:t>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446F3B5" w14:textId="77777777" w:rsidR="00A02FAB" w:rsidRPr="001F6BDB" w:rsidRDefault="00A02FAB" w:rsidP="00A02FAB">
      <w:pPr>
        <w:pStyle w:val="Style63"/>
        <w:widowControl/>
        <w:spacing w:before="38" w:line="240" w:lineRule="auto"/>
        <w:ind w:firstLine="840"/>
        <w:jc w:val="both"/>
        <w:rPr>
          <w:sz w:val="28"/>
          <w:szCs w:val="28"/>
        </w:rPr>
      </w:pPr>
      <w:r w:rsidRPr="001F6BDB">
        <w:rPr>
          <w:sz w:val="28"/>
          <w:szCs w:val="28"/>
        </w:rPr>
        <w:t>Операционные расходы</w:t>
      </w:r>
      <w:r w:rsidRPr="001F6BDB">
        <w:rPr>
          <w:b/>
          <w:bCs/>
          <w:sz w:val="28"/>
          <w:szCs w:val="28"/>
        </w:rPr>
        <w:t xml:space="preserve"> </w:t>
      </w:r>
      <w:r w:rsidRPr="001F6BDB">
        <w:rPr>
          <w:sz w:val="28"/>
          <w:szCs w:val="28"/>
        </w:rPr>
        <w:t>утверждены регулирующим органом на 202</w:t>
      </w:r>
      <w:r>
        <w:rPr>
          <w:sz w:val="28"/>
          <w:szCs w:val="28"/>
        </w:rPr>
        <w:t>3</w:t>
      </w:r>
      <w:r w:rsidRPr="001F6BDB">
        <w:rPr>
          <w:sz w:val="28"/>
          <w:szCs w:val="28"/>
        </w:rPr>
        <w:t xml:space="preserve"> год в размере </w:t>
      </w:r>
      <w:r>
        <w:rPr>
          <w:b/>
          <w:bCs/>
          <w:i/>
          <w:iCs/>
          <w:sz w:val="28"/>
          <w:szCs w:val="28"/>
        </w:rPr>
        <w:t>36 859,64</w:t>
      </w:r>
      <w:r w:rsidRPr="001F6BDB">
        <w:rPr>
          <w:sz w:val="28"/>
          <w:szCs w:val="28"/>
        </w:rPr>
        <w:t xml:space="preserve"> тыс. руб.</w:t>
      </w:r>
    </w:p>
    <w:p w14:paraId="71002F22" w14:textId="77777777" w:rsidR="00A02FAB" w:rsidRPr="001F6BDB" w:rsidRDefault="00A02FAB" w:rsidP="00A02FAB">
      <w:pPr>
        <w:pStyle w:val="Style68"/>
        <w:widowControl/>
        <w:spacing w:line="240" w:lineRule="auto"/>
        <w:ind w:firstLine="567"/>
        <w:jc w:val="both"/>
        <w:rPr>
          <w:sz w:val="28"/>
          <w:szCs w:val="28"/>
        </w:rPr>
      </w:pPr>
      <w:r w:rsidRPr="001F6BDB">
        <w:rPr>
          <w:sz w:val="28"/>
          <w:szCs w:val="28"/>
        </w:rPr>
        <w:t>При расчете Операционных расходов на 202</w:t>
      </w:r>
      <w:r>
        <w:rPr>
          <w:sz w:val="28"/>
          <w:szCs w:val="28"/>
        </w:rPr>
        <w:t>3</w:t>
      </w:r>
      <w:r w:rsidRPr="001F6BDB">
        <w:rPr>
          <w:sz w:val="28"/>
          <w:szCs w:val="28"/>
        </w:rPr>
        <w:t xml:space="preserve"> год регулятором использовались следующие показатели:</w:t>
      </w:r>
    </w:p>
    <w:p w14:paraId="2F1D1706" w14:textId="77777777" w:rsidR="00A02FAB" w:rsidRPr="001F6BDB" w:rsidRDefault="00A02FAB" w:rsidP="00A02FAB">
      <w:pPr>
        <w:pStyle w:val="Style23"/>
        <w:widowControl/>
        <w:numPr>
          <w:ilvl w:val="0"/>
          <w:numId w:val="8"/>
        </w:numPr>
        <w:tabs>
          <w:tab w:val="left" w:pos="710"/>
        </w:tabs>
        <w:spacing w:line="240" w:lineRule="auto"/>
        <w:ind w:firstLine="709"/>
        <w:rPr>
          <w:sz w:val="28"/>
          <w:szCs w:val="28"/>
        </w:rPr>
      </w:pPr>
      <w:r w:rsidRPr="001F6BDB">
        <w:rPr>
          <w:sz w:val="28"/>
          <w:szCs w:val="28"/>
        </w:rPr>
        <w:t>базовый уровень операционных расходов 20</w:t>
      </w:r>
      <w:r>
        <w:rPr>
          <w:sz w:val="28"/>
          <w:szCs w:val="28"/>
        </w:rPr>
        <w:t>21</w:t>
      </w:r>
      <w:r w:rsidRPr="001F6BDB">
        <w:rPr>
          <w:sz w:val="28"/>
          <w:szCs w:val="28"/>
        </w:rPr>
        <w:t xml:space="preserve"> года – </w:t>
      </w:r>
      <w:r>
        <w:rPr>
          <w:b/>
          <w:bCs/>
          <w:i/>
          <w:iCs/>
          <w:sz w:val="28"/>
          <w:szCs w:val="28"/>
        </w:rPr>
        <w:t>34 804,21</w:t>
      </w:r>
      <w:r w:rsidRPr="001F6BDB">
        <w:rPr>
          <w:sz w:val="28"/>
          <w:szCs w:val="28"/>
        </w:rPr>
        <w:t xml:space="preserve"> тыс. руб.;</w:t>
      </w:r>
    </w:p>
    <w:p w14:paraId="0A091BC6" w14:textId="77777777" w:rsidR="00A02FAB" w:rsidRPr="001F6BDB" w:rsidRDefault="00A02FAB" w:rsidP="00A02FAB">
      <w:pPr>
        <w:pStyle w:val="Style23"/>
        <w:widowControl/>
        <w:numPr>
          <w:ilvl w:val="0"/>
          <w:numId w:val="8"/>
        </w:numPr>
        <w:tabs>
          <w:tab w:val="left" w:pos="710"/>
        </w:tabs>
        <w:spacing w:line="240" w:lineRule="auto"/>
        <w:ind w:firstLine="709"/>
        <w:rPr>
          <w:sz w:val="28"/>
          <w:szCs w:val="28"/>
        </w:rPr>
      </w:pPr>
      <w:r w:rsidRPr="001F6BDB">
        <w:rPr>
          <w:sz w:val="28"/>
          <w:szCs w:val="28"/>
        </w:rPr>
        <w:t>индекс потребительских цен на 202</w:t>
      </w:r>
      <w:r>
        <w:rPr>
          <w:sz w:val="28"/>
          <w:szCs w:val="28"/>
        </w:rPr>
        <w:t>2</w:t>
      </w:r>
      <w:r w:rsidRPr="001F6BDB">
        <w:rPr>
          <w:sz w:val="28"/>
          <w:szCs w:val="28"/>
        </w:rPr>
        <w:t xml:space="preserve"> год 103,</w:t>
      </w:r>
      <w:r>
        <w:rPr>
          <w:sz w:val="28"/>
          <w:szCs w:val="28"/>
        </w:rPr>
        <w:t>9</w:t>
      </w:r>
      <w:r w:rsidRPr="001F6BDB">
        <w:rPr>
          <w:sz w:val="28"/>
          <w:szCs w:val="28"/>
        </w:rPr>
        <w:t>%</w:t>
      </w:r>
      <w:r>
        <w:rPr>
          <w:sz w:val="28"/>
          <w:szCs w:val="28"/>
        </w:rPr>
        <w:t xml:space="preserve">, на 2023 год 104,0% </w:t>
      </w:r>
      <w:r w:rsidRPr="001F6BDB">
        <w:rPr>
          <w:sz w:val="28"/>
          <w:szCs w:val="28"/>
        </w:rPr>
        <w:t>согласно прогнозу Минэкономразвития России;</w:t>
      </w:r>
    </w:p>
    <w:p w14:paraId="1A7B1F33" w14:textId="77777777" w:rsidR="00A02FAB" w:rsidRPr="001F6BDB" w:rsidRDefault="00A02FAB" w:rsidP="00A02FAB">
      <w:pPr>
        <w:pStyle w:val="Style23"/>
        <w:widowControl/>
        <w:numPr>
          <w:ilvl w:val="0"/>
          <w:numId w:val="8"/>
        </w:numPr>
        <w:tabs>
          <w:tab w:val="left" w:pos="715"/>
        </w:tabs>
        <w:spacing w:line="240" w:lineRule="auto"/>
        <w:ind w:firstLine="709"/>
        <w:rPr>
          <w:sz w:val="28"/>
          <w:szCs w:val="28"/>
        </w:rPr>
      </w:pPr>
      <w:r w:rsidRPr="001F6BDB">
        <w:rPr>
          <w:sz w:val="28"/>
          <w:szCs w:val="28"/>
        </w:rPr>
        <w:t>индекс эффективности операционных расходов 1%;</w:t>
      </w:r>
    </w:p>
    <w:p w14:paraId="006897B6" w14:textId="77777777" w:rsidR="00A02FAB" w:rsidRDefault="00A02FAB" w:rsidP="00A02FAB">
      <w:pPr>
        <w:pStyle w:val="Style23"/>
        <w:widowControl/>
        <w:numPr>
          <w:ilvl w:val="0"/>
          <w:numId w:val="8"/>
        </w:numPr>
        <w:tabs>
          <w:tab w:val="left" w:pos="715"/>
        </w:tabs>
        <w:spacing w:line="240" w:lineRule="auto"/>
        <w:ind w:firstLine="709"/>
        <w:rPr>
          <w:sz w:val="28"/>
          <w:szCs w:val="28"/>
        </w:rPr>
      </w:pPr>
      <w:r w:rsidRPr="002E71AA">
        <w:rPr>
          <w:sz w:val="28"/>
          <w:szCs w:val="28"/>
        </w:rPr>
        <w:t>индекс изменения количества активов 0%</w:t>
      </w:r>
      <w:r>
        <w:rPr>
          <w:sz w:val="28"/>
          <w:szCs w:val="28"/>
        </w:rPr>
        <w:t xml:space="preserve">; </w:t>
      </w:r>
    </w:p>
    <w:p w14:paraId="4790CCBA" w14:textId="77777777" w:rsidR="00A02FAB" w:rsidRDefault="00A02FAB" w:rsidP="00A02FAB">
      <w:pPr>
        <w:widowControl w:val="0"/>
        <w:numPr>
          <w:ilvl w:val="0"/>
          <w:numId w:val="8"/>
        </w:numPr>
        <w:tabs>
          <w:tab w:val="left" w:pos="715"/>
        </w:tabs>
        <w:autoSpaceDE w:val="0"/>
        <w:autoSpaceDN w:val="0"/>
        <w:adjustRightInd w:val="0"/>
        <w:ind w:firstLine="709"/>
        <w:jc w:val="both"/>
        <w:rPr>
          <w:sz w:val="28"/>
          <w:szCs w:val="28"/>
        </w:rPr>
      </w:pPr>
      <w:r w:rsidRPr="00FC63BB">
        <w:rPr>
          <w:sz w:val="28"/>
          <w:szCs w:val="28"/>
        </w:rPr>
        <w:t>коэффициент эластичности операционных расходов 0,75.</w:t>
      </w:r>
    </w:p>
    <w:p w14:paraId="190ACA79" w14:textId="77777777" w:rsidR="00A02FAB" w:rsidRPr="002B1F5E" w:rsidRDefault="00A02FAB" w:rsidP="00A02FAB">
      <w:pPr>
        <w:pStyle w:val="Style23"/>
        <w:widowControl/>
        <w:tabs>
          <w:tab w:val="left" w:pos="715"/>
        </w:tabs>
        <w:spacing w:line="240" w:lineRule="auto"/>
        <w:ind w:firstLine="709"/>
        <w:rPr>
          <w:sz w:val="28"/>
          <w:szCs w:val="28"/>
        </w:rPr>
      </w:pPr>
      <w:r w:rsidRPr="002E71AA">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w:t>
      </w:r>
      <w:r w:rsidRPr="002B1F5E">
        <w:rPr>
          <w:sz w:val="28"/>
          <w:szCs w:val="28"/>
        </w:rPr>
        <w:t xml:space="preserve">17 - 26 Методических указаний. </w:t>
      </w:r>
    </w:p>
    <w:p w14:paraId="4E065015" w14:textId="77777777" w:rsidR="00A02FAB" w:rsidRPr="002B1F5E" w:rsidRDefault="00A02FAB" w:rsidP="00A02FAB">
      <w:pPr>
        <w:pStyle w:val="Style23"/>
        <w:widowControl/>
        <w:tabs>
          <w:tab w:val="left" w:pos="715"/>
        </w:tabs>
        <w:spacing w:line="240" w:lineRule="auto"/>
        <w:ind w:firstLine="709"/>
        <w:rPr>
          <w:sz w:val="28"/>
          <w:szCs w:val="28"/>
        </w:rPr>
      </w:pPr>
      <w:r w:rsidRPr="002B1F5E">
        <w:rPr>
          <w:sz w:val="28"/>
          <w:szCs w:val="28"/>
        </w:rPr>
        <w:t xml:space="preserve">Организацией заявлены – </w:t>
      </w:r>
      <w:r w:rsidRPr="002B1F5E">
        <w:rPr>
          <w:b/>
          <w:bCs/>
          <w:i/>
          <w:iCs/>
          <w:sz w:val="28"/>
          <w:szCs w:val="28"/>
        </w:rPr>
        <w:t>37 159,45</w:t>
      </w:r>
      <w:r w:rsidRPr="002B1F5E">
        <w:rPr>
          <w:sz w:val="28"/>
          <w:szCs w:val="28"/>
        </w:rPr>
        <w:t xml:space="preserve"> тыс. руб. </w:t>
      </w:r>
    </w:p>
    <w:p w14:paraId="633B2472" w14:textId="77777777" w:rsidR="00A02FAB" w:rsidRPr="001F6BDB" w:rsidRDefault="00A02FAB" w:rsidP="00A02FAB">
      <w:pPr>
        <w:pStyle w:val="Style68"/>
        <w:widowControl/>
        <w:spacing w:line="240" w:lineRule="auto"/>
        <w:ind w:firstLine="709"/>
        <w:jc w:val="both"/>
        <w:rPr>
          <w:sz w:val="28"/>
          <w:szCs w:val="28"/>
        </w:rPr>
      </w:pPr>
      <w:r w:rsidRPr="002B1F5E">
        <w:rPr>
          <w:sz w:val="28"/>
          <w:szCs w:val="28"/>
        </w:rPr>
        <w:t>При корректировке Операционных расходов</w:t>
      </w:r>
      <w:r w:rsidRPr="001F6BDB">
        <w:rPr>
          <w:sz w:val="28"/>
          <w:szCs w:val="28"/>
        </w:rPr>
        <w:t xml:space="preserve"> на 202</w:t>
      </w:r>
      <w:r>
        <w:rPr>
          <w:sz w:val="28"/>
          <w:szCs w:val="28"/>
        </w:rPr>
        <w:t>3</w:t>
      </w:r>
      <w:r w:rsidRPr="001F6BDB">
        <w:rPr>
          <w:sz w:val="28"/>
          <w:szCs w:val="28"/>
        </w:rPr>
        <w:t xml:space="preserve"> год регулятором использовались следующие показатели:</w:t>
      </w:r>
    </w:p>
    <w:p w14:paraId="6EF21C0D" w14:textId="77777777" w:rsidR="00A02FAB" w:rsidRPr="001F6BDB" w:rsidRDefault="00A02FAB" w:rsidP="00A02FAB">
      <w:pPr>
        <w:pStyle w:val="Style23"/>
        <w:widowControl/>
        <w:numPr>
          <w:ilvl w:val="0"/>
          <w:numId w:val="8"/>
        </w:numPr>
        <w:tabs>
          <w:tab w:val="left" w:pos="710"/>
        </w:tabs>
        <w:spacing w:line="240" w:lineRule="auto"/>
        <w:ind w:firstLine="709"/>
        <w:rPr>
          <w:sz w:val="28"/>
          <w:szCs w:val="28"/>
        </w:rPr>
      </w:pPr>
      <w:r w:rsidRPr="001F6BDB">
        <w:rPr>
          <w:sz w:val="28"/>
          <w:szCs w:val="28"/>
        </w:rPr>
        <w:t>базовый уровень операционных расходов 20</w:t>
      </w:r>
      <w:r>
        <w:rPr>
          <w:sz w:val="28"/>
          <w:szCs w:val="28"/>
        </w:rPr>
        <w:t>21</w:t>
      </w:r>
      <w:r w:rsidRPr="001F6BDB">
        <w:rPr>
          <w:sz w:val="28"/>
          <w:szCs w:val="28"/>
        </w:rPr>
        <w:t xml:space="preserve"> года – </w:t>
      </w:r>
      <w:r>
        <w:rPr>
          <w:b/>
          <w:bCs/>
          <w:i/>
          <w:iCs/>
          <w:sz w:val="28"/>
          <w:szCs w:val="28"/>
        </w:rPr>
        <w:t>34 804,21</w:t>
      </w:r>
      <w:r w:rsidRPr="001F6BDB">
        <w:rPr>
          <w:sz w:val="28"/>
          <w:szCs w:val="28"/>
        </w:rPr>
        <w:t xml:space="preserve"> тыс. руб.;</w:t>
      </w:r>
    </w:p>
    <w:p w14:paraId="592B1B7A" w14:textId="77777777" w:rsidR="00A02FAB" w:rsidRPr="00F22AEB" w:rsidRDefault="00A02FAB" w:rsidP="00A02FAB">
      <w:pPr>
        <w:tabs>
          <w:tab w:val="left" w:pos="715"/>
        </w:tabs>
        <w:ind w:firstLine="709"/>
        <w:jc w:val="both"/>
        <w:rPr>
          <w:sz w:val="28"/>
          <w:szCs w:val="28"/>
        </w:rPr>
      </w:pPr>
      <w:r w:rsidRPr="00F22AEB">
        <w:rPr>
          <w:sz w:val="28"/>
          <w:szCs w:val="28"/>
        </w:rPr>
        <w:t>- индекс потребительских цен на 2022 год - 104,3%, на 2023 год 104,0%, согласно прогнозу Минэкономразвития России;</w:t>
      </w:r>
    </w:p>
    <w:p w14:paraId="65CA01CB" w14:textId="77777777" w:rsidR="00A02FAB" w:rsidRPr="00BA2270" w:rsidRDefault="00A02FAB" w:rsidP="00A02FAB">
      <w:pPr>
        <w:widowControl w:val="0"/>
        <w:numPr>
          <w:ilvl w:val="0"/>
          <w:numId w:val="8"/>
        </w:numPr>
        <w:tabs>
          <w:tab w:val="left" w:pos="715"/>
        </w:tabs>
        <w:autoSpaceDE w:val="0"/>
        <w:autoSpaceDN w:val="0"/>
        <w:adjustRightInd w:val="0"/>
        <w:ind w:firstLine="709"/>
        <w:jc w:val="both"/>
        <w:rPr>
          <w:sz w:val="28"/>
          <w:szCs w:val="28"/>
        </w:rPr>
      </w:pPr>
      <w:r w:rsidRPr="00BA2270">
        <w:rPr>
          <w:sz w:val="28"/>
          <w:szCs w:val="28"/>
        </w:rPr>
        <w:t>индекс эффективности операционных расходов 1%;</w:t>
      </w:r>
    </w:p>
    <w:p w14:paraId="11B3A6DC" w14:textId="77777777" w:rsidR="00A02FAB" w:rsidRPr="005A1705" w:rsidRDefault="00A02FAB" w:rsidP="00A02FAB">
      <w:pPr>
        <w:widowControl w:val="0"/>
        <w:numPr>
          <w:ilvl w:val="0"/>
          <w:numId w:val="8"/>
        </w:numPr>
        <w:tabs>
          <w:tab w:val="left" w:pos="715"/>
        </w:tabs>
        <w:autoSpaceDE w:val="0"/>
        <w:autoSpaceDN w:val="0"/>
        <w:adjustRightInd w:val="0"/>
        <w:ind w:firstLine="709"/>
        <w:jc w:val="both"/>
        <w:rPr>
          <w:sz w:val="28"/>
          <w:szCs w:val="28"/>
        </w:rPr>
      </w:pPr>
      <w:r w:rsidRPr="00BA2270">
        <w:rPr>
          <w:sz w:val="28"/>
          <w:szCs w:val="28"/>
        </w:rPr>
        <w:t xml:space="preserve">индекс </w:t>
      </w:r>
      <w:r w:rsidRPr="005A1705">
        <w:rPr>
          <w:sz w:val="28"/>
          <w:szCs w:val="28"/>
        </w:rPr>
        <w:t>изменения количества активов 0%.</w:t>
      </w:r>
    </w:p>
    <w:p w14:paraId="3414FECB" w14:textId="77777777" w:rsidR="00A02FAB" w:rsidRPr="005A1705" w:rsidRDefault="00A02FAB" w:rsidP="00A02FAB">
      <w:pPr>
        <w:pStyle w:val="Style23"/>
        <w:widowControl/>
        <w:tabs>
          <w:tab w:val="left" w:pos="715"/>
        </w:tabs>
        <w:spacing w:line="240" w:lineRule="auto"/>
        <w:ind w:firstLine="709"/>
        <w:rPr>
          <w:sz w:val="28"/>
          <w:szCs w:val="28"/>
        </w:rPr>
      </w:pPr>
    </w:p>
    <w:p w14:paraId="247F866B" w14:textId="77777777" w:rsidR="00A02FAB" w:rsidRPr="005A1705" w:rsidRDefault="00A02FAB" w:rsidP="00A02FAB">
      <w:pPr>
        <w:ind w:firstLine="709"/>
        <w:rPr>
          <w:sz w:val="28"/>
          <w:szCs w:val="28"/>
        </w:rPr>
      </w:pPr>
      <w:r w:rsidRPr="005A1705">
        <w:rPr>
          <w:sz w:val="28"/>
          <w:szCs w:val="28"/>
        </w:rPr>
        <w:t xml:space="preserve">Таким образом, в процессе экспертизы операционные расходы на 2023 год определены в сумме </w:t>
      </w:r>
      <w:r w:rsidRPr="005A1705">
        <w:rPr>
          <w:b/>
          <w:bCs/>
          <w:i/>
          <w:iCs/>
          <w:sz w:val="28"/>
          <w:szCs w:val="28"/>
        </w:rPr>
        <w:t>37 001,54</w:t>
      </w:r>
      <w:r w:rsidRPr="005A1705">
        <w:rPr>
          <w:sz w:val="28"/>
          <w:szCs w:val="28"/>
        </w:rPr>
        <w:t xml:space="preserve"> тыс. руб.</w:t>
      </w:r>
    </w:p>
    <w:p w14:paraId="4B547416" w14:textId="77777777" w:rsidR="00A02FAB" w:rsidRPr="005A1705" w:rsidRDefault="00A02FAB" w:rsidP="00A02FAB">
      <w:pPr>
        <w:pStyle w:val="Style68"/>
        <w:widowControl/>
        <w:spacing w:line="240" w:lineRule="auto"/>
        <w:ind w:firstLine="709"/>
        <w:jc w:val="both"/>
        <w:rPr>
          <w:sz w:val="28"/>
          <w:szCs w:val="28"/>
        </w:rPr>
      </w:pPr>
    </w:p>
    <w:p w14:paraId="01F65932" w14:textId="77777777" w:rsidR="00A02FAB" w:rsidRPr="005A1705" w:rsidRDefault="00A02FAB" w:rsidP="00A02FAB">
      <w:pPr>
        <w:pStyle w:val="Style26"/>
        <w:widowControl/>
        <w:spacing w:line="240" w:lineRule="auto"/>
        <w:ind w:firstLine="709"/>
        <w:rPr>
          <w:sz w:val="28"/>
          <w:szCs w:val="28"/>
        </w:rPr>
      </w:pPr>
      <w:r w:rsidRPr="005A1705">
        <w:rPr>
          <w:sz w:val="28"/>
          <w:szCs w:val="28"/>
        </w:rPr>
        <w:t>ОР</w:t>
      </w:r>
      <w:r w:rsidRPr="005A1705">
        <w:rPr>
          <w:sz w:val="20"/>
          <w:szCs w:val="20"/>
        </w:rPr>
        <w:t>2023</w:t>
      </w:r>
      <w:r w:rsidRPr="005A1705">
        <w:rPr>
          <w:sz w:val="28"/>
          <w:szCs w:val="28"/>
        </w:rPr>
        <w:t xml:space="preserve"> = 34804,21 х [(1- 1%/100%) х (1+0,043) х (1+0)] х                       х [(1- 1%/100%) х (1+0,04) х (1+0)] = 37001,54 тыс. руб.</w:t>
      </w:r>
    </w:p>
    <w:p w14:paraId="62C8878A" w14:textId="77777777" w:rsidR="00A02FAB" w:rsidRPr="00BA2270" w:rsidRDefault="00A02FAB" w:rsidP="00A02FAB">
      <w:pPr>
        <w:pStyle w:val="Style26"/>
        <w:widowControl/>
        <w:spacing w:line="240" w:lineRule="auto"/>
        <w:ind w:firstLine="709"/>
        <w:jc w:val="left"/>
        <w:rPr>
          <w:sz w:val="28"/>
          <w:szCs w:val="28"/>
        </w:rPr>
      </w:pPr>
    </w:p>
    <w:p w14:paraId="420491B3" w14:textId="77777777" w:rsidR="00A02FAB" w:rsidRPr="001F6BDB" w:rsidRDefault="00A02FAB" w:rsidP="00A02FAB">
      <w:pPr>
        <w:pStyle w:val="Style26"/>
        <w:widowControl/>
        <w:spacing w:line="240" w:lineRule="auto"/>
        <w:ind w:firstLine="0"/>
        <w:jc w:val="center"/>
        <w:rPr>
          <w:rStyle w:val="FontStyle193"/>
          <w:sz w:val="32"/>
          <w:szCs w:val="32"/>
          <w:u w:val="single"/>
        </w:rPr>
      </w:pPr>
      <w:r w:rsidRPr="001F6BDB">
        <w:rPr>
          <w:rStyle w:val="FontStyle193"/>
          <w:sz w:val="32"/>
          <w:szCs w:val="32"/>
          <w:u w:val="single"/>
        </w:rPr>
        <w:t>Расходы на электрическую энергию</w:t>
      </w:r>
    </w:p>
    <w:p w14:paraId="44566555" w14:textId="77777777" w:rsidR="00A02FAB" w:rsidRPr="001F6BDB" w:rsidRDefault="00A02FAB" w:rsidP="00A02FAB">
      <w:pPr>
        <w:pStyle w:val="Style26"/>
        <w:widowControl/>
        <w:spacing w:line="240" w:lineRule="auto"/>
        <w:ind w:firstLine="576"/>
        <w:jc w:val="center"/>
        <w:rPr>
          <w:rStyle w:val="FontStyle193"/>
          <w:sz w:val="28"/>
          <w:szCs w:val="28"/>
        </w:rPr>
      </w:pPr>
    </w:p>
    <w:p w14:paraId="417A3789" w14:textId="77777777" w:rsidR="00A02FAB" w:rsidRPr="001F6BDB" w:rsidRDefault="00A02FAB" w:rsidP="00A02FAB">
      <w:pPr>
        <w:ind w:firstLine="709"/>
        <w:jc w:val="both"/>
        <w:rPr>
          <w:rFonts w:eastAsia="Calibri"/>
          <w:sz w:val="28"/>
          <w:szCs w:val="28"/>
          <w:lang w:eastAsia="en-US"/>
        </w:rPr>
      </w:pPr>
      <w:r w:rsidRPr="001F6BDB">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08B14B74" w14:textId="77777777" w:rsidR="00A02FAB" w:rsidRPr="001F6BDB" w:rsidRDefault="00A02FAB" w:rsidP="00A02FAB">
      <w:pPr>
        <w:ind w:firstLine="709"/>
        <w:jc w:val="both"/>
        <w:rPr>
          <w:rFonts w:eastAsia="Calibri"/>
          <w:sz w:val="28"/>
          <w:szCs w:val="28"/>
          <w:lang w:eastAsia="en-US"/>
        </w:rPr>
      </w:pPr>
    </w:p>
    <w:p w14:paraId="14A85BF6" w14:textId="56BE7985" w:rsidR="00A02FAB" w:rsidRPr="001F6BDB" w:rsidRDefault="00A02FAB" w:rsidP="00A02FAB">
      <w:pPr>
        <w:ind w:firstLine="709"/>
        <w:jc w:val="center"/>
        <w:rPr>
          <w:rFonts w:eastAsia="Calibri"/>
          <w:sz w:val="28"/>
          <w:szCs w:val="28"/>
          <w:lang w:eastAsia="en-US"/>
        </w:rPr>
      </w:pPr>
      <w:r w:rsidRPr="00D86E3F">
        <w:rPr>
          <w:noProof/>
          <w:position w:val="-12"/>
        </w:rPr>
        <w:drawing>
          <wp:inline distT="0" distB="0" distL="0" distR="0" wp14:anchorId="54D0B438" wp14:editId="622C40CA">
            <wp:extent cx="2305685" cy="331470"/>
            <wp:effectExtent l="0" t="0" r="0" b="0"/>
            <wp:docPr id="236998" name="Рисунок 23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19DCB666" w14:textId="77777777" w:rsidR="00A02FAB" w:rsidRPr="001F6BDB" w:rsidRDefault="00A02FAB" w:rsidP="00A02FAB">
      <w:pPr>
        <w:jc w:val="both"/>
        <w:rPr>
          <w:rFonts w:eastAsia="Calibri"/>
          <w:b/>
          <w:bCs/>
          <w:sz w:val="28"/>
          <w:szCs w:val="28"/>
          <w:lang w:eastAsia="en-US"/>
        </w:rPr>
      </w:pPr>
    </w:p>
    <w:p w14:paraId="434E2C37" w14:textId="0A54F585" w:rsidR="00A02FAB" w:rsidRPr="001F6BDB" w:rsidRDefault="00A02FAB" w:rsidP="00A02FAB">
      <w:pPr>
        <w:ind w:firstLine="540"/>
        <w:jc w:val="center"/>
        <w:rPr>
          <w:position w:val="-12"/>
        </w:rPr>
      </w:pPr>
      <w:r w:rsidRPr="00D86E3F">
        <w:rPr>
          <w:noProof/>
          <w:position w:val="-12"/>
        </w:rPr>
        <w:drawing>
          <wp:inline distT="0" distB="0" distL="0" distR="0" wp14:anchorId="659EAEEB" wp14:editId="6244F417">
            <wp:extent cx="3074670" cy="331470"/>
            <wp:effectExtent l="0" t="0" r="0" b="0"/>
            <wp:docPr id="236997" name="Рисунок 23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2903068F" w14:textId="77777777" w:rsidR="00A02FAB" w:rsidRPr="001F6BDB" w:rsidRDefault="00A02FAB" w:rsidP="00A02FAB">
      <w:pPr>
        <w:ind w:firstLine="540"/>
        <w:jc w:val="both"/>
        <w:rPr>
          <w:rFonts w:eastAsia="Calibri"/>
          <w:sz w:val="28"/>
          <w:szCs w:val="28"/>
          <w:lang w:eastAsia="en-US"/>
        </w:rPr>
      </w:pPr>
      <w:r w:rsidRPr="001F6BDB">
        <w:rPr>
          <w:rFonts w:eastAsia="Calibri"/>
          <w:sz w:val="28"/>
          <w:szCs w:val="28"/>
          <w:lang w:eastAsia="en-US"/>
        </w:rPr>
        <w:t>где:</w:t>
      </w:r>
    </w:p>
    <w:p w14:paraId="741F67D9" w14:textId="1811F4BD" w:rsidR="00A02FAB" w:rsidRPr="001F6BDB" w:rsidRDefault="00A02FAB" w:rsidP="00A02FAB">
      <w:pPr>
        <w:ind w:firstLine="540"/>
        <w:jc w:val="both"/>
        <w:rPr>
          <w:sz w:val="28"/>
          <w:szCs w:val="28"/>
        </w:rPr>
      </w:pPr>
      <w:r w:rsidRPr="00D86E3F">
        <w:rPr>
          <w:noProof/>
          <w:position w:val="-12"/>
          <w:sz w:val="28"/>
          <w:szCs w:val="28"/>
        </w:rPr>
        <w:drawing>
          <wp:inline distT="0" distB="0" distL="0" distR="0" wp14:anchorId="13A960C4" wp14:editId="1A505D24">
            <wp:extent cx="530225" cy="331470"/>
            <wp:effectExtent l="0" t="0" r="0" b="0"/>
            <wp:docPr id="236996" name="Рисунок 23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1F6BDB">
        <w:rPr>
          <w:sz w:val="28"/>
          <w:szCs w:val="28"/>
        </w:rPr>
        <w:t xml:space="preserve"> - удельное потребление электрической энергии в i-м году, установленное на соответствующий год, тыс. кВтч/куб. м;</w:t>
      </w:r>
    </w:p>
    <w:p w14:paraId="73DFF01B" w14:textId="061C0169" w:rsidR="00A02FAB" w:rsidRPr="001F6BDB" w:rsidRDefault="00A02FAB" w:rsidP="00A02FAB">
      <w:pPr>
        <w:ind w:firstLine="540"/>
        <w:jc w:val="both"/>
        <w:rPr>
          <w:sz w:val="28"/>
          <w:szCs w:val="28"/>
        </w:rPr>
      </w:pPr>
      <w:r w:rsidRPr="00D86E3F">
        <w:rPr>
          <w:noProof/>
          <w:position w:val="-12"/>
          <w:sz w:val="28"/>
          <w:szCs w:val="28"/>
        </w:rPr>
        <w:lastRenderedPageBreak/>
        <w:drawing>
          <wp:inline distT="0" distB="0" distL="0" distR="0" wp14:anchorId="63F1E830" wp14:editId="4B6BEAD0">
            <wp:extent cx="357505" cy="331470"/>
            <wp:effectExtent l="0" t="0" r="0" b="0"/>
            <wp:docPr id="236995" name="Рисунок 23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1F6BDB">
        <w:rPr>
          <w:sz w:val="28"/>
          <w:szCs w:val="28"/>
        </w:rPr>
        <w:t xml:space="preserve"> - скорректированный объем поданной воды (принятых сточных вод) в i-м году, тыс. куб. м;</w:t>
      </w:r>
    </w:p>
    <w:p w14:paraId="710B3ACF" w14:textId="29F63CB4" w:rsidR="00A02FAB" w:rsidRPr="001F6BDB" w:rsidRDefault="00A02FAB" w:rsidP="00A02FAB">
      <w:pPr>
        <w:ind w:firstLine="540"/>
        <w:jc w:val="both"/>
        <w:rPr>
          <w:sz w:val="28"/>
          <w:szCs w:val="28"/>
        </w:rPr>
      </w:pPr>
      <w:r w:rsidRPr="00D86E3F">
        <w:rPr>
          <w:noProof/>
          <w:position w:val="-12"/>
          <w:sz w:val="28"/>
          <w:szCs w:val="28"/>
        </w:rPr>
        <w:drawing>
          <wp:inline distT="0" distB="0" distL="0" distR="0" wp14:anchorId="526560FD" wp14:editId="6CEF0DED">
            <wp:extent cx="490220" cy="331470"/>
            <wp:effectExtent l="0" t="0" r="0" b="0"/>
            <wp:docPr id="236994" name="Рисунок 23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1F6BDB">
        <w:rPr>
          <w:sz w:val="28"/>
          <w:szCs w:val="28"/>
        </w:rPr>
        <w:t xml:space="preserve"> - скорректированная цена на электрическую энергию, определяемая в i-м году, руб./кВт час.</w:t>
      </w:r>
    </w:p>
    <w:p w14:paraId="56DC12E8" w14:textId="77777777" w:rsidR="00A02FAB" w:rsidRPr="0058524C" w:rsidRDefault="00A02FAB" w:rsidP="00A02FAB">
      <w:pPr>
        <w:tabs>
          <w:tab w:val="left" w:pos="1134"/>
        </w:tabs>
        <w:ind w:firstLine="709"/>
        <w:jc w:val="both"/>
        <w:rPr>
          <w:color w:val="FF0000"/>
          <w:sz w:val="28"/>
          <w:szCs w:val="28"/>
        </w:rPr>
      </w:pPr>
      <w:r w:rsidRPr="002B1F5E">
        <w:rPr>
          <w:sz w:val="28"/>
          <w:szCs w:val="28"/>
        </w:rPr>
        <w:t>Организацией заявлено потребление электроэнергии по уровням напряжения – энергия НН (0,4 кВ и ниже), СН 2 (1-20Кв)</w:t>
      </w:r>
      <w:r w:rsidRPr="002B1F5E">
        <w:rPr>
          <w:rStyle w:val="FontStyle190"/>
          <w:sz w:val="28"/>
          <w:szCs w:val="28"/>
        </w:rPr>
        <w:t>.</w:t>
      </w:r>
      <w:r w:rsidRPr="002B1F5E">
        <w:rPr>
          <w:sz w:val="28"/>
          <w:szCs w:val="28"/>
        </w:rPr>
        <w:t xml:space="preserve"> Поставщиком электроэнергии в соответствии с договором № 104393 от 26.12.2019</w:t>
      </w:r>
      <w:r w:rsidRPr="00637FC1">
        <w:rPr>
          <w:sz w:val="28"/>
          <w:szCs w:val="28"/>
        </w:rPr>
        <w:t xml:space="preserve"> является ПАО «Кузбассэнергосбыт». В качестве подтверждающих документов представлены счета-фактуры за 2021 год с расшифровками по точкам учета.</w:t>
      </w:r>
    </w:p>
    <w:p w14:paraId="53CE23EC" w14:textId="77777777" w:rsidR="00A02FAB" w:rsidRPr="002B1F5E" w:rsidRDefault="00A02FAB" w:rsidP="00A02FAB">
      <w:pPr>
        <w:pStyle w:val="Style23"/>
        <w:widowControl/>
        <w:tabs>
          <w:tab w:val="left" w:pos="859"/>
        </w:tabs>
        <w:spacing w:line="240" w:lineRule="auto"/>
        <w:ind w:firstLine="709"/>
        <w:rPr>
          <w:rStyle w:val="FontStyle190"/>
          <w:sz w:val="28"/>
          <w:szCs w:val="28"/>
        </w:rPr>
      </w:pPr>
      <w:r w:rsidRPr="00C4191B">
        <w:rPr>
          <w:rStyle w:val="FontStyle193"/>
          <w:b w:val="0"/>
          <w:sz w:val="28"/>
          <w:szCs w:val="28"/>
        </w:rPr>
        <w:t>Расходы по статье</w:t>
      </w:r>
      <w:r w:rsidRPr="00DF47A7">
        <w:rPr>
          <w:rStyle w:val="FontStyle193"/>
          <w:sz w:val="28"/>
          <w:szCs w:val="28"/>
        </w:rPr>
        <w:t xml:space="preserve"> </w:t>
      </w:r>
      <w:r w:rsidRPr="00DF47A7">
        <w:rPr>
          <w:rStyle w:val="FontStyle190"/>
          <w:sz w:val="28"/>
          <w:szCs w:val="28"/>
        </w:rPr>
        <w:t>утверждены регулирующим органом на 202</w:t>
      </w:r>
      <w:r>
        <w:rPr>
          <w:rStyle w:val="FontStyle190"/>
          <w:sz w:val="28"/>
          <w:szCs w:val="28"/>
        </w:rPr>
        <w:t>3</w:t>
      </w:r>
      <w:r w:rsidRPr="00DF47A7">
        <w:rPr>
          <w:rStyle w:val="FontStyle190"/>
          <w:sz w:val="28"/>
          <w:szCs w:val="28"/>
        </w:rPr>
        <w:t xml:space="preserve"> год в размере </w:t>
      </w:r>
      <w:r>
        <w:rPr>
          <w:rStyle w:val="FontStyle190"/>
          <w:b/>
          <w:bCs/>
          <w:i/>
          <w:iCs/>
          <w:sz w:val="28"/>
          <w:szCs w:val="28"/>
        </w:rPr>
        <w:t>20 363,10</w:t>
      </w:r>
      <w:r w:rsidRPr="00DF47A7">
        <w:rPr>
          <w:rStyle w:val="FontStyle190"/>
          <w:b/>
          <w:bCs/>
          <w:i/>
          <w:iCs/>
          <w:sz w:val="28"/>
          <w:szCs w:val="28"/>
        </w:rPr>
        <w:t xml:space="preserve"> </w:t>
      </w:r>
      <w:r w:rsidRPr="00DF47A7">
        <w:rPr>
          <w:rStyle w:val="FontStyle190"/>
          <w:sz w:val="28"/>
          <w:szCs w:val="28"/>
        </w:rPr>
        <w:t xml:space="preserve">тыс. руб. (объем электроэнергии </w:t>
      </w:r>
      <w:r>
        <w:rPr>
          <w:rStyle w:val="FontStyle190"/>
          <w:b/>
          <w:bCs/>
          <w:i/>
          <w:iCs/>
          <w:sz w:val="28"/>
          <w:szCs w:val="28"/>
        </w:rPr>
        <w:t>3 369,06</w:t>
      </w:r>
      <w:r w:rsidRPr="00DF47A7">
        <w:rPr>
          <w:rStyle w:val="FontStyle190"/>
          <w:sz w:val="28"/>
          <w:szCs w:val="28"/>
        </w:rPr>
        <w:t xml:space="preserve"> тыс. кВт в год, средний </w:t>
      </w:r>
      <w:r w:rsidRPr="00A87556">
        <w:rPr>
          <w:rStyle w:val="FontStyle190"/>
          <w:sz w:val="28"/>
          <w:szCs w:val="28"/>
        </w:rPr>
        <w:t xml:space="preserve">тариф на электроэнергию </w:t>
      </w:r>
      <w:r>
        <w:rPr>
          <w:rStyle w:val="FontStyle190"/>
          <w:b/>
          <w:bCs/>
          <w:i/>
          <w:iCs/>
          <w:sz w:val="28"/>
          <w:szCs w:val="28"/>
        </w:rPr>
        <w:t>6,04</w:t>
      </w:r>
      <w:r w:rsidRPr="00A87556">
        <w:rPr>
          <w:rStyle w:val="FontStyle190"/>
          <w:sz w:val="28"/>
          <w:szCs w:val="28"/>
        </w:rPr>
        <w:t xml:space="preserve"> руб./кВт*час</w:t>
      </w:r>
      <w:r>
        <w:rPr>
          <w:rStyle w:val="FontStyle190"/>
          <w:sz w:val="28"/>
          <w:szCs w:val="28"/>
        </w:rPr>
        <w:t xml:space="preserve">, </w:t>
      </w:r>
      <w:r w:rsidRPr="00A87556">
        <w:rPr>
          <w:rStyle w:val="FontStyle190"/>
          <w:sz w:val="28"/>
          <w:szCs w:val="28"/>
        </w:rPr>
        <w:t xml:space="preserve">в том числе: электроэнергия НН в размере </w:t>
      </w:r>
      <w:r w:rsidRPr="00A87556">
        <w:rPr>
          <w:rStyle w:val="FontStyle190"/>
          <w:b/>
          <w:bCs/>
          <w:i/>
          <w:iCs/>
          <w:sz w:val="28"/>
          <w:szCs w:val="28"/>
        </w:rPr>
        <w:t>1</w:t>
      </w:r>
      <w:r>
        <w:rPr>
          <w:rStyle w:val="FontStyle190"/>
          <w:b/>
          <w:bCs/>
          <w:i/>
          <w:iCs/>
          <w:sz w:val="28"/>
          <w:szCs w:val="28"/>
        </w:rPr>
        <w:t>3 215,95</w:t>
      </w:r>
      <w:r w:rsidRPr="00A87556">
        <w:rPr>
          <w:rStyle w:val="FontStyle190"/>
          <w:sz w:val="28"/>
          <w:szCs w:val="28"/>
        </w:rPr>
        <w:t xml:space="preserve"> тыс. руб. (объем – </w:t>
      </w:r>
      <w:r w:rsidRPr="00A87556">
        <w:rPr>
          <w:rStyle w:val="FontStyle190"/>
          <w:b/>
          <w:bCs/>
          <w:i/>
          <w:iCs/>
          <w:sz w:val="28"/>
          <w:szCs w:val="28"/>
        </w:rPr>
        <w:t>1 896,29</w:t>
      </w:r>
      <w:r w:rsidRPr="00A87556">
        <w:rPr>
          <w:rStyle w:val="FontStyle190"/>
          <w:sz w:val="28"/>
          <w:szCs w:val="28"/>
        </w:rPr>
        <w:t xml:space="preserve"> тыс. кВт, тариф – </w:t>
      </w:r>
      <w:r w:rsidRPr="00A87556">
        <w:rPr>
          <w:rStyle w:val="FontStyle190"/>
          <w:b/>
          <w:bCs/>
          <w:i/>
          <w:iCs/>
          <w:sz w:val="28"/>
          <w:szCs w:val="28"/>
        </w:rPr>
        <w:t>6,</w:t>
      </w:r>
      <w:r>
        <w:rPr>
          <w:rStyle w:val="FontStyle190"/>
          <w:b/>
          <w:bCs/>
          <w:i/>
          <w:iCs/>
          <w:sz w:val="28"/>
          <w:szCs w:val="28"/>
        </w:rPr>
        <w:t>97</w:t>
      </w:r>
      <w:r w:rsidRPr="00A87556">
        <w:rPr>
          <w:rStyle w:val="FontStyle190"/>
          <w:b/>
          <w:bCs/>
          <w:i/>
          <w:iCs/>
          <w:sz w:val="28"/>
          <w:szCs w:val="28"/>
        </w:rPr>
        <w:t xml:space="preserve"> </w:t>
      </w:r>
      <w:r w:rsidRPr="00A87556">
        <w:rPr>
          <w:rStyle w:val="FontStyle190"/>
          <w:sz w:val="28"/>
          <w:szCs w:val="28"/>
        </w:rPr>
        <w:t xml:space="preserve">руб./кВт*час), электроэнергия СН 2 в размере </w:t>
      </w:r>
      <w:r>
        <w:rPr>
          <w:rStyle w:val="FontStyle190"/>
          <w:b/>
          <w:bCs/>
          <w:i/>
          <w:iCs/>
          <w:sz w:val="28"/>
          <w:szCs w:val="28"/>
        </w:rPr>
        <w:t>7 147,15</w:t>
      </w:r>
      <w:r w:rsidRPr="00A87556">
        <w:rPr>
          <w:rStyle w:val="FontStyle190"/>
          <w:b/>
          <w:bCs/>
          <w:i/>
          <w:iCs/>
          <w:sz w:val="28"/>
          <w:szCs w:val="28"/>
        </w:rPr>
        <w:t xml:space="preserve"> </w:t>
      </w:r>
      <w:r w:rsidRPr="00A87556">
        <w:rPr>
          <w:rStyle w:val="FontStyle190"/>
          <w:sz w:val="28"/>
          <w:szCs w:val="28"/>
        </w:rPr>
        <w:t xml:space="preserve">тыс. руб. (объем – </w:t>
      </w:r>
      <w:r w:rsidRPr="00A87556">
        <w:rPr>
          <w:rStyle w:val="FontStyle190"/>
          <w:b/>
          <w:bCs/>
          <w:i/>
          <w:iCs/>
          <w:sz w:val="28"/>
          <w:szCs w:val="28"/>
        </w:rPr>
        <w:t>1 472,77</w:t>
      </w:r>
      <w:r w:rsidRPr="00A87556">
        <w:rPr>
          <w:rStyle w:val="FontStyle190"/>
          <w:sz w:val="28"/>
          <w:szCs w:val="28"/>
        </w:rPr>
        <w:t xml:space="preserve"> тыс. кВт, тариф – </w:t>
      </w:r>
      <w:r w:rsidRPr="00A87556">
        <w:rPr>
          <w:rStyle w:val="FontStyle190"/>
          <w:b/>
          <w:bCs/>
          <w:i/>
          <w:iCs/>
          <w:sz w:val="28"/>
          <w:szCs w:val="28"/>
        </w:rPr>
        <w:t>4,</w:t>
      </w:r>
      <w:r>
        <w:rPr>
          <w:rStyle w:val="FontStyle190"/>
          <w:b/>
          <w:bCs/>
          <w:i/>
          <w:iCs/>
          <w:sz w:val="28"/>
          <w:szCs w:val="28"/>
        </w:rPr>
        <w:t>85</w:t>
      </w:r>
      <w:r w:rsidRPr="00A87556">
        <w:rPr>
          <w:rStyle w:val="FontStyle190"/>
          <w:sz w:val="28"/>
          <w:szCs w:val="28"/>
        </w:rPr>
        <w:t xml:space="preserve"> руб./кВт*час), все тарифы по плану 2021 года с учетом индекса роста на 2022</w:t>
      </w:r>
      <w:r>
        <w:rPr>
          <w:rStyle w:val="FontStyle190"/>
          <w:sz w:val="28"/>
          <w:szCs w:val="28"/>
        </w:rPr>
        <w:t>-2023</w:t>
      </w:r>
      <w:r w:rsidRPr="00A87556">
        <w:rPr>
          <w:rStyle w:val="FontStyle190"/>
          <w:sz w:val="28"/>
          <w:szCs w:val="28"/>
        </w:rPr>
        <w:t xml:space="preserve"> год</w:t>
      </w:r>
      <w:r>
        <w:rPr>
          <w:rStyle w:val="FontStyle190"/>
          <w:sz w:val="28"/>
          <w:szCs w:val="28"/>
        </w:rPr>
        <w:t>ы</w:t>
      </w:r>
      <w:r w:rsidRPr="00A87556">
        <w:rPr>
          <w:rStyle w:val="FontStyle190"/>
          <w:sz w:val="28"/>
          <w:szCs w:val="28"/>
        </w:rPr>
        <w:t xml:space="preserve"> </w:t>
      </w:r>
      <w:r w:rsidRPr="002B1F5E">
        <w:rPr>
          <w:rStyle w:val="FontStyle190"/>
          <w:sz w:val="28"/>
          <w:szCs w:val="28"/>
        </w:rPr>
        <w:t xml:space="preserve">(104,0%). </w:t>
      </w:r>
    </w:p>
    <w:p w14:paraId="2645062D" w14:textId="77777777" w:rsidR="00A02FAB" w:rsidRPr="008D6773" w:rsidRDefault="00A02FAB" w:rsidP="00A02FAB">
      <w:pPr>
        <w:pStyle w:val="Style26"/>
        <w:widowControl/>
        <w:spacing w:line="240" w:lineRule="auto"/>
        <w:ind w:firstLine="709"/>
        <w:rPr>
          <w:rStyle w:val="FontStyle190"/>
          <w:sz w:val="28"/>
          <w:szCs w:val="28"/>
        </w:rPr>
      </w:pPr>
      <w:r w:rsidRPr="002B1F5E">
        <w:rPr>
          <w:rStyle w:val="FontStyle190"/>
          <w:sz w:val="28"/>
          <w:szCs w:val="28"/>
        </w:rPr>
        <w:t xml:space="preserve">Организацией расходы на электрическую энергию в целях корректировки предложены в размере </w:t>
      </w:r>
      <w:r w:rsidRPr="002B1F5E">
        <w:rPr>
          <w:rStyle w:val="FontStyle190"/>
          <w:b/>
          <w:bCs/>
          <w:i/>
          <w:iCs/>
          <w:sz w:val="28"/>
          <w:szCs w:val="28"/>
        </w:rPr>
        <w:t xml:space="preserve">20 630,20 </w:t>
      </w:r>
      <w:r w:rsidRPr="002B1F5E">
        <w:rPr>
          <w:rStyle w:val="FontStyle190"/>
          <w:sz w:val="28"/>
          <w:szCs w:val="28"/>
        </w:rPr>
        <w:t xml:space="preserve">тыс. руб. (объем электроэнергии </w:t>
      </w:r>
      <w:r w:rsidRPr="002B1F5E">
        <w:rPr>
          <w:rStyle w:val="FontStyle190"/>
          <w:b/>
          <w:bCs/>
          <w:i/>
          <w:iCs/>
          <w:sz w:val="28"/>
          <w:szCs w:val="28"/>
        </w:rPr>
        <w:t xml:space="preserve">3 426,72 </w:t>
      </w:r>
      <w:r w:rsidRPr="002B1F5E">
        <w:rPr>
          <w:rStyle w:val="FontStyle190"/>
          <w:sz w:val="28"/>
          <w:szCs w:val="28"/>
        </w:rPr>
        <w:t xml:space="preserve">тыс. кВт в год, средний тариф на электроэнергию </w:t>
      </w:r>
      <w:r w:rsidRPr="002B1F5E">
        <w:rPr>
          <w:rStyle w:val="FontStyle190"/>
          <w:b/>
          <w:bCs/>
          <w:i/>
          <w:iCs/>
          <w:sz w:val="28"/>
          <w:szCs w:val="28"/>
        </w:rPr>
        <w:t>6,02</w:t>
      </w:r>
      <w:r w:rsidRPr="002B1F5E">
        <w:rPr>
          <w:rStyle w:val="FontStyle190"/>
          <w:sz w:val="28"/>
          <w:szCs w:val="28"/>
        </w:rPr>
        <w:t xml:space="preserve"> руб./кВт*час, в том числе: электроэнергия НН в размере </w:t>
      </w:r>
      <w:r w:rsidRPr="002B1F5E">
        <w:rPr>
          <w:rStyle w:val="FontStyle190"/>
          <w:b/>
          <w:bCs/>
          <w:i/>
          <w:iCs/>
          <w:sz w:val="28"/>
          <w:szCs w:val="28"/>
        </w:rPr>
        <w:t>12 481,50</w:t>
      </w:r>
      <w:r w:rsidRPr="002B1F5E">
        <w:rPr>
          <w:rStyle w:val="FontStyle190"/>
          <w:sz w:val="28"/>
          <w:szCs w:val="28"/>
        </w:rPr>
        <w:t xml:space="preserve"> тыс. руб. (объем – </w:t>
      </w:r>
      <w:r w:rsidRPr="002B1F5E">
        <w:rPr>
          <w:rStyle w:val="FontStyle190"/>
          <w:b/>
          <w:bCs/>
          <w:i/>
          <w:iCs/>
          <w:sz w:val="28"/>
          <w:szCs w:val="28"/>
        </w:rPr>
        <w:t>1 815,60</w:t>
      </w:r>
      <w:r w:rsidRPr="002B1F5E">
        <w:rPr>
          <w:rStyle w:val="FontStyle190"/>
          <w:sz w:val="28"/>
          <w:szCs w:val="28"/>
        </w:rPr>
        <w:t xml:space="preserve"> тыс. кВт, тариф – </w:t>
      </w:r>
      <w:r w:rsidRPr="002B1F5E">
        <w:rPr>
          <w:rStyle w:val="FontStyle190"/>
          <w:b/>
          <w:bCs/>
          <w:i/>
          <w:iCs/>
          <w:sz w:val="28"/>
          <w:szCs w:val="28"/>
        </w:rPr>
        <w:t xml:space="preserve">6,87 </w:t>
      </w:r>
      <w:r w:rsidRPr="002B1F5E">
        <w:rPr>
          <w:rStyle w:val="FontStyle190"/>
          <w:sz w:val="28"/>
          <w:szCs w:val="28"/>
        </w:rPr>
        <w:t xml:space="preserve">руб./кВт*час), электроэнергия СН 2 в размере </w:t>
      </w:r>
      <w:r w:rsidRPr="002B1F5E">
        <w:rPr>
          <w:rStyle w:val="FontStyle190"/>
          <w:b/>
          <w:bCs/>
          <w:i/>
          <w:iCs/>
          <w:sz w:val="28"/>
          <w:szCs w:val="28"/>
        </w:rPr>
        <w:t xml:space="preserve">8 148,70 </w:t>
      </w:r>
      <w:r w:rsidRPr="002B1F5E">
        <w:rPr>
          <w:rStyle w:val="FontStyle190"/>
          <w:sz w:val="28"/>
          <w:szCs w:val="28"/>
        </w:rPr>
        <w:t xml:space="preserve">тыс. руб. (объем – </w:t>
      </w:r>
      <w:r w:rsidRPr="002B1F5E">
        <w:rPr>
          <w:rStyle w:val="FontStyle190"/>
          <w:b/>
          <w:bCs/>
          <w:i/>
          <w:iCs/>
          <w:sz w:val="28"/>
          <w:szCs w:val="28"/>
        </w:rPr>
        <w:t>1 611,</w:t>
      </w:r>
      <w:r w:rsidRPr="008D6773">
        <w:rPr>
          <w:rStyle w:val="FontStyle190"/>
          <w:b/>
          <w:bCs/>
          <w:i/>
          <w:iCs/>
          <w:sz w:val="28"/>
          <w:szCs w:val="28"/>
        </w:rPr>
        <w:t>12</w:t>
      </w:r>
      <w:r w:rsidRPr="008D6773">
        <w:rPr>
          <w:rStyle w:val="FontStyle190"/>
          <w:sz w:val="28"/>
          <w:szCs w:val="28"/>
        </w:rPr>
        <w:t xml:space="preserve"> тыс. кВт, тариф – </w:t>
      </w:r>
      <w:r w:rsidRPr="008D6773">
        <w:rPr>
          <w:rStyle w:val="FontStyle190"/>
          <w:b/>
          <w:bCs/>
          <w:i/>
          <w:iCs/>
          <w:sz w:val="28"/>
          <w:szCs w:val="28"/>
        </w:rPr>
        <w:t>5,06</w:t>
      </w:r>
      <w:r w:rsidRPr="008D6773">
        <w:rPr>
          <w:rStyle w:val="FontStyle190"/>
          <w:sz w:val="28"/>
          <w:szCs w:val="28"/>
        </w:rPr>
        <w:t xml:space="preserve"> руб./кВт*час.)).</w:t>
      </w:r>
    </w:p>
    <w:p w14:paraId="410AC656" w14:textId="77777777" w:rsidR="00A02FAB" w:rsidRPr="008D6773" w:rsidRDefault="00A02FAB" w:rsidP="00A02FAB">
      <w:pPr>
        <w:pStyle w:val="Style26"/>
        <w:widowControl/>
        <w:spacing w:line="240" w:lineRule="auto"/>
        <w:ind w:firstLine="709"/>
        <w:rPr>
          <w:rStyle w:val="FontStyle190"/>
          <w:sz w:val="28"/>
          <w:szCs w:val="28"/>
        </w:rPr>
      </w:pPr>
      <w:r w:rsidRPr="008D6773">
        <w:rPr>
          <w:rStyle w:val="FontStyle190"/>
          <w:sz w:val="28"/>
          <w:szCs w:val="28"/>
        </w:rPr>
        <w:t xml:space="preserve">В процессе экспертизы определены расходы в сумме </w:t>
      </w:r>
      <w:r w:rsidRPr="008D6773">
        <w:rPr>
          <w:rStyle w:val="FontStyle190"/>
          <w:b/>
          <w:bCs/>
          <w:i/>
          <w:iCs/>
          <w:sz w:val="28"/>
          <w:szCs w:val="28"/>
        </w:rPr>
        <w:t xml:space="preserve">19 161,02 </w:t>
      </w:r>
      <w:r w:rsidRPr="008D6773">
        <w:rPr>
          <w:rStyle w:val="FontStyle190"/>
          <w:sz w:val="28"/>
          <w:szCs w:val="28"/>
        </w:rPr>
        <w:t xml:space="preserve">тыс. руб. (объем электроэнергии </w:t>
      </w:r>
      <w:r w:rsidRPr="008D6773">
        <w:rPr>
          <w:rStyle w:val="FontStyle190"/>
          <w:b/>
          <w:bCs/>
          <w:i/>
          <w:iCs/>
          <w:sz w:val="28"/>
          <w:szCs w:val="28"/>
        </w:rPr>
        <w:t xml:space="preserve">3 156,32 </w:t>
      </w:r>
      <w:r w:rsidRPr="008D6773">
        <w:rPr>
          <w:rStyle w:val="FontStyle190"/>
          <w:sz w:val="28"/>
          <w:szCs w:val="28"/>
        </w:rPr>
        <w:t xml:space="preserve">кВт в год - рассчитан в соответствии с утвержденным на 2023 год удельным расходом электрической энергии – </w:t>
      </w:r>
      <w:r w:rsidRPr="008D6773">
        <w:rPr>
          <w:rStyle w:val="FontStyle190"/>
          <w:b/>
          <w:bCs/>
          <w:i/>
          <w:iCs/>
          <w:sz w:val="28"/>
          <w:szCs w:val="28"/>
        </w:rPr>
        <w:t>1,86</w:t>
      </w:r>
      <w:r w:rsidRPr="008D6773">
        <w:rPr>
          <w:rStyle w:val="FontStyle190"/>
          <w:sz w:val="28"/>
          <w:szCs w:val="28"/>
        </w:rPr>
        <w:t xml:space="preserve"> кВт*ч/м</w:t>
      </w:r>
      <w:r w:rsidRPr="008D6773">
        <w:rPr>
          <w:rStyle w:val="FontStyle190"/>
          <w:sz w:val="28"/>
          <w:szCs w:val="28"/>
          <w:vertAlign w:val="superscript"/>
        </w:rPr>
        <w:t>3</w:t>
      </w:r>
      <w:r w:rsidRPr="008D6773">
        <w:rPr>
          <w:rStyle w:val="FontStyle190"/>
          <w:sz w:val="28"/>
          <w:szCs w:val="28"/>
        </w:rPr>
        <w:t xml:space="preserve"> и объемом воды, поданной в сеть, учтенном при расчете тарифа </w:t>
      </w:r>
      <w:r w:rsidRPr="008D6773">
        <w:rPr>
          <w:rStyle w:val="FontStyle190"/>
          <w:b/>
          <w:i/>
          <w:sz w:val="28"/>
          <w:szCs w:val="28"/>
        </w:rPr>
        <w:t xml:space="preserve">1 701 032,25 </w:t>
      </w:r>
      <w:r w:rsidRPr="008D6773">
        <w:rPr>
          <w:rStyle w:val="FontStyle190"/>
          <w:sz w:val="28"/>
          <w:szCs w:val="28"/>
        </w:rPr>
        <w:t>м</w:t>
      </w:r>
      <w:r w:rsidRPr="008D6773">
        <w:rPr>
          <w:rStyle w:val="FontStyle190"/>
          <w:sz w:val="28"/>
          <w:szCs w:val="28"/>
          <w:vertAlign w:val="superscript"/>
        </w:rPr>
        <w:t>3</w:t>
      </w:r>
      <w:r w:rsidRPr="008D6773">
        <w:rPr>
          <w:rStyle w:val="FontStyle190"/>
          <w:sz w:val="28"/>
          <w:szCs w:val="28"/>
        </w:rPr>
        <w:t xml:space="preserve">, средний тариф на электроэнергию </w:t>
      </w:r>
      <w:r w:rsidRPr="008D6773">
        <w:rPr>
          <w:rStyle w:val="FontStyle190"/>
          <w:b/>
          <w:bCs/>
          <w:i/>
          <w:iCs/>
          <w:sz w:val="28"/>
          <w:szCs w:val="28"/>
        </w:rPr>
        <w:t>6,07</w:t>
      </w:r>
      <w:r w:rsidRPr="008D6773">
        <w:rPr>
          <w:rStyle w:val="FontStyle190"/>
          <w:sz w:val="28"/>
          <w:szCs w:val="28"/>
        </w:rPr>
        <w:t xml:space="preserve"> руб./кВт*час, в том числе: электроэнергия НН в размере </w:t>
      </w:r>
      <w:r w:rsidRPr="008D6773">
        <w:rPr>
          <w:rStyle w:val="FontStyle190"/>
          <w:b/>
          <w:bCs/>
          <w:i/>
          <w:iCs/>
          <w:sz w:val="28"/>
          <w:szCs w:val="28"/>
        </w:rPr>
        <w:t>12 107,60</w:t>
      </w:r>
      <w:r w:rsidRPr="008D6773">
        <w:rPr>
          <w:rStyle w:val="FontStyle190"/>
          <w:sz w:val="28"/>
          <w:szCs w:val="28"/>
        </w:rPr>
        <w:t xml:space="preserve"> тыс. руб. (объем – </w:t>
      </w:r>
      <w:r w:rsidRPr="008D6773">
        <w:rPr>
          <w:rStyle w:val="FontStyle190"/>
          <w:b/>
          <w:bCs/>
          <w:i/>
          <w:iCs/>
          <w:sz w:val="28"/>
          <w:szCs w:val="28"/>
        </w:rPr>
        <w:t>1 761,23</w:t>
      </w:r>
      <w:r w:rsidRPr="008D6773">
        <w:rPr>
          <w:rStyle w:val="FontStyle190"/>
          <w:sz w:val="28"/>
          <w:szCs w:val="28"/>
        </w:rPr>
        <w:t xml:space="preserve"> тыс. кВт</w:t>
      </w:r>
      <w:r w:rsidRPr="00AF14D0">
        <w:rPr>
          <w:rStyle w:val="FontStyle190"/>
          <w:color w:val="FF0000"/>
          <w:sz w:val="28"/>
          <w:szCs w:val="28"/>
        </w:rPr>
        <w:t xml:space="preserve"> </w:t>
      </w:r>
      <w:bookmarkStart w:id="8" w:name="_Hlk112935826"/>
      <w:r w:rsidRPr="00761845">
        <w:rPr>
          <w:rStyle w:val="FontStyle190"/>
          <w:sz w:val="28"/>
          <w:szCs w:val="28"/>
        </w:rPr>
        <w:t xml:space="preserve">рассчитан в соответствии с утвержденным на 2023 год удельным расходом электрической энергии – </w:t>
      </w:r>
      <w:r w:rsidRPr="00761845">
        <w:rPr>
          <w:rStyle w:val="FontStyle190"/>
          <w:b/>
          <w:bCs/>
          <w:i/>
          <w:iCs/>
          <w:sz w:val="28"/>
          <w:szCs w:val="28"/>
        </w:rPr>
        <w:t>1,86</w:t>
      </w:r>
      <w:r w:rsidRPr="00761845">
        <w:rPr>
          <w:rStyle w:val="FontStyle190"/>
          <w:sz w:val="28"/>
          <w:szCs w:val="28"/>
        </w:rPr>
        <w:t xml:space="preserve"> кВт*ч/м</w:t>
      </w:r>
      <w:r w:rsidRPr="00761845">
        <w:rPr>
          <w:rStyle w:val="FontStyle190"/>
          <w:sz w:val="28"/>
          <w:szCs w:val="28"/>
          <w:vertAlign w:val="superscript"/>
        </w:rPr>
        <w:t>3</w:t>
      </w:r>
      <w:r w:rsidRPr="00761845">
        <w:rPr>
          <w:rStyle w:val="FontStyle190"/>
          <w:sz w:val="28"/>
          <w:szCs w:val="28"/>
        </w:rPr>
        <w:t xml:space="preserve">, объемом воды, поданной в сеть, учтенном при расчете тарифа </w:t>
      </w:r>
      <w:r w:rsidRPr="00761845">
        <w:rPr>
          <w:rStyle w:val="FontStyle190"/>
          <w:b/>
          <w:i/>
          <w:sz w:val="28"/>
          <w:szCs w:val="28"/>
        </w:rPr>
        <w:t xml:space="preserve">1 701 032,25 </w:t>
      </w:r>
      <w:r w:rsidRPr="00761845">
        <w:rPr>
          <w:rStyle w:val="FontStyle190"/>
          <w:sz w:val="28"/>
          <w:szCs w:val="28"/>
        </w:rPr>
        <w:t>м</w:t>
      </w:r>
      <w:r w:rsidRPr="00761845">
        <w:rPr>
          <w:rStyle w:val="FontStyle190"/>
          <w:sz w:val="28"/>
          <w:szCs w:val="28"/>
          <w:vertAlign w:val="superscript"/>
        </w:rPr>
        <w:t xml:space="preserve">3 </w:t>
      </w:r>
      <w:r w:rsidRPr="00761845">
        <w:rPr>
          <w:rStyle w:val="FontStyle190"/>
          <w:sz w:val="28"/>
          <w:szCs w:val="28"/>
        </w:rPr>
        <w:t>и дол</w:t>
      </w:r>
      <w:r>
        <w:rPr>
          <w:rStyle w:val="FontStyle190"/>
          <w:sz w:val="28"/>
          <w:szCs w:val="28"/>
        </w:rPr>
        <w:t>и</w:t>
      </w:r>
      <w:r w:rsidRPr="00761845">
        <w:rPr>
          <w:rStyle w:val="FontStyle190"/>
          <w:sz w:val="28"/>
          <w:szCs w:val="28"/>
        </w:rPr>
        <w:t>, приходящейся на данный уровень напряжения 55,8%,</w:t>
      </w:r>
      <w:bookmarkEnd w:id="8"/>
      <w:r w:rsidRPr="00761845">
        <w:rPr>
          <w:rStyle w:val="FontStyle190"/>
          <w:sz w:val="28"/>
          <w:szCs w:val="28"/>
        </w:rPr>
        <w:t xml:space="preserve"> </w:t>
      </w:r>
      <w:r w:rsidRPr="008D6773">
        <w:rPr>
          <w:rStyle w:val="FontStyle190"/>
          <w:sz w:val="28"/>
          <w:szCs w:val="28"/>
        </w:rPr>
        <w:t xml:space="preserve">тариф – </w:t>
      </w:r>
      <w:r w:rsidRPr="008D6773">
        <w:rPr>
          <w:rStyle w:val="FontStyle190"/>
          <w:b/>
          <w:bCs/>
          <w:i/>
          <w:iCs/>
          <w:sz w:val="28"/>
          <w:szCs w:val="28"/>
        </w:rPr>
        <w:t xml:space="preserve">6,87 </w:t>
      </w:r>
      <w:r w:rsidRPr="008D6773">
        <w:rPr>
          <w:rStyle w:val="FontStyle190"/>
          <w:sz w:val="28"/>
          <w:szCs w:val="28"/>
        </w:rPr>
        <w:t xml:space="preserve">руб./кВт*час принят по факту 2021 года с учетом индексов Минэкономразвития России на 2022 год (103,5%), на 2023 год (104,0%)), электроэнергия СН 2 в размере </w:t>
      </w:r>
      <w:r w:rsidRPr="008D6773">
        <w:rPr>
          <w:rStyle w:val="FontStyle190"/>
          <w:b/>
          <w:bCs/>
          <w:i/>
          <w:iCs/>
          <w:sz w:val="28"/>
          <w:szCs w:val="28"/>
        </w:rPr>
        <w:t xml:space="preserve">7 053,42 </w:t>
      </w:r>
      <w:r w:rsidRPr="008D6773">
        <w:rPr>
          <w:rStyle w:val="FontStyle190"/>
          <w:sz w:val="28"/>
          <w:szCs w:val="28"/>
        </w:rPr>
        <w:t xml:space="preserve">тыс. руб. (объем – </w:t>
      </w:r>
      <w:r w:rsidRPr="008D6773">
        <w:rPr>
          <w:rStyle w:val="FontStyle190"/>
          <w:b/>
          <w:bCs/>
          <w:i/>
          <w:iCs/>
          <w:sz w:val="28"/>
          <w:szCs w:val="28"/>
        </w:rPr>
        <w:t>1 395,09</w:t>
      </w:r>
      <w:r w:rsidRPr="008D6773">
        <w:rPr>
          <w:rStyle w:val="FontStyle190"/>
          <w:sz w:val="28"/>
          <w:szCs w:val="28"/>
        </w:rPr>
        <w:t xml:space="preserve"> тыс. кВт</w:t>
      </w:r>
      <w:r w:rsidRPr="00AF14D0">
        <w:rPr>
          <w:rStyle w:val="FontStyle190"/>
          <w:color w:val="FF0000"/>
          <w:sz w:val="28"/>
          <w:szCs w:val="28"/>
        </w:rPr>
        <w:t xml:space="preserve"> </w:t>
      </w:r>
      <w:r w:rsidRPr="00761845">
        <w:rPr>
          <w:rStyle w:val="FontStyle190"/>
          <w:sz w:val="28"/>
          <w:szCs w:val="28"/>
        </w:rPr>
        <w:t xml:space="preserve">рассчитан в соответствии с утвержденным на 2023 год удельным расходом электрической энергии – </w:t>
      </w:r>
      <w:r w:rsidRPr="00761845">
        <w:rPr>
          <w:rStyle w:val="FontStyle190"/>
          <w:b/>
          <w:bCs/>
          <w:i/>
          <w:iCs/>
          <w:sz w:val="28"/>
          <w:szCs w:val="28"/>
        </w:rPr>
        <w:t>1,86</w:t>
      </w:r>
      <w:r w:rsidRPr="00761845">
        <w:rPr>
          <w:rStyle w:val="FontStyle190"/>
          <w:sz w:val="28"/>
          <w:szCs w:val="28"/>
        </w:rPr>
        <w:t xml:space="preserve"> кВт*ч/м</w:t>
      </w:r>
      <w:r w:rsidRPr="00761845">
        <w:rPr>
          <w:rStyle w:val="FontStyle190"/>
          <w:sz w:val="28"/>
          <w:szCs w:val="28"/>
          <w:vertAlign w:val="superscript"/>
        </w:rPr>
        <w:t>3</w:t>
      </w:r>
      <w:r w:rsidRPr="00761845">
        <w:rPr>
          <w:rStyle w:val="FontStyle190"/>
          <w:sz w:val="28"/>
          <w:szCs w:val="28"/>
        </w:rPr>
        <w:t>, объемом воды, поданной в сеть, учтенном при расчете тарифа</w:t>
      </w:r>
      <w:r>
        <w:rPr>
          <w:rStyle w:val="FontStyle190"/>
          <w:sz w:val="28"/>
          <w:szCs w:val="28"/>
        </w:rPr>
        <w:t>,</w:t>
      </w:r>
      <w:r w:rsidRPr="00761845">
        <w:rPr>
          <w:rStyle w:val="FontStyle190"/>
          <w:sz w:val="28"/>
          <w:szCs w:val="28"/>
        </w:rPr>
        <w:t xml:space="preserve"> </w:t>
      </w:r>
      <w:r w:rsidRPr="00761845">
        <w:rPr>
          <w:rStyle w:val="FontStyle190"/>
          <w:b/>
          <w:i/>
          <w:sz w:val="28"/>
          <w:szCs w:val="28"/>
        </w:rPr>
        <w:t xml:space="preserve">1 701 032,25 </w:t>
      </w:r>
      <w:r w:rsidRPr="00761845">
        <w:rPr>
          <w:rStyle w:val="FontStyle190"/>
          <w:sz w:val="28"/>
          <w:szCs w:val="28"/>
        </w:rPr>
        <w:t>м</w:t>
      </w:r>
      <w:r w:rsidRPr="00761845">
        <w:rPr>
          <w:rStyle w:val="FontStyle190"/>
          <w:sz w:val="28"/>
          <w:szCs w:val="28"/>
          <w:vertAlign w:val="superscript"/>
        </w:rPr>
        <w:t xml:space="preserve">3 </w:t>
      </w:r>
      <w:r w:rsidRPr="00761845">
        <w:rPr>
          <w:rStyle w:val="FontStyle190"/>
          <w:sz w:val="28"/>
          <w:szCs w:val="28"/>
        </w:rPr>
        <w:t>и дол</w:t>
      </w:r>
      <w:r>
        <w:rPr>
          <w:rStyle w:val="FontStyle190"/>
          <w:sz w:val="28"/>
          <w:szCs w:val="28"/>
        </w:rPr>
        <w:t>и</w:t>
      </w:r>
      <w:r w:rsidRPr="00761845">
        <w:rPr>
          <w:rStyle w:val="FontStyle190"/>
          <w:sz w:val="28"/>
          <w:szCs w:val="28"/>
        </w:rPr>
        <w:t xml:space="preserve">, приходящейся на данный уровень напряжения </w:t>
      </w:r>
      <w:r>
        <w:rPr>
          <w:rStyle w:val="FontStyle190"/>
          <w:sz w:val="28"/>
          <w:szCs w:val="28"/>
        </w:rPr>
        <w:t>44,2</w:t>
      </w:r>
      <w:r w:rsidRPr="00761845">
        <w:rPr>
          <w:rStyle w:val="FontStyle190"/>
          <w:sz w:val="28"/>
          <w:szCs w:val="28"/>
        </w:rPr>
        <w:t>%,</w:t>
      </w:r>
      <w:r w:rsidRPr="00AF14D0">
        <w:rPr>
          <w:rStyle w:val="FontStyle190"/>
          <w:color w:val="FF0000"/>
          <w:sz w:val="28"/>
          <w:szCs w:val="28"/>
        </w:rPr>
        <w:t xml:space="preserve"> </w:t>
      </w:r>
      <w:r w:rsidRPr="008D6773">
        <w:rPr>
          <w:rStyle w:val="FontStyle190"/>
          <w:sz w:val="28"/>
          <w:szCs w:val="28"/>
        </w:rPr>
        <w:t xml:space="preserve">тариф – </w:t>
      </w:r>
      <w:r w:rsidRPr="008D6773">
        <w:rPr>
          <w:rStyle w:val="FontStyle190"/>
          <w:b/>
          <w:bCs/>
          <w:i/>
          <w:iCs/>
          <w:sz w:val="28"/>
          <w:szCs w:val="28"/>
        </w:rPr>
        <w:t>5,06</w:t>
      </w:r>
      <w:r w:rsidRPr="008D6773">
        <w:rPr>
          <w:rStyle w:val="FontStyle190"/>
          <w:sz w:val="28"/>
          <w:szCs w:val="28"/>
        </w:rPr>
        <w:t xml:space="preserve"> руб./кВт*час принят по факту 2021 года с учетом индексов Минэкономразвития России на 2022 год (103,5%), на 2023 год (104,0%))).</w:t>
      </w:r>
    </w:p>
    <w:p w14:paraId="5567B0DA" w14:textId="77777777" w:rsidR="00A02FAB" w:rsidRDefault="00A02FAB" w:rsidP="00A02FAB">
      <w:pPr>
        <w:pStyle w:val="Style26"/>
        <w:widowControl/>
        <w:spacing w:line="240" w:lineRule="auto"/>
        <w:ind w:firstLine="576"/>
        <w:rPr>
          <w:rStyle w:val="FontStyle190"/>
          <w:b/>
          <w:bCs/>
          <w:color w:val="FF0000"/>
          <w:sz w:val="28"/>
          <w:szCs w:val="28"/>
        </w:rPr>
      </w:pPr>
    </w:p>
    <w:p w14:paraId="05F86C59" w14:textId="77777777" w:rsidR="00A02FAB" w:rsidRPr="00DF47A7" w:rsidRDefault="00A02FAB" w:rsidP="00A02FAB">
      <w:pPr>
        <w:pStyle w:val="Style23"/>
        <w:widowControl/>
        <w:tabs>
          <w:tab w:val="left" w:pos="859"/>
        </w:tabs>
        <w:spacing w:line="240" w:lineRule="auto"/>
        <w:ind w:firstLine="0"/>
        <w:jc w:val="center"/>
        <w:rPr>
          <w:rStyle w:val="FontStyle193"/>
          <w:sz w:val="32"/>
          <w:szCs w:val="32"/>
          <w:u w:val="single"/>
        </w:rPr>
      </w:pPr>
      <w:r w:rsidRPr="00DF47A7">
        <w:rPr>
          <w:rStyle w:val="FontStyle193"/>
          <w:sz w:val="32"/>
          <w:szCs w:val="32"/>
          <w:u w:val="single"/>
        </w:rPr>
        <w:t>Неподконтрольные расходы</w:t>
      </w:r>
    </w:p>
    <w:p w14:paraId="26613AF2" w14:textId="77777777" w:rsidR="00A02FAB" w:rsidRPr="00DF47A7" w:rsidRDefault="00A02FAB" w:rsidP="00A02FAB">
      <w:pPr>
        <w:pStyle w:val="Style23"/>
        <w:widowControl/>
        <w:tabs>
          <w:tab w:val="left" w:pos="859"/>
        </w:tabs>
        <w:spacing w:line="240" w:lineRule="auto"/>
        <w:ind w:firstLine="573"/>
        <w:jc w:val="center"/>
        <w:rPr>
          <w:rStyle w:val="FontStyle193"/>
          <w:sz w:val="28"/>
          <w:szCs w:val="28"/>
        </w:rPr>
      </w:pPr>
    </w:p>
    <w:p w14:paraId="7B1F1A9F" w14:textId="77777777" w:rsidR="00A02FAB" w:rsidRPr="008B4D5B" w:rsidRDefault="00A02FAB" w:rsidP="00A02FAB">
      <w:pPr>
        <w:autoSpaceDE w:val="0"/>
        <w:autoSpaceDN w:val="0"/>
        <w:adjustRightInd w:val="0"/>
        <w:ind w:firstLine="709"/>
        <w:jc w:val="both"/>
        <w:rPr>
          <w:sz w:val="28"/>
          <w:szCs w:val="28"/>
        </w:rPr>
      </w:pPr>
      <w:r w:rsidRPr="008B4D5B">
        <w:rPr>
          <w:rFonts w:eastAsia="Calibri"/>
          <w:sz w:val="28"/>
          <w:szCs w:val="28"/>
          <w:lang w:eastAsia="en-US"/>
        </w:rPr>
        <w:t>В соответствии с пунктом 65 приказа ФСТ России от 27.12.2013                           № 1746-э «Об утверждении Методических указаний по расчету регулируемых тарифов в сфере водоснабжения и водоотведения» н</w:t>
      </w:r>
      <w:r w:rsidRPr="008B4D5B">
        <w:rPr>
          <w:sz w:val="28"/>
          <w:szCs w:val="28"/>
        </w:rPr>
        <w:t>еподконтрольные расходы включают в себя:</w:t>
      </w:r>
    </w:p>
    <w:p w14:paraId="734D3541" w14:textId="77777777" w:rsidR="00A02FAB" w:rsidRPr="008B4D5B" w:rsidRDefault="00A02FAB" w:rsidP="00A02FAB">
      <w:pPr>
        <w:autoSpaceDE w:val="0"/>
        <w:autoSpaceDN w:val="0"/>
        <w:adjustRightInd w:val="0"/>
        <w:ind w:firstLine="709"/>
        <w:jc w:val="both"/>
        <w:rPr>
          <w:sz w:val="28"/>
          <w:szCs w:val="28"/>
        </w:rPr>
      </w:pPr>
      <w:r w:rsidRPr="008B4D5B">
        <w:rPr>
          <w:sz w:val="28"/>
          <w:szCs w:val="28"/>
        </w:rPr>
        <w:lastRenderedPageBreak/>
        <w:t>а) расходы на оплату товаров (услуг, работ), приобретаемых у других организаций, осуществляющих регулируемые виды деятельности;</w:t>
      </w:r>
    </w:p>
    <w:p w14:paraId="7400E33D"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11A9943"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 xml:space="preserve">в) расходы на арендную плату и лизинговые платежи, размер которых определяется с учетом требований, предусмотренных </w:t>
      </w:r>
      <w:hyperlink r:id="rId160" w:history="1">
        <w:r w:rsidRPr="008B4D5B">
          <w:rPr>
            <w:sz w:val="28"/>
            <w:szCs w:val="28"/>
          </w:rPr>
          <w:t>пунктом 44</w:t>
        </w:r>
      </w:hyperlink>
      <w:r w:rsidRPr="008B4D5B">
        <w:rPr>
          <w:sz w:val="28"/>
          <w:szCs w:val="28"/>
        </w:rPr>
        <w:t xml:space="preserve"> настоящего документа</w:t>
      </w:r>
      <w:r>
        <w:rPr>
          <w:sz w:val="28"/>
          <w:szCs w:val="28"/>
        </w:rPr>
        <w:t xml:space="preserve"> </w:t>
      </w:r>
      <w:r w:rsidRPr="008B4D5B">
        <w:rPr>
          <w:sz w:val="28"/>
          <w:szCs w:val="28"/>
        </w:rPr>
        <w:t xml:space="preserve">(в ред. </w:t>
      </w:r>
      <w:hyperlink r:id="rId161" w:history="1">
        <w:r w:rsidRPr="008B4D5B">
          <w:rPr>
            <w:sz w:val="28"/>
            <w:szCs w:val="28"/>
          </w:rPr>
          <w:t>Постановления</w:t>
        </w:r>
      </w:hyperlink>
      <w:r w:rsidRPr="008B4D5B">
        <w:rPr>
          <w:sz w:val="28"/>
          <w:szCs w:val="28"/>
        </w:rPr>
        <w:t xml:space="preserve"> Правительства РФ от 15.04.2017 N 449)</w:t>
      </w:r>
      <w:r>
        <w:rPr>
          <w:sz w:val="28"/>
          <w:szCs w:val="28"/>
        </w:rPr>
        <w:t>;</w:t>
      </w:r>
    </w:p>
    <w:p w14:paraId="54769427"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 xml:space="preserve">г) расходы по сомнительным долгам, определяемые в порядке, предусмотренном </w:t>
      </w:r>
      <w:hyperlink r:id="rId162" w:history="1">
        <w:r w:rsidRPr="008B4D5B">
          <w:rPr>
            <w:sz w:val="28"/>
            <w:szCs w:val="28"/>
          </w:rPr>
          <w:t>пунктом 42</w:t>
        </w:r>
      </w:hyperlink>
      <w:r w:rsidRPr="008B4D5B">
        <w:rPr>
          <w:sz w:val="28"/>
          <w:szCs w:val="28"/>
        </w:rPr>
        <w:t xml:space="preserve"> настоящего документа;</w:t>
      </w:r>
    </w:p>
    <w:p w14:paraId="641E7CD3"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д) экономию средств, достигнутую в результате снижения расходов предыдущего долгосрочного периода регулирования;</w:t>
      </w:r>
    </w:p>
    <w:p w14:paraId="00A790A2"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е) расходы на обслуживание бесхозяйных сетей, эксплуатируемых регулируемой организацией;</w:t>
      </w:r>
    </w:p>
    <w:p w14:paraId="3764527F"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 xml:space="preserve">ж) расходы на компенсацию в соответствии с </w:t>
      </w:r>
      <w:hyperlink r:id="rId163" w:history="1">
        <w:r w:rsidRPr="008B4D5B">
          <w:rPr>
            <w:sz w:val="28"/>
            <w:szCs w:val="28"/>
          </w:rPr>
          <w:t>пунктом 15</w:t>
        </w:r>
      </w:hyperlink>
      <w:r w:rsidRPr="008B4D5B">
        <w:rPr>
          <w:sz w:val="28"/>
          <w:szCs w:val="28"/>
        </w:rPr>
        <w:t xml:space="preserve"> настоящего документа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EBD9C18"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w:t>
      </w:r>
      <w:r>
        <w:rPr>
          <w:sz w:val="28"/>
          <w:szCs w:val="28"/>
        </w:rPr>
        <w:t xml:space="preserve"> </w:t>
      </w:r>
      <w:r w:rsidRPr="008B4D5B">
        <w:rPr>
          <w:sz w:val="28"/>
          <w:szCs w:val="28"/>
        </w:rPr>
        <w:t xml:space="preserve">(пп. "з" введен </w:t>
      </w:r>
      <w:hyperlink r:id="rId164" w:history="1">
        <w:r w:rsidRPr="008B4D5B">
          <w:rPr>
            <w:sz w:val="28"/>
            <w:szCs w:val="28"/>
          </w:rPr>
          <w:t>Постановлением</w:t>
        </w:r>
      </w:hyperlink>
      <w:r w:rsidRPr="008B4D5B">
        <w:rPr>
          <w:sz w:val="28"/>
          <w:szCs w:val="28"/>
        </w:rPr>
        <w:t xml:space="preserve"> Правительства РФ от 23.12.2016 N 1467)</w:t>
      </w:r>
      <w:r>
        <w:rPr>
          <w:sz w:val="28"/>
          <w:szCs w:val="28"/>
        </w:rPr>
        <w:t>;</w:t>
      </w:r>
    </w:p>
    <w:p w14:paraId="6B1A0E5F"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и) расходы на концессионную плату</w:t>
      </w:r>
      <w:r>
        <w:rPr>
          <w:sz w:val="28"/>
          <w:szCs w:val="28"/>
        </w:rPr>
        <w:t xml:space="preserve"> </w:t>
      </w:r>
      <w:r w:rsidRPr="008B4D5B">
        <w:rPr>
          <w:sz w:val="28"/>
          <w:szCs w:val="28"/>
        </w:rPr>
        <w:t xml:space="preserve">(пп. "и" введен </w:t>
      </w:r>
      <w:hyperlink r:id="rId165" w:history="1">
        <w:r w:rsidRPr="008B4D5B">
          <w:rPr>
            <w:sz w:val="28"/>
            <w:szCs w:val="28"/>
          </w:rPr>
          <w:t>Постановлением</w:t>
        </w:r>
      </w:hyperlink>
      <w:r w:rsidRPr="008B4D5B">
        <w:rPr>
          <w:sz w:val="28"/>
          <w:szCs w:val="28"/>
        </w:rPr>
        <w:t xml:space="preserve"> Правительства РФ от 15.04.2017 N 449)</w:t>
      </w:r>
      <w:r>
        <w:rPr>
          <w:sz w:val="28"/>
          <w:szCs w:val="28"/>
        </w:rPr>
        <w:t>;</w:t>
      </w:r>
    </w:p>
    <w:p w14:paraId="61A6418E"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к)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r>
        <w:rPr>
          <w:sz w:val="28"/>
          <w:szCs w:val="28"/>
        </w:rPr>
        <w:t xml:space="preserve"> </w:t>
      </w:r>
      <w:r w:rsidRPr="008B4D5B">
        <w:rPr>
          <w:sz w:val="28"/>
          <w:szCs w:val="28"/>
        </w:rPr>
        <w:t xml:space="preserve">(пп. "к" введен </w:t>
      </w:r>
      <w:hyperlink r:id="rId166" w:history="1">
        <w:r w:rsidRPr="008B4D5B">
          <w:rPr>
            <w:sz w:val="28"/>
            <w:szCs w:val="28"/>
          </w:rPr>
          <w:t>Постановлением</w:t>
        </w:r>
      </w:hyperlink>
      <w:r w:rsidRPr="008B4D5B">
        <w:rPr>
          <w:sz w:val="28"/>
          <w:szCs w:val="28"/>
        </w:rPr>
        <w:t xml:space="preserve"> Правительства РФ от 15.04.2017 N 449)</w:t>
      </w:r>
      <w:r>
        <w:rPr>
          <w:sz w:val="28"/>
          <w:szCs w:val="28"/>
        </w:rPr>
        <w:t>;</w:t>
      </w:r>
    </w:p>
    <w:p w14:paraId="422DC5EB"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л) расходы на химические реагенты.</w:t>
      </w:r>
      <w:r>
        <w:rPr>
          <w:sz w:val="28"/>
          <w:szCs w:val="28"/>
        </w:rPr>
        <w:t xml:space="preserve"> </w:t>
      </w:r>
      <w:r w:rsidRPr="008B4D5B">
        <w:rPr>
          <w:sz w:val="28"/>
          <w:szCs w:val="28"/>
        </w:rPr>
        <w:t xml:space="preserve">(пп. "л" введен </w:t>
      </w:r>
      <w:hyperlink r:id="rId167" w:history="1">
        <w:r w:rsidRPr="008B4D5B">
          <w:rPr>
            <w:sz w:val="28"/>
            <w:szCs w:val="28"/>
          </w:rPr>
          <w:t>Постановлением</w:t>
        </w:r>
      </w:hyperlink>
      <w:r w:rsidRPr="008B4D5B">
        <w:rPr>
          <w:sz w:val="28"/>
          <w:szCs w:val="28"/>
        </w:rPr>
        <w:t xml:space="preserve"> Правительства РФ от 04.07.2019 N 855)</w:t>
      </w:r>
      <w:r>
        <w:rPr>
          <w:sz w:val="28"/>
          <w:szCs w:val="28"/>
        </w:rPr>
        <w:t>.</w:t>
      </w:r>
    </w:p>
    <w:p w14:paraId="710EA056" w14:textId="77777777" w:rsidR="00A02FAB" w:rsidRPr="00DF47A7" w:rsidRDefault="00A02FAB" w:rsidP="00A02FAB">
      <w:pPr>
        <w:pStyle w:val="Style23"/>
        <w:widowControl/>
        <w:spacing w:line="240" w:lineRule="auto"/>
        <w:ind w:firstLine="284"/>
        <w:rPr>
          <w:rStyle w:val="FontStyle193"/>
          <w:sz w:val="28"/>
          <w:szCs w:val="28"/>
        </w:rPr>
      </w:pPr>
    </w:p>
    <w:p w14:paraId="5929E685" w14:textId="77777777" w:rsidR="00A02FAB" w:rsidRPr="00DF47A7" w:rsidRDefault="00A02FAB" w:rsidP="00A02FAB">
      <w:pPr>
        <w:pStyle w:val="Style23"/>
        <w:widowControl/>
        <w:tabs>
          <w:tab w:val="left" w:pos="859"/>
        </w:tabs>
        <w:spacing w:line="240" w:lineRule="auto"/>
        <w:ind w:firstLine="573"/>
        <w:rPr>
          <w:rStyle w:val="FontStyle190"/>
          <w:sz w:val="28"/>
          <w:szCs w:val="28"/>
        </w:rPr>
      </w:pPr>
      <w:r w:rsidRPr="00DF47A7">
        <w:rPr>
          <w:rStyle w:val="FontStyle193"/>
          <w:sz w:val="28"/>
          <w:szCs w:val="28"/>
        </w:rPr>
        <w:t xml:space="preserve">Неподконтрольные расходы </w:t>
      </w:r>
      <w:r>
        <w:rPr>
          <w:sz w:val="28"/>
          <w:szCs w:val="28"/>
        </w:rPr>
        <w:t>МКП</w:t>
      </w:r>
      <w:r w:rsidRPr="00DF47A7">
        <w:rPr>
          <w:sz w:val="28"/>
          <w:szCs w:val="28"/>
        </w:rPr>
        <w:t xml:space="preserve"> «</w:t>
      </w:r>
      <w:r>
        <w:rPr>
          <w:sz w:val="28"/>
          <w:szCs w:val="28"/>
        </w:rPr>
        <w:t>КТВС НМР</w:t>
      </w:r>
      <w:r w:rsidRPr="00DF47A7">
        <w:rPr>
          <w:sz w:val="28"/>
          <w:szCs w:val="28"/>
        </w:rPr>
        <w:t>»</w:t>
      </w:r>
      <w:r w:rsidRPr="00DF47A7">
        <w:rPr>
          <w:rStyle w:val="FontStyle193"/>
          <w:sz w:val="28"/>
          <w:szCs w:val="28"/>
        </w:rPr>
        <w:t xml:space="preserve"> </w:t>
      </w:r>
      <w:r w:rsidRPr="00DF47A7">
        <w:rPr>
          <w:rStyle w:val="FontStyle190"/>
          <w:sz w:val="28"/>
          <w:szCs w:val="28"/>
        </w:rPr>
        <w:t>утверждены регулирующим органом на 202</w:t>
      </w:r>
      <w:r>
        <w:rPr>
          <w:rStyle w:val="FontStyle190"/>
          <w:sz w:val="28"/>
          <w:szCs w:val="28"/>
        </w:rPr>
        <w:t>3</w:t>
      </w:r>
      <w:r w:rsidRPr="00DF47A7">
        <w:rPr>
          <w:rStyle w:val="FontStyle190"/>
          <w:sz w:val="28"/>
          <w:szCs w:val="28"/>
        </w:rPr>
        <w:t xml:space="preserve"> год в размере </w:t>
      </w:r>
      <w:r>
        <w:rPr>
          <w:rStyle w:val="FontStyle190"/>
          <w:b/>
          <w:bCs/>
          <w:i/>
          <w:iCs/>
          <w:sz w:val="28"/>
          <w:szCs w:val="28"/>
        </w:rPr>
        <w:t>22 588,39</w:t>
      </w:r>
      <w:r w:rsidRPr="00DF47A7">
        <w:rPr>
          <w:rStyle w:val="FontStyle190"/>
          <w:sz w:val="28"/>
          <w:szCs w:val="28"/>
        </w:rPr>
        <w:t xml:space="preserve"> тыс. руб. </w:t>
      </w:r>
    </w:p>
    <w:p w14:paraId="377D7015" w14:textId="77777777" w:rsidR="00A02FAB" w:rsidRPr="00AF14D0" w:rsidRDefault="00A02FAB" w:rsidP="00A02FAB">
      <w:pPr>
        <w:pStyle w:val="Style23"/>
        <w:widowControl/>
        <w:tabs>
          <w:tab w:val="left" w:pos="859"/>
        </w:tabs>
        <w:spacing w:line="240" w:lineRule="auto"/>
        <w:ind w:firstLine="573"/>
        <w:rPr>
          <w:rStyle w:val="FontStyle190"/>
          <w:color w:val="FF0000"/>
          <w:sz w:val="28"/>
          <w:szCs w:val="28"/>
        </w:rPr>
      </w:pPr>
      <w:r w:rsidRPr="0000759D">
        <w:rPr>
          <w:rStyle w:val="FontStyle190"/>
          <w:sz w:val="28"/>
          <w:szCs w:val="28"/>
        </w:rPr>
        <w:t xml:space="preserve">Организацией неподконтрольные расходы в целях корректировки </w:t>
      </w:r>
      <w:r w:rsidRPr="002B1F5E">
        <w:rPr>
          <w:rStyle w:val="FontStyle190"/>
          <w:sz w:val="28"/>
          <w:szCs w:val="28"/>
        </w:rPr>
        <w:t xml:space="preserve">предложены в размере </w:t>
      </w:r>
      <w:r w:rsidRPr="002B1F5E">
        <w:rPr>
          <w:rStyle w:val="FontStyle190"/>
          <w:b/>
          <w:bCs/>
          <w:i/>
          <w:iCs/>
          <w:sz w:val="28"/>
          <w:szCs w:val="28"/>
        </w:rPr>
        <w:t>26 299,88</w:t>
      </w:r>
      <w:r w:rsidRPr="002B1F5E">
        <w:rPr>
          <w:rStyle w:val="FontStyle190"/>
          <w:sz w:val="28"/>
          <w:szCs w:val="28"/>
        </w:rPr>
        <w:t xml:space="preserve"> тыс. руб.</w:t>
      </w:r>
    </w:p>
    <w:p w14:paraId="6241A174" w14:textId="77777777" w:rsidR="00A02FAB" w:rsidRPr="00761845" w:rsidRDefault="00A02FAB" w:rsidP="00A02FAB">
      <w:pPr>
        <w:pStyle w:val="Style23"/>
        <w:widowControl/>
        <w:tabs>
          <w:tab w:val="left" w:pos="859"/>
        </w:tabs>
        <w:spacing w:line="240" w:lineRule="auto"/>
        <w:ind w:firstLine="573"/>
        <w:rPr>
          <w:rStyle w:val="FontStyle190"/>
          <w:sz w:val="28"/>
          <w:szCs w:val="28"/>
        </w:rPr>
      </w:pPr>
      <w:r w:rsidRPr="00195B3D">
        <w:rPr>
          <w:rStyle w:val="FontStyle190"/>
          <w:sz w:val="28"/>
          <w:szCs w:val="28"/>
        </w:rPr>
        <w:t xml:space="preserve"> В процессе экспертизы определены расходы в </w:t>
      </w:r>
      <w:r w:rsidRPr="00761845">
        <w:rPr>
          <w:rStyle w:val="FontStyle190"/>
          <w:sz w:val="28"/>
          <w:szCs w:val="28"/>
        </w:rPr>
        <w:t xml:space="preserve">сумме </w:t>
      </w:r>
      <w:r w:rsidRPr="00761845">
        <w:rPr>
          <w:rStyle w:val="FontStyle190"/>
          <w:b/>
          <w:bCs/>
          <w:i/>
          <w:iCs/>
          <w:sz w:val="28"/>
          <w:szCs w:val="28"/>
        </w:rPr>
        <w:t xml:space="preserve">17 908,62 </w:t>
      </w:r>
      <w:r w:rsidRPr="00761845">
        <w:rPr>
          <w:rStyle w:val="FontStyle190"/>
          <w:sz w:val="28"/>
          <w:szCs w:val="28"/>
        </w:rPr>
        <w:t>тыс. руб., в том числе:</w:t>
      </w:r>
    </w:p>
    <w:p w14:paraId="0ADBD874" w14:textId="77777777" w:rsidR="00A02FAB" w:rsidRPr="00AF14D0" w:rsidRDefault="00A02FAB" w:rsidP="00A02FAB">
      <w:pPr>
        <w:pStyle w:val="Style23"/>
        <w:widowControl/>
        <w:tabs>
          <w:tab w:val="left" w:pos="998"/>
        </w:tabs>
        <w:spacing w:line="240" w:lineRule="auto"/>
        <w:ind w:firstLine="709"/>
        <w:rPr>
          <w:color w:val="FF0000"/>
          <w:sz w:val="28"/>
          <w:szCs w:val="28"/>
        </w:rPr>
      </w:pPr>
      <w:r w:rsidRPr="00004571">
        <w:rPr>
          <w:rStyle w:val="FontStyle190"/>
          <w:sz w:val="28"/>
          <w:szCs w:val="28"/>
        </w:rPr>
        <w:t xml:space="preserve">По статье </w:t>
      </w:r>
      <w:r w:rsidRPr="00004571">
        <w:rPr>
          <w:rStyle w:val="FontStyle193"/>
          <w:sz w:val="28"/>
          <w:szCs w:val="28"/>
        </w:rPr>
        <w:t xml:space="preserve">«Реагенты» </w:t>
      </w:r>
      <w:r w:rsidRPr="00004571">
        <w:rPr>
          <w:rStyle w:val="FontStyle193"/>
          <w:b w:val="0"/>
          <w:bCs w:val="0"/>
          <w:sz w:val="28"/>
          <w:szCs w:val="28"/>
        </w:rPr>
        <w:t>регулирующим</w:t>
      </w:r>
      <w:r w:rsidRPr="00077210">
        <w:rPr>
          <w:rStyle w:val="FontStyle193"/>
          <w:b w:val="0"/>
          <w:bCs w:val="0"/>
          <w:sz w:val="28"/>
          <w:szCs w:val="28"/>
        </w:rPr>
        <w:t xml:space="preserve"> органом</w:t>
      </w:r>
      <w:r w:rsidRPr="00DF47A7">
        <w:rPr>
          <w:rStyle w:val="FontStyle190"/>
          <w:sz w:val="28"/>
          <w:szCs w:val="28"/>
        </w:rPr>
        <w:t xml:space="preserve"> утверждены расходы на 202</w:t>
      </w:r>
      <w:r>
        <w:rPr>
          <w:rStyle w:val="FontStyle190"/>
          <w:sz w:val="28"/>
          <w:szCs w:val="28"/>
        </w:rPr>
        <w:t>3</w:t>
      </w:r>
      <w:r w:rsidRPr="00DF47A7">
        <w:rPr>
          <w:rStyle w:val="FontStyle190"/>
          <w:sz w:val="28"/>
          <w:szCs w:val="28"/>
        </w:rPr>
        <w:t xml:space="preserve"> год в </w:t>
      </w:r>
      <w:r w:rsidRPr="0000759D">
        <w:rPr>
          <w:rStyle w:val="FontStyle190"/>
          <w:sz w:val="28"/>
          <w:szCs w:val="28"/>
        </w:rPr>
        <w:t xml:space="preserve">размере </w:t>
      </w:r>
      <w:r>
        <w:rPr>
          <w:rStyle w:val="FontStyle190"/>
          <w:b/>
          <w:bCs/>
          <w:i/>
          <w:iCs/>
          <w:sz w:val="28"/>
          <w:szCs w:val="28"/>
        </w:rPr>
        <w:t>50,91</w:t>
      </w:r>
      <w:r w:rsidRPr="0000759D">
        <w:rPr>
          <w:rStyle w:val="FontStyle190"/>
          <w:sz w:val="28"/>
          <w:szCs w:val="28"/>
        </w:rPr>
        <w:t xml:space="preserve"> тыс. руб., включают в себя покупку гипохлорита натрия в количестве </w:t>
      </w:r>
      <w:r w:rsidRPr="0000759D">
        <w:rPr>
          <w:rStyle w:val="FontStyle190"/>
          <w:b/>
          <w:bCs/>
          <w:i/>
          <w:iCs/>
          <w:sz w:val="28"/>
          <w:szCs w:val="28"/>
        </w:rPr>
        <w:t>828,00</w:t>
      </w:r>
      <w:r w:rsidRPr="0000759D">
        <w:rPr>
          <w:rStyle w:val="FontStyle190"/>
          <w:sz w:val="28"/>
          <w:szCs w:val="28"/>
        </w:rPr>
        <w:t xml:space="preserve"> кг по цене </w:t>
      </w:r>
      <w:r>
        <w:rPr>
          <w:rStyle w:val="FontStyle190"/>
          <w:b/>
          <w:bCs/>
          <w:i/>
          <w:iCs/>
          <w:sz w:val="28"/>
          <w:szCs w:val="28"/>
        </w:rPr>
        <w:t>61,48</w:t>
      </w:r>
      <w:r w:rsidRPr="0000759D">
        <w:rPr>
          <w:rStyle w:val="FontStyle190"/>
          <w:sz w:val="28"/>
          <w:szCs w:val="28"/>
        </w:rPr>
        <w:t xml:space="preserve"> руб./кг., </w:t>
      </w:r>
      <w:r w:rsidRPr="002B1F5E">
        <w:rPr>
          <w:rStyle w:val="FontStyle190"/>
          <w:sz w:val="28"/>
          <w:szCs w:val="28"/>
        </w:rPr>
        <w:t xml:space="preserve">организацией в целях корректировки предложены расходы в размере </w:t>
      </w:r>
      <w:r w:rsidRPr="002B1F5E">
        <w:rPr>
          <w:rStyle w:val="FontStyle190"/>
          <w:b/>
          <w:bCs/>
          <w:i/>
          <w:iCs/>
          <w:sz w:val="28"/>
          <w:szCs w:val="28"/>
        </w:rPr>
        <w:t>50,50</w:t>
      </w:r>
      <w:r w:rsidRPr="002B1F5E">
        <w:rPr>
          <w:rStyle w:val="FontStyle190"/>
          <w:sz w:val="28"/>
          <w:szCs w:val="28"/>
        </w:rPr>
        <w:t xml:space="preserve"> тыс. руб. включают в себя покупку гипохлорита натрия в количестве </w:t>
      </w:r>
      <w:r w:rsidRPr="002B1F5E">
        <w:rPr>
          <w:rStyle w:val="FontStyle190"/>
          <w:b/>
          <w:bCs/>
          <w:i/>
          <w:iCs/>
          <w:sz w:val="28"/>
          <w:szCs w:val="28"/>
        </w:rPr>
        <w:t>828,00</w:t>
      </w:r>
      <w:r w:rsidRPr="002B1F5E">
        <w:rPr>
          <w:rStyle w:val="FontStyle190"/>
          <w:sz w:val="28"/>
          <w:szCs w:val="28"/>
        </w:rPr>
        <w:t xml:space="preserve"> кг по </w:t>
      </w:r>
      <w:r w:rsidRPr="00BD7A58">
        <w:rPr>
          <w:rStyle w:val="FontStyle190"/>
          <w:sz w:val="28"/>
          <w:szCs w:val="28"/>
        </w:rPr>
        <w:t xml:space="preserve">цене </w:t>
      </w:r>
      <w:r w:rsidRPr="00BD7A58">
        <w:rPr>
          <w:rStyle w:val="FontStyle190"/>
          <w:b/>
          <w:bCs/>
          <w:i/>
          <w:iCs/>
          <w:sz w:val="28"/>
          <w:szCs w:val="28"/>
        </w:rPr>
        <w:t>60,99</w:t>
      </w:r>
      <w:r w:rsidRPr="00BD7A58">
        <w:rPr>
          <w:rStyle w:val="FontStyle190"/>
          <w:sz w:val="28"/>
          <w:szCs w:val="28"/>
        </w:rPr>
        <w:t xml:space="preserve"> руб./кг (в шаблоне с расчетом тарифа расходы на реагенты отмечены как операционное, но фактически учитываются в неподконтрольных расходах), в процессе экспертизы определены расходы размере </w:t>
      </w:r>
      <w:r w:rsidRPr="00BD7A58">
        <w:rPr>
          <w:rStyle w:val="FontStyle190"/>
          <w:b/>
          <w:bCs/>
          <w:i/>
          <w:iCs/>
          <w:sz w:val="28"/>
          <w:szCs w:val="28"/>
        </w:rPr>
        <w:t>17,57</w:t>
      </w:r>
      <w:r w:rsidRPr="00BD7A58">
        <w:rPr>
          <w:rStyle w:val="FontStyle190"/>
          <w:sz w:val="28"/>
          <w:szCs w:val="28"/>
        </w:rPr>
        <w:t xml:space="preserve"> тыс. руб. включают в себя покупку гипохлорита натрия в количестве </w:t>
      </w:r>
      <w:r w:rsidRPr="00BD7A58">
        <w:rPr>
          <w:rStyle w:val="FontStyle190"/>
          <w:b/>
          <w:bCs/>
          <w:i/>
          <w:iCs/>
          <w:sz w:val="28"/>
          <w:szCs w:val="28"/>
        </w:rPr>
        <w:t>288,00</w:t>
      </w:r>
      <w:r w:rsidRPr="00BD7A58">
        <w:rPr>
          <w:rStyle w:val="FontStyle190"/>
          <w:sz w:val="28"/>
          <w:szCs w:val="28"/>
        </w:rPr>
        <w:t xml:space="preserve"> кг (учтен по актам списания реагентов за 2021 год) по цене </w:t>
      </w:r>
      <w:r w:rsidRPr="00BD7A58">
        <w:rPr>
          <w:rStyle w:val="FontStyle190"/>
          <w:b/>
          <w:bCs/>
          <w:i/>
          <w:iCs/>
          <w:sz w:val="28"/>
          <w:szCs w:val="28"/>
        </w:rPr>
        <w:t>60,99</w:t>
      </w:r>
      <w:r w:rsidRPr="00BD7A58">
        <w:rPr>
          <w:rStyle w:val="FontStyle190"/>
          <w:sz w:val="28"/>
          <w:szCs w:val="28"/>
        </w:rPr>
        <w:t xml:space="preserve"> руб./кг (учтена по предложению организации, так как </w:t>
      </w:r>
      <w:r w:rsidRPr="00BD7A58">
        <w:rPr>
          <w:sz w:val="28"/>
          <w:szCs w:val="28"/>
        </w:rPr>
        <w:t xml:space="preserve">превышает фактическую цену </w:t>
      </w:r>
      <w:r>
        <w:rPr>
          <w:sz w:val="28"/>
          <w:szCs w:val="28"/>
        </w:rPr>
        <w:t xml:space="preserve">2021 года </w:t>
      </w:r>
      <w:r w:rsidRPr="00BD7A58">
        <w:rPr>
          <w:sz w:val="28"/>
          <w:szCs w:val="28"/>
        </w:rPr>
        <w:t>64,00 руб./кг с учетом индексации на 2022-2023 гг. – 69,42 руб./кг.).</w:t>
      </w:r>
      <w:r w:rsidRPr="00AF14D0">
        <w:rPr>
          <w:color w:val="FF0000"/>
          <w:sz w:val="28"/>
          <w:szCs w:val="28"/>
        </w:rPr>
        <w:t xml:space="preserve"> </w:t>
      </w:r>
    </w:p>
    <w:p w14:paraId="2F0B908A" w14:textId="77777777" w:rsidR="00A02FAB" w:rsidRPr="00B40385" w:rsidRDefault="00A02FAB" w:rsidP="00A02FAB">
      <w:pPr>
        <w:pStyle w:val="Style23"/>
        <w:widowControl/>
        <w:tabs>
          <w:tab w:val="left" w:pos="998"/>
        </w:tabs>
        <w:spacing w:line="240" w:lineRule="auto"/>
        <w:ind w:firstLine="709"/>
        <w:rPr>
          <w:sz w:val="28"/>
          <w:szCs w:val="28"/>
        </w:rPr>
      </w:pPr>
      <w:r w:rsidRPr="00CC1216">
        <w:rPr>
          <w:sz w:val="28"/>
          <w:szCs w:val="28"/>
        </w:rPr>
        <w:t>В качестве подтверждающих документов представлены обороты счета 20.01 за 2021 год, отчет по проводкам за 2021 год, карточки счетов 10.01</w:t>
      </w:r>
      <w:r>
        <w:rPr>
          <w:sz w:val="28"/>
          <w:szCs w:val="28"/>
        </w:rPr>
        <w:t xml:space="preserve">, </w:t>
      </w:r>
      <w:r w:rsidRPr="00CC1216">
        <w:rPr>
          <w:sz w:val="28"/>
          <w:szCs w:val="28"/>
        </w:rPr>
        <w:t>10</w:t>
      </w:r>
      <w:r>
        <w:rPr>
          <w:sz w:val="28"/>
          <w:szCs w:val="28"/>
        </w:rPr>
        <w:t>, 60.01</w:t>
      </w:r>
      <w:r w:rsidRPr="00CC1216">
        <w:rPr>
          <w:sz w:val="28"/>
          <w:szCs w:val="28"/>
        </w:rPr>
        <w:t xml:space="preserve"> за 2021 год,</w:t>
      </w:r>
      <w:r>
        <w:rPr>
          <w:sz w:val="28"/>
          <w:szCs w:val="28"/>
        </w:rPr>
        <w:t xml:space="preserve"> оборотно-сальдовая ведомость по счету 60 за 2021 год,</w:t>
      </w:r>
      <w:r w:rsidRPr="00CC1216">
        <w:rPr>
          <w:sz w:val="28"/>
          <w:szCs w:val="28"/>
        </w:rPr>
        <w:t xml:space="preserve"> счет-фактура  от 08.07.20210 и товарно-транспортная накладная, договор № 3Т-066/21 от 28.04.2021 с ООО «Н</w:t>
      </w:r>
      <w:r>
        <w:rPr>
          <w:sz w:val="28"/>
          <w:szCs w:val="28"/>
        </w:rPr>
        <w:t>ово</w:t>
      </w:r>
      <w:r w:rsidRPr="00CC1216">
        <w:rPr>
          <w:sz w:val="28"/>
          <w:szCs w:val="28"/>
        </w:rPr>
        <w:t>Х</w:t>
      </w:r>
      <w:r>
        <w:rPr>
          <w:sz w:val="28"/>
          <w:szCs w:val="28"/>
        </w:rPr>
        <w:t>им»</w:t>
      </w:r>
      <w:r>
        <w:rPr>
          <w:color w:val="FF0000"/>
          <w:sz w:val="28"/>
          <w:szCs w:val="28"/>
        </w:rPr>
        <w:t xml:space="preserve"> </w:t>
      </w:r>
      <w:r w:rsidRPr="0071095E">
        <w:rPr>
          <w:sz w:val="28"/>
          <w:szCs w:val="28"/>
        </w:rPr>
        <w:t>(гипохлорит натрия), акты списания</w:t>
      </w:r>
      <w:r w:rsidRPr="00B40385">
        <w:rPr>
          <w:sz w:val="28"/>
          <w:szCs w:val="28"/>
        </w:rPr>
        <w:t xml:space="preserve"> материальных запасов.</w:t>
      </w:r>
    </w:p>
    <w:p w14:paraId="69B4D306" w14:textId="77777777" w:rsidR="00A02FAB" w:rsidRDefault="00A02FAB" w:rsidP="00A02FAB">
      <w:pPr>
        <w:tabs>
          <w:tab w:val="left" w:pos="1134"/>
        </w:tabs>
        <w:ind w:firstLine="709"/>
        <w:jc w:val="both"/>
        <w:rPr>
          <w:rStyle w:val="FontStyle190"/>
          <w:sz w:val="28"/>
          <w:szCs w:val="28"/>
        </w:rPr>
      </w:pPr>
      <w:r w:rsidRPr="00077210">
        <w:rPr>
          <w:rStyle w:val="FontStyle190"/>
          <w:sz w:val="28"/>
          <w:szCs w:val="28"/>
        </w:rPr>
        <w:t xml:space="preserve">По статье </w:t>
      </w:r>
      <w:r w:rsidRPr="00077210">
        <w:rPr>
          <w:rStyle w:val="FontStyle193"/>
          <w:sz w:val="28"/>
          <w:szCs w:val="28"/>
        </w:rPr>
        <w:t xml:space="preserve">«Затраты на покупную холодную воду» </w:t>
      </w:r>
      <w:r w:rsidRPr="00077210">
        <w:rPr>
          <w:rStyle w:val="FontStyle193"/>
          <w:b w:val="0"/>
          <w:sz w:val="28"/>
          <w:szCs w:val="28"/>
        </w:rPr>
        <w:t>регулирующим органом</w:t>
      </w:r>
      <w:r w:rsidRPr="00077210">
        <w:rPr>
          <w:rStyle w:val="FontStyle190"/>
          <w:sz w:val="28"/>
          <w:szCs w:val="28"/>
        </w:rPr>
        <w:t xml:space="preserve"> утверждены расходы на 202</w:t>
      </w:r>
      <w:r>
        <w:rPr>
          <w:rStyle w:val="FontStyle190"/>
          <w:sz w:val="28"/>
          <w:szCs w:val="28"/>
        </w:rPr>
        <w:t>3</w:t>
      </w:r>
      <w:r w:rsidRPr="00077210">
        <w:rPr>
          <w:rStyle w:val="FontStyle190"/>
          <w:sz w:val="28"/>
          <w:szCs w:val="28"/>
        </w:rPr>
        <w:t xml:space="preserve"> год в </w:t>
      </w:r>
      <w:r w:rsidRPr="00106576">
        <w:rPr>
          <w:rStyle w:val="FontStyle190"/>
          <w:sz w:val="28"/>
          <w:szCs w:val="28"/>
        </w:rPr>
        <w:t xml:space="preserve">размере </w:t>
      </w:r>
      <w:r w:rsidRPr="00106576">
        <w:rPr>
          <w:rStyle w:val="FontStyle190"/>
          <w:b/>
          <w:bCs/>
          <w:i/>
          <w:iCs/>
          <w:sz w:val="28"/>
          <w:szCs w:val="28"/>
        </w:rPr>
        <w:t>2</w:t>
      </w:r>
      <w:r>
        <w:rPr>
          <w:rStyle w:val="FontStyle190"/>
          <w:b/>
          <w:bCs/>
          <w:i/>
          <w:iCs/>
          <w:sz w:val="28"/>
          <w:szCs w:val="28"/>
        </w:rPr>
        <w:t>1 677,88</w:t>
      </w:r>
      <w:r w:rsidRPr="00106576">
        <w:rPr>
          <w:rStyle w:val="FontStyle190"/>
          <w:sz w:val="28"/>
          <w:szCs w:val="28"/>
        </w:rPr>
        <w:t xml:space="preserve"> тыс. руб. включая покупку воды </w:t>
      </w:r>
      <w:r w:rsidRPr="00106576">
        <w:rPr>
          <w:rStyle w:val="FontStyle193"/>
          <w:b w:val="0"/>
          <w:bCs w:val="0"/>
          <w:sz w:val="28"/>
          <w:szCs w:val="28"/>
        </w:rPr>
        <w:t>питьевого качества по поставщикам:</w:t>
      </w:r>
      <w:r>
        <w:rPr>
          <w:rStyle w:val="FontStyle193"/>
          <w:b w:val="0"/>
          <w:bCs w:val="0"/>
          <w:sz w:val="28"/>
          <w:szCs w:val="28"/>
        </w:rPr>
        <w:t xml:space="preserve">                   </w:t>
      </w:r>
      <w:r w:rsidRPr="00106576">
        <w:rPr>
          <w:rStyle w:val="FontStyle193"/>
          <w:b w:val="0"/>
          <w:bCs w:val="0"/>
          <w:sz w:val="28"/>
          <w:szCs w:val="28"/>
        </w:rPr>
        <w:t xml:space="preserve"> АО «Славино»</w:t>
      </w:r>
      <w:r w:rsidRPr="00106576">
        <w:rPr>
          <w:rStyle w:val="FontStyle193"/>
          <w:sz w:val="28"/>
          <w:szCs w:val="28"/>
        </w:rPr>
        <w:t xml:space="preserve"> </w:t>
      </w:r>
      <w:r w:rsidRPr="00106576">
        <w:rPr>
          <w:rStyle w:val="FontStyle193"/>
          <w:b w:val="0"/>
          <w:bCs w:val="0"/>
          <w:sz w:val="28"/>
          <w:szCs w:val="28"/>
        </w:rPr>
        <w:t>в размере</w:t>
      </w:r>
      <w:r w:rsidRPr="00106576">
        <w:rPr>
          <w:rStyle w:val="FontStyle193"/>
          <w:sz w:val="28"/>
          <w:szCs w:val="28"/>
        </w:rPr>
        <w:t xml:space="preserve"> </w:t>
      </w:r>
      <w:r w:rsidRPr="00106576">
        <w:rPr>
          <w:rStyle w:val="FontStyle193"/>
          <w:i/>
          <w:iCs/>
          <w:sz w:val="28"/>
          <w:szCs w:val="28"/>
        </w:rPr>
        <w:t>3</w:t>
      </w:r>
      <w:r>
        <w:rPr>
          <w:rStyle w:val="FontStyle193"/>
          <w:i/>
          <w:iCs/>
          <w:sz w:val="28"/>
          <w:szCs w:val="28"/>
        </w:rPr>
        <w:t> 966,86</w:t>
      </w:r>
      <w:r w:rsidRPr="00106576">
        <w:rPr>
          <w:rStyle w:val="FontStyle193"/>
          <w:sz w:val="28"/>
          <w:szCs w:val="28"/>
        </w:rPr>
        <w:t xml:space="preserve"> </w:t>
      </w:r>
      <w:r w:rsidRPr="00106576">
        <w:rPr>
          <w:rStyle w:val="FontStyle193"/>
          <w:b w:val="0"/>
          <w:bCs w:val="0"/>
          <w:sz w:val="28"/>
          <w:szCs w:val="28"/>
        </w:rPr>
        <w:t>тыс. руб.</w:t>
      </w:r>
      <w:r w:rsidRPr="00106576">
        <w:rPr>
          <w:rStyle w:val="FontStyle193"/>
          <w:sz w:val="28"/>
          <w:szCs w:val="28"/>
        </w:rPr>
        <w:t xml:space="preserve"> </w:t>
      </w:r>
      <w:r w:rsidRPr="00106576">
        <w:rPr>
          <w:rStyle w:val="FontStyle190"/>
          <w:sz w:val="28"/>
          <w:szCs w:val="28"/>
        </w:rPr>
        <w:t xml:space="preserve">(объем покупки </w:t>
      </w:r>
      <w:r w:rsidRPr="00106576">
        <w:rPr>
          <w:rStyle w:val="FontStyle190"/>
          <w:b/>
          <w:bCs/>
          <w:i/>
          <w:iCs/>
          <w:sz w:val="28"/>
          <w:szCs w:val="28"/>
        </w:rPr>
        <w:t>258 595,59</w:t>
      </w:r>
      <w:r w:rsidRPr="00106576">
        <w:rPr>
          <w:rStyle w:val="FontStyle190"/>
          <w:sz w:val="28"/>
          <w:szCs w:val="28"/>
        </w:rPr>
        <w:t xml:space="preserve"> м</w:t>
      </w:r>
      <w:r w:rsidRPr="00106576">
        <w:rPr>
          <w:rStyle w:val="FontStyle190"/>
          <w:sz w:val="28"/>
          <w:szCs w:val="28"/>
          <w:vertAlign w:val="superscript"/>
        </w:rPr>
        <w:t>3</w:t>
      </w:r>
      <w:r w:rsidRPr="00106576">
        <w:rPr>
          <w:rStyle w:val="FontStyle190"/>
          <w:sz w:val="28"/>
          <w:szCs w:val="28"/>
        </w:rPr>
        <w:t xml:space="preserve">, тариф покупки </w:t>
      </w:r>
      <w:r w:rsidRPr="00106576">
        <w:rPr>
          <w:rStyle w:val="FontStyle190"/>
          <w:b/>
          <w:bCs/>
          <w:i/>
          <w:iCs/>
          <w:sz w:val="28"/>
          <w:szCs w:val="28"/>
        </w:rPr>
        <w:t>1</w:t>
      </w:r>
      <w:r>
        <w:rPr>
          <w:rStyle w:val="FontStyle190"/>
          <w:b/>
          <w:bCs/>
          <w:i/>
          <w:iCs/>
          <w:sz w:val="28"/>
          <w:szCs w:val="28"/>
        </w:rPr>
        <w:t>5,34</w:t>
      </w:r>
      <w:r w:rsidRPr="00106576">
        <w:rPr>
          <w:rStyle w:val="FontStyle190"/>
          <w:sz w:val="28"/>
          <w:szCs w:val="28"/>
        </w:rPr>
        <w:t xml:space="preserve"> руб./м</w:t>
      </w:r>
      <w:r w:rsidRPr="00106576">
        <w:rPr>
          <w:rStyle w:val="FontStyle190"/>
          <w:sz w:val="28"/>
          <w:szCs w:val="28"/>
          <w:vertAlign w:val="superscript"/>
        </w:rPr>
        <w:t>3</w:t>
      </w:r>
      <w:r w:rsidRPr="00106576">
        <w:rPr>
          <w:rStyle w:val="FontStyle190"/>
          <w:sz w:val="28"/>
          <w:szCs w:val="28"/>
        </w:rPr>
        <w:t xml:space="preserve">), ООО «Водоканал» (г. Новокузнецк) </w:t>
      </w:r>
      <w:r w:rsidRPr="00106576">
        <w:rPr>
          <w:rStyle w:val="FontStyle193"/>
          <w:b w:val="0"/>
          <w:bCs w:val="0"/>
          <w:sz w:val="28"/>
          <w:szCs w:val="28"/>
        </w:rPr>
        <w:t>размере</w:t>
      </w:r>
      <w:r w:rsidRPr="00106576">
        <w:rPr>
          <w:rStyle w:val="FontStyle193"/>
          <w:sz w:val="28"/>
          <w:szCs w:val="28"/>
        </w:rPr>
        <w:t xml:space="preserve"> </w:t>
      </w:r>
      <w:r w:rsidRPr="00106576">
        <w:rPr>
          <w:rStyle w:val="FontStyle193"/>
          <w:i/>
          <w:iCs/>
          <w:sz w:val="28"/>
          <w:szCs w:val="28"/>
        </w:rPr>
        <w:t>1</w:t>
      </w:r>
      <w:r>
        <w:rPr>
          <w:rStyle w:val="FontStyle193"/>
          <w:i/>
          <w:iCs/>
          <w:sz w:val="28"/>
          <w:szCs w:val="28"/>
        </w:rPr>
        <w:t>5 299,04</w:t>
      </w:r>
      <w:r w:rsidRPr="00106576">
        <w:rPr>
          <w:rStyle w:val="FontStyle193"/>
          <w:sz w:val="28"/>
          <w:szCs w:val="28"/>
        </w:rPr>
        <w:t xml:space="preserve"> </w:t>
      </w:r>
      <w:r w:rsidRPr="00106576">
        <w:rPr>
          <w:rStyle w:val="FontStyle193"/>
          <w:b w:val="0"/>
          <w:bCs w:val="0"/>
          <w:sz w:val="28"/>
          <w:szCs w:val="28"/>
        </w:rPr>
        <w:t>тыс. руб.</w:t>
      </w:r>
      <w:r w:rsidRPr="00106576">
        <w:rPr>
          <w:rStyle w:val="FontStyle190"/>
          <w:sz w:val="28"/>
          <w:szCs w:val="28"/>
        </w:rPr>
        <w:t xml:space="preserve"> (объем покупки </w:t>
      </w:r>
      <w:r w:rsidRPr="00106576">
        <w:rPr>
          <w:rStyle w:val="FontStyle190"/>
          <w:b/>
          <w:bCs/>
          <w:i/>
          <w:iCs/>
          <w:sz w:val="28"/>
          <w:szCs w:val="28"/>
        </w:rPr>
        <w:t>480 573,00</w:t>
      </w:r>
      <w:r w:rsidRPr="00106576">
        <w:rPr>
          <w:rStyle w:val="FontStyle190"/>
          <w:sz w:val="28"/>
          <w:szCs w:val="28"/>
        </w:rPr>
        <w:t xml:space="preserve"> м</w:t>
      </w:r>
      <w:r w:rsidRPr="00106576">
        <w:rPr>
          <w:rStyle w:val="FontStyle190"/>
          <w:sz w:val="28"/>
          <w:szCs w:val="28"/>
          <w:vertAlign w:val="superscript"/>
        </w:rPr>
        <w:t>3</w:t>
      </w:r>
      <w:r w:rsidRPr="00106576">
        <w:rPr>
          <w:rStyle w:val="FontStyle190"/>
          <w:sz w:val="28"/>
          <w:szCs w:val="28"/>
        </w:rPr>
        <w:t xml:space="preserve">, тариф покупки </w:t>
      </w:r>
      <w:r w:rsidRPr="00106576">
        <w:rPr>
          <w:rStyle w:val="FontStyle190"/>
          <w:b/>
          <w:bCs/>
          <w:i/>
          <w:iCs/>
          <w:sz w:val="28"/>
          <w:szCs w:val="28"/>
        </w:rPr>
        <w:t>3</w:t>
      </w:r>
      <w:r>
        <w:rPr>
          <w:rStyle w:val="FontStyle190"/>
          <w:b/>
          <w:bCs/>
          <w:i/>
          <w:iCs/>
          <w:sz w:val="28"/>
          <w:szCs w:val="28"/>
        </w:rPr>
        <w:t>1,84</w:t>
      </w:r>
      <w:r w:rsidRPr="00106576">
        <w:rPr>
          <w:rStyle w:val="FontStyle190"/>
          <w:sz w:val="28"/>
          <w:szCs w:val="28"/>
        </w:rPr>
        <w:t xml:space="preserve"> руб./м</w:t>
      </w:r>
      <w:r w:rsidRPr="00106576">
        <w:rPr>
          <w:rStyle w:val="FontStyle190"/>
          <w:sz w:val="28"/>
          <w:szCs w:val="28"/>
          <w:vertAlign w:val="superscript"/>
        </w:rPr>
        <w:t>3</w:t>
      </w:r>
      <w:r w:rsidRPr="00106576">
        <w:rPr>
          <w:rStyle w:val="FontStyle190"/>
          <w:sz w:val="28"/>
          <w:szCs w:val="28"/>
        </w:rPr>
        <w:t xml:space="preserve">), ООО «Водоканал» (г. Осинники) </w:t>
      </w:r>
      <w:r w:rsidRPr="00106576">
        <w:rPr>
          <w:rStyle w:val="FontStyle193"/>
          <w:b w:val="0"/>
          <w:bCs w:val="0"/>
          <w:sz w:val="28"/>
          <w:szCs w:val="28"/>
        </w:rPr>
        <w:t>размере</w:t>
      </w:r>
      <w:r w:rsidRPr="00106576">
        <w:rPr>
          <w:rStyle w:val="FontStyle193"/>
          <w:sz w:val="28"/>
          <w:szCs w:val="28"/>
        </w:rPr>
        <w:t xml:space="preserve"> </w:t>
      </w:r>
      <w:r w:rsidRPr="00106576">
        <w:rPr>
          <w:rStyle w:val="FontStyle193"/>
          <w:i/>
          <w:iCs/>
          <w:sz w:val="28"/>
          <w:szCs w:val="28"/>
        </w:rPr>
        <w:t>2</w:t>
      </w:r>
      <w:r>
        <w:rPr>
          <w:rStyle w:val="FontStyle193"/>
          <w:i/>
          <w:iCs/>
          <w:sz w:val="28"/>
          <w:szCs w:val="28"/>
        </w:rPr>
        <w:t> 411,99</w:t>
      </w:r>
      <w:r w:rsidRPr="00106576">
        <w:rPr>
          <w:rStyle w:val="FontStyle193"/>
          <w:sz w:val="28"/>
          <w:szCs w:val="28"/>
        </w:rPr>
        <w:t xml:space="preserve"> </w:t>
      </w:r>
      <w:r w:rsidRPr="00106576">
        <w:rPr>
          <w:rStyle w:val="FontStyle193"/>
          <w:b w:val="0"/>
          <w:bCs w:val="0"/>
          <w:sz w:val="28"/>
          <w:szCs w:val="28"/>
        </w:rPr>
        <w:t>тыс. руб.</w:t>
      </w:r>
      <w:r w:rsidRPr="00106576">
        <w:rPr>
          <w:rStyle w:val="FontStyle190"/>
          <w:sz w:val="28"/>
          <w:szCs w:val="28"/>
        </w:rPr>
        <w:t xml:space="preserve"> (объем покупки </w:t>
      </w:r>
      <w:r w:rsidRPr="00106576">
        <w:rPr>
          <w:rStyle w:val="FontStyle190"/>
          <w:b/>
          <w:bCs/>
          <w:i/>
          <w:iCs/>
          <w:sz w:val="28"/>
          <w:szCs w:val="28"/>
        </w:rPr>
        <w:t xml:space="preserve">42 163,90 </w:t>
      </w:r>
      <w:r w:rsidRPr="00106576">
        <w:rPr>
          <w:rStyle w:val="FontStyle190"/>
          <w:sz w:val="28"/>
          <w:szCs w:val="28"/>
        </w:rPr>
        <w:t>м</w:t>
      </w:r>
      <w:r w:rsidRPr="00106576">
        <w:rPr>
          <w:rStyle w:val="FontStyle190"/>
          <w:sz w:val="28"/>
          <w:szCs w:val="28"/>
          <w:vertAlign w:val="superscript"/>
        </w:rPr>
        <w:t>3</w:t>
      </w:r>
      <w:r w:rsidRPr="00106576">
        <w:rPr>
          <w:rStyle w:val="FontStyle190"/>
          <w:sz w:val="28"/>
          <w:szCs w:val="28"/>
        </w:rPr>
        <w:t xml:space="preserve">, тариф покупки </w:t>
      </w:r>
      <w:r w:rsidRPr="00106576">
        <w:rPr>
          <w:rStyle w:val="FontStyle190"/>
          <w:b/>
          <w:bCs/>
          <w:i/>
          <w:iCs/>
          <w:sz w:val="28"/>
          <w:szCs w:val="28"/>
        </w:rPr>
        <w:t>5</w:t>
      </w:r>
      <w:r>
        <w:rPr>
          <w:rStyle w:val="FontStyle190"/>
          <w:b/>
          <w:bCs/>
          <w:i/>
          <w:iCs/>
          <w:sz w:val="28"/>
          <w:szCs w:val="28"/>
        </w:rPr>
        <w:t>7,21</w:t>
      </w:r>
      <w:r w:rsidRPr="00106576">
        <w:rPr>
          <w:rStyle w:val="FontStyle190"/>
          <w:sz w:val="28"/>
          <w:szCs w:val="28"/>
        </w:rPr>
        <w:t xml:space="preserve"> руб./м</w:t>
      </w:r>
      <w:r w:rsidRPr="00106576">
        <w:rPr>
          <w:rStyle w:val="FontStyle190"/>
          <w:sz w:val="28"/>
          <w:szCs w:val="28"/>
          <w:vertAlign w:val="superscript"/>
        </w:rPr>
        <w:t>3</w:t>
      </w:r>
      <w:r w:rsidRPr="0000759D">
        <w:rPr>
          <w:rStyle w:val="FontStyle190"/>
          <w:sz w:val="28"/>
          <w:szCs w:val="28"/>
        </w:rPr>
        <w:t xml:space="preserve">). </w:t>
      </w:r>
    </w:p>
    <w:p w14:paraId="591085AA" w14:textId="77777777" w:rsidR="00A02FAB" w:rsidRPr="00780662" w:rsidRDefault="00A02FAB" w:rsidP="00A02FAB">
      <w:pPr>
        <w:tabs>
          <w:tab w:val="left" w:pos="1134"/>
        </w:tabs>
        <w:ind w:firstLine="709"/>
        <w:jc w:val="both"/>
        <w:rPr>
          <w:rStyle w:val="FontStyle190"/>
          <w:sz w:val="28"/>
          <w:szCs w:val="28"/>
        </w:rPr>
      </w:pPr>
      <w:r w:rsidRPr="00780662">
        <w:rPr>
          <w:rStyle w:val="FontStyle190"/>
          <w:sz w:val="28"/>
          <w:szCs w:val="28"/>
        </w:rPr>
        <w:t>Организацией в целях корректировки предложены расходы в размере</w:t>
      </w:r>
      <w:r w:rsidRPr="00780662">
        <w:rPr>
          <w:rStyle w:val="FontStyle190"/>
          <w:b/>
          <w:bCs/>
          <w:i/>
          <w:iCs/>
          <w:sz w:val="28"/>
          <w:szCs w:val="28"/>
        </w:rPr>
        <w:t xml:space="preserve"> 24 950,57</w:t>
      </w:r>
      <w:r w:rsidRPr="00780662">
        <w:rPr>
          <w:rStyle w:val="FontStyle190"/>
          <w:sz w:val="28"/>
          <w:szCs w:val="28"/>
        </w:rPr>
        <w:t xml:space="preserve"> тыс. руб. включая покупку воды </w:t>
      </w:r>
      <w:r w:rsidRPr="00780662">
        <w:rPr>
          <w:rStyle w:val="FontStyle193"/>
          <w:b w:val="0"/>
          <w:bCs w:val="0"/>
          <w:sz w:val="28"/>
          <w:szCs w:val="28"/>
        </w:rPr>
        <w:t>питьевого качества по поставщикам: АО «Славино»</w:t>
      </w:r>
      <w:r w:rsidRPr="00780662">
        <w:rPr>
          <w:rStyle w:val="FontStyle193"/>
          <w:sz w:val="28"/>
          <w:szCs w:val="28"/>
        </w:rPr>
        <w:t xml:space="preserve"> </w:t>
      </w:r>
      <w:r w:rsidRPr="00780662">
        <w:rPr>
          <w:rStyle w:val="FontStyle193"/>
          <w:b w:val="0"/>
          <w:bCs w:val="0"/>
          <w:sz w:val="28"/>
          <w:szCs w:val="28"/>
        </w:rPr>
        <w:t>в размере</w:t>
      </w:r>
      <w:r w:rsidRPr="00780662">
        <w:rPr>
          <w:rStyle w:val="FontStyle193"/>
          <w:sz w:val="28"/>
          <w:szCs w:val="28"/>
        </w:rPr>
        <w:t xml:space="preserve"> </w:t>
      </w:r>
      <w:r w:rsidRPr="00780662">
        <w:rPr>
          <w:rStyle w:val="FontStyle193"/>
          <w:i/>
          <w:iCs/>
          <w:sz w:val="28"/>
          <w:szCs w:val="28"/>
        </w:rPr>
        <w:t>4 294,08</w:t>
      </w:r>
      <w:r w:rsidRPr="00780662">
        <w:rPr>
          <w:rStyle w:val="FontStyle193"/>
          <w:sz w:val="28"/>
          <w:szCs w:val="28"/>
        </w:rPr>
        <w:t xml:space="preserve"> </w:t>
      </w:r>
      <w:r w:rsidRPr="00780662">
        <w:rPr>
          <w:rStyle w:val="FontStyle193"/>
          <w:b w:val="0"/>
          <w:bCs w:val="0"/>
          <w:sz w:val="28"/>
          <w:szCs w:val="28"/>
        </w:rPr>
        <w:t>тыс. руб.</w:t>
      </w:r>
      <w:r w:rsidRPr="00780662">
        <w:rPr>
          <w:rStyle w:val="FontStyle193"/>
          <w:sz w:val="28"/>
          <w:szCs w:val="28"/>
        </w:rPr>
        <w:t xml:space="preserve"> </w:t>
      </w:r>
      <w:r w:rsidRPr="00780662">
        <w:rPr>
          <w:rStyle w:val="FontStyle190"/>
          <w:sz w:val="28"/>
          <w:szCs w:val="28"/>
        </w:rPr>
        <w:t xml:space="preserve">(объем покупки </w:t>
      </w:r>
      <w:r w:rsidRPr="00780662">
        <w:rPr>
          <w:rStyle w:val="FontStyle190"/>
          <w:b/>
          <w:bCs/>
          <w:i/>
          <w:iCs/>
          <w:sz w:val="28"/>
          <w:szCs w:val="28"/>
        </w:rPr>
        <w:t xml:space="preserve">279 927,17 </w:t>
      </w:r>
      <w:r w:rsidRPr="00780662">
        <w:rPr>
          <w:rStyle w:val="FontStyle190"/>
          <w:sz w:val="28"/>
          <w:szCs w:val="28"/>
        </w:rPr>
        <w:t>м</w:t>
      </w:r>
      <w:r w:rsidRPr="00780662">
        <w:rPr>
          <w:rStyle w:val="FontStyle190"/>
          <w:sz w:val="28"/>
          <w:szCs w:val="28"/>
          <w:vertAlign w:val="superscript"/>
        </w:rPr>
        <w:t>3</w:t>
      </w:r>
      <w:r w:rsidRPr="00780662">
        <w:rPr>
          <w:rStyle w:val="FontStyle190"/>
          <w:sz w:val="28"/>
          <w:szCs w:val="28"/>
        </w:rPr>
        <w:t xml:space="preserve">, тариф покупки </w:t>
      </w:r>
      <w:r w:rsidRPr="00780662">
        <w:rPr>
          <w:rStyle w:val="FontStyle190"/>
          <w:b/>
          <w:bCs/>
          <w:i/>
          <w:iCs/>
          <w:sz w:val="28"/>
          <w:szCs w:val="28"/>
        </w:rPr>
        <w:t xml:space="preserve">15,34 </w:t>
      </w:r>
      <w:r w:rsidRPr="00780662">
        <w:rPr>
          <w:rStyle w:val="FontStyle190"/>
          <w:sz w:val="28"/>
          <w:szCs w:val="28"/>
        </w:rPr>
        <w:t>руб./м</w:t>
      </w:r>
      <w:r w:rsidRPr="00780662">
        <w:rPr>
          <w:rStyle w:val="FontStyle190"/>
          <w:sz w:val="28"/>
          <w:szCs w:val="28"/>
          <w:vertAlign w:val="superscript"/>
        </w:rPr>
        <w:t>3</w:t>
      </w:r>
      <w:r w:rsidRPr="00780662">
        <w:rPr>
          <w:rStyle w:val="FontStyle190"/>
          <w:sz w:val="28"/>
          <w:szCs w:val="28"/>
        </w:rPr>
        <w:t xml:space="preserve">), ООО «Водоканал»                (г. Новокузнецк) </w:t>
      </w:r>
      <w:r>
        <w:rPr>
          <w:rStyle w:val="FontStyle190"/>
          <w:sz w:val="28"/>
          <w:szCs w:val="28"/>
        </w:rPr>
        <w:t xml:space="preserve">в </w:t>
      </w:r>
      <w:r w:rsidRPr="00780662">
        <w:rPr>
          <w:rStyle w:val="FontStyle193"/>
          <w:b w:val="0"/>
          <w:bCs w:val="0"/>
          <w:sz w:val="28"/>
          <w:szCs w:val="28"/>
        </w:rPr>
        <w:t>размере</w:t>
      </w:r>
      <w:r w:rsidRPr="00780662">
        <w:rPr>
          <w:rStyle w:val="FontStyle193"/>
          <w:sz w:val="28"/>
          <w:szCs w:val="28"/>
        </w:rPr>
        <w:t xml:space="preserve"> </w:t>
      </w:r>
      <w:r w:rsidRPr="00780662">
        <w:rPr>
          <w:rStyle w:val="FontStyle193"/>
          <w:i/>
          <w:iCs/>
          <w:sz w:val="28"/>
          <w:szCs w:val="28"/>
        </w:rPr>
        <w:t>18 623,22</w:t>
      </w:r>
      <w:r w:rsidRPr="00780662">
        <w:rPr>
          <w:rStyle w:val="FontStyle193"/>
          <w:sz w:val="28"/>
          <w:szCs w:val="28"/>
        </w:rPr>
        <w:t xml:space="preserve"> </w:t>
      </w:r>
      <w:r w:rsidRPr="00780662">
        <w:rPr>
          <w:rStyle w:val="FontStyle193"/>
          <w:b w:val="0"/>
          <w:bCs w:val="0"/>
          <w:sz w:val="28"/>
          <w:szCs w:val="28"/>
        </w:rPr>
        <w:t>тыс. руб.</w:t>
      </w:r>
      <w:r w:rsidRPr="00780662">
        <w:rPr>
          <w:rStyle w:val="FontStyle190"/>
          <w:sz w:val="28"/>
          <w:szCs w:val="28"/>
        </w:rPr>
        <w:t xml:space="preserve"> (объем покупки </w:t>
      </w:r>
      <w:r w:rsidRPr="00780662">
        <w:rPr>
          <w:rStyle w:val="FontStyle190"/>
          <w:b/>
          <w:bCs/>
          <w:i/>
          <w:iCs/>
          <w:sz w:val="28"/>
          <w:szCs w:val="28"/>
        </w:rPr>
        <w:t>584 991,90</w:t>
      </w:r>
      <w:r w:rsidRPr="00780662">
        <w:rPr>
          <w:rStyle w:val="FontStyle190"/>
          <w:sz w:val="28"/>
          <w:szCs w:val="28"/>
        </w:rPr>
        <w:t xml:space="preserve"> м</w:t>
      </w:r>
      <w:r w:rsidRPr="00780662">
        <w:rPr>
          <w:rStyle w:val="FontStyle190"/>
          <w:sz w:val="28"/>
          <w:szCs w:val="28"/>
          <w:vertAlign w:val="superscript"/>
        </w:rPr>
        <w:t>3</w:t>
      </w:r>
      <w:r w:rsidRPr="00780662">
        <w:rPr>
          <w:rStyle w:val="FontStyle190"/>
          <w:sz w:val="28"/>
          <w:szCs w:val="28"/>
        </w:rPr>
        <w:t xml:space="preserve">, тариф покупки </w:t>
      </w:r>
      <w:r w:rsidRPr="00780662">
        <w:rPr>
          <w:rStyle w:val="FontStyle190"/>
          <w:b/>
          <w:bCs/>
          <w:i/>
          <w:iCs/>
          <w:sz w:val="28"/>
          <w:szCs w:val="28"/>
        </w:rPr>
        <w:t xml:space="preserve">31,84 </w:t>
      </w:r>
      <w:r w:rsidRPr="00780662">
        <w:rPr>
          <w:rStyle w:val="FontStyle190"/>
          <w:sz w:val="28"/>
          <w:szCs w:val="28"/>
        </w:rPr>
        <w:t>руб./м</w:t>
      </w:r>
      <w:r w:rsidRPr="00780662">
        <w:rPr>
          <w:rStyle w:val="FontStyle190"/>
          <w:sz w:val="28"/>
          <w:szCs w:val="28"/>
          <w:vertAlign w:val="superscript"/>
        </w:rPr>
        <w:t>3</w:t>
      </w:r>
      <w:r w:rsidRPr="00780662">
        <w:rPr>
          <w:rStyle w:val="FontStyle190"/>
          <w:sz w:val="28"/>
          <w:szCs w:val="28"/>
        </w:rPr>
        <w:t xml:space="preserve">), </w:t>
      </w:r>
      <w:r>
        <w:rPr>
          <w:rStyle w:val="FontStyle190"/>
          <w:sz w:val="28"/>
          <w:szCs w:val="28"/>
        </w:rPr>
        <w:t xml:space="preserve">МУП </w:t>
      </w:r>
      <w:r w:rsidRPr="00780662">
        <w:rPr>
          <w:rStyle w:val="FontStyle190"/>
          <w:sz w:val="28"/>
          <w:szCs w:val="28"/>
        </w:rPr>
        <w:t>О</w:t>
      </w:r>
      <w:r>
        <w:rPr>
          <w:rStyle w:val="FontStyle190"/>
          <w:sz w:val="28"/>
          <w:szCs w:val="28"/>
        </w:rPr>
        <w:t>Г</w:t>
      </w:r>
      <w:r w:rsidRPr="00780662">
        <w:rPr>
          <w:rStyle w:val="FontStyle190"/>
          <w:sz w:val="28"/>
          <w:szCs w:val="28"/>
        </w:rPr>
        <w:t xml:space="preserve">О «Водоканал» </w:t>
      </w:r>
      <w:r>
        <w:rPr>
          <w:rStyle w:val="FontStyle190"/>
          <w:sz w:val="28"/>
          <w:szCs w:val="28"/>
        </w:rPr>
        <w:t xml:space="preserve">в </w:t>
      </w:r>
      <w:r w:rsidRPr="00780662">
        <w:rPr>
          <w:rStyle w:val="FontStyle193"/>
          <w:b w:val="0"/>
          <w:bCs w:val="0"/>
          <w:sz w:val="28"/>
          <w:szCs w:val="28"/>
        </w:rPr>
        <w:t>размере</w:t>
      </w:r>
      <w:r w:rsidRPr="00780662">
        <w:rPr>
          <w:rStyle w:val="FontStyle193"/>
          <w:sz w:val="28"/>
          <w:szCs w:val="28"/>
        </w:rPr>
        <w:t xml:space="preserve"> </w:t>
      </w:r>
      <w:r w:rsidRPr="00780662">
        <w:rPr>
          <w:rStyle w:val="FontStyle193"/>
          <w:i/>
          <w:iCs/>
          <w:sz w:val="28"/>
          <w:szCs w:val="28"/>
        </w:rPr>
        <w:t>2 033,27</w:t>
      </w:r>
      <w:r w:rsidRPr="00780662">
        <w:rPr>
          <w:rStyle w:val="FontStyle193"/>
          <w:sz w:val="28"/>
          <w:szCs w:val="28"/>
        </w:rPr>
        <w:t xml:space="preserve"> </w:t>
      </w:r>
      <w:r w:rsidRPr="00780662">
        <w:rPr>
          <w:rStyle w:val="FontStyle193"/>
          <w:b w:val="0"/>
          <w:bCs w:val="0"/>
          <w:sz w:val="28"/>
          <w:szCs w:val="28"/>
        </w:rPr>
        <w:t>тыс. руб.</w:t>
      </w:r>
      <w:r w:rsidRPr="00780662">
        <w:rPr>
          <w:rStyle w:val="FontStyle190"/>
          <w:sz w:val="28"/>
          <w:szCs w:val="28"/>
        </w:rPr>
        <w:t xml:space="preserve"> (объем покупки </w:t>
      </w:r>
      <w:r w:rsidRPr="00780662">
        <w:rPr>
          <w:rStyle w:val="FontStyle190"/>
          <w:b/>
          <w:bCs/>
          <w:i/>
          <w:iCs/>
          <w:sz w:val="28"/>
          <w:szCs w:val="28"/>
        </w:rPr>
        <w:t xml:space="preserve">35 543,62 </w:t>
      </w:r>
      <w:r w:rsidRPr="00780662">
        <w:rPr>
          <w:rStyle w:val="FontStyle190"/>
          <w:sz w:val="28"/>
          <w:szCs w:val="28"/>
        </w:rPr>
        <w:t>м</w:t>
      </w:r>
      <w:r w:rsidRPr="00780662">
        <w:rPr>
          <w:rStyle w:val="FontStyle190"/>
          <w:sz w:val="28"/>
          <w:szCs w:val="28"/>
          <w:vertAlign w:val="superscript"/>
        </w:rPr>
        <w:t>3</w:t>
      </w:r>
      <w:r w:rsidRPr="00780662">
        <w:rPr>
          <w:rStyle w:val="FontStyle190"/>
          <w:sz w:val="28"/>
          <w:szCs w:val="28"/>
        </w:rPr>
        <w:t xml:space="preserve">, тариф покупки </w:t>
      </w:r>
      <w:r w:rsidRPr="00780662">
        <w:rPr>
          <w:rStyle w:val="FontStyle190"/>
          <w:b/>
          <w:bCs/>
          <w:i/>
          <w:iCs/>
          <w:sz w:val="28"/>
          <w:szCs w:val="28"/>
        </w:rPr>
        <w:t>57,20</w:t>
      </w:r>
      <w:r w:rsidRPr="00780662">
        <w:rPr>
          <w:rStyle w:val="FontStyle190"/>
          <w:sz w:val="28"/>
          <w:szCs w:val="28"/>
        </w:rPr>
        <w:t xml:space="preserve"> руб./м</w:t>
      </w:r>
      <w:r w:rsidRPr="00780662">
        <w:rPr>
          <w:rStyle w:val="FontStyle190"/>
          <w:sz w:val="28"/>
          <w:szCs w:val="28"/>
          <w:vertAlign w:val="superscript"/>
        </w:rPr>
        <w:t>3</w:t>
      </w:r>
      <w:r w:rsidRPr="00780662">
        <w:rPr>
          <w:rStyle w:val="FontStyle190"/>
          <w:sz w:val="28"/>
          <w:szCs w:val="28"/>
        </w:rPr>
        <w:t>).</w:t>
      </w:r>
    </w:p>
    <w:p w14:paraId="69E4A797" w14:textId="77777777" w:rsidR="00A02FAB" w:rsidRDefault="00A02FAB" w:rsidP="00A02FAB">
      <w:pPr>
        <w:tabs>
          <w:tab w:val="left" w:pos="1134"/>
        </w:tabs>
        <w:ind w:firstLine="709"/>
        <w:jc w:val="both"/>
        <w:rPr>
          <w:sz w:val="28"/>
          <w:szCs w:val="28"/>
        </w:rPr>
      </w:pPr>
      <w:r w:rsidRPr="0000759D">
        <w:rPr>
          <w:sz w:val="28"/>
          <w:szCs w:val="28"/>
        </w:rPr>
        <w:t>В качестве подтверждающих документов представлены</w:t>
      </w:r>
      <w:r>
        <w:rPr>
          <w:sz w:val="28"/>
          <w:szCs w:val="28"/>
        </w:rPr>
        <w:t>:</w:t>
      </w:r>
    </w:p>
    <w:p w14:paraId="03FE4E16" w14:textId="77777777" w:rsidR="00A02FAB" w:rsidRPr="00AF14D0" w:rsidRDefault="00A02FAB" w:rsidP="00A02FAB">
      <w:pPr>
        <w:tabs>
          <w:tab w:val="left" w:pos="1134"/>
        </w:tabs>
        <w:ind w:firstLine="709"/>
        <w:jc w:val="both"/>
        <w:rPr>
          <w:color w:val="FF0000"/>
          <w:sz w:val="28"/>
          <w:szCs w:val="28"/>
        </w:rPr>
      </w:pPr>
      <w:r w:rsidRPr="0001283B">
        <w:rPr>
          <w:sz w:val="28"/>
          <w:szCs w:val="28"/>
        </w:rPr>
        <w:t>- счета-фактуры за 2021 год и постановления Региональной энергетической комиссии Кузбасса № 607 от 02.12.2021; № 293</w:t>
      </w:r>
      <w:r>
        <w:rPr>
          <w:sz w:val="28"/>
          <w:szCs w:val="28"/>
        </w:rPr>
        <w:t xml:space="preserve">                </w:t>
      </w:r>
      <w:r w:rsidRPr="0001283B">
        <w:rPr>
          <w:sz w:val="28"/>
          <w:szCs w:val="28"/>
        </w:rPr>
        <w:t>от 17.08.2021</w:t>
      </w:r>
      <w:r w:rsidRPr="001C7A83">
        <w:rPr>
          <w:sz w:val="28"/>
          <w:szCs w:val="28"/>
        </w:rPr>
        <w:t xml:space="preserve">; № </w:t>
      </w:r>
      <w:r>
        <w:rPr>
          <w:sz w:val="28"/>
          <w:szCs w:val="28"/>
        </w:rPr>
        <w:t>299</w:t>
      </w:r>
      <w:r w:rsidRPr="001C7A83">
        <w:rPr>
          <w:sz w:val="28"/>
          <w:szCs w:val="28"/>
        </w:rPr>
        <w:t xml:space="preserve"> от </w:t>
      </w:r>
      <w:r>
        <w:rPr>
          <w:sz w:val="28"/>
          <w:szCs w:val="28"/>
        </w:rPr>
        <w:t>24</w:t>
      </w:r>
      <w:r w:rsidRPr="001C7A83">
        <w:rPr>
          <w:sz w:val="28"/>
          <w:szCs w:val="28"/>
        </w:rPr>
        <w:t>.</w:t>
      </w:r>
      <w:r>
        <w:rPr>
          <w:sz w:val="28"/>
          <w:szCs w:val="28"/>
        </w:rPr>
        <w:t>08</w:t>
      </w:r>
      <w:r w:rsidRPr="001C7A83">
        <w:rPr>
          <w:sz w:val="28"/>
          <w:szCs w:val="28"/>
        </w:rPr>
        <w:t>.202</w:t>
      </w:r>
      <w:r>
        <w:rPr>
          <w:sz w:val="28"/>
          <w:szCs w:val="28"/>
        </w:rPr>
        <w:t>1</w:t>
      </w:r>
      <w:r w:rsidRPr="001C7A83">
        <w:rPr>
          <w:sz w:val="28"/>
          <w:szCs w:val="28"/>
        </w:rPr>
        <w:t>.</w:t>
      </w:r>
      <w:r w:rsidRPr="00AF14D0">
        <w:rPr>
          <w:color w:val="FF0000"/>
          <w:sz w:val="28"/>
          <w:szCs w:val="28"/>
        </w:rPr>
        <w:t xml:space="preserve"> </w:t>
      </w:r>
    </w:p>
    <w:p w14:paraId="4E0649A1" w14:textId="77777777" w:rsidR="00A02FAB" w:rsidRDefault="00A02FAB" w:rsidP="00A02FAB">
      <w:pPr>
        <w:tabs>
          <w:tab w:val="left" w:pos="1134"/>
        </w:tabs>
        <w:ind w:firstLine="709"/>
        <w:jc w:val="both"/>
        <w:rPr>
          <w:sz w:val="28"/>
          <w:szCs w:val="28"/>
        </w:rPr>
      </w:pPr>
      <w:r w:rsidRPr="001C09F8">
        <w:rPr>
          <w:sz w:val="28"/>
          <w:szCs w:val="28"/>
        </w:rPr>
        <w:t>- договоры с поставщиками услуг: ООО «Водоканал»</w:t>
      </w:r>
      <w:r>
        <w:rPr>
          <w:sz w:val="28"/>
          <w:szCs w:val="28"/>
        </w:rPr>
        <w:t xml:space="preserve">                      </w:t>
      </w:r>
      <w:r w:rsidRPr="001C09F8">
        <w:rPr>
          <w:sz w:val="28"/>
          <w:szCs w:val="28"/>
        </w:rPr>
        <w:t xml:space="preserve"> </w:t>
      </w:r>
      <w:r>
        <w:rPr>
          <w:sz w:val="28"/>
          <w:szCs w:val="28"/>
        </w:rPr>
        <w:t>(</w:t>
      </w:r>
      <w:r w:rsidRPr="001C09F8">
        <w:rPr>
          <w:sz w:val="28"/>
          <w:szCs w:val="28"/>
        </w:rPr>
        <w:t>г. Новокузнецк</w:t>
      </w:r>
      <w:r>
        <w:rPr>
          <w:sz w:val="28"/>
          <w:szCs w:val="28"/>
        </w:rPr>
        <w:t>)</w:t>
      </w:r>
      <w:r w:rsidRPr="001C09F8">
        <w:rPr>
          <w:sz w:val="28"/>
          <w:szCs w:val="28"/>
        </w:rPr>
        <w:t xml:space="preserve"> № 6450 от 13.09.2019, </w:t>
      </w:r>
      <w:r w:rsidRPr="005F2D2A">
        <w:rPr>
          <w:sz w:val="28"/>
          <w:szCs w:val="28"/>
        </w:rPr>
        <w:t>АО «Славино» № 119/19</w:t>
      </w:r>
      <w:r>
        <w:rPr>
          <w:sz w:val="28"/>
          <w:szCs w:val="28"/>
        </w:rPr>
        <w:t xml:space="preserve">                 </w:t>
      </w:r>
      <w:r w:rsidRPr="005F2D2A">
        <w:rPr>
          <w:sz w:val="28"/>
          <w:szCs w:val="28"/>
        </w:rPr>
        <w:t xml:space="preserve"> от 13.09.2019, ООО</w:t>
      </w:r>
      <w:r w:rsidRPr="00870045">
        <w:rPr>
          <w:sz w:val="28"/>
          <w:szCs w:val="28"/>
        </w:rPr>
        <w:t xml:space="preserve"> "Водоканал"</w:t>
      </w:r>
      <w:r>
        <w:rPr>
          <w:sz w:val="28"/>
          <w:szCs w:val="28"/>
        </w:rPr>
        <w:t xml:space="preserve"> </w:t>
      </w:r>
      <w:r w:rsidRPr="00870045">
        <w:rPr>
          <w:sz w:val="28"/>
          <w:szCs w:val="28"/>
        </w:rPr>
        <w:t>(г. Осинники) № 022/02132/242</w:t>
      </w:r>
      <w:r>
        <w:rPr>
          <w:sz w:val="28"/>
          <w:szCs w:val="28"/>
        </w:rPr>
        <w:t xml:space="preserve">ВОК     </w:t>
      </w:r>
      <w:r w:rsidRPr="00870045">
        <w:rPr>
          <w:sz w:val="28"/>
          <w:szCs w:val="28"/>
        </w:rPr>
        <w:t xml:space="preserve"> от 13.09.2019</w:t>
      </w:r>
      <w:r>
        <w:rPr>
          <w:sz w:val="28"/>
          <w:szCs w:val="28"/>
        </w:rPr>
        <w:t>;</w:t>
      </w:r>
    </w:p>
    <w:p w14:paraId="624382B3" w14:textId="77777777" w:rsidR="00A02FAB" w:rsidRPr="00A877EC" w:rsidRDefault="00A02FAB" w:rsidP="00A02FAB">
      <w:pPr>
        <w:tabs>
          <w:tab w:val="left" w:pos="1134"/>
        </w:tabs>
        <w:ind w:firstLine="709"/>
        <w:jc w:val="both"/>
        <w:rPr>
          <w:sz w:val="28"/>
          <w:szCs w:val="28"/>
        </w:rPr>
      </w:pPr>
      <w:r w:rsidRPr="00A877EC">
        <w:rPr>
          <w:sz w:val="28"/>
          <w:szCs w:val="28"/>
        </w:rPr>
        <w:t>- обороты счета 20.01 за 2021 год;</w:t>
      </w:r>
    </w:p>
    <w:p w14:paraId="52F9E55E" w14:textId="77777777" w:rsidR="00A02FAB" w:rsidRPr="00A877EC" w:rsidRDefault="00A02FAB" w:rsidP="00A02FAB">
      <w:pPr>
        <w:tabs>
          <w:tab w:val="left" w:pos="1134"/>
        </w:tabs>
        <w:ind w:firstLine="709"/>
        <w:jc w:val="both"/>
        <w:rPr>
          <w:sz w:val="28"/>
          <w:szCs w:val="28"/>
        </w:rPr>
      </w:pPr>
      <w:r w:rsidRPr="00A877EC">
        <w:rPr>
          <w:sz w:val="28"/>
          <w:szCs w:val="28"/>
        </w:rPr>
        <w:t>- оборотно-сальдовые ведомости по счету 60 за 2021 год.</w:t>
      </w:r>
    </w:p>
    <w:p w14:paraId="57E126E8" w14:textId="77777777" w:rsidR="00A02FAB" w:rsidRPr="00A877EC" w:rsidRDefault="00A02FAB" w:rsidP="00A02FAB">
      <w:pPr>
        <w:tabs>
          <w:tab w:val="left" w:pos="1134"/>
        </w:tabs>
        <w:ind w:firstLine="709"/>
        <w:jc w:val="both"/>
        <w:rPr>
          <w:rStyle w:val="FontStyle193"/>
          <w:b w:val="0"/>
          <w:bCs w:val="0"/>
          <w:sz w:val="28"/>
          <w:szCs w:val="28"/>
        </w:rPr>
      </w:pPr>
      <w:r w:rsidRPr="00A877EC">
        <w:rPr>
          <w:rStyle w:val="FontStyle190"/>
          <w:sz w:val="28"/>
          <w:szCs w:val="28"/>
        </w:rPr>
        <w:t xml:space="preserve">В процессе экспертизы определены расходы размере </w:t>
      </w:r>
      <w:r w:rsidRPr="00A877EC">
        <w:rPr>
          <w:rStyle w:val="FontStyle190"/>
          <w:b/>
          <w:bCs/>
          <w:i/>
          <w:iCs/>
          <w:sz w:val="28"/>
          <w:szCs w:val="28"/>
        </w:rPr>
        <w:t>20 960,67</w:t>
      </w:r>
      <w:r w:rsidRPr="00A877EC">
        <w:rPr>
          <w:rStyle w:val="FontStyle190"/>
          <w:sz w:val="28"/>
          <w:szCs w:val="28"/>
        </w:rPr>
        <w:t xml:space="preserve"> тыс. руб. включая покупку воды </w:t>
      </w:r>
      <w:r w:rsidRPr="00A877EC">
        <w:rPr>
          <w:rStyle w:val="FontStyle193"/>
          <w:b w:val="0"/>
          <w:bCs w:val="0"/>
          <w:sz w:val="28"/>
          <w:szCs w:val="28"/>
        </w:rPr>
        <w:t xml:space="preserve">питьевого качества по поставщикам: </w:t>
      </w:r>
    </w:p>
    <w:p w14:paraId="739E715D" w14:textId="77777777" w:rsidR="00A02FAB" w:rsidRPr="00A877EC" w:rsidRDefault="00A02FAB" w:rsidP="00A02FAB">
      <w:pPr>
        <w:tabs>
          <w:tab w:val="left" w:pos="1134"/>
        </w:tabs>
        <w:ind w:firstLine="709"/>
        <w:jc w:val="both"/>
        <w:rPr>
          <w:rStyle w:val="FontStyle190"/>
          <w:sz w:val="28"/>
          <w:szCs w:val="28"/>
        </w:rPr>
      </w:pPr>
      <w:r w:rsidRPr="00A877EC">
        <w:rPr>
          <w:rStyle w:val="FontStyle193"/>
          <w:b w:val="0"/>
          <w:bCs w:val="0"/>
          <w:sz w:val="28"/>
          <w:szCs w:val="28"/>
        </w:rPr>
        <w:lastRenderedPageBreak/>
        <w:t>- АО «Славино»</w:t>
      </w:r>
      <w:r w:rsidRPr="00A877EC">
        <w:rPr>
          <w:rStyle w:val="FontStyle193"/>
          <w:sz w:val="28"/>
          <w:szCs w:val="28"/>
        </w:rPr>
        <w:t xml:space="preserve"> </w:t>
      </w:r>
      <w:r w:rsidRPr="00A877EC">
        <w:rPr>
          <w:rStyle w:val="FontStyle193"/>
          <w:b w:val="0"/>
          <w:bCs w:val="0"/>
          <w:sz w:val="28"/>
          <w:szCs w:val="28"/>
        </w:rPr>
        <w:t>в размере</w:t>
      </w:r>
      <w:r w:rsidRPr="00A877EC">
        <w:rPr>
          <w:rStyle w:val="FontStyle193"/>
          <w:sz w:val="28"/>
          <w:szCs w:val="28"/>
        </w:rPr>
        <w:t xml:space="preserve"> </w:t>
      </w:r>
      <w:r w:rsidRPr="00A877EC">
        <w:rPr>
          <w:rStyle w:val="FontStyle193"/>
          <w:i/>
          <w:iCs/>
          <w:sz w:val="28"/>
          <w:szCs w:val="28"/>
        </w:rPr>
        <w:t xml:space="preserve">3 966,86 </w:t>
      </w:r>
      <w:r w:rsidRPr="00A877EC">
        <w:rPr>
          <w:rStyle w:val="FontStyle193"/>
          <w:b w:val="0"/>
          <w:bCs w:val="0"/>
          <w:sz w:val="28"/>
          <w:szCs w:val="28"/>
        </w:rPr>
        <w:t>тыс. руб.</w:t>
      </w:r>
      <w:r w:rsidRPr="00A877EC">
        <w:rPr>
          <w:rStyle w:val="FontStyle193"/>
          <w:sz w:val="28"/>
          <w:szCs w:val="28"/>
        </w:rPr>
        <w:t xml:space="preserve"> </w:t>
      </w:r>
      <w:r w:rsidRPr="00A877EC">
        <w:rPr>
          <w:rStyle w:val="FontStyle190"/>
          <w:sz w:val="28"/>
          <w:szCs w:val="28"/>
        </w:rPr>
        <w:t xml:space="preserve">(объем покупки </w:t>
      </w:r>
      <w:r w:rsidRPr="00A877EC">
        <w:rPr>
          <w:rStyle w:val="FontStyle190"/>
          <w:b/>
          <w:i/>
          <w:sz w:val="28"/>
          <w:szCs w:val="28"/>
        </w:rPr>
        <w:t>258 595,59</w:t>
      </w:r>
      <w:r w:rsidRPr="00A877EC">
        <w:rPr>
          <w:rStyle w:val="FontStyle190"/>
          <w:sz w:val="28"/>
          <w:szCs w:val="28"/>
        </w:rPr>
        <w:t xml:space="preserve"> м</w:t>
      </w:r>
      <w:r w:rsidRPr="00A877EC">
        <w:rPr>
          <w:rStyle w:val="FontStyle190"/>
          <w:sz w:val="28"/>
          <w:szCs w:val="28"/>
          <w:vertAlign w:val="superscript"/>
        </w:rPr>
        <w:t>3</w:t>
      </w:r>
      <w:r w:rsidRPr="00A877EC">
        <w:rPr>
          <w:rStyle w:val="FontStyle190"/>
          <w:sz w:val="28"/>
          <w:szCs w:val="28"/>
        </w:rPr>
        <w:t xml:space="preserve"> принят по плану 2021 года, в связи с тем, что, при установлении тарифов на долгосрочный период были взяты фактические объемы покупки 2019 года, на основании которых были утверждены долгосрочные параметры регулирования, одним из которых является уровень потерь воды (19,32%), увеличение объема покупки, влечет за собой увеличение уровня потерь, так как объем реализации существенно не увеличивается, тариф покупки </w:t>
      </w:r>
      <w:r w:rsidRPr="00A877EC">
        <w:rPr>
          <w:rStyle w:val="FontStyle190"/>
          <w:b/>
          <w:bCs/>
          <w:i/>
          <w:iCs/>
          <w:sz w:val="28"/>
          <w:szCs w:val="28"/>
        </w:rPr>
        <w:t xml:space="preserve">15,34 </w:t>
      </w:r>
      <w:r w:rsidRPr="00A877EC">
        <w:rPr>
          <w:rStyle w:val="FontStyle190"/>
          <w:sz w:val="28"/>
          <w:szCs w:val="28"/>
        </w:rPr>
        <w:t>руб./м</w:t>
      </w:r>
      <w:r w:rsidRPr="00A877EC">
        <w:rPr>
          <w:rStyle w:val="FontStyle190"/>
          <w:sz w:val="28"/>
          <w:szCs w:val="28"/>
          <w:vertAlign w:val="superscript"/>
        </w:rPr>
        <w:t xml:space="preserve">3 </w:t>
      </w:r>
      <w:r w:rsidRPr="00A877EC">
        <w:rPr>
          <w:rStyle w:val="FontStyle190"/>
          <w:sz w:val="28"/>
          <w:szCs w:val="28"/>
        </w:rPr>
        <w:t>принят по постановлению РЭК КО от 02.10.2018 № 230);</w:t>
      </w:r>
    </w:p>
    <w:p w14:paraId="206FE9E2" w14:textId="77777777" w:rsidR="00A02FAB" w:rsidRPr="00A877EC" w:rsidRDefault="00A02FAB" w:rsidP="00A02FAB">
      <w:pPr>
        <w:tabs>
          <w:tab w:val="left" w:pos="1134"/>
        </w:tabs>
        <w:ind w:firstLine="709"/>
        <w:jc w:val="both"/>
        <w:rPr>
          <w:rStyle w:val="FontStyle190"/>
          <w:sz w:val="28"/>
          <w:szCs w:val="28"/>
        </w:rPr>
      </w:pPr>
      <w:r w:rsidRPr="00A877EC">
        <w:rPr>
          <w:rStyle w:val="FontStyle190"/>
          <w:sz w:val="28"/>
          <w:szCs w:val="28"/>
        </w:rPr>
        <w:t xml:space="preserve">- ООО «Водоканал» (г. Новокузнецк) в </w:t>
      </w:r>
      <w:r w:rsidRPr="00A877EC">
        <w:rPr>
          <w:rStyle w:val="FontStyle193"/>
          <w:b w:val="0"/>
          <w:bCs w:val="0"/>
          <w:sz w:val="28"/>
          <w:szCs w:val="28"/>
        </w:rPr>
        <w:t>размере</w:t>
      </w:r>
      <w:r w:rsidRPr="00A877EC">
        <w:rPr>
          <w:rStyle w:val="FontStyle193"/>
          <w:sz w:val="28"/>
          <w:szCs w:val="28"/>
        </w:rPr>
        <w:t xml:space="preserve"> </w:t>
      </w:r>
      <w:r w:rsidRPr="00A877EC">
        <w:rPr>
          <w:rStyle w:val="FontStyle193"/>
          <w:i/>
          <w:iCs/>
          <w:sz w:val="28"/>
          <w:szCs w:val="28"/>
        </w:rPr>
        <w:t xml:space="preserve">15 299,04 </w:t>
      </w:r>
      <w:r w:rsidRPr="00A877EC">
        <w:rPr>
          <w:rStyle w:val="FontStyle193"/>
          <w:b w:val="0"/>
          <w:bCs w:val="0"/>
          <w:sz w:val="28"/>
          <w:szCs w:val="28"/>
        </w:rPr>
        <w:t>тыс. руб.</w:t>
      </w:r>
      <w:r w:rsidRPr="00A877EC">
        <w:rPr>
          <w:rStyle w:val="FontStyle190"/>
          <w:sz w:val="28"/>
          <w:szCs w:val="28"/>
        </w:rPr>
        <w:t xml:space="preserve"> (объем покупки </w:t>
      </w:r>
      <w:r w:rsidRPr="00A877EC">
        <w:rPr>
          <w:rStyle w:val="FontStyle190"/>
          <w:b/>
          <w:i/>
          <w:sz w:val="28"/>
          <w:szCs w:val="28"/>
        </w:rPr>
        <w:t>480 573,00</w:t>
      </w:r>
      <w:r w:rsidRPr="00A877EC">
        <w:rPr>
          <w:rStyle w:val="FontStyle190"/>
          <w:sz w:val="28"/>
          <w:szCs w:val="28"/>
        </w:rPr>
        <w:t xml:space="preserve"> м</w:t>
      </w:r>
      <w:r w:rsidRPr="00A877EC">
        <w:rPr>
          <w:rStyle w:val="FontStyle190"/>
          <w:sz w:val="28"/>
          <w:szCs w:val="28"/>
          <w:vertAlign w:val="superscript"/>
        </w:rPr>
        <w:t>3</w:t>
      </w:r>
      <w:r w:rsidRPr="00A877EC">
        <w:rPr>
          <w:rStyle w:val="FontStyle190"/>
          <w:sz w:val="28"/>
          <w:szCs w:val="28"/>
        </w:rPr>
        <w:t xml:space="preserve"> принят по плану 2021 года, в связи с тем, что, при установлении тарифов на долгосрочный период были взяты фактические объемы покупки 2019 года, на основании которых были утверждены долгосрочные параметры регулирования, одним из которых является уровень потерь воды (19,32%), увеличение объема покупки, влечет за собой увеличение уровня потерь, так как объем реализации существенно не увеличивается, тариф покупки </w:t>
      </w:r>
      <w:r w:rsidRPr="00A877EC">
        <w:rPr>
          <w:rStyle w:val="FontStyle190"/>
          <w:b/>
          <w:bCs/>
          <w:i/>
          <w:iCs/>
          <w:sz w:val="28"/>
          <w:szCs w:val="28"/>
        </w:rPr>
        <w:t>31,84</w:t>
      </w:r>
      <w:r w:rsidRPr="00A877EC">
        <w:rPr>
          <w:rStyle w:val="FontStyle190"/>
          <w:sz w:val="28"/>
          <w:szCs w:val="28"/>
        </w:rPr>
        <w:t xml:space="preserve"> руб./м</w:t>
      </w:r>
      <w:r w:rsidRPr="00A877EC">
        <w:rPr>
          <w:rStyle w:val="FontStyle190"/>
          <w:sz w:val="28"/>
          <w:szCs w:val="28"/>
          <w:vertAlign w:val="superscript"/>
        </w:rPr>
        <w:t xml:space="preserve">3 </w:t>
      </w:r>
      <w:r w:rsidRPr="00A877EC">
        <w:rPr>
          <w:rStyle w:val="FontStyle190"/>
          <w:sz w:val="28"/>
          <w:szCs w:val="28"/>
        </w:rPr>
        <w:t>принят по постановлению РЭК КО от 19.12.2018 № 602);</w:t>
      </w:r>
    </w:p>
    <w:p w14:paraId="006C4890" w14:textId="77777777" w:rsidR="00A02FAB" w:rsidRPr="00A877EC" w:rsidRDefault="00A02FAB" w:rsidP="00A02FAB">
      <w:pPr>
        <w:tabs>
          <w:tab w:val="left" w:pos="1134"/>
        </w:tabs>
        <w:ind w:firstLine="709"/>
        <w:jc w:val="both"/>
        <w:rPr>
          <w:rStyle w:val="FontStyle190"/>
          <w:sz w:val="28"/>
          <w:szCs w:val="28"/>
        </w:rPr>
      </w:pPr>
      <w:r w:rsidRPr="00A877EC">
        <w:rPr>
          <w:rStyle w:val="FontStyle190"/>
          <w:sz w:val="28"/>
          <w:szCs w:val="28"/>
        </w:rPr>
        <w:t xml:space="preserve">- ООО «Водоканал» (г. Осинники) в </w:t>
      </w:r>
      <w:r w:rsidRPr="00A877EC">
        <w:rPr>
          <w:rStyle w:val="FontStyle193"/>
          <w:b w:val="0"/>
          <w:bCs w:val="0"/>
          <w:sz w:val="28"/>
          <w:szCs w:val="28"/>
        </w:rPr>
        <w:t>размере</w:t>
      </w:r>
      <w:r w:rsidRPr="00A877EC">
        <w:rPr>
          <w:rStyle w:val="FontStyle193"/>
          <w:sz w:val="28"/>
          <w:szCs w:val="28"/>
        </w:rPr>
        <w:t xml:space="preserve"> </w:t>
      </w:r>
      <w:r w:rsidRPr="00A877EC">
        <w:rPr>
          <w:rStyle w:val="FontStyle193"/>
          <w:i/>
          <w:iCs/>
          <w:sz w:val="28"/>
          <w:szCs w:val="28"/>
        </w:rPr>
        <w:t>1 694,77</w:t>
      </w:r>
      <w:r w:rsidRPr="00A877EC">
        <w:rPr>
          <w:rStyle w:val="FontStyle193"/>
          <w:sz w:val="28"/>
          <w:szCs w:val="28"/>
        </w:rPr>
        <w:t xml:space="preserve"> </w:t>
      </w:r>
      <w:r w:rsidRPr="00A877EC">
        <w:rPr>
          <w:rStyle w:val="FontStyle193"/>
          <w:b w:val="0"/>
          <w:bCs w:val="0"/>
          <w:sz w:val="28"/>
          <w:szCs w:val="28"/>
        </w:rPr>
        <w:t>тыс. руб.</w:t>
      </w:r>
      <w:r w:rsidRPr="00A877EC">
        <w:rPr>
          <w:rStyle w:val="FontStyle190"/>
          <w:sz w:val="28"/>
          <w:szCs w:val="28"/>
        </w:rPr>
        <w:t xml:space="preserve"> (объем покупки </w:t>
      </w:r>
      <w:r w:rsidRPr="00A877EC">
        <w:rPr>
          <w:rStyle w:val="FontStyle190"/>
          <w:b/>
          <w:bCs/>
          <w:i/>
          <w:iCs/>
          <w:sz w:val="28"/>
          <w:szCs w:val="28"/>
        </w:rPr>
        <w:t xml:space="preserve">29 225,25 </w:t>
      </w:r>
      <w:r w:rsidRPr="00A877EC">
        <w:rPr>
          <w:rStyle w:val="FontStyle190"/>
          <w:sz w:val="28"/>
          <w:szCs w:val="28"/>
        </w:rPr>
        <w:t>м</w:t>
      </w:r>
      <w:r w:rsidRPr="00A877EC">
        <w:rPr>
          <w:rStyle w:val="FontStyle190"/>
          <w:sz w:val="28"/>
          <w:szCs w:val="28"/>
          <w:vertAlign w:val="superscript"/>
        </w:rPr>
        <w:t xml:space="preserve">3 </w:t>
      </w:r>
      <w:r w:rsidRPr="00A877EC">
        <w:rPr>
          <w:rStyle w:val="FontStyle190"/>
          <w:sz w:val="28"/>
          <w:szCs w:val="28"/>
        </w:rPr>
        <w:t xml:space="preserve">принят по счет-фактурам за 2021 год, тариф покупки </w:t>
      </w:r>
      <w:r w:rsidRPr="00A877EC">
        <w:rPr>
          <w:rStyle w:val="FontStyle190"/>
          <w:b/>
          <w:bCs/>
          <w:i/>
          <w:iCs/>
          <w:sz w:val="28"/>
          <w:szCs w:val="28"/>
        </w:rPr>
        <w:t>57,99</w:t>
      </w:r>
      <w:r w:rsidRPr="00A877EC">
        <w:rPr>
          <w:rStyle w:val="FontStyle190"/>
          <w:sz w:val="28"/>
          <w:szCs w:val="28"/>
        </w:rPr>
        <w:t xml:space="preserve"> руб./м</w:t>
      </w:r>
      <w:r w:rsidRPr="00A877EC">
        <w:rPr>
          <w:rStyle w:val="FontStyle190"/>
          <w:sz w:val="28"/>
          <w:szCs w:val="28"/>
          <w:vertAlign w:val="superscript"/>
        </w:rPr>
        <w:t xml:space="preserve">3 </w:t>
      </w:r>
      <w:r w:rsidRPr="00A877EC">
        <w:rPr>
          <w:rStyle w:val="FontStyle190"/>
          <w:sz w:val="28"/>
          <w:szCs w:val="28"/>
        </w:rPr>
        <w:t>принят</w:t>
      </w:r>
      <w:r w:rsidRPr="00A877EC">
        <w:rPr>
          <w:rStyle w:val="FontStyle190"/>
          <w:sz w:val="28"/>
          <w:szCs w:val="28"/>
          <w:vertAlign w:val="superscript"/>
        </w:rPr>
        <w:t xml:space="preserve"> </w:t>
      </w:r>
      <w:r w:rsidRPr="00A877EC">
        <w:rPr>
          <w:rStyle w:val="FontStyle190"/>
          <w:sz w:val="28"/>
          <w:szCs w:val="28"/>
        </w:rPr>
        <w:t>по постановлению РЭК Кузбасса от 16.08.2022 № 218).</w:t>
      </w:r>
    </w:p>
    <w:p w14:paraId="55287E66" w14:textId="77777777" w:rsidR="00A02FAB" w:rsidRPr="00611609" w:rsidRDefault="00A02FAB" w:rsidP="00A02FAB">
      <w:pPr>
        <w:tabs>
          <w:tab w:val="left" w:pos="1134"/>
        </w:tabs>
        <w:ind w:firstLine="709"/>
        <w:jc w:val="both"/>
        <w:rPr>
          <w:rStyle w:val="FontStyle190"/>
          <w:sz w:val="28"/>
          <w:szCs w:val="28"/>
        </w:rPr>
      </w:pPr>
      <w:r w:rsidRPr="00611609">
        <w:rPr>
          <w:rStyle w:val="FontStyle190"/>
          <w:sz w:val="28"/>
          <w:szCs w:val="28"/>
        </w:rPr>
        <w:t xml:space="preserve">По статье </w:t>
      </w:r>
      <w:r w:rsidRPr="00611609">
        <w:rPr>
          <w:rStyle w:val="FontStyle193"/>
          <w:sz w:val="28"/>
          <w:szCs w:val="28"/>
        </w:rPr>
        <w:t xml:space="preserve">«Сбытовые расходы гарантирующих организаций», </w:t>
      </w:r>
      <w:r w:rsidRPr="00611609">
        <w:rPr>
          <w:rStyle w:val="FontStyle193"/>
          <w:b w:val="0"/>
          <w:sz w:val="28"/>
          <w:szCs w:val="28"/>
        </w:rPr>
        <w:t>включая</w:t>
      </w:r>
      <w:r w:rsidRPr="00611609">
        <w:rPr>
          <w:rStyle w:val="FontStyle193"/>
          <w:sz w:val="28"/>
          <w:szCs w:val="28"/>
        </w:rPr>
        <w:t xml:space="preserve"> «Расходы по сомнительным долгам, в размере не более 2% от НВВ», </w:t>
      </w:r>
      <w:r w:rsidRPr="00611609">
        <w:rPr>
          <w:rStyle w:val="FontStyle193"/>
          <w:b w:val="0"/>
          <w:sz w:val="28"/>
          <w:szCs w:val="28"/>
        </w:rPr>
        <w:t>в том числе</w:t>
      </w:r>
      <w:r w:rsidRPr="00611609">
        <w:rPr>
          <w:rStyle w:val="FontStyle193"/>
          <w:sz w:val="28"/>
          <w:szCs w:val="28"/>
        </w:rPr>
        <w:t xml:space="preserve"> «Резервы по сомнительным долгам» </w:t>
      </w:r>
      <w:r w:rsidRPr="00611609">
        <w:rPr>
          <w:rStyle w:val="FontStyle193"/>
          <w:b w:val="0"/>
          <w:bCs w:val="0"/>
          <w:sz w:val="28"/>
          <w:szCs w:val="28"/>
        </w:rPr>
        <w:t>расходы Р</w:t>
      </w:r>
      <w:r w:rsidRPr="00611609">
        <w:rPr>
          <w:rStyle w:val="FontStyle193"/>
          <w:b w:val="0"/>
          <w:sz w:val="28"/>
          <w:szCs w:val="28"/>
        </w:rPr>
        <w:t>ЭК Кузбасса</w:t>
      </w:r>
      <w:r w:rsidRPr="00611609">
        <w:rPr>
          <w:rStyle w:val="FontStyle190"/>
          <w:sz w:val="28"/>
          <w:szCs w:val="28"/>
        </w:rPr>
        <w:t xml:space="preserve"> на 2023 год не утверждены, предприятием в целях корректировки предложены затраты в размере </w:t>
      </w:r>
      <w:r w:rsidRPr="00611609">
        <w:rPr>
          <w:rStyle w:val="FontStyle190"/>
          <w:b/>
          <w:bCs/>
          <w:i/>
          <w:iCs/>
          <w:sz w:val="28"/>
          <w:szCs w:val="28"/>
        </w:rPr>
        <w:t xml:space="preserve">400,34 </w:t>
      </w:r>
      <w:r w:rsidRPr="00611609">
        <w:rPr>
          <w:rStyle w:val="FontStyle190"/>
          <w:sz w:val="28"/>
          <w:szCs w:val="28"/>
        </w:rPr>
        <w:t xml:space="preserve">тыс. руб., в процессе экспертизы определены расходы в сумме </w:t>
      </w:r>
      <w:r w:rsidRPr="00611609">
        <w:rPr>
          <w:rStyle w:val="FontStyle190"/>
          <w:b/>
          <w:bCs/>
          <w:i/>
          <w:iCs/>
          <w:sz w:val="28"/>
          <w:szCs w:val="28"/>
        </w:rPr>
        <w:t xml:space="preserve">0,00 </w:t>
      </w:r>
      <w:r w:rsidRPr="00611609">
        <w:rPr>
          <w:rStyle w:val="FontStyle190"/>
          <w:sz w:val="28"/>
          <w:szCs w:val="28"/>
        </w:rPr>
        <w:t>тыс. руб., так как признаны экономически необоснованными, в связи с отсутствием в бухгалтерском учете резерва по сомнительным долгам и факта его списания в 2021 году, а также приказов о его списании.</w:t>
      </w:r>
    </w:p>
    <w:p w14:paraId="0D85F0D7" w14:textId="77777777" w:rsidR="00A02FAB" w:rsidRPr="00AF14D0" w:rsidRDefault="00A02FAB" w:rsidP="00A02FAB">
      <w:pPr>
        <w:tabs>
          <w:tab w:val="left" w:pos="1134"/>
        </w:tabs>
        <w:ind w:firstLine="709"/>
        <w:jc w:val="both"/>
        <w:rPr>
          <w:rStyle w:val="FontStyle190"/>
          <w:color w:val="FF0000"/>
          <w:sz w:val="28"/>
          <w:szCs w:val="28"/>
        </w:rPr>
      </w:pPr>
    </w:p>
    <w:p w14:paraId="6675289E" w14:textId="77777777" w:rsidR="00A02FAB" w:rsidRPr="00780662" w:rsidRDefault="00A02FAB" w:rsidP="00A02FAB">
      <w:pPr>
        <w:tabs>
          <w:tab w:val="left" w:pos="1134"/>
        </w:tabs>
        <w:ind w:firstLine="709"/>
        <w:jc w:val="both"/>
        <w:rPr>
          <w:rStyle w:val="FontStyle190"/>
          <w:sz w:val="28"/>
          <w:szCs w:val="28"/>
        </w:rPr>
      </w:pPr>
      <w:r w:rsidRPr="005931C2">
        <w:rPr>
          <w:rStyle w:val="FontStyle190"/>
          <w:sz w:val="28"/>
          <w:szCs w:val="28"/>
        </w:rPr>
        <w:t xml:space="preserve">По статье </w:t>
      </w:r>
      <w:r w:rsidRPr="005931C2">
        <w:rPr>
          <w:rStyle w:val="FontStyle193"/>
          <w:sz w:val="28"/>
          <w:szCs w:val="28"/>
        </w:rPr>
        <w:t xml:space="preserve">«Расходы на арендную плату» </w:t>
      </w:r>
      <w:r w:rsidRPr="005931C2">
        <w:rPr>
          <w:rStyle w:val="FontStyle193"/>
          <w:b w:val="0"/>
          <w:bCs w:val="0"/>
          <w:sz w:val="28"/>
          <w:szCs w:val="28"/>
        </w:rPr>
        <w:t>расходы Р</w:t>
      </w:r>
      <w:r w:rsidRPr="005931C2">
        <w:rPr>
          <w:rStyle w:val="FontStyle193"/>
          <w:b w:val="0"/>
          <w:sz w:val="28"/>
          <w:szCs w:val="28"/>
        </w:rPr>
        <w:t>ЭК Кузбасса</w:t>
      </w:r>
      <w:r w:rsidRPr="005931C2">
        <w:rPr>
          <w:rStyle w:val="FontStyle190"/>
          <w:sz w:val="28"/>
          <w:szCs w:val="28"/>
        </w:rPr>
        <w:t xml:space="preserve"> утверждены на 202</w:t>
      </w:r>
      <w:r>
        <w:rPr>
          <w:rStyle w:val="FontStyle190"/>
          <w:sz w:val="28"/>
          <w:szCs w:val="28"/>
        </w:rPr>
        <w:t>3</w:t>
      </w:r>
      <w:r w:rsidRPr="005931C2">
        <w:rPr>
          <w:rStyle w:val="FontStyle190"/>
          <w:sz w:val="28"/>
          <w:szCs w:val="28"/>
        </w:rPr>
        <w:t xml:space="preserve"> год в размере </w:t>
      </w:r>
      <w:r w:rsidRPr="005931C2">
        <w:rPr>
          <w:rStyle w:val="FontStyle190"/>
          <w:b/>
          <w:bCs/>
          <w:i/>
          <w:iCs/>
          <w:sz w:val="28"/>
          <w:szCs w:val="28"/>
        </w:rPr>
        <w:t>28</w:t>
      </w:r>
      <w:r>
        <w:rPr>
          <w:rStyle w:val="FontStyle190"/>
          <w:b/>
          <w:bCs/>
          <w:i/>
          <w:iCs/>
          <w:sz w:val="28"/>
          <w:szCs w:val="28"/>
        </w:rPr>
        <w:t>3,43</w:t>
      </w:r>
      <w:r w:rsidRPr="005931C2">
        <w:rPr>
          <w:rStyle w:val="FontStyle190"/>
          <w:b/>
          <w:bCs/>
          <w:i/>
          <w:iCs/>
          <w:sz w:val="28"/>
          <w:szCs w:val="28"/>
        </w:rPr>
        <w:t xml:space="preserve"> </w:t>
      </w:r>
      <w:r w:rsidRPr="005931C2">
        <w:rPr>
          <w:rStyle w:val="FontStyle190"/>
          <w:sz w:val="28"/>
          <w:szCs w:val="28"/>
        </w:rPr>
        <w:t>тыс. руб.</w:t>
      </w:r>
      <w:r>
        <w:rPr>
          <w:rStyle w:val="FontStyle190"/>
          <w:sz w:val="28"/>
          <w:szCs w:val="28"/>
        </w:rPr>
        <w:t xml:space="preserve"> (имущество, по которому была рассчитана арендная плата </w:t>
      </w:r>
      <w:r w:rsidRPr="00780662">
        <w:rPr>
          <w:rStyle w:val="FontStyle190"/>
          <w:sz w:val="28"/>
          <w:szCs w:val="28"/>
        </w:rPr>
        <w:t>с 01.07.2021 принято в оперативное управление</w:t>
      </w:r>
      <w:r>
        <w:rPr>
          <w:rStyle w:val="FontStyle190"/>
          <w:sz w:val="28"/>
          <w:szCs w:val="28"/>
        </w:rPr>
        <w:t>)</w:t>
      </w:r>
      <w:r w:rsidRPr="005931C2">
        <w:rPr>
          <w:rStyle w:val="FontStyle190"/>
          <w:sz w:val="28"/>
          <w:szCs w:val="28"/>
        </w:rPr>
        <w:t xml:space="preserve">, предприятием в целях </w:t>
      </w:r>
      <w:r w:rsidRPr="00780662">
        <w:rPr>
          <w:rStyle w:val="FontStyle190"/>
          <w:sz w:val="28"/>
          <w:szCs w:val="28"/>
        </w:rPr>
        <w:t xml:space="preserve">корректировки предложены затраты </w:t>
      </w:r>
      <w:r>
        <w:rPr>
          <w:rStyle w:val="FontStyle190"/>
          <w:sz w:val="28"/>
          <w:szCs w:val="28"/>
        </w:rPr>
        <w:t xml:space="preserve">в сумме </w:t>
      </w:r>
      <w:r w:rsidRPr="00DF182D">
        <w:rPr>
          <w:rStyle w:val="FontStyle190"/>
          <w:b/>
          <w:i/>
          <w:sz w:val="28"/>
          <w:szCs w:val="28"/>
        </w:rPr>
        <w:t>0,00</w:t>
      </w:r>
      <w:r>
        <w:rPr>
          <w:rStyle w:val="FontStyle190"/>
          <w:sz w:val="28"/>
          <w:szCs w:val="28"/>
        </w:rPr>
        <w:t xml:space="preserve"> тыс. руб.</w:t>
      </w:r>
      <w:r w:rsidRPr="00780662">
        <w:rPr>
          <w:rStyle w:val="FontStyle190"/>
          <w:sz w:val="28"/>
          <w:szCs w:val="28"/>
        </w:rPr>
        <w:t xml:space="preserve">, в процессе экспертизы определены расходы в сумме </w:t>
      </w:r>
      <w:r w:rsidRPr="00780662">
        <w:rPr>
          <w:rStyle w:val="FontStyle190"/>
          <w:b/>
          <w:bCs/>
          <w:i/>
          <w:iCs/>
          <w:sz w:val="28"/>
          <w:szCs w:val="28"/>
        </w:rPr>
        <w:t xml:space="preserve">0,00 </w:t>
      </w:r>
      <w:r w:rsidRPr="00780662">
        <w:rPr>
          <w:rStyle w:val="FontStyle190"/>
          <w:sz w:val="28"/>
          <w:szCs w:val="28"/>
        </w:rPr>
        <w:t>тыс. руб.</w:t>
      </w:r>
    </w:p>
    <w:p w14:paraId="37A41E4D" w14:textId="77777777" w:rsidR="00A02FAB" w:rsidRPr="00DF47A7" w:rsidRDefault="00A02FAB" w:rsidP="00A02FAB">
      <w:pPr>
        <w:pStyle w:val="Style23"/>
        <w:widowControl/>
        <w:tabs>
          <w:tab w:val="left" w:pos="998"/>
        </w:tabs>
        <w:spacing w:line="240" w:lineRule="auto"/>
        <w:rPr>
          <w:rStyle w:val="FontStyle193"/>
          <w:sz w:val="28"/>
          <w:szCs w:val="28"/>
        </w:rPr>
      </w:pPr>
      <w:bookmarkStart w:id="9" w:name="_Hlk5279957"/>
      <w:r w:rsidRPr="00DF47A7">
        <w:rPr>
          <w:rStyle w:val="FontStyle190"/>
          <w:sz w:val="28"/>
          <w:szCs w:val="28"/>
        </w:rPr>
        <w:t xml:space="preserve">По статье </w:t>
      </w:r>
      <w:r w:rsidRPr="00DF47A7">
        <w:rPr>
          <w:rStyle w:val="FontStyle193"/>
          <w:sz w:val="28"/>
          <w:szCs w:val="28"/>
        </w:rPr>
        <w:t>«Расходы, связанные с оплатой налогов и сборов».</w:t>
      </w:r>
    </w:p>
    <w:p w14:paraId="2E2B2ED7" w14:textId="77777777" w:rsidR="00A02FAB" w:rsidRPr="00DF47A7" w:rsidRDefault="00A02FAB" w:rsidP="00A02FAB">
      <w:pPr>
        <w:ind w:firstLine="567"/>
        <w:jc w:val="both"/>
        <w:rPr>
          <w:sz w:val="28"/>
          <w:szCs w:val="28"/>
        </w:rPr>
      </w:pPr>
      <w:r w:rsidRPr="00DF47A7">
        <w:rPr>
          <w:sz w:val="28"/>
          <w:szCs w:val="28"/>
        </w:rPr>
        <w:t>При определении размера расходов, связанных с уплатой налогов и сборов, учитываются:</w:t>
      </w:r>
    </w:p>
    <w:p w14:paraId="49B0B0CB" w14:textId="77777777" w:rsidR="00A02FAB" w:rsidRPr="00DF47A7" w:rsidRDefault="00A02FAB" w:rsidP="00A02FAB">
      <w:pPr>
        <w:ind w:firstLine="540"/>
        <w:jc w:val="both"/>
        <w:rPr>
          <w:sz w:val="28"/>
          <w:szCs w:val="28"/>
        </w:rPr>
      </w:pPr>
      <w:r w:rsidRPr="00DF47A7">
        <w:rPr>
          <w:sz w:val="28"/>
          <w:szCs w:val="28"/>
        </w:rPr>
        <w:t>налог на прибыль;</w:t>
      </w:r>
    </w:p>
    <w:p w14:paraId="1A7B288D" w14:textId="77777777" w:rsidR="00A02FAB" w:rsidRPr="00DF47A7" w:rsidRDefault="00A02FAB" w:rsidP="00A02FAB">
      <w:pPr>
        <w:ind w:firstLine="540"/>
        <w:jc w:val="both"/>
        <w:rPr>
          <w:sz w:val="28"/>
          <w:szCs w:val="28"/>
        </w:rPr>
      </w:pPr>
      <w:r w:rsidRPr="00DF47A7">
        <w:rPr>
          <w:sz w:val="28"/>
          <w:szCs w:val="28"/>
        </w:rPr>
        <w:t>налог на имущество организаций;</w:t>
      </w:r>
    </w:p>
    <w:p w14:paraId="01CF63AC" w14:textId="77777777" w:rsidR="00A02FAB" w:rsidRPr="00DF47A7" w:rsidRDefault="00A02FAB" w:rsidP="00A02FAB">
      <w:pPr>
        <w:ind w:firstLine="540"/>
        <w:jc w:val="both"/>
        <w:rPr>
          <w:sz w:val="28"/>
          <w:szCs w:val="28"/>
        </w:rPr>
      </w:pPr>
      <w:r w:rsidRPr="00DF47A7">
        <w:rPr>
          <w:sz w:val="28"/>
          <w:szCs w:val="28"/>
        </w:rPr>
        <w:t>земельный налог;</w:t>
      </w:r>
    </w:p>
    <w:p w14:paraId="0C2F64AD" w14:textId="77777777" w:rsidR="00A02FAB" w:rsidRPr="00DF47A7" w:rsidRDefault="00A02FAB" w:rsidP="00A02FAB">
      <w:pPr>
        <w:ind w:firstLine="540"/>
        <w:jc w:val="both"/>
        <w:rPr>
          <w:sz w:val="28"/>
          <w:szCs w:val="28"/>
        </w:rPr>
      </w:pPr>
      <w:r w:rsidRPr="00DF47A7">
        <w:rPr>
          <w:sz w:val="28"/>
          <w:szCs w:val="28"/>
        </w:rPr>
        <w:t>водный налог и плата за пользование водным объектом;</w:t>
      </w:r>
    </w:p>
    <w:p w14:paraId="1135F441" w14:textId="77777777" w:rsidR="00A02FAB" w:rsidRPr="00DF47A7" w:rsidRDefault="00A02FAB" w:rsidP="00A02FAB">
      <w:pPr>
        <w:ind w:firstLine="540"/>
        <w:jc w:val="both"/>
        <w:rPr>
          <w:sz w:val="28"/>
          <w:szCs w:val="28"/>
        </w:rPr>
      </w:pPr>
      <w:r w:rsidRPr="00DF47A7">
        <w:rPr>
          <w:sz w:val="28"/>
          <w:szCs w:val="28"/>
        </w:rPr>
        <w:t>транспортный налог;</w:t>
      </w:r>
    </w:p>
    <w:p w14:paraId="5DE81CF2" w14:textId="77777777" w:rsidR="00A02FAB" w:rsidRPr="00DF47A7" w:rsidRDefault="00A02FAB" w:rsidP="00A02FAB">
      <w:pPr>
        <w:ind w:firstLine="540"/>
        <w:jc w:val="both"/>
        <w:rPr>
          <w:sz w:val="28"/>
          <w:szCs w:val="28"/>
        </w:rPr>
      </w:pPr>
      <w:r w:rsidRPr="00DF47A7">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CAB5B7A" w14:textId="77777777" w:rsidR="00A02FAB" w:rsidRPr="00DF47A7" w:rsidRDefault="00A02FAB" w:rsidP="00A02FAB">
      <w:pPr>
        <w:ind w:firstLine="540"/>
        <w:jc w:val="both"/>
        <w:rPr>
          <w:sz w:val="28"/>
          <w:szCs w:val="28"/>
        </w:rPr>
      </w:pPr>
      <w:r w:rsidRPr="00DF47A7">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4E1142A" w14:textId="77777777" w:rsidR="00A02FAB" w:rsidRPr="0074249A" w:rsidRDefault="00A02FAB" w:rsidP="00A02FAB">
      <w:pPr>
        <w:pStyle w:val="Style23"/>
        <w:widowControl/>
        <w:tabs>
          <w:tab w:val="left" w:pos="998"/>
        </w:tabs>
        <w:spacing w:line="240" w:lineRule="auto"/>
        <w:rPr>
          <w:rStyle w:val="FontStyle190"/>
          <w:sz w:val="28"/>
          <w:szCs w:val="28"/>
        </w:rPr>
      </w:pPr>
      <w:r w:rsidRPr="0075013D">
        <w:rPr>
          <w:rStyle w:val="FontStyle193"/>
          <w:b w:val="0"/>
          <w:bCs w:val="0"/>
          <w:sz w:val="28"/>
          <w:szCs w:val="28"/>
        </w:rPr>
        <w:lastRenderedPageBreak/>
        <w:t xml:space="preserve">Затраты по статье регулирующим органом </w:t>
      </w:r>
      <w:r w:rsidRPr="0075013D">
        <w:rPr>
          <w:rStyle w:val="FontStyle190"/>
          <w:sz w:val="28"/>
          <w:szCs w:val="28"/>
        </w:rPr>
        <w:t>утверждены</w:t>
      </w:r>
      <w:r w:rsidRPr="00DF47A7">
        <w:rPr>
          <w:rStyle w:val="FontStyle190"/>
          <w:sz w:val="28"/>
          <w:szCs w:val="28"/>
        </w:rPr>
        <w:t xml:space="preserve"> на 202</w:t>
      </w:r>
      <w:r>
        <w:rPr>
          <w:rStyle w:val="FontStyle190"/>
          <w:sz w:val="28"/>
          <w:szCs w:val="28"/>
        </w:rPr>
        <w:t>3</w:t>
      </w:r>
      <w:r w:rsidRPr="00DF47A7">
        <w:rPr>
          <w:rStyle w:val="FontStyle190"/>
          <w:sz w:val="28"/>
          <w:szCs w:val="28"/>
        </w:rPr>
        <w:t xml:space="preserve"> год </w:t>
      </w:r>
      <w:bookmarkEnd w:id="9"/>
      <w:r w:rsidRPr="00DF47A7">
        <w:rPr>
          <w:rStyle w:val="FontStyle190"/>
          <w:sz w:val="28"/>
          <w:szCs w:val="28"/>
        </w:rPr>
        <w:t xml:space="preserve">в размере </w:t>
      </w:r>
      <w:r w:rsidRPr="0074249A">
        <w:rPr>
          <w:rStyle w:val="FontStyle190"/>
          <w:b/>
          <w:bCs/>
          <w:i/>
          <w:iCs/>
          <w:sz w:val="28"/>
          <w:szCs w:val="28"/>
        </w:rPr>
        <w:t>5</w:t>
      </w:r>
      <w:r>
        <w:rPr>
          <w:rStyle w:val="FontStyle190"/>
          <w:b/>
          <w:bCs/>
          <w:i/>
          <w:iCs/>
          <w:sz w:val="28"/>
          <w:szCs w:val="28"/>
        </w:rPr>
        <w:t>76,17</w:t>
      </w:r>
      <w:r w:rsidRPr="0074249A">
        <w:rPr>
          <w:rStyle w:val="FontStyle190"/>
          <w:sz w:val="28"/>
          <w:szCs w:val="28"/>
        </w:rPr>
        <w:t xml:space="preserve"> тыс. руб. </w:t>
      </w:r>
    </w:p>
    <w:p w14:paraId="09CF559E" w14:textId="77777777" w:rsidR="00A02FAB" w:rsidRPr="00A247D6" w:rsidRDefault="00A02FAB" w:rsidP="00A02FAB">
      <w:pPr>
        <w:pStyle w:val="Style23"/>
        <w:widowControl/>
        <w:tabs>
          <w:tab w:val="left" w:pos="998"/>
        </w:tabs>
        <w:spacing w:line="240" w:lineRule="auto"/>
        <w:rPr>
          <w:rStyle w:val="FontStyle190"/>
          <w:sz w:val="28"/>
          <w:szCs w:val="28"/>
        </w:rPr>
      </w:pPr>
      <w:r w:rsidRPr="00A247D6">
        <w:rPr>
          <w:rStyle w:val="FontStyle190"/>
          <w:sz w:val="28"/>
          <w:szCs w:val="28"/>
        </w:rPr>
        <w:t xml:space="preserve">Предприятием в целях корректировки предложены затраты в размере </w:t>
      </w:r>
      <w:r w:rsidRPr="00A247D6">
        <w:rPr>
          <w:rStyle w:val="FontStyle190"/>
          <w:b/>
          <w:bCs/>
          <w:i/>
          <w:iCs/>
          <w:sz w:val="28"/>
          <w:szCs w:val="28"/>
        </w:rPr>
        <w:t xml:space="preserve">898,47 </w:t>
      </w:r>
      <w:r w:rsidRPr="00A247D6">
        <w:rPr>
          <w:rStyle w:val="FontStyle190"/>
          <w:sz w:val="28"/>
          <w:szCs w:val="28"/>
        </w:rPr>
        <w:t>тыс. руб., включая:</w:t>
      </w:r>
    </w:p>
    <w:p w14:paraId="72145760" w14:textId="77777777" w:rsidR="00A02FAB" w:rsidRPr="00A247D6" w:rsidRDefault="00A02FAB" w:rsidP="00A02FAB">
      <w:pPr>
        <w:pStyle w:val="Style23"/>
        <w:widowControl/>
        <w:tabs>
          <w:tab w:val="left" w:pos="998"/>
        </w:tabs>
        <w:spacing w:line="240" w:lineRule="auto"/>
        <w:rPr>
          <w:rStyle w:val="FontStyle190"/>
          <w:sz w:val="28"/>
          <w:szCs w:val="28"/>
        </w:rPr>
      </w:pPr>
      <w:r w:rsidRPr="00A247D6">
        <w:rPr>
          <w:rStyle w:val="FontStyle190"/>
          <w:sz w:val="28"/>
          <w:szCs w:val="28"/>
        </w:rPr>
        <w:t xml:space="preserve">- По статье </w:t>
      </w:r>
      <w:r w:rsidRPr="00A247D6">
        <w:rPr>
          <w:rStyle w:val="FontStyle193"/>
          <w:sz w:val="28"/>
          <w:szCs w:val="28"/>
        </w:rPr>
        <w:t xml:space="preserve">«Водный налог» - </w:t>
      </w:r>
      <w:r w:rsidRPr="00A247D6">
        <w:rPr>
          <w:rStyle w:val="FontStyle190"/>
          <w:b/>
          <w:bCs/>
          <w:i/>
          <w:iCs/>
          <w:sz w:val="28"/>
          <w:szCs w:val="28"/>
        </w:rPr>
        <w:t xml:space="preserve">527,16 </w:t>
      </w:r>
      <w:r w:rsidRPr="00A247D6">
        <w:rPr>
          <w:rStyle w:val="FontStyle190"/>
          <w:sz w:val="28"/>
          <w:szCs w:val="28"/>
        </w:rPr>
        <w:t>тыс. руб.;</w:t>
      </w:r>
    </w:p>
    <w:p w14:paraId="1168FAEF" w14:textId="77777777" w:rsidR="00A02FAB" w:rsidRPr="00A247D6" w:rsidRDefault="00A02FAB" w:rsidP="00A02FAB">
      <w:pPr>
        <w:pStyle w:val="Style23"/>
        <w:widowControl/>
        <w:tabs>
          <w:tab w:val="left" w:pos="998"/>
        </w:tabs>
        <w:spacing w:line="240" w:lineRule="auto"/>
        <w:rPr>
          <w:rStyle w:val="FontStyle190"/>
          <w:sz w:val="28"/>
          <w:szCs w:val="28"/>
        </w:rPr>
      </w:pPr>
      <w:r w:rsidRPr="00A247D6">
        <w:rPr>
          <w:rStyle w:val="FontStyle190"/>
          <w:sz w:val="28"/>
          <w:szCs w:val="28"/>
        </w:rPr>
        <w:t xml:space="preserve">- По статье </w:t>
      </w:r>
      <w:r w:rsidRPr="00A247D6">
        <w:rPr>
          <w:rStyle w:val="FontStyle193"/>
          <w:sz w:val="28"/>
          <w:szCs w:val="28"/>
        </w:rPr>
        <w:t xml:space="preserve">«Налог на имущество» - </w:t>
      </w:r>
      <w:r w:rsidRPr="00A247D6">
        <w:rPr>
          <w:rStyle w:val="FontStyle190"/>
          <w:b/>
          <w:bCs/>
          <w:i/>
          <w:iCs/>
          <w:sz w:val="28"/>
          <w:szCs w:val="28"/>
        </w:rPr>
        <w:t>371,31</w:t>
      </w:r>
      <w:r w:rsidRPr="00A247D6">
        <w:rPr>
          <w:rStyle w:val="FontStyle190"/>
          <w:sz w:val="28"/>
          <w:szCs w:val="28"/>
        </w:rPr>
        <w:t xml:space="preserve"> тыс. руб.</w:t>
      </w:r>
    </w:p>
    <w:p w14:paraId="036F5C73" w14:textId="77777777" w:rsidR="00A02FAB" w:rsidRPr="00E70D8F" w:rsidRDefault="00A02FAB" w:rsidP="00A02FAB">
      <w:pPr>
        <w:pStyle w:val="Style23"/>
        <w:widowControl/>
        <w:tabs>
          <w:tab w:val="left" w:pos="998"/>
        </w:tabs>
        <w:spacing w:line="240" w:lineRule="auto"/>
        <w:rPr>
          <w:rStyle w:val="FontStyle190"/>
          <w:sz w:val="28"/>
          <w:szCs w:val="28"/>
        </w:rPr>
      </w:pPr>
      <w:r w:rsidRPr="00195B3D">
        <w:rPr>
          <w:rStyle w:val="FontStyle190"/>
          <w:sz w:val="28"/>
          <w:szCs w:val="28"/>
        </w:rPr>
        <w:t xml:space="preserve">В процессе экспертизы определены расходы в </w:t>
      </w:r>
      <w:r w:rsidRPr="00611609">
        <w:rPr>
          <w:rStyle w:val="FontStyle190"/>
          <w:sz w:val="28"/>
          <w:szCs w:val="28"/>
        </w:rPr>
        <w:t xml:space="preserve">сумме </w:t>
      </w:r>
      <w:r w:rsidRPr="00611609">
        <w:rPr>
          <w:rStyle w:val="FontStyle190"/>
          <w:b/>
          <w:bCs/>
          <w:i/>
          <w:iCs/>
          <w:sz w:val="28"/>
          <w:szCs w:val="28"/>
        </w:rPr>
        <w:t xml:space="preserve">757,58 </w:t>
      </w:r>
      <w:r w:rsidRPr="00611609">
        <w:rPr>
          <w:rStyle w:val="FontStyle190"/>
          <w:sz w:val="28"/>
          <w:szCs w:val="28"/>
        </w:rPr>
        <w:t>тыс</w:t>
      </w:r>
      <w:r w:rsidRPr="00195B3D">
        <w:rPr>
          <w:rStyle w:val="FontStyle190"/>
          <w:sz w:val="28"/>
          <w:szCs w:val="28"/>
        </w:rPr>
        <w:t xml:space="preserve">. руб., </w:t>
      </w:r>
      <w:r w:rsidRPr="00E70D8F">
        <w:rPr>
          <w:rStyle w:val="FontStyle190"/>
          <w:sz w:val="28"/>
          <w:szCs w:val="28"/>
        </w:rPr>
        <w:t>включая:</w:t>
      </w:r>
    </w:p>
    <w:p w14:paraId="623A4F0A" w14:textId="77777777" w:rsidR="00A02FAB" w:rsidRPr="00611609" w:rsidRDefault="00A02FAB" w:rsidP="00A02FAB">
      <w:pPr>
        <w:pStyle w:val="Style23"/>
        <w:widowControl/>
        <w:tabs>
          <w:tab w:val="left" w:pos="730"/>
        </w:tabs>
        <w:spacing w:line="240" w:lineRule="auto"/>
        <w:ind w:firstLine="571"/>
        <w:rPr>
          <w:rStyle w:val="FontStyle190"/>
          <w:sz w:val="28"/>
          <w:szCs w:val="28"/>
        </w:rPr>
      </w:pPr>
      <w:r w:rsidRPr="00E70D8F">
        <w:rPr>
          <w:rStyle w:val="FontStyle190"/>
          <w:sz w:val="28"/>
          <w:szCs w:val="28"/>
        </w:rPr>
        <w:t>-</w:t>
      </w:r>
      <w:r w:rsidRPr="00E70D8F">
        <w:rPr>
          <w:rStyle w:val="FontStyle190"/>
          <w:sz w:val="28"/>
          <w:szCs w:val="28"/>
        </w:rPr>
        <w:tab/>
        <w:t xml:space="preserve">По статье </w:t>
      </w:r>
      <w:r w:rsidRPr="00E70D8F">
        <w:rPr>
          <w:rStyle w:val="FontStyle193"/>
          <w:sz w:val="28"/>
          <w:szCs w:val="28"/>
        </w:rPr>
        <w:t xml:space="preserve">«Водный налог» </w:t>
      </w:r>
      <w:r w:rsidRPr="00E70D8F">
        <w:rPr>
          <w:rStyle w:val="FontStyle193"/>
          <w:b w:val="0"/>
          <w:bCs w:val="0"/>
          <w:sz w:val="28"/>
          <w:szCs w:val="28"/>
        </w:rPr>
        <w:t>регулирующим органом</w:t>
      </w:r>
      <w:r w:rsidRPr="00E70D8F">
        <w:rPr>
          <w:rStyle w:val="FontStyle193"/>
          <w:sz w:val="28"/>
          <w:szCs w:val="28"/>
        </w:rPr>
        <w:t xml:space="preserve"> </w:t>
      </w:r>
      <w:r w:rsidRPr="00E70D8F">
        <w:rPr>
          <w:rStyle w:val="FontStyle190"/>
          <w:sz w:val="28"/>
          <w:szCs w:val="28"/>
        </w:rPr>
        <w:t>утверждены на 202</w:t>
      </w:r>
      <w:r>
        <w:rPr>
          <w:rStyle w:val="FontStyle190"/>
          <w:sz w:val="28"/>
          <w:szCs w:val="28"/>
        </w:rPr>
        <w:t>3</w:t>
      </w:r>
      <w:r w:rsidRPr="00E70D8F">
        <w:rPr>
          <w:rStyle w:val="FontStyle190"/>
          <w:sz w:val="28"/>
          <w:szCs w:val="28"/>
        </w:rPr>
        <w:t xml:space="preserve"> год в размере </w:t>
      </w:r>
      <w:r w:rsidRPr="00E70D8F">
        <w:rPr>
          <w:rStyle w:val="FontStyle190"/>
          <w:b/>
          <w:bCs/>
          <w:i/>
          <w:iCs/>
          <w:sz w:val="28"/>
          <w:szCs w:val="28"/>
        </w:rPr>
        <w:t>5</w:t>
      </w:r>
      <w:r>
        <w:rPr>
          <w:rStyle w:val="FontStyle190"/>
          <w:b/>
          <w:bCs/>
          <w:i/>
          <w:iCs/>
          <w:sz w:val="28"/>
          <w:szCs w:val="28"/>
        </w:rPr>
        <w:t>76,07</w:t>
      </w:r>
      <w:r w:rsidRPr="00E70D8F">
        <w:rPr>
          <w:rStyle w:val="FontStyle190"/>
          <w:b/>
          <w:bCs/>
          <w:i/>
          <w:iCs/>
          <w:sz w:val="28"/>
          <w:szCs w:val="28"/>
        </w:rPr>
        <w:t xml:space="preserve"> </w:t>
      </w:r>
      <w:r w:rsidRPr="00E70D8F">
        <w:rPr>
          <w:rStyle w:val="FontStyle190"/>
          <w:sz w:val="28"/>
          <w:szCs w:val="28"/>
        </w:rPr>
        <w:t>тыс. руб</w:t>
      </w:r>
      <w:r w:rsidRPr="009F1679">
        <w:rPr>
          <w:rStyle w:val="FontStyle190"/>
          <w:sz w:val="28"/>
          <w:szCs w:val="28"/>
        </w:rPr>
        <w:t xml:space="preserve">., в процессе экспертизы определены расходы в сумме </w:t>
      </w:r>
      <w:r w:rsidRPr="009F1679">
        <w:rPr>
          <w:rStyle w:val="FontStyle190"/>
          <w:b/>
          <w:bCs/>
          <w:i/>
          <w:iCs/>
          <w:sz w:val="28"/>
          <w:szCs w:val="28"/>
        </w:rPr>
        <w:t xml:space="preserve">407,25 </w:t>
      </w:r>
      <w:r w:rsidRPr="009F1679">
        <w:rPr>
          <w:rStyle w:val="FontStyle190"/>
          <w:sz w:val="28"/>
          <w:szCs w:val="28"/>
        </w:rPr>
        <w:t>тыс. руб. по факту 2021 года без учета повышающего коэффициента, с учетом объемов, принятых в расчет тарифа, и по ставке с ростом 32% по сравнению с 2021 годом в соответствии со ст. 333.12 Налогового кодекса РФ</w:t>
      </w:r>
      <w:r>
        <w:rPr>
          <w:rStyle w:val="FontStyle190"/>
          <w:sz w:val="28"/>
          <w:szCs w:val="28"/>
        </w:rPr>
        <w:t xml:space="preserve">.  В качестве </w:t>
      </w:r>
      <w:r w:rsidRPr="00611609">
        <w:rPr>
          <w:rStyle w:val="FontStyle190"/>
          <w:sz w:val="28"/>
          <w:szCs w:val="28"/>
        </w:rPr>
        <w:t>обосновывающих документов, представлена налоговая декларация по водному налогу за 2021 год;</w:t>
      </w:r>
    </w:p>
    <w:p w14:paraId="71F7135D" w14:textId="77777777" w:rsidR="00A02FAB" w:rsidRPr="002D0D4E" w:rsidRDefault="00A02FAB" w:rsidP="00A02FAB">
      <w:pPr>
        <w:pStyle w:val="Style23"/>
        <w:widowControl/>
        <w:tabs>
          <w:tab w:val="left" w:pos="730"/>
        </w:tabs>
        <w:spacing w:line="240" w:lineRule="auto"/>
        <w:ind w:firstLine="571"/>
        <w:rPr>
          <w:rStyle w:val="FontStyle190"/>
          <w:sz w:val="28"/>
          <w:szCs w:val="28"/>
        </w:rPr>
      </w:pPr>
      <w:r w:rsidRPr="00611609">
        <w:rPr>
          <w:rStyle w:val="FontStyle190"/>
          <w:sz w:val="28"/>
          <w:szCs w:val="28"/>
        </w:rPr>
        <w:t>-</w:t>
      </w:r>
      <w:r w:rsidRPr="00611609">
        <w:rPr>
          <w:rStyle w:val="FontStyle190"/>
          <w:sz w:val="28"/>
          <w:szCs w:val="28"/>
        </w:rPr>
        <w:tab/>
        <w:t xml:space="preserve">По статье </w:t>
      </w:r>
      <w:r w:rsidRPr="00611609">
        <w:rPr>
          <w:rStyle w:val="FontStyle193"/>
          <w:sz w:val="28"/>
          <w:szCs w:val="28"/>
        </w:rPr>
        <w:t xml:space="preserve">«Налог на имущество» </w:t>
      </w:r>
      <w:r w:rsidRPr="00611609">
        <w:rPr>
          <w:rStyle w:val="FontStyle193"/>
          <w:b w:val="0"/>
          <w:bCs w:val="0"/>
          <w:sz w:val="28"/>
          <w:szCs w:val="28"/>
        </w:rPr>
        <w:t>регулирующим органом</w:t>
      </w:r>
      <w:r w:rsidRPr="00611609">
        <w:rPr>
          <w:rStyle w:val="FontStyle193"/>
          <w:sz w:val="28"/>
          <w:szCs w:val="28"/>
        </w:rPr>
        <w:t xml:space="preserve"> </w:t>
      </w:r>
      <w:r w:rsidRPr="00611609">
        <w:rPr>
          <w:rStyle w:val="FontStyle190"/>
          <w:sz w:val="28"/>
          <w:szCs w:val="28"/>
        </w:rPr>
        <w:t xml:space="preserve">утверждены на 2023 год затраты в размере </w:t>
      </w:r>
      <w:r w:rsidRPr="00611609">
        <w:rPr>
          <w:rStyle w:val="FontStyle190"/>
          <w:b/>
          <w:bCs/>
          <w:i/>
          <w:iCs/>
          <w:sz w:val="28"/>
          <w:szCs w:val="28"/>
        </w:rPr>
        <w:t>0,10</w:t>
      </w:r>
      <w:r w:rsidRPr="00611609">
        <w:rPr>
          <w:rStyle w:val="FontStyle190"/>
          <w:sz w:val="28"/>
          <w:szCs w:val="28"/>
        </w:rPr>
        <w:t xml:space="preserve"> тыс. руб., в процессе экспертизы определены расходы в сумме </w:t>
      </w:r>
      <w:r w:rsidRPr="00611609">
        <w:rPr>
          <w:rStyle w:val="FontStyle190"/>
          <w:b/>
          <w:bCs/>
          <w:i/>
          <w:iCs/>
          <w:sz w:val="28"/>
          <w:szCs w:val="28"/>
        </w:rPr>
        <w:t xml:space="preserve">350,33 </w:t>
      </w:r>
      <w:r w:rsidRPr="00611609">
        <w:rPr>
          <w:rStyle w:val="FontStyle190"/>
          <w:sz w:val="28"/>
          <w:szCs w:val="28"/>
        </w:rPr>
        <w:t>тыс. руб. по факту 2021 года, учтены объекты, напрямую относящиеся к водоснабжению и объекты, относящиеся к административным и цеховым, в доле 16,763%.</w:t>
      </w:r>
      <w:r>
        <w:rPr>
          <w:rStyle w:val="FontStyle190"/>
          <w:sz w:val="28"/>
          <w:szCs w:val="28"/>
        </w:rPr>
        <w:t xml:space="preserve"> </w:t>
      </w:r>
      <w:r w:rsidRPr="002D0D4E">
        <w:rPr>
          <w:rStyle w:val="FontStyle190"/>
          <w:sz w:val="28"/>
          <w:szCs w:val="28"/>
        </w:rPr>
        <w:t>В качестве обоснования представлена декларация по налогу на имущество за 2021 год.</w:t>
      </w:r>
    </w:p>
    <w:p w14:paraId="2EAEC3BB" w14:textId="77777777" w:rsidR="00A02FAB" w:rsidRPr="00E0285A" w:rsidRDefault="00A02FAB" w:rsidP="00A02FAB">
      <w:pPr>
        <w:tabs>
          <w:tab w:val="left" w:pos="709"/>
        </w:tabs>
        <w:ind w:firstLine="709"/>
        <w:jc w:val="both"/>
        <w:rPr>
          <w:sz w:val="28"/>
          <w:szCs w:val="28"/>
        </w:rPr>
      </w:pPr>
      <w:r w:rsidRPr="00DF47A7">
        <w:rPr>
          <w:bCs/>
          <w:sz w:val="28"/>
          <w:szCs w:val="28"/>
        </w:rPr>
        <w:t xml:space="preserve">По статье </w:t>
      </w:r>
      <w:r w:rsidRPr="00DF47A7">
        <w:rPr>
          <w:b/>
          <w:sz w:val="28"/>
          <w:szCs w:val="28"/>
        </w:rPr>
        <w:t xml:space="preserve">«Недополученные доходы / выпадающие расходы» </w:t>
      </w:r>
      <w:r w:rsidRPr="00DF47A7">
        <w:rPr>
          <w:bCs/>
          <w:sz w:val="28"/>
          <w:szCs w:val="28"/>
        </w:rPr>
        <w:t xml:space="preserve">в </w:t>
      </w:r>
      <w:r w:rsidRPr="00DF47A7">
        <w:rPr>
          <w:sz w:val="28"/>
          <w:szCs w:val="28"/>
        </w:rPr>
        <w:t>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w:t>
      </w:r>
      <w:r w:rsidRPr="00E0285A">
        <w:rPr>
          <w:sz w:val="28"/>
          <w:szCs w:val="28"/>
        </w:rPr>
        <w:t>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0197BAF9" w14:textId="77777777" w:rsidR="00A02FAB" w:rsidRPr="00A247D6" w:rsidRDefault="00A02FAB" w:rsidP="00A02FAB">
      <w:pPr>
        <w:tabs>
          <w:tab w:val="left" w:pos="709"/>
        </w:tabs>
        <w:ind w:firstLine="709"/>
        <w:jc w:val="both"/>
        <w:rPr>
          <w:sz w:val="28"/>
          <w:szCs w:val="28"/>
        </w:rPr>
      </w:pPr>
      <w:r w:rsidRPr="00A247D6">
        <w:rPr>
          <w:sz w:val="28"/>
          <w:szCs w:val="28"/>
        </w:rPr>
        <w:t>Расходы по данной статье на 2023 год регулирующим органом не утверждались, организацией в целях корректировки не заявлены.</w:t>
      </w:r>
    </w:p>
    <w:p w14:paraId="34EC945C" w14:textId="77777777" w:rsidR="00A02FAB" w:rsidRPr="00AF14D0" w:rsidRDefault="00A02FAB" w:rsidP="00A02FAB">
      <w:pPr>
        <w:pStyle w:val="Style23"/>
        <w:widowControl/>
        <w:tabs>
          <w:tab w:val="left" w:pos="998"/>
        </w:tabs>
        <w:spacing w:line="240" w:lineRule="auto"/>
        <w:rPr>
          <w:rStyle w:val="FontStyle190"/>
          <w:color w:val="FF0000"/>
          <w:sz w:val="28"/>
          <w:szCs w:val="28"/>
        </w:rPr>
      </w:pPr>
      <w:r w:rsidRPr="0026375E">
        <w:rPr>
          <w:rStyle w:val="FontStyle190"/>
          <w:sz w:val="28"/>
          <w:szCs w:val="28"/>
        </w:rPr>
        <w:t xml:space="preserve">По статье </w:t>
      </w:r>
      <w:r w:rsidRPr="0026375E">
        <w:rPr>
          <w:rStyle w:val="FontStyle193"/>
          <w:sz w:val="28"/>
          <w:szCs w:val="28"/>
        </w:rPr>
        <w:t xml:space="preserve">«Экономически обоснованные расходы, не учтенные </w:t>
      </w:r>
      <w:r w:rsidRPr="00A247D6">
        <w:rPr>
          <w:rStyle w:val="FontStyle193"/>
          <w:sz w:val="28"/>
          <w:szCs w:val="28"/>
        </w:rPr>
        <w:t xml:space="preserve">при установлении тарифов в предыдущие периоды регулирования»: </w:t>
      </w:r>
      <w:r w:rsidRPr="00A247D6">
        <w:rPr>
          <w:rStyle w:val="FontStyle193"/>
          <w:b w:val="0"/>
          <w:bCs w:val="0"/>
          <w:sz w:val="28"/>
          <w:szCs w:val="28"/>
        </w:rPr>
        <w:t>РЭК Кузбасса</w:t>
      </w:r>
      <w:r w:rsidRPr="00A247D6">
        <w:rPr>
          <w:rStyle w:val="FontStyle190"/>
          <w:sz w:val="28"/>
          <w:szCs w:val="28"/>
        </w:rPr>
        <w:t xml:space="preserve"> затраты на 2023 год не утверждены, предприятием в целях корректировки не предложены.</w:t>
      </w:r>
    </w:p>
    <w:p w14:paraId="73046636" w14:textId="77777777" w:rsidR="00A02FAB" w:rsidRPr="00AF14D0" w:rsidRDefault="00A02FAB" w:rsidP="00A02FAB">
      <w:pPr>
        <w:tabs>
          <w:tab w:val="left" w:pos="1134"/>
        </w:tabs>
        <w:ind w:firstLine="709"/>
        <w:jc w:val="both"/>
        <w:rPr>
          <w:color w:val="FF0000"/>
          <w:sz w:val="28"/>
          <w:szCs w:val="28"/>
        </w:rPr>
      </w:pPr>
      <w:r w:rsidRPr="00E0285A">
        <w:rPr>
          <w:bCs/>
          <w:sz w:val="28"/>
          <w:szCs w:val="28"/>
        </w:rPr>
        <w:t xml:space="preserve">По статье </w:t>
      </w:r>
      <w:r w:rsidRPr="00E0285A">
        <w:rPr>
          <w:b/>
          <w:sz w:val="28"/>
          <w:szCs w:val="28"/>
        </w:rPr>
        <w:t>«Экономически не обоснованные доходы прошлых периодов регулирования»</w:t>
      </w:r>
      <w:r>
        <w:rPr>
          <w:b/>
          <w:sz w:val="28"/>
          <w:szCs w:val="28"/>
        </w:rPr>
        <w:t xml:space="preserve">: </w:t>
      </w:r>
      <w:r w:rsidRPr="0026375E">
        <w:rPr>
          <w:rStyle w:val="FontStyle193"/>
          <w:b w:val="0"/>
          <w:bCs w:val="0"/>
          <w:sz w:val="28"/>
          <w:szCs w:val="28"/>
        </w:rPr>
        <w:t>РЭК Кузбасса</w:t>
      </w:r>
      <w:r w:rsidRPr="0026375E">
        <w:rPr>
          <w:rStyle w:val="FontStyle190"/>
          <w:sz w:val="28"/>
          <w:szCs w:val="28"/>
        </w:rPr>
        <w:t xml:space="preserve"> </w:t>
      </w:r>
      <w:r w:rsidRPr="00EE3E91">
        <w:rPr>
          <w:rStyle w:val="FontStyle190"/>
          <w:sz w:val="28"/>
          <w:szCs w:val="28"/>
        </w:rPr>
        <w:t>затраты на 202</w:t>
      </w:r>
      <w:r>
        <w:rPr>
          <w:rStyle w:val="FontStyle190"/>
          <w:sz w:val="28"/>
          <w:szCs w:val="28"/>
        </w:rPr>
        <w:t>3</w:t>
      </w:r>
      <w:r w:rsidRPr="00EE3E91">
        <w:rPr>
          <w:rStyle w:val="FontStyle190"/>
          <w:sz w:val="28"/>
          <w:szCs w:val="28"/>
        </w:rPr>
        <w:t xml:space="preserve"> год не </w:t>
      </w:r>
      <w:r w:rsidRPr="00A247D6">
        <w:rPr>
          <w:rStyle w:val="FontStyle190"/>
          <w:sz w:val="28"/>
          <w:szCs w:val="28"/>
        </w:rPr>
        <w:t xml:space="preserve">утверждены, </w:t>
      </w:r>
      <w:r w:rsidRPr="00A247D6">
        <w:rPr>
          <w:bCs/>
          <w:sz w:val="28"/>
          <w:szCs w:val="28"/>
        </w:rPr>
        <w:t>ор</w:t>
      </w:r>
      <w:r w:rsidRPr="00A247D6">
        <w:rPr>
          <w:sz w:val="28"/>
          <w:szCs w:val="28"/>
        </w:rPr>
        <w:t>ганизацией на 2023 год расходы не заявлены</w:t>
      </w:r>
      <w:r>
        <w:rPr>
          <w:sz w:val="28"/>
          <w:szCs w:val="28"/>
        </w:rPr>
        <w:t xml:space="preserve">, в процессе </w:t>
      </w:r>
      <w:r w:rsidRPr="00611609">
        <w:rPr>
          <w:rStyle w:val="FontStyle190"/>
          <w:sz w:val="28"/>
          <w:szCs w:val="28"/>
        </w:rPr>
        <w:t xml:space="preserve">экспертизы определены расходы в сумме </w:t>
      </w:r>
      <w:r w:rsidRPr="00611609">
        <w:rPr>
          <w:rStyle w:val="FontStyle190"/>
          <w:b/>
          <w:bCs/>
          <w:i/>
          <w:iCs/>
          <w:sz w:val="28"/>
          <w:szCs w:val="28"/>
        </w:rPr>
        <w:t>3</w:t>
      </w:r>
      <w:r>
        <w:rPr>
          <w:rStyle w:val="FontStyle190"/>
          <w:b/>
          <w:bCs/>
          <w:i/>
          <w:iCs/>
          <w:sz w:val="28"/>
          <w:szCs w:val="28"/>
        </w:rPr>
        <w:t> 827,19</w:t>
      </w:r>
      <w:r w:rsidRPr="00611609">
        <w:rPr>
          <w:rStyle w:val="FontStyle190"/>
          <w:b/>
          <w:bCs/>
          <w:i/>
          <w:iCs/>
          <w:sz w:val="28"/>
          <w:szCs w:val="28"/>
        </w:rPr>
        <w:t xml:space="preserve"> </w:t>
      </w:r>
      <w:r w:rsidRPr="00611609">
        <w:rPr>
          <w:rStyle w:val="FontStyle190"/>
          <w:sz w:val="28"/>
          <w:szCs w:val="28"/>
        </w:rPr>
        <w:t>тыс. руб.</w:t>
      </w:r>
      <w:r>
        <w:rPr>
          <w:rStyle w:val="FontStyle190"/>
          <w:sz w:val="28"/>
          <w:szCs w:val="28"/>
        </w:rPr>
        <w:t>, учтено невыполнение мероприятий производственной программы в 2021 году.</w:t>
      </w:r>
    </w:p>
    <w:p w14:paraId="0AD21454" w14:textId="77777777" w:rsidR="00A02FAB" w:rsidRPr="00E0285A" w:rsidRDefault="00A02FAB" w:rsidP="00A02FAB">
      <w:pPr>
        <w:tabs>
          <w:tab w:val="left" w:pos="1134"/>
        </w:tabs>
        <w:ind w:firstLine="709"/>
        <w:jc w:val="both"/>
        <w:rPr>
          <w:sz w:val="28"/>
          <w:szCs w:val="28"/>
        </w:rPr>
      </w:pPr>
    </w:p>
    <w:p w14:paraId="38628932" w14:textId="77777777" w:rsidR="00A02FAB" w:rsidRPr="00E0285A" w:rsidRDefault="00A02FAB" w:rsidP="00A02FAB">
      <w:pPr>
        <w:pStyle w:val="Style23"/>
        <w:widowControl/>
        <w:tabs>
          <w:tab w:val="left" w:pos="859"/>
        </w:tabs>
        <w:spacing w:line="240" w:lineRule="auto"/>
        <w:ind w:firstLine="0"/>
        <w:jc w:val="center"/>
        <w:rPr>
          <w:rStyle w:val="FontStyle190"/>
          <w:b/>
          <w:bCs/>
          <w:sz w:val="32"/>
          <w:szCs w:val="32"/>
        </w:rPr>
      </w:pPr>
      <w:r w:rsidRPr="00E0285A">
        <w:rPr>
          <w:rStyle w:val="FontStyle190"/>
          <w:b/>
          <w:bCs/>
          <w:sz w:val="32"/>
          <w:szCs w:val="32"/>
        </w:rPr>
        <w:t>Амортизация</w:t>
      </w:r>
    </w:p>
    <w:p w14:paraId="37362339" w14:textId="77777777" w:rsidR="00A02FAB" w:rsidRPr="00E0285A" w:rsidRDefault="00A02FAB" w:rsidP="00A02FAB">
      <w:pPr>
        <w:pStyle w:val="Style23"/>
        <w:widowControl/>
        <w:tabs>
          <w:tab w:val="left" w:pos="859"/>
        </w:tabs>
        <w:spacing w:line="240" w:lineRule="auto"/>
        <w:ind w:firstLine="573"/>
        <w:rPr>
          <w:rStyle w:val="FontStyle190"/>
          <w:b/>
          <w:bCs/>
          <w:sz w:val="28"/>
          <w:szCs w:val="28"/>
        </w:rPr>
      </w:pPr>
    </w:p>
    <w:p w14:paraId="32F2164D" w14:textId="77777777" w:rsidR="00A02FAB" w:rsidRDefault="00A02FAB" w:rsidP="00A02FAB">
      <w:pPr>
        <w:ind w:firstLine="709"/>
        <w:jc w:val="both"/>
        <w:rPr>
          <w:sz w:val="28"/>
          <w:szCs w:val="28"/>
        </w:rPr>
      </w:pPr>
      <w:r w:rsidRPr="00E0285A">
        <w:rPr>
          <w:sz w:val="28"/>
          <w:szCs w:val="28"/>
        </w:rPr>
        <w:t xml:space="preserve">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w:t>
      </w:r>
      <w:r w:rsidRPr="00E0285A">
        <w:rPr>
          <w:sz w:val="28"/>
          <w:szCs w:val="28"/>
        </w:rPr>
        <w:lastRenderedPageBreak/>
        <w:t>очередной период регулирования в размере, определенном в соответствии с законодательством Российской Федерации о бухгалтерском учете.</w:t>
      </w:r>
    </w:p>
    <w:p w14:paraId="0C4E6496" w14:textId="77777777" w:rsidR="00A02FAB" w:rsidRPr="009348E2" w:rsidRDefault="00A02FAB" w:rsidP="00A02FAB">
      <w:pPr>
        <w:autoSpaceDE w:val="0"/>
        <w:autoSpaceDN w:val="0"/>
        <w:adjustRightInd w:val="0"/>
        <w:ind w:firstLine="709"/>
        <w:jc w:val="both"/>
        <w:rPr>
          <w:sz w:val="28"/>
          <w:szCs w:val="28"/>
        </w:rPr>
      </w:pPr>
      <w:r w:rsidRPr="009348E2">
        <w:rPr>
          <w:sz w:val="28"/>
          <w:szCs w:val="28"/>
        </w:rPr>
        <w:t xml:space="preserve">Российской Федерации от 1 января 2002 г. </w:t>
      </w:r>
      <w:r>
        <w:rPr>
          <w:sz w:val="28"/>
          <w:szCs w:val="28"/>
        </w:rPr>
        <w:t>№</w:t>
      </w:r>
      <w:r w:rsidRPr="009348E2">
        <w:rPr>
          <w:sz w:val="28"/>
          <w:szCs w:val="28"/>
        </w:rPr>
        <w:t xml:space="preserve"> 1 </w:t>
      </w:r>
      <w:r>
        <w:rPr>
          <w:sz w:val="28"/>
          <w:szCs w:val="28"/>
        </w:rPr>
        <w:t>«</w:t>
      </w:r>
      <w:r w:rsidRPr="009348E2">
        <w:rPr>
          <w:sz w:val="28"/>
          <w:szCs w:val="28"/>
        </w:rPr>
        <w:t xml:space="preserve">О Классификации </w:t>
      </w:r>
      <w:r>
        <w:rPr>
          <w:sz w:val="28"/>
          <w:szCs w:val="28"/>
        </w:rPr>
        <w:t>Согласно п. 43 Основ ценообразования</w:t>
      </w:r>
      <w:r w:rsidRPr="009348E2">
        <w:rPr>
          <w:sz w:val="28"/>
          <w:szCs w:val="28"/>
        </w:rPr>
        <w:t xml:space="preserve"> </w:t>
      </w:r>
      <w:r>
        <w:rPr>
          <w:sz w:val="28"/>
          <w:szCs w:val="28"/>
        </w:rPr>
        <w:t>р</w:t>
      </w:r>
      <w:r w:rsidRPr="009348E2">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36759573" w14:textId="77777777" w:rsidR="00A02FAB" w:rsidRPr="009348E2" w:rsidRDefault="00A02FAB" w:rsidP="00A02FAB">
      <w:pPr>
        <w:autoSpaceDE w:val="0"/>
        <w:autoSpaceDN w:val="0"/>
        <w:adjustRightInd w:val="0"/>
        <w:ind w:firstLine="709"/>
        <w:jc w:val="both"/>
        <w:rPr>
          <w:sz w:val="28"/>
          <w:szCs w:val="28"/>
        </w:rPr>
      </w:pPr>
      <w:r w:rsidRPr="009348E2">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7F33724" w14:textId="77777777" w:rsidR="00A02FAB" w:rsidRPr="009348E2" w:rsidRDefault="00A02FAB" w:rsidP="00A02FAB">
      <w:pPr>
        <w:autoSpaceDE w:val="0"/>
        <w:autoSpaceDN w:val="0"/>
        <w:adjustRightInd w:val="0"/>
        <w:ind w:firstLine="709"/>
        <w:jc w:val="both"/>
        <w:rPr>
          <w:sz w:val="28"/>
          <w:szCs w:val="28"/>
        </w:rPr>
      </w:pPr>
      <w:r w:rsidRPr="009348E2">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28973C2B" w14:textId="77777777" w:rsidR="00A02FAB" w:rsidRDefault="00A02FAB" w:rsidP="00A02FAB">
      <w:pPr>
        <w:autoSpaceDE w:val="0"/>
        <w:autoSpaceDN w:val="0"/>
        <w:adjustRightInd w:val="0"/>
        <w:ind w:firstLine="709"/>
        <w:jc w:val="both"/>
        <w:rPr>
          <w:sz w:val="28"/>
          <w:szCs w:val="28"/>
        </w:rPr>
      </w:pPr>
      <w:r w:rsidRPr="009348E2">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основных средств, включаемых в амортизационные группы</w:t>
      </w:r>
      <w:r>
        <w:rPr>
          <w:sz w:val="28"/>
          <w:szCs w:val="28"/>
        </w:rPr>
        <w:t>»</w:t>
      </w:r>
      <w:r w:rsidRPr="009348E2">
        <w:rPr>
          <w:sz w:val="28"/>
          <w:szCs w:val="28"/>
        </w:rPr>
        <w:t>.</w:t>
      </w:r>
    </w:p>
    <w:p w14:paraId="4CEBFA2A" w14:textId="77777777" w:rsidR="00A02FAB" w:rsidRPr="00534E65" w:rsidRDefault="00A02FAB" w:rsidP="00A02FAB">
      <w:pPr>
        <w:ind w:firstLine="709"/>
        <w:jc w:val="both"/>
        <w:rPr>
          <w:sz w:val="28"/>
          <w:szCs w:val="28"/>
        </w:rPr>
      </w:pPr>
    </w:p>
    <w:p w14:paraId="13E8EE1C" w14:textId="77777777" w:rsidR="00A02FAB" w:rsidRPr="00534E65" w:rsidRDefault="00A02FAB" w:rsidP="00A02FAB">
      <w:pPr>
        <w:pStyle w:val="Style23"/>
        <w:widowControl/>
        <w:tabs>
          <w:tab w:val="left" w:pos="859"/>
        </w:tabs>
        <w:spacing w:line="240" w:lineRule="auto"/>
        <w:ind w:firstLine="573"/>
        <w:rPr>
          <w:rStyle w:val="FontStyle190"/>
          <w:sz w:val="28"/>
          <w:szCs w:val="28"/>
        </w:rPr>
      </w:pPr>
      <w:r w:rsidRPr="00534E65">
        <w:rPr>
          <w:rStyle w:val="FontStyle190"/>
          <w:bCs/>
          <w:sz w:val="28"/>
          <w:szCs w:val="28"/>
        </w:rPr>
        <w:t xml:space="preserve">Расходы регулирующим органом </w:t>
      </w:r>
      <w:r w:rsidRPr="00534E65">
        <w:rPr>
          <w:rStyle w:val="FontStyle190"/>
          <w:sz w:val="28"/>
          <w:szCs w:val="28"/>
        </w:rPr>
        <w:t xml:space="preserve">на 2023 год не утверждены, организацией в целях корректировки предложены в размере </w:t>
      </w:r>
      <w:r w:rsidRPr="00534E65">
        <w:rPr>
          <w:rStyle w:val="FontStyle190"/>
          <w:b/>
          <w:bCs/>
          <w:i/>
          <w:iCs/>
          <w:sz w:val="28"/>
          <w:szCs w:val="28"/>
        </w:rPr>
        <w:t>1 245,95</w:t>
      </w:r>
      <w:r w:rsidRPr="00534E65">
        <w:rPr>
          <w:rStyle w:val="FontStyle190"/>
          <w:sz w:val="28"/>
          <w:szCs w:val="28"/>
        </w:rPr>
        <w:t xml:space="preserve"> тыс. руб., в процессе экспертизы определены расходы в сумме </w:t>
      </w:r>
      <w:r w:rsidRPr="00534E65">
        <w:rPr>
          <w:rStyle w:val="FontStyle190"/>
          <w:b/>
          <w:bCs/>
          <w:i/>
          <w:iCs/>
          <w:sz w:val="28"/>
          <w:szCs w:val="28"/>
        </w:rPr>
        <w:t xml:space="preserve">0,00 </w:t>
      </w:r>
      <w:r w:rsidRPr="00534E65">
        <w:rPr>
          <w:rStyle w:val="FontStyle190"/>
          <w:sz w:val="28"/>
          <w:szCs w:val="28"/>
        </w:rPr>
        <w:t>тыс. руб.</w:t>
      </w:r>
    </w:p>
    <w:p w14:paraId="6A035B45" w14:textId="77777777" w:rsidR="00A02FAB" w:rsidRPr="00534E65" w:rsidRDefault="00A02FAB" w:rsidP="00A02FAB">
      <w:pPr>
        <w:spacing w:before="100" w:beforeAutospacing="1" w:after="100" w:afterAutospacing="1"/>
        <w:ind w:firstLine="709"/>
        <w:jc w:val="both"/>
        <w:rPr>
          <w:sz w:val="28"/>
          <w:szCs w:val="28"/>
        </w:rPr>
      </w:pPr>
      <w:r w:rsidRPr="00534E65">
        <w:rPr>
          <w:sz w:val="28"/>
          <w:szCs w:val="28"/>
        </w:rPr>
        <w:t>Приказом Минфина России от 17 сентября 2020 г. № 204н утвержден Федеральный стандарт бухгалтерского учета ФСБУ 6/2020 «Основные средства». Данным федеральным стандартом определены требования к формированию в бухгалтерском учете информации об основных средствах организаций.</w:t>
      </w:r>
    </w:p>
    <w:p w14:paraId="1DD161A0" w14:textId="77777777" w:rsidR="00A02FAB" w:rsidRPr="00534E65" w:rsidRDefault="00A02FAB" w:rsidP="00A02FAB">
      <w:pPr>
        <w:ind w:firstLine="709"/>
        <w:jc w:val="both"/>
        <w:rPr>
          <w:sz w:val="28"/>
          <w:szCs w:val="28"/>
        </w:rPr>
      </w:pPr>
      <w:r w:rsidRPr="00534E65">
        <w:rPr>
          <w:sz w:val="28"/>
          <w:szCs w:val="28"/>
        </w:rPr>
        <w:t>ФСБУ 6/2020 разработан на основе МСФО (IAS) 16 «Основные средства», введенного в действие на территории Российской Федерации приказом Минфина России от 28 декабря 2015 г. № 217н.</w:t>
      </w:r>
    </w:p>
    <w:p w14:paraId="049AFEC3" w14:textId="77777777" w:rsidR="00A02FAB" w:rsidRPr="00534E65" w:rsidRDefault="00A02FAB" w:rsidP="00A02FAB">
      <w:pPr>
        <w:ind w:firstLine="709"/>
        <w:jc w:val="both"/>
        <w:rPr>
          <w:sz w:val="28"/>
          <w:szCs w:val="28"/>
        </w:rPr>
      </w:pPr>
      <w:r w:rsidRPr="00534E65">
        <w:rPr>
          <w:sz w:val="28"/>
          <w:szCs w:val="28"/>
        </w:rPr>
        <w:t>Стандарт заменяет Положение по бухгалтерскому учету (ПБУ 6/01) «Учет основных средств», утвержденное приказом Минфина России от 30 марта 2001 г. № 26н. В связи с принятием этого стандарта с 1 января 2022 г. утрачивают силу Методические указания по бухгалтерскому учету основных средств, утвержденные приказом Минфина России от 13 октября 2003 г. № 91н.</w:t>
      </w:r>
    </w:p>
    <w:p w14:paraId="492C24D4" w14:textId="77777777" w:rsidR="00A02FAB" w:rsidRPr="006574CD" w:rsidRDefault="00A02FAB" w:rsidP="00A02FAB">
      <w:pPr>
        <w:autoSpaceDE w:val="0"/>
        <w:autoSpaceDN w:val="0"/>
        <w:adjustRightInd w:val="0"/>
        <w:ind w:firstLine="540"/>
        <w:jc w:val="both"/>
        <w:rPr>
          <w:rFonts w:eastAsia="Calibri"/>
          <w:sz w:val="28"/>
          <w:szCs w:val="28"/>
          <w:lang w:eastAsia="en-US"/>
        </w:rPr>
      </w:pPr>
      <w:r w:rsidRPr="00534E65">
        <w:rPr>
          <w:rFonts w:eastAsia="Calibri"/>
          <w:sz w:val="28"/>
          <w:szCs w:val="28"/>
          <w:lang w:eastAsia="en-US"/>
        </w:rPr>
        <w:t xml:space="preserve">Вышеуказанный стандарт существенно изменяет порядок учета основных средств и начисление амортизации. Основные существенные моменты должны быть отражены в учетной политике организации. В представленной учетной политике отсутствуют положения согласно </w:t>
      </w:r>
      <w:r w:rsidRPr="00534E65">
        <w:rPr>
          <w:sz w:val="28"/>
          <w:szCs w:val="28"/>
        </w:rPr>
        <w:t xml:space="preserve">Федеральному стандарту бухгалтерского учета ФСБУ 6/2020 «Основные средства», соответственно определить размер амортизационных отчислений на 2023 год не представляется </w:t>
      </w:r>
      <w:r w:rsidRPr="006574CD">
        <w:rPr>
          <w:sz w:val="28"/>
          <w:szCs w:val="28"/>
        </w:rPr>
        <w:t xml:space="preserve">возможным. Кроме того, амортизация по объектам </w:t>
      </w:r>
      <w:r w:rsidRPr="006574CD">
        <w:rPr>
          <w:sz w:val="28"/>
          <w:szCs w:val="28"/>
        </w:rPr>
        <w:lastRenderedPageBreak/>
        <w:t xml:space="preserve">основных средств и нематериальных активов,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 (п. 28 в ред. </w:t>
      </w:r>
      <w:hyperlink r:id="rId168" w:history="1">
        <w:r w:rsidRPr="006574CD">
          <w:rPr>
            <w:sz w:val="28"/>
            <w:szCs w:val="28"/>
          </w:rPr>
          <w:t>Приказа</w:t>
        </w:r>
      </w:hyperlink>
      <w:r w:rsidRPr="006574CD">
        <w:rPr>
          <w:sz w:val="28"/>
          <w:szCs w:val="28"/>
        </w:rPr>
        <w:t xml:space="preserve"> ФАС России от 05.07.2022 N 498/22). </w:t>
      </w:r>
      <w:r w:rsidRPr="006574CD">
        <w:rPr>
          <w:rFonts w:eastAsia="Calibri"/>
          <w:sz w:val="28"/>
          <w:szCs w:val="28"/>
          <w:lang w:eastAsia="en-US"/>
        </w:rPr>
        <w:t>Среди представленных документов доказательства приобретения (создания) имущества МКП «КТВС НМР» за счет собственных средств отсутствуют, инвестиционная программа не утверждена.</w:t>
      </w:r>
    </w:p>
    <w:p w14:paraId="3D8DB660" w14:textId="77777777" w:rsidR="00A02FAB" w:rsidRPr="00534E65" w:rsidRDefault="00A02FAB" w:rsidP="00A02FAB">
      <w:pPr>
        <w:widowControl w:val="0"/>
        <w:tabs>
          <w:tab w:val="left" w:pos="1134"/>
        </w:tabs>
        <w:autoSpaceDE w:val="0"/>
        <w:autoSpaceDN w:val="0"/>
        <w:adjustRightInd w:val="0"/>
        <w:ind w:firstLine="709"/>
        <w:jc w:val="both"/>
        <w:rPr>
          <w:sz w:val="28"/>
          <w:szCs w:val="28"/>
        </w:rPr>
      </w:pPr>
      <w:r w:rsidRPr="00534E65">
        <w:rPr>
          <w:rFonts w:eastAsia="Calibri"/>
          <w:sz w:val="28"/>
          <w:szCs w:val="28"/>
          <w:lang w:eastAsia="en-US"/>
        </w:rPr>
        <w:t xml:space="preserve">Таким образом, заявленные расходы по данной статье </w:t>
      </w:r>
      <w:r w:rsidRPr="00534E65">
        <w:rPr>
          <w:sz w:val="28"/>
          <w:szCs w:val="28"/>
        </w:rPr>
        <w:t xml:space="preserve">отклонены регулирующим органом. </w:t>
      </w:r>
    </w:p>
    <w:p w14:paraId="009A6728" w14:textId="77777777" w:rsidR="00A02FAB" w:rsidRPr="00E0285A" w:rsidRDefault="00A02FAB" w:rsidP="00A02FAB">
      <w:pPr>
        <w:ind w:firstLine="709"/>
        <w:jc w:val="both"/>
        <w:rPr>
          <w:sz w:val="28"/>
          <w:szCs w:val="28"/>
        </w:rPr>
      </w:pPr>
    </w:p>
    <w:p w14:paraId="3E741AAF" w14:textId="77777777" w:rsidR="00A02FAB" w:rsidRPr="00DF47A7" w:rsidRDefault="00A02FAB" w:rsidP="00A02FAB">
      <w:pPr>
        <w:pStyle w:val="Style26"/>
        <w:widowControl/>
        <w:spacing w:line="240" w:lineRule="auto"/>
        <w:ind w:firstLine="0"/>
        <w:jc w:val="center"/>
        <w:rPr>
          <w:rStyle w:val="FontStyle193"/>
          <w:sz w:val="32"/>
          <w:szCs w:val="32"/>
          <w:u w:val="single"/>
        </w:rPr>
      </w:pPr>
      <w:r w:rsidRPr="00DF47A7">
        <w:rPr>
          <w:rStyle w:val="FontStyle193"/>
          <w:sz w:val="32"/>
          <w:szCs w:val="32"/>
          <w:u w:val="single"/>
        </w:rPr>
        <w:t>Нормативная прибыль</w:t>
      </w:r>
    </w:p>
    <w:p w14:paraId="07308B6A" w14:textId="77777777" w:rsidR="00A02FAB" w:rsidRPr="00DF47A7" w:rsidRDefault="00A02FAB" w:rsidP="00A02FAB">
      <w:pPr>
        <w:pStyle w:val="Style26"/>
        <w:widowControl/>
        <w:spacing w:line="240" w:lineRule="auto"/>
        <w:ind w:firstLine="0"/>
        <w:jc w:val="center"/>
        <w:rPr>
          <w:rStyle w:val="FontStyle193"/>
          <w:sz w:val="32"/>
          <w:szCs w:val="32"/>
          <w:u w:val="single"/>
        </w:rPr>
      </w:pPr>
    </w:p>
    <w:p w14:paraId="6C61064C" w14:textId="77777777" w:rsidR="00A02FAB" w:rsidRPr="00DF47A7" w:rsidRDefault="00A02FAB" w:rsidP="00A02FAB">
      <w:pPr>
        <w:tabs>
          <w:tab w:val="left" w:pos="1134"/>
        </w:tabs>
        <w:ind w:firstLine="709"/>
        <w:jc w:val="both"/>
        <w:rPr>
          <w:bCs/>
          <w:sz w:val="28"/>
          <w:szCs w:val="28"/>
        </w:rPr>
      </w:pPr>
      <w:bookmarkStart w:id="10" w:name="_Hlk42607610"/>
      <w:r w:rsidRPr="00DF47A7">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13B7291" w14:textId="77777777" w:rsidR="00A02FAB" w:rsidRPr="00DF47A7" w:rsidRDefault="00A02FAB" w:rsidP="00A02FAB">
      <w:pPr>
        <w:tabs>
          <w:tab w:val="left" w:pos="1134"/>
        </w:tabs>
        <w:ind w:firstLine="709"/>
        <w:jc w:val="both"/>
        <w:rPr>
          <w:bCs/>
          <w:sz w:val="28"/>
          <w:szCs w:val="28"/>
        </w:rPr>
      </w:pPr>
      <w:r w:rsidRPr="00DF47A7">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40A70050" w14:textId="77777777" w:rsidR="00A02FAB" w:rsidRPr="00DF47A7" w:rsidRDefault="00A02FAB" w:rsidP="00A02FAB">
      <w:pPr>
        <w:tabs>
          <w:tab w:val="left" w:pos="1134"/>
        </w:tabs>
        <w:ind w:firstLine="709"/>
        <w:jc w:val="both"/>
        <w:rPr>
          <w:bCs/>
          <w:sz w:val="12"/>
          <w:szCs w:val="28"/>
        </w:rPr>
      </w:pPr>
    </w:p>
    <w:p w14:paraId="61C3DC85" w14:textId="13E2CC9F" w:rsidR="00A02FAB" w:rsidRPr="00DF47A7" w:rsidRDefault="00A02FAB" w:rsidP="00A02FAB">
      <w:pPr>
        <w:tabs>
          <w:tab w:val="left" w:pos="1134"/>
        </w:tabs>
        <w:jc w:val="center"/>
        <w:rPr>
          <w:position w:val="-11"/>
          <w:sz w:val="28"/>
        </w:rPr>
      </w:pPr>
      <w:r w:rsidRPr="00D86E3F">
        <w:rPr>
          <w:noProof/>
          <w:position w:val="-11"/>
          <w:sz w:val="28"/>
        </w:rPr>
        <w:drawing>
          <wp:inline distT="0" distB="0" distL="0" distR="0" wp14:anchorId="1646A4CD" wp14:editId="7EF4E42F">
            <wp:extent cx="3379470" cy="384175"/>
            <wp:effectExtent l="0" t="0" r="0" b="0"/>
            <wp:docPr id="236993" name="Рисунок 23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9470" cy="384175"/>
                    </a:xfrm>
                    <a:prstGeom prst="rect">
                      <a:avLst/>
                    </a:prstGeom>
                    <a:noFill/>
                    <a:ln>
                      <a:noFill/>
                    </a:ln>
                  </pic:spPr>
                </pic:pic>
              </a:graphicData>
            </a:graphic>
          </wp:inline>
        </w:drawing>
      </w:r>
    </w:p>
    <w:p w14:paraId="31EFC3E4" w14:textId="77777777" w:rsidR="00A02FAB" w:rsidRPr="00DF47A7" w:rsidRDefault="00A02FAB" w:rsidP="00A02FAB">
      <w:pPr>
        <w:tabs>
          <w:tab w:val="left" w:pos="1134"/>
        </w:tabs>
        <w:jc w:val="center"/>
        <w:rPr>
          <w:position w:val="-11"/>
          <w:sz w:val="10"/>
        </w:rPr>
      </w:pPr>
    </w:p>
    <w:p w14:paraId="563AD90B" w14:textId="095FBFC8" w:rsidR="00A02FAB" w:rsidRPr="00DF47A7" w:rsidRDefault="00A02FAB" w:rsidP="00A02FAB">
      <w:pPr>
        <w:tabs>
          <w:tab w:val="left" w:pos="1134"/>
        </w:tabs>
        <w:jc w:val="center"/>
        <w:rPr>
          <w:bCs/>
          <w:sz w:val="28"/>
          <w:szCs w:val="28"/>
        </w:rPr>
      </w:pPr>
      <w:r w:rsidRPr="00D86E3F">
        <w:rPr>
          <w:noProof/>
          <w:position w:val="-11"/>
        </w:rPr>
        <w:drawing>
          <wp:inline distT="0" distB="0" distL="0" distR="0" wp14:anchorId="2F2D0C9D" wp14:editId="434A02F1">
            <wp:extent cx="2504440" cy="370840"/>
            <wp:effectExtent l="0" t="0" r="0" b="0"/>
            <wp:docPr id="236992" name="Рисунок 23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4440" cy="370840"/>
                    </a:xfrm>
                    <a:prstGeom prst="rect">
                      <a:avLst/>
                    </a:prstGeom>
                    <a:noFill/>
                    <a:ln>
                      <a:noFill/>
                    </a:ln>
                  </pic:spPr>
                </pic:pic>
              </a:graphicData>
            </a:graphic>
          </wp:inline>
        </w:drawing>
      </w:r>
    </w:p>
    <w:p w14:paraId="2AA56552" w14:textId="77777777" w:rsidR="00A02FAB" w:rsidRPr="00D86E3F" w:rsidRDefault="00A02FAB" w:rsidP="00A02FAB">
      <w:pPr>
        <w:jc w:val="both"/>
        <w:rPr>
          <w:rFonts w:eastAsia="Calibri"/>
          <w:sz w:val="28"/>
          <w:szCs w:val="28"/>
          <w:lang w:eastAsia="en-US"/>
        </w:rPr>
      </w:pPr>
      <w:r w:rsidRPr="00D86E3F">
        <w:rPr>
          <w:rFonts w:eastAsia="Calibri"/>
          <w:sz w:val="28"/>
          <w:szCs w:val="28"/>
          <w:lang w:eastAsia="en-US"/>
        </w:rPr>
        <w:t>где:</w:t>
      </w:r>
    </w:p>
    <w:p w14:paraId="262CCAF7" w14:textId="3A070BD5"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6E49A917" wp14:editId="427267DB">
            <wp:extent cx="450850" cy="357505"/>
            <wp:effectExtent l="0" t="0" r="0" b="0"/>
            <wp:docPr id="236991" name="Рисунок 23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0850" cy="357505"/>
                    </a:xfrm>
                    <a:prstGeom prst="rect">
                      <a:avLst/>
                    </a:prstGeom>
                    <a:noFill/>
                    <a:ln>
                      <a:noFill/>
                    </a:ln>
                  </pic:spPr>
                </pic:pic>
              </a:graphicData>
            </a:graphic>
          </wp:inline>
        </w:drawing>
      </w:r>
      <w:r w:rsidRPr="00D86E3F">
        <w:rPr>
          <w:rFonts w:eastAsia="Calibri"/>
          <w:sz w:val="28"/>
          <w:szCs w:val="28"/>
          <w:lang w:eastAsia="en-US"/>
        </w:rPr>
        <w:t xml:space="preserve"> - величина нормативной прибыли, тыс. руб.;</w:t>
      </w:r>
    </w:p>
    <w:p w14:paraId="1F7326D8" w14:textId="2746C1A2" w:rsidR="00A02FAB" w:rsidRPr="0032065E" w:rsidRDefault="00A02FAB" w:rsidP="00A02FAB">
      <w:pPr>
        <w:ind w:firstLine="540"/>
        <w:jc w:val="both"/>
        <w:rPr>
          <w:rFonts w:eastAsia="Calibri"/>
          <w:sz w:val="28"/>
          <w:szCs w:val="28"/>
          <w:lang w:eastAsia="en-US"/>
        </w:rPr>
      </w:pPr>
      <w:r w:rsidRPr="00D86E3F">
        <w:rPr>
          <w:rFonts w:eastAsia="Calibri"/>
          <w:noProof/>
          <w:position w:val="-14"/>
          <w:sz w:val="28"/>
          <w:szCs w:val="28"/>
          <w:lang w:eastAsia="en-US"/>
        </w:rPr>
        <w:drawing>
          <wp:inline distT="0" distB="0" distL="0" distR="0" wp14:anchorId="1AE8D131" wp14:editId="10A1B91A">
            <wp:extent cx="490220" cy="384175"/>
            <wp:effectExtent l="0" t="0" r="0" b="0"/>
            <wp:docPr id="236990" name="Рисунок 23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0220" cy="384175"/>
                    </a:xfrm>
                    <a:prstGeom prst="rect">
                      <a:avLst/>
                    </a:prstGeom>
                    <a:noFill/>
                    <a:ln>
                      <a:noFill/>
                    </a:ln>
                  </pic:spPr>
                </pic:pic>
              </a:graphicData>
            </a:graphic>
          </wp:inline>
        </w:drawing>
      </w:r>
      <w:r w:rsidRPr="00D86E3F">
        <w:rPr>
          <w:rFonts w:eastAsia="Calibri"/>
          <w:sz w:val="28"/>
          <w:szCs w:val="28"/>
          <w:lang w:eastAsia="en-US"/>
        </w:rPr>
        <w:t xml:space="preserve"> - величина нормативной прибыли в отношении объектов, находящихся в </w:t>
      </w:r>
      <w:r w:rsidRPr="0032065E">
        <w:rPr>
          <w:rFonts w:eastAsia="Calibri"/>
          <w:sz w:val="28"/>
          <w:szCs w:val="28"/>
          <w:lang w:eastAsia="en-US"/>
        </w:rPr>
        <w:t>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FA60064" w14:textId="1CB7C4B2" w:rsidR="00A02FAB" w:rsidRPr="0032065E" w:rsidRDefault="00A02FAB" w:rsidP="00A02FAB">
      <w:pPr>
        <w:ind w:firstLine="540"/>
        <w:jc w:val="both"/>
        <w:rPr>
          <w:rFonts w:eastAsia="Calibri"/>
          <w:sz w:val="28"/>
          <w:szCs w:val="28"/>
          <w:lang w:eastAsia="en-US"/>
        </w:rPr>
      </w:pPr>
      <w:r w:rsidRPr="0032065E">
        <w:rPr>
          <w:rFonts w:eastAsia="Calibri"/>
          <w:noProof/>
          <w:position w:val="-1"/>
          <w:sz w:val="28"/>
          <w:szCs w:val="28"/>
          <w:lang w:eastAsia="en-US"/>
        </w:rPr>
        <w:drawing>
          <wp:inline distT="0" distB="0" distL="0" distR="0" wp14:anchorId="70AE05C3" wp14:editId="05976985">
            <wp:extent cx="225425" cy="225425"/>
            <wp:effectExtent l="0" t="0" r="0" b="0"/>
            <wp:docPr id="236989" name="Рисунок 23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32065E">
        <w:rPr>
          <w:rFonts w:eastAsia="Calibri"/>
          <w:sz w:val="28"/>
          <w:szCs w:val="28"/>
          <w:lang w:eastAsia="en-US"/>
        </w:rPr>
        <w:t xml:space="preserve"> - нормативный уровень прибыли, установленный на i-й год в соответствии с </w:t>
      </w:r>
      <w:hyperlink r:id="rId169" w:history="1">
        <w:r w:rsidRPr="0032065E">
          <w:rPr>
            <w:rFonts w:eastAsia="Calibri"/>
            <w:sz w:val="28"/>
            <w:szCs w:val="28"/>
            <w:lang w:eastAsia="en-US"/>
          </w:rPr>
          <w:t>пунктом 84</w:t>
        </w:r>
      </w:hyperlink>
      <w:r w:rsidRPr="0032065E">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w:t>
      </w:r>
      <w:r w:rsidRPr="0032065E">
        <w:rPr>
          <w:rFonts w:eastAsia="Calibri"/>
          <w:sz w:val="28"/>
          <w:szCs w:val="28"/>
          <w:lang w:eastAsia="en-US"/>
        </w:rPr>
        <w:lastRenderedPageBreak/>
        <w:t>инвестиций, предусмотренных инвестиционной программой регулируемой организации, в номинальном выражении после уплаты налога на прибыль;</w:t>
      </w:r>
    </w:p>
    <w:p w14:paraId="3E69C097" w14:textId="4996C766" w:rsidR="00A02FAB" w:rsidRPr="0032065E" w:rsidRDefault="00A02FAB" w:rsidP="00A02FAB">
      <w:pPr>
        <w:ind w:firstLine="540"/>
        <w:jc w:val="both"/>
        <w:rPr>
          <w:rFonts w:eastAsia="Calibri"/>
          <w:sz w:val="28"/>
          <w:szCs w:val="28"/>
          <w:lang w:eastAsia="en-US"/>
        </w:rPr>
      </w:pPr>
      <w:r w:rsidRPr="0032065E">
        <w:rPr>
          <w:rFonts w:eastAsia="Calibri"/>
          <w:noProof/>
          <w:position w:val="-14"/>
          <w:sz w:val="28"/>
          <w:szCs w:val="28"/>
          <w:lang w:eastAsia="en-US"/>
        </w:rPr>
        <w:drawing>
          <wp:inline distT="0" distB="0" distL="0" distR="0" wp14:anchorId="5F1FF62F" wp14:editId="7082161A">
            <wp:extent cx="768350" cy="384175"/>
            <wp:effectExtent l="0" t="0" r="0" b="0"/>
            <wp:docPr id="236988" name="Рисунок 23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8350" cy="384175"/>
                    </a:xfrm>
                    <a:prstGeom prst="rect">
                      <a:avLst/>
                    </a:prstGeom>
                    <a:noFill/>
                    <a:ln>
                      <a:noFill/>
                    </a:ln>
                  </pic:spPr>
                </pic:pic>
              </a:graphicData>
            </a:graphic>
          </wp:inline>
        </w:drawing>
      </w:r>
      <w:r w:rsidRPr="0032065E">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A0E2689" w14:textId="77777777" w:rsidR="00A02FAB" w:rsidRPr="0032065E" w:rsidRDefault="00A02FAB" w:rsidP="00A02FAB">
      <w:pPr>
        <w:ind w:firstLine="540"/>
        <w:jc w:val="both"/>
        <w:rPr>
          <w:rFonts w:eastAsia="Calibri"/>
          <w:sz w:val="28"/>
          <w:szCs w:val="28"/>
          <w:lang w:eastAsia="en-US"/>
        </w:rPr>
      </w:pPr>
      <w:r w:rsidRPr="0032065E">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BE95321" w14:textId="36D592B1" w:rsidR="00A02FAB" w:rsidRPr="0032065E" w:rsidRDefault="00A02FAB" w:rsidP="00A02FAB">
      <w:pPr>
        <w:ind w:firstLine="540"/>
        <w:jc w:val="both"/>
        <w:rPr>
          <w:rFonts w:eastAsia="Calibri"/>
          <w:sz w:val="28"/>
          <w:szCs w:val="28"/>
          <w:lang w:eastAsia="en-US"/>
        </w:rPr>
      </w:pPr>
      <w:r w:rsidRPr="0032065E">
        <w:rPr>
          <w:rFonts w:eastAsia="Calibri"/>
          <w:noProof/>
          <w:position w:val="-14"/>
          <w:sz w:val="28"/>
          <w:szCs w:val="28"/>
          <w:lang w:eastAsia="en-US"/>
        </w:rPr>
        <w:drawing>
          <wp:inline distT="0" distB="0" distL="0" distR="0" wp14:anchorId="68345C16" wp14:editId="2788669E">
            <wp:extent cx="596265" cy="384175"/>
            <wp:effectExtent l="0" t="0" r="0" b="0"/>
            <wp:docPr id="236987" name="Рисунок 23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265" cy="384175"/>
                    </a:xfrm>
                    <a:prstGeom prst="rect">
                      <a:avLst/>
                    </a:prstGeom>
                    <a:noFill/>
                    <a:ln>
                      <a:noFill/>
                    </a:ln>
                  </pic:spPr>
                </pic:pic>
              </a:graphicData>
            </a:graphic>
          </wp:inline>
        </w:drawing>
      </w:r>
      <w:r w:rsidRPr="0032065E">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70" w:history="1">
        <w:r w:rsidRPr="0032065E">
          <w:rPr>
            <w:rFonts w:eastAsia="Calibri"/>
            <w:sz w:val="28"/>
            <w:szCs w:val="28"/>
            <w:lang w:eastAsia="en-US"/>
          </w:rPr>
          <w:t>пункта 15</w:t>
        </w:r>
      </w:hyperlink>
      <w:r w:rsidRPr="0032065E">
        <w:rPr>
          <w:rFonts w:eastAsia="Calibri"/>
          <w:sz w:val="28"/>
          <w:szCs w:val="28"/>
          <w:lang w:eastAsia="en-US"/>
        </w:rPr>
        <w:t xml:space="preserve"> Основ ценообразования, тыс. руб.;</w:t>
      </w:r>
    </w:p>
    <w:p w14:paraId="1126C81F" w14:textId="77777777" w:rsidR="00A02FAB" w:rsidRPr="0032065E" w:rsidRDefault="00A02FAB" w:rsidP="00A02FAB">
      <w:pPr>
        <w:ind w:firstLine="540"/>
        <w:jc w:val="both"/>
        <w:rPr>
          <w:rFonts w:eastAsia="Calibri"/>
          <w:sz w:val="28"/>
          <w:szCs w:val="28"/>
          <w:lang w:eastAsia="en-US"/>
        </w:rPr>
      </w:pPr>
      <w:r w:rsidRPr="0032065E">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71" w:history="1">
        <w:r w:rsidRPr="0032065E">
          <w:rPr>
            <w:rFonts w:eastAsia="Calibri"/>
            <w:sz w:val="28"/>
            <w:szCs w:val="28"/>
            <w:lang w:eastAsia="en-US"/>
          </w:rPr>
          <w:t>кодексом</w:t>
        </w:r>
      </w:hyperlink>
      <w:r w:rsidRPr="0032065E">
        <w:rPr>
          <w:rFonts w:eastAsia="Calibri"/>
          <w:sz w:val="28"/>
          <w:szCs w:val="28"/>
          <w:lang w:eastAsia="en-US"/>
        </w:rPr>
        <w:t xml:space="preserve"> Российской Федерации, тыс. руб. (п. 86 в ред. </w:t>
      </w:r>
      <w:hyperlink r:id="rId172" w:history="1">
        <w:r w:rsidRPr="0032065E">
          <w:rPr>
            <w:rFonts w:eastAsia="Calibri"/>
            <w:sz w:val="28"/>
            <w:szCs w:val="28"/>
            <w:lang w:eastAsia="en-US"/>
          </w:rPr>
          <w:t>Приказа</w:t>
        </w:r>
      </w:hyperlink>
      <w:r w:rsidRPr="0032065E">
        <w:rPr>
          <w:rFonts w:eastAsia="Calibri"/>
          <w:sz w:val="28"/>
          <w:szCs w:val="28"/>
          <w:lang w:eastAsia="en-US"/>
        </w:rPr>
        <w:t xml:space="preserve"> ФАС России от 29.10.2019 N 1438/19).</w:t>
      </w:r>
    </w:p>
    <w:bookmarkEnd w:id="10"/>
    <w:p w14:paraId="17D80A68" w14:textId="77777777" w:rsidR="00A02FAB" w:rsidRPr="008A55A3" w:rsidRDefault="00A02FAB" w:rsidP="00A02FAB">
      <w:pPr>
        <w:tabs>
          <w:tab w:val="left" w:pos="567"/>
        </w:tabs>
        <w:jc w:val="both"/>
        <w:rPr>
          <w:rStyle w:val="FontStyle190"/>
          <w:b/>
          <w:sz w:val="28"/>
          <w:szCs w:val="28"/>
        </w:rPr>
      </w:pPr>
      <w:r w:rsidRPr="0032065E">
        <w:rPr>
          <w:bCs/>
          <w:sz w:val="28"/>
          <w:szCs w:val="28"/>
        </w:rPr>
        <w:t xml:space="preserve">        </w:t>
      </w:r>
      <w:r w:rsidRPr="0032065E">
        <w:rPr>
          <w:sz w:val="28"/>
          <w:szCs w:val="28"/>
        </w:rPr>
        <w:t xml:space="preserve">Долгосрочными параметрами регулирования тарифов на питьевую </w:t>
      </w:r>
      <w:r w:rsidRPr="00B963E4">
        <w:rPr>
          <w:sz w:val="28"/>
          <w:szCs w:val="28"/>
        </w:rPr>
        <w:t xml:space="preserve">воду нормативный уровень прибыли утвержден на 2023 год на уровне </w:t>
      </w:r>
      <w:r w:rsidRPr="00B963E4">
        <w:rPr>
          <w:b/>
          <w:i/>
          <w:sz w:val="28"/>
          <w:szCs w:val="28"/>
        </w:rPr>
        <w:t>0,02</w:t>
      </w:r>
      <w:r w:rsidRPr="00B963E4">
        <w:rPr>
          <w:sz w:val="28"/>
          <w:szCs w:val="28"/>
        </w:rPr>
        <w:t>%, включает в себя п</w:t>
      </w:r>
      <w:r w:rsidRPr="00B963E4">
        <w:rPr>
          <w:rStyle w:val="FontStyle193"/>
          <w:b w:val="0"/>
          <w:sz w:val="28"/>
          <w:szCs w:val="28"/>
        </w:rPr>
        <w:t>рибыль на социальное развитие, поощрение</w:t>
      </w:r>
      <w:r w:rsidRPr="00B963E4">
        <w:rPr>
          <w:sz w:val="28"/>
          <w:szCs w:val="28"/>
        </w:rPr>
        <w:t xml:space="preserve"> в размере </w:t>
      </w:r>
      <w:r w:rsidRPr="00B963E4">
        <w:rPr>
          <w:b/>
          <w:i/>
          <w:sz w:val="28"/>
          <w:szCs w:val="28"/>
        </w:rPr>
        <w:t>16,54</w:t>
      </w:r>
      <w:r w:rsidRPr="00B963E4">
        <w:rPr>
          <w:sz w:val="28"/>
          <w:szCs w:val="28"/>
        </w:rPr>
        <w:t xml:space="preserve"> тыс. руб., организацией в </w:t>
      </w:r>
      <w:r w:rsidRPr="00B963E4">
        <w:rPr>
          <w:rStyle w:val="FontStyle190"/>
          <w:sz w:val="28"/>
          <w:szCs w:val="28"/>
        </w:rPr>
        <w:t xml:space="preserve">целях корректировки предложена в размере </w:t>
      </w:r>
      <w:r w:rsidRPr="00B963E4">
        <w:rPr>
          <w:rStyle w:val="FontStyle190"/>
          <w:b/>
          <w:bCs/>
          <w:i/>
          <w:iCs/>
          <w:sz w:val="28"/>
          <w:szCs w:val="28"/>
        </w:rPr>
        <w:t>47,34</w:t>
      </w:r>
      <w:r w:rsidRPr="00B963E4">
        <w:rPr>
          <w:rStyle w:val="FontStyle190"/>
          <w:sz w:val="28"/>
          <w:szCs w:val="28"/>
        </w:rPr>
        <w:t xml:space="preserve"> тыс. руб., в процессе экспертизы н</w:t>
      </w:r>
      <w:r w:rsidRPr="00B963E4">
        <w:rPr>
          <w:sz w:val="28"/>
          <w:szCs w:val="28"/>
        </w:rPr>
        <w:t xml:space="preserve">ормативная прибыль определена на уровне </w:t>
      </w:r>
      <w:r w:rsidRPr="00B963E4">
        <w:rPr>
          <w:b/>
          <w:bCs/>
          <w:i/>
          <w:iCs/>
          <w:sz w:val="28"/>
          <w:szCs w:val="28"/>
        </w:rPr>
        <w:t xml:space="preserve">15,35 </w:t>
      </w:r>
      <w:r w:rsidRPr="00B963E4">
        <w:rPr>
          <w:sz w:val="28"/>
          <w:szCs w:val="28"/>
        </w:rPr>
        <w:t>тыс. руб. (п</w:t>
      </w:r>
      <w:r w:rsidRPr="00B963E4">
        <w:rPr>
          <w:rStyle w:val="FontStyle193"/>
          <w:b w:val="0"/>
          <w:sz w:val="28"/>
          <w:szCs w:val="28"/>
        </w:rPr>
        <w:t>рибыль на социальное развитие, поощрение), в рамках соблюдения долгосрочных параметров регулирования.</w:t>
      </w:r>
    </w:p>
    <w:p w14:paraId="5613F3A6" w14:textId="77777777" w:rsidR="00A02FAB" w:rsidRDefault="00A02FAB" w:rsidP="00A02FAB">
      <w:pPr>
        <w:tabs>
          <w:tab w:val="left" w:pos="567"/>
        </w:tabs>
        <w:jc w:val="both"/>
        <w:rPr>
          <w:rStyle w:val="FontStyle190"/>
          <w:b/>
          <w:color w:val="FF0000"/>
          <w:sz w:val="28"/>
          <w:szCs w:val="28"/>
        </w:rPr>
      </w:pPr>
    </w:p>
    <w:p w14:paraId="5677062A" w14:textId="77777777" w:rsidR="00A02FAB" w:rsidRDefault="00A02FAB" w:rsidP="00A02FAB">
      <w:pPr>
        <w:tabs>
          <w:tab w:val="left" w:pos="567"/>
        </w:tabs>
        <w:jc w:val="both"/>
        <w:rPr>
          <w:rStyle w:val="FontStyle190"/>
          <w:b/>
          <w:color w:val="FF0000"/>
          <w:sz w:val="28"/>
          <w:szCs w:val="28"/>
        </w:rPr>
      </w:pPr>
    </w:p>
    <w:p w14:paraId="2F345173" w14:textId="77777777" w:rsidR="00A02FAB" w:rsidRPr="00D86E3F" w:rsidRDefault="00A02FAB" w:rsidP="00A02FAB">
      <w:pPr>
        <w:jc w:val="center"/>
        <w:rPr>
          <w:rFonts w:eastAsia="Calibri"/>
          <w:b/>
          <w:bCs/>
          <w:sz w:val="32"/>
          <w:szCs w:val="32"/>
          <w:u w:val="single"/>
          <w:lang w:eastAsia="en-US"/>
        </w:rPr>
      </w:pPr>
      <w:r w:rsidRPr="00D86E3F">
        <w:rPr>
          <w:rFonts w:eastAsia="Calibri"/>
          <w:b/>
          <w:bCs/>
          <w:sz w:val="32"/>
          <w:szCs w:val="32"/>
          <w:u w:val="single"/>
          <w:lang w:eastAsia="en-US"/>
        </w:rPr>
        <w:t>Величина расчетной предпринимательской прибыли</w:t>
      </w:r>
    </w:p>
    <w:p w14:paraId="05257A9A" w14:textId="77777777" w:rsidR="00A02FAB" w:rsidRPr="00DF47A7" w:rsidRDefault="00A02FAB" w:rsidP="00A02FAB">
      <w:pPr>
        <w:tabs>
          <w:tab w:val="left" w:pos="567"/>
        </w:tabs>
        <w:jc w:val="both"/>
        <w:rPr>
          <w:sz w:val="28"/>
          <w:szCs w:val="28"/>
        </w:rPr>
      </w:pPr>
    </w:p>
    <w:p w14:paraId="09DD26E9" w14:textId="77777777" w:rsidR="00A02FAB" w:rsidRPr="00DF47A7" w:rsidRDefault="00A02FAB" w:rsidP="00A02FAB">
      <w:pPr>
        <w:tabs>
          <w:tab w:val="left" w:pos="1134"/>
        </w:tabs>
        <w:ind w:firstLine="709"/>
        <w:jc w:val="both"/>
        <w:rPr>
          <w:bCs/>
          <w:sz w:val="28"/>
          <w:szCs w:val="28"/>
        </w:rPr>
      </w:pPr>
      <w:bookmarkStart w:id="11" w:name="_Hlk42608072"/>
      <w:r w:rsidRPr="00DF47A7">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42A7EA2" w14:textId="77777777" w:rsidR="00A02FAB" w:rsidRPr="00DF47A7" w:rsidRDefault="00A02FAB" w:rsidP="00A02FAB">
      <w:pPr>
        <w:ind w:firstLine="709"/>
        <w:jc w:val="both"/>
        <w:rPr>
          <w:sz w:val="28"/>
          <w:szCs w:val="28"/>
        </w:rPr>
      </w:pPr>
      <w:r w:rsidRPr="00DF47A7">
        <w:rPr>
          <w:sz w:val="28"/>
          <w:szCs w:val="28"/>
        </w:rPr>
        <w:lastRenderedPageBreak/>
        <w:t>Расчетная предпринимательская прибыль гарантирующей организации рассчитывается по формуле:</w:t>
      </w:r>
    </w:p>
    <w:p w14:paraId="6D48B2FD" w14:textId="77777777" w:rsidR="00A02FAB" w:rsidRPr="00DF47A7" w:rsidRDefault="00A02FAB" w:rsidP="00A02FAB">
      <w:pPr>
        <w:jc w:val="both"/>
        <w:outlineLvl w:val="0"/>
        <w:rPr>
          <w:sz w:val="18"/>
          <w:szCs w:val="28"/>
        </w:rPr>
      </w:pPr>
    </w:p>
    <w:p w14:paraId="19077F36" w14:textId="0F17696E" w:rsidR="00A02FAB" w:rsidRPr="00DF47A7" w:rsidRDefault="00A02FAB" w:rsidP="00A02FAB">
      <w:pPr>
        <w:jc w:val="center"/>
        <w:rPr>
          <w:sz w:val="28"/>
          <w:szCs w:val="28"/>
        </w:rPr>
      </w:pPr>
      <w:r w:rsidRPr="00D86E3F">
        <w:rPr>
          <w:noProof/>
          <w:position w:val="-14"/>
          <w:sz w:val="28"/>
          <w:szCs w:val="28"/>
        </w:rPr>
        <w:drawing>
          <wp:inline distT="0" distB="0" distL="0" distR="0" wp14:anchorId="3BBDB13A" wp14:editId="11CD6138">
            <wp:extent cx="2385695" cy="357505"/>
            <wp:effectExtent l="0" t="0" r="0" b="0"/>
            <wp:docPr id="236986" name="Рисунок 23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5695" cy="357505"/>
                    </a:xfrm>
                    <a:prstGeom prst="rect">
                      <a:avLst/>
                    </a:prstGeom>
                    <a:noFill/>
                    <a:ln>
                      <a:noFill/>
                    </a:ln>
                  </pic:spPr>
                </pic:pic>
              </a:graphicData>
            </a:graphic>
          </wp:inline>
        </w:drawing>
      </w:r>
      <w:r w:rsidRPr="00DF47A7">
        <w:rPr>
          <w:sz w:val="28"/>
          <w:szCs w:val="28"/>
        </w:rPr>
        <w:t>,</w:t>
      </w:r>
    </w:p>
    <w:p w14:paraId="4FA7F24A" w14:textId="77777777" w:rsidR="00A02FAB" w:rsidRPr="00DF47A7" w:rsidRDefault="00A02FAB" w:rsidP="00A02FAB">
      <w:pPr>
        <w:ind w:firstLine="709"/>
        <w:jc w:val="both"/>
        <w:rPr>
          <w:sz w:val="28"/>
          <w:szCs w:val="28"/>
        </w:rPr>
      </w:pPr>
      <w:r w:rsidRPr="00DF47A7">
        <w:rPr>
          <w:sz w:val="28"/>
          <w:szCs w:val="28"/>
        </w:rPr>
        <w:t>где:</w:t>
      </w:r>
    </w:p>
    <w:p w14:paraId="7906D925" w14:textId="77777777" w:rsidR="00A02FAB" w:rsidRPr="00DF47A7" w:rsidRDefault="00A02FAB" w:rsidP="00A02FAB">
      <w:pPr>
        <w:ind w:firstLine="539"/>
        <w:jc w:val="both"/>
        <w:rPr>
          <w:sz w:val="18"/>
          <w:szCs w:val="28"/>
        </w:rPr>
      </w:pPr>
    </w:p>
    <w:p w14:paraId="16C55F99" w14:textId="397D4A36" w:rsidR="00A02FAB" w:rsidRPr="00DF47A7" w:rsidRDefault="00A02FAB" w:rsidP="00A02FAB">
      <w:pPr>
        <w:ind w:firstLine="709"/>
        <w:jc w:val="both"/>
        <w:rPr>
          <w:sz w:val="28"/>
          <w:szCs w:val="28"/>
        </w:rPr>
      </w:pPr>
      <w:r w:rsidRPr="00D86E3F">
        <w:rPr>
          <w:noProof/>
          <w:position w:val="-8"/>
          <w:sz w:val="28"/>
          <w:szCs w:val="28"/>
        </w:rPr>
        <w:drawing>
          <wp:inline distT="0" distB="0" distL="0" distR="0" wp14:anchorId="7744D3DC" wp14:editId="6913D91E">
            <wp:extent cx="357505" cy="278130"/>
            <wp:effectExtent l="0" t="0" r="0" b="0"/>
            <wp:docPr id="236985" name="Рисунок 23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inline>
        </w:drawing>
      </w:r>
      <w:r w:rsidRPr="00DF47A7">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CF12D80" w14:textId="74C600DC" w:rsidR="00A02FAB" w:rsidRDefault="00A02FAB" w:rsidP="00A02FAB">
      <w:pPr>
        <w:ind w:firstLine="709"/>
        <w:jc w:val="both"/>
        <w:rPr>
          <w:sz w:val="28"/>
          <w:szCs w:val="28"/>
        </w:rPr>
      </w:pPr>
      <w:r w:rsidRPr="00D86E3F">
        <w:rPr>
          <w:noProof/>
          <w:position w:val="-11"/>
          <w:sz w:val="28"/>
          <w:szCs w:val="28"/>
        </w:rPr>
        <w:drawing>
          <wp:inline distT="0" distB="0" distL="0" distR="0" wp14:anchorId="26809E4D" wp14:editId="7CEB9527">
            <wp:extent cx="357505" cy="318135"/>
            <wp:effectExtent l="0" t="0" r="4445" b="0"/>
            <wp:docPr id="236984" name="Рисунок 23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DF47A7">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bookmarkEnd w:id="11"/>
    </w:p>
    <w:p w14:paraId="3B6B54D4" w14:textId="77777777" w:rsidR="00A02FAB" w:rsidRPr="00890D22" w:rsidRDefault="00A02FAB" w:rsidP="00A02FAB">
      <w:pPr>
        <w:pStyle w:val="Style23"/>
        <w:widowControl/>
        <w:tabs>
          <w:tab w:val="left" w:pos="816"/>
        </w:tabs>
        <w:spacing w:line="240" w:lineRule="auto"/>
        <w:rPr>
          <w:rFonts w:eastAsia="Calibri"/>
          <w:sz w:val="28"/>
          <w:szCs w:val="28"/>
          <w:lang w:eastAsia="en-US"/>
        </w:rPr>
      </w:pPr>
      <w:r w:rsidRPr="00890D22">
        <w:rPr>
          <w:rStyle w:val="FontStyle190"/>
          <w:sz w:val="28"/>
          <w:szCs w:val="28"/>
        </w:rPr>
        <w:t>Расходы по статье регулирующим органом на 2023 год не утверждены, предприятием в целях корректировки не предложены.</w:t>
      </w:r>
    </w:p>
    <w:p w14:paraId="1FA20DE1" w14:textId="77777777" w:rsidR="00A02FAB" w:rsidRPr="00890D22" w:rsidRDefault="00A02FAB" w:rsidP="00A02FAB">
      <w:pPr>
        <w:ind w:firstLine="709"/>
        <w:jc w:val="both"/>
        <w:rPr>
          <w:bCs/>
          <w:sz w:val="28"/>
          <w:szCs w:val="28"/>
        </w:rPr>
      </w:pPr>
      <w:r w:rsidRPr="00890D22">
        <w:rPr>
          <w:rFonts w:eastAsia="Calibri"/>
          <w:sz w:val="28"/>
          <w:szCs w:val="28"/>
          <w:lang w:eastAsia="en-US"/>
        </w:rPr>
        <w:t>Соответственно расчетная предпринимательская прибыль р</w:t>
      </w:r>
      <w:r w:rsidRPr="00890D22">
        <w:rPr>
          <w:bCs/>
          <w:sz w:val="28"/>
          <w:szCs w:val="28"/>
        </w:rPr>
        <w:t>авна 0.</w:t>
      </w:r>
    </w:p>
    <w:p w14:paraId="26FB2172" w14:textId="77777777" w:rsidR="00A02FAB" w:rsidRPr="001F6BDB" w:rsidRDefault="00A02FAB" w:rsidP="00A02FAB">
      <w:pPr>
        <w:ind w:firstLine="540"/>
        <w:jc w:val="both"/>
        <w:rPr>
          <w:bCs/>
          <w:color w:val="FF0000"/>
          <w:sz w:val="28"/>
          <w:szCs w:val="28"/>
        </w:rPr>
      </w:pPr>
    </w:p>
    <w:p w14:paraId="0B3EC871" w14:textId="77777777" w:rsidR="00A02FAB" w:rsidRPr="00DF47A7" w:rsidRDefault="00A02FAB" w:rsidP="00A02FAB">
      <w:pPr>
        <w:tabs>
          <w:tab w:val="left" w:pos="709"/>
        </w:tabs>
        <w:jc w:val="center"/>
        <w:rPr>
          <w:b/>
          <w:sz w:val="32"/>
          <w:szCs w:val="32"/>
          <w:u w:val="single"/>
        </w:rPr>
      </w:pPr>
      <w:r w:rsidRPr="00DF47A7">
        <w:rPr>
          <w:b/>
          <w:sz w:val="32"/>
          <w:szCs w:val="32"/>
          <w:u w:val="single"/>
        </w:rPr>
        <w:t>Корректировки необходимой валовой выручки</w:t>
      </w:r>
    </w:p>
    <w:p w14:paraId="029C491B" w14:textId="77777777" w:rsidR="00A02FAB" w:rsidRPr="00DF47A7" w:rsidRDefault="00A02FAB" w:rsidP="00A02FAB">
      <w:pPr>
        <w:ind w:firstLine="540"/>
        <w:jc w:val="both"/>
        <w:rPr>
          <w:bCs/>
          <w:sz w:val="28"/>
          <w:szCs w:val="28"/>
        </w:rPr>
      </w:pPr>
    </w:p>
    <w:p w14:paraId="40AD512C" w14:textId="77777777" w:rsidR="00A02FAB" w:rsidRPr="0032065E" w:rsidRDefault="00A02FAB" w:rsidP="00A02FAB">
      <w:pPr>
        <w:ind w:firstLine="709"/>
        <w:jc w:val="both"/>
        <w:rPr>
          <w:sz w:val="28"/>
          <w:szCs w:val="28"/>
        </w:rPr>
      </w:pPr>
      <w:r w:rsidRPr="00890D22">
        <w:rPr>
          <w:sz w:val="28"/>
          <w:szCs w:val="28"/>
        </w:rPr>
        <w:t>По статье</w:t>
      </w:r>
      <w:r>
        <w:rPr>
          <w:b/>
          <w:sz w:val="28"/>
          <w:szCs w:val="28"/>
        </w:rPr>
        <w:t xml:space="preserve"> «</w:t>
      </w:r>
      <w:r w:rsidRPr="00C22069">
        <w:rPr>
          <w:b/>
          <w:sz w:val="28"/>
          <w:szCs w:val="28"/>
        </w:rPr>
        <w:t>Корректировка необходимой валовой выручки в целях сглаживания тарифов</w:t>
      </w:r>
      <w:r>
        <w:rPr>
          <w:b/>
          <w:sz w:val="28"/>
          <w:szCs w:val="28"/>
        </w:rPr>
        <w:t xml:space="preserve">» </w:t>
      </w:r>
      <w:r>
        <w:rPr>
          <w:sz w:val="28"/>
          <w:szCs w:val="32"/>
        </w:rPr>
        <w:t>р</w:t>
      </w:r>
      <w:r w:rsidRPr="00B305FB">
        <w:rPr>
          <w:sz w:val="28"/>
          <w:szCs w:val="32"/>
        </w:rPr>
        <w:t>егулирующим органом расходы по статье на 202</w:t>
      </w:r>
      <w:r>
        <w:rPr>
          <w:sz w:val="28"/>
          <w:szCs w:val="32"/>
        </w:rPr>
        <w:t>3</w:t>
      </w:r>
      <w:r w:rsidRPr="00B305FB">
        <w:rPr>
          <w:sz w:val="28"/>
          <w:szCs w:val="32"/>
        </w:rPr>
        <w:t xml:space="preserve"> год утверждены в размере </w:t>
      </w:r>
      <w:r>
        <w:rPr>
          <w:sz w:val="28"/>
          <w:szCs w:val="32"/>
        </w:rPr>
        <w:t>(</w:t>
      </w:r>
      <w:r w:rsidRPr="00B305FB">
        <w:rPr>
          <w:b/>
          <w:bCs/>
          <w:i/>
          <w:iCs/>
          <w:sz w:val="28"/>
          <w:szCs w:val="32"/>
        </w:rPr>
        <w:t>-</w:t>
      </w:r>
      <w:r>
        <w:rPr>
          <w:b/>
          <w:bCs/>
          <w:i/>
          <w:iCs/>
          <w:sz w:val="28"/>
          <w:szCs w:val="32"/>
        </w:rPr>
        <w:t>1 146,56)</w:t>
      </w:r>
      <w:r w:rsidRPr="00B305FB">
        <w:rPr>
          <w:sz w:val="28"/>
          <w:szCs w:val="32"/>
        </w:rPr>
        <w:t xml:space="preserve"> тыс. руб. </w:t>
      </w:r>
      <w:r w:rsidRPr="00B305FB">
        <w:rPr>
          <w:sz w:val="28"/>
          <w:szCs w:val="28"/>
        </w:rPr>
        <w:t xml:space="preserve">Организацией расходы по данной статье для учета в необходимой </w:t>
      </w:r>
      <w:r w:rsidRPr="0032065E">
        <w:rPr>
          <w:sz w:val="28"/>
          <w:szCs w:val="28"/>
        </w:rPr>
        <w:t xml:space="preserve">валовой выручке заявлены в размере </w:t>
      </w:r>
      <w:r w:rsidRPr="00890D22">
        <w:rPr>
          <w:b/>
          <w:i/>
          <w:sz w:val="28"/>
          <w:szCs w:val="28"/>
        </w:rPr>
        <w:t>(-</w:t>
      </w:r>
      <w:r>
        <w:rPr>
          <w:b/>
          <w:i/>
          <w:sz w:val="28"/>
          <w:szCs w:val="28"/>
        </w:rPr>
        <w:t>1 146,56</w:t>
      </w:r>
      <w:r w:rsidRPr="0032065E">
        <w:rPr>
          <w:b/>
          <w:i/>
          <w:sz w:val="28"/>
          <w:szCs w:val="28"/>
        </w:rPr>
        <w:t>)</w:t>
      </w:r>
      <w:r w:rsidRPr="0032065E">
        <w:rPr>
          <w:sz w:val="28"/>
          <w:szCs w:val="28"/>
        </w:rPr>
        <w:t xml:space="preserve"> тыс. руб. </w:t>
      </w:r>
    </w:p>
    <w:p w14:paraId="540FDFF3" w14:textId="77777777" w:rsidR="00A02FAB" w:rsidRPr="00DF47A7" w:rsidRDefault="00A02FAB" w:rsidP="00A02FAB">
      <w:pPr>
        <w:ind w:firstLine="709"/>
        <w:jc w:val="both"/>
        <w:rPr>
          <w:sz w:val="28"/>
          <w:szCs w:val="28"/>
        </w:rPr>
      </w:pPr>
      <w:r w:rsidRPr="00DF47A7">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000F4B64" w14:textId="29AEDA17" w:rsidR="00A02FAB" w:rsidRPr="00DF47A7" w:rsidRDefault="00A02FAB" w:rsidP="00A02FAB">
      <w:pPr>
        <w:ind w:firstLine="709"/>
        <w:jc w:val="center"/>
        <w:rPr>
          <w:position w:val="-16"/>
        </w:rPr>
      </w:pPr>
      <w:r w:rsidRPr="00D86E3F">
        <w:rPr>
          <w:noProof/>
          <w:position w:val="-16"/>
        </w:rPr>
        <w:drawing>
          <wp:inline distT="0" distB="0" distL="0" distR="0" wp14:anchorId="2F45C1B9" wp14:editId="07AA41E6">
            <wp:extent cx="3405505" cy="384175"/>
            <wp:effectExtent l="0" t="0" r="4445" b="0"/>
            <wp:docPr id="236983" name="Рисунок 23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05505" cy="384175"/>
                    </a:xfrm>
                    <a:prstGeom prst="rect">
                      <a:avLst/>
                    </a:prstGeom>
                    <a:noFill/>
                    <a:ln>
                      <a:noFill/>
                    </a:ln>
                  </pic:spPr>
                </pic:pic>
              </a:graphicData>
            </a:graphic>
          </wp:inline>
        </w:drawing>
      </w:r>
      <w:r w:rsidRPr="00DF47A7">
        <w:rPr>
          <w:position w:val="-16"/>
        </w:rPr>
        <w:t>,</w:t>
      </w:r>
    </w:p>
    <w:p w14:paraId="65CBF432" w14:textId="77777777" w:rsidR="00A02FAB" w:rsidRPr="00DF47A7" w:rsidRDefault="00A02FAB" w:rsidP="00A02FAB">
      <w:pPr>
        <w:ind w:firstLine="709"/>
        <w:jc w:val="both"/>
        <w:rPr>
          <w:sz w:val="28"/>
          <w:szCs w:val="28"/>
        </w:rPr>
      </w:pPr>
      <w:r w:rsidRPr="00DF47A7">
        <w:rPr>
          <w:sz w:val="28"/>
          <w:szCs w:val="28"/>
        </w:rPr>
        <w:t>где:</w:t>
      </w:r>
    </w:p>
    <w:p w14:paraId="5C641D32" w14:textId="14E6003E" w:rsidR="00A02FAB" w:rsidRPr="00DF47A7" w:rsidRDefault="00A02FAB" w:rsidP="00A02FAB">
      <w:pPr>
        <w:ind w:firstLine="709"/>
        <w:jc w:val="both"/>
        <w:rPr>
          <w:sz w:val="28"/>
          <w:szCs w:val="28"/>
        </w:rPr>
      </w:pPr>
      <w:r w:rsidRPr="00D86E3F">
        <w:rPr>
          <w:noProof/>
          <w:position w:val="-12"/>
          <w:sz w:val="28"/>
          <w:szCs w:val="28"/>
        </w:rPr>
        <w:drawing>
          <wp:inline distT="0" distB="0" distL="0" distR="0" wp14:anchorId="22259034" wp14:editId="5A94AE0D">
            <wp:extent cx="662305" cy="357505"/>
            <wp:effectExtent l="0" t="0" r="0" b="0"/>
            <wp:docPr id="236982" name="Рисунок 23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DF47A7">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07C0F862" w14:textId="77777777" w:rsidR="00A02FAB" w:rsidRPr="00DF47A7" w:rsidRDefault="00A02FAB" w:rsidP="00A02FAB">
      <w:pPr>
        <w:ind w:firstLine="540"/>
        <w:jc w:val="both"/>
        <w:rPr>
          <w:sz w:val="18"/>
          <w:szCs w:val="28"/>
        </w:rPr>
      </w:pPr>
    </w:p>
    <w:p w14:paraId="11058CB0" w14:textId="41D9B9A6" w:rsidR="00A02FAB" w:rsidRPr="00DF47A7" w:rsidRDefault="00A02FAB" w:rsidP="00A02FAB">
      <w:pPr>
        <w:ind w:firstLine="709"/>
        <w:jc w:val="both"/>
        <w:rPr>
          <w:sz w:val="28"/>
          <w:szCs w:val="28"/>
        </w:rPr>
      </w:pPr>
      <w:r w:rsidRPr="00D86E3F">
        <w:rPr>
          <w:noProof/>
          <w:position w:val="-14"/>
          <w:sz w:val="28"/>
          <w:szCs w:val="28"/>
        </w:rPr>
        <w:drawing>
          <wp:inline distT="0" distB="0" distL="0" distR="0" wp14:anchorId="1619E4FF" wp14:editId="6942C703">
            <wp:extent cx="702310" cy="357505"/>
            <wp:effectExtent l="0" t="0" r="0" b="0"/>
            <wp:docPr id="236981" name="Рисунок 23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sidRPr="00DF47A7">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1CF3018C" w14:textId="4567F482" w:rsidR="00A02FAB" w:rsidRPr="00DF47A7" w:rsidRDefault="00A02FAB" w:rsidP="00A02FAB">
      <w:pPr>
        <w:ind w:firstLine="709"/>
        <w:jc w:val="both"/>
        <w:rPr>
          <w:sz w:val="28"/>
          <w:szCs w:val="28"/>
        </w:rPr>
      </w:pPr>
      <w:r w:rsidRPr="00D86E3F">
        <w:rPr>
          <w:noProof/>
          <w:position w:val="-12"/>
          <w:sz w:val="28"/>
          <w:szCs w:val="28"/>
        </w:rPr>
        <w:drawing>
          <wp:inline distT="0" distB="0" distL="0" distR="0" wp14:anchorId="7A72D6C3" wp14:editId="2846F669">
            <wp:extent cx="622935" cy="357505"/>
            <wp:effectExtent l="0" t="0" r="0" b="0"/>
            <wp:docPr id="236980" name="Рисунок 23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DF47A7">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18F27E2" w14:textId="77777777" w:rsidR="00A02FAB" w:rsidRPr="001F6BDB" w:rsidRDefault="00A02FAB" w:rsidP="00A02FAB">
      <w:pPr>
        <w:tabs>
          <w:tab w:val="left" w:pos="1134"/>
        </w:tabs>
        <w:ind w:firstLine="709"/>
        <w:jc w:val="center"/>
        <w:rPr>
          <w:b/>
          <w:bCs/>
          <w:color w:val="FF0000"/>
          <w:sz w:val="28"/>
          <w:szCs w:val="28"/>
        </w:rPr>
      </w:pPr>
    </w:p>
    <w:p w14:paraId="5BF9E2A4" w14:textId="77777777" w:rsidR="00A02FAB" w:rsidRPr="00D00631" w:rsidRDefault="00A02FAB" w:rsidP="00A02FAB">
      <w:pPr>
        <w:tabs>
          <w:tab w:val="left" w:pos="816"/>
        </w:tabs>
        <w:autoSpaceDE w:val="0"/>
        <w:autoSpaceDN w:val="0"/>
        <w:adjustRightInd w:val="0"/>
        <w:ind w:firstLine="709"/>
        <w:jc w:val="both"/>
        <w:rPr>
          <w:sz w:val="28"/>
          <w:szCs w:val="28"/>
        </w:rPr>
      </w:pPr>
      <w:r w:rsidRPr="00D00631">
        <w:rPr>
          <w:sz w:val="28"/>
          <w:szCs w:val="28"/>
        </w:rPr>
        <w:t xml:space="preserve">В соответствии с </w:t>
      </w:r>
      <w:r>
        <w:rPr>
          <w:sz w:val="28"/>
          <w:szCs w:val="28"/>
        </w:rPr>
        <w:t>вышеуказанными пунктами</w:t>
      </w:r>
      <w:r w:rsidRPr="00D00631">
        <w:rPr>
          <w:sz w:val="28"/>
          <w:szCs w:val="28"/>
        </w:rPr>
        <w:t xml:space="preserve"> Методических указаний, в целях недопущения резких изменений уровня тарифов в течение регулируемого долгосрочного периода, специалистом РЭК К</w:t>
      </w:r>
      <w:r>
        <w:rPr>
          <w:sz w:val="28"/>
          <w:szCs w:val="28"/>
        </w:rPr>
        <w:t>узбасса</w:t>
      </w:r>
      <w:r w:rsidRPr="00D00631">
        <w:rPr>
          <w:sz w:val="28"/>
          <w:szCs w:val="28"/>
        </w:rPr>
        <w:t xml:space="preserve"> </w:t>
      </w:r>
      <w:r>
        <w:rPr>
          <w:sz w:val="28"/>
          <w:szCs w:val="28"/>
        </w:rPr>
        <w:t xml:space="preserve">при установлении (корректировке) тарифов на долгосрочный период 2021-2023гг. </w:t>
      </w:r>
      <w:r w:rsidRPr="00D00631">
        <w:rPr>
          <w:sz w:val="28"/>
          <w:szCs w:val="28"/>
        </w:rPr>
        <w:t>была произведена корректировка общей суммы необходимой валовой выручки.</w:t>
      </w:r>
    </w:p>
    <w:p w14:paraId="1C7889BE" w14:textId="77777777" w:rsidR="00A02FAB" w:rsidRDefault="00A02FAB" w:rsidP="00A02FAB">
      <w:pPr>
        <w:tabs>
          <w:tab w:val="left" w:pos="1134"/>
        </w:tabs>
        <w:ind w:firstLine="709"/>
        <w:jc w:val="both"/>
        <w:rPr>
          <w:sz w:val="28"/>
          <w:szCs w:val="28"/>
        </w:rPr>
      </w:pPr>
      <w:r>
        <w:rPr>
          <w:sz w:val="28"/>
          <w:szCs w:val="28"/>
        </w:rPr>
        <w:t>При корректировке 2023 года</w:t>
      </w:r>
      <w:r w:rsidRPr="00D00631">
        <w:rPr>
          <w:sz w:val="28"/>
          <w:szCs w:val="28"/>
        </w:rPr>
        <w:t xml:space="preserve"> специалистом РЭК К</w:t>
      </w:r>
      <w:r>
        <w:rPr>
          <w:sz w:val="28"/>
          <w:szCs w:val="28"/>
        </w:rPr>
        <w:t xml:space="preserve">узбасса предлагается произвести возврат оставшейся части отрицательного сглаживания 2022 года, скорректировав НВВ в сторону увеличения на сумму </w:t>
      </w:r>
      <w:r w:rsidRPr="00890D22">
        <w:rPr>
          <w:b/>
          <w:i/>
          <w:sz w:val="28"/>
          <w:szCs w:val="28"/>
        </w:rPr>
        <w:t>2,77</w:t>
      </w:r>
      <w:r>
        <w:rPr>
          <w:sz w:val="28"/>
          <w:szCs w:val="28"/>
        </w:rPr>
        <w:t xml:space="preserve"> тыс. руб. Расчет представлен в Таблице 2.</w:t>
      </w:r>
    </w:p>
    <w:p w14:paraId="57490188" w14:textId="77777777" w:rsidR="00A02FAB" w:rsidRDefault="00A02FAB" w:rsidP="00A02FAB">
      <w:pPr>
        <w:ind w:firstLine="709"/>
        <w:jc w:val="both"/>
        <w:rPr>
          <w:color w:val="FF0000"/>
          <w:sz w:val="28"/>
          <w:szCs w:val="28"/>
        </w:rPr>
      </w:pPr>
    </w:p>
    <w:p w14:paraId="26CCB17F" w14:textId="77777777" w:rsidR="00A02FAB" w:rsidRDefault="00A02FAB" w:rsidP="00A02FAB">
      <w:pPr>
        <w:ind w:firstLine="709"/>
        <w:jc w:val="right"/>
        <w:rPr>
          <w:sz w:val="28"/>
          <w:szCs w:val="28"/>
        </w:rPr>
      </w:pPr>
      <w:r w:rsidRPr="0032065E">
        <w:rPr>
          <w:sz w:val="28"/>
          <w:szCs w:val="28"/>
        </w:rPr>
        <w:t>Таблица</w:t>
      </w:r>
      <w:r>
        <w:rPr>
          <w:sz w:val="28"/>
          <w:szCs w:val="28"/>
        </w:rPr>
        <w:t xml:space="preserve"> 2.</w:t>
      </w:r>
    </w:p>
    <w:p w14:paraId="15C22EFB" w14:textId="77777777" w:rsidR="00A02FAB" w:rsidRDefault="00A02FAB" w:rsidP="00A02FAB">
      <w:pPr>
        <w:ind w:firstLine="709"/>
        <w:jc w:val="right"/>
        <w:rPr>
          <w:sz w:val="28"/>
          <w:szCs w:val="28"/>
        </w:rPr>
      </w:pPr>
    </w:p>
    <w:p w14:paraId="5590FE7E" w14:textId="5A05EE48" w:rsidR="00A02FAB" w:rsidRDefault="00A02FAB" w:rsidP="00A02FAB">
      <w:pPr>
        <w:jc w:val="center"/>
      </w:pPr>
      <w:r w:rsidRPr="005369B3">
        <w:rPr>
          <w:noProof/>
        </w:rPr>
        <w:drawing>
          <wp:inline distT="0" distB="0" distL="0" distR="0" wp14:anchorId="22A5E5A9" wp14:editId="44CBD061">
            <wp:extent cx="4055110" cy="715645"/>
            <wp:effectExtent l="0" t="0" r="2540" b="8255"/>
            <wp:docPr id="236979" name="Рисунок 23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55110" cy="715645"/>
                    </a:xfrm>
                    <a:prstGeom prst="rect">
                      <a:avLst/>
                    </a:prstGeom>
                    <a:noFill/>
                    <a:ln>
                      <a:noFill/>
                    </a:ln>
                  </pic:spPr>
                </pic:pic>
              </a:graphicData>
            </a:graphic>
          </wp:inline>
        </w:drawing>
      </w:r>
    </w:p>
    <w:p w14:paraId="3680012A" w14:textId="77777777" w:rsidR="00A02FAB" w:rsidRDefault="00A02FAB" w:rsidP="00A02FAB">
      <w:pPr>
        <w:jc w:val="center"/>
        <w:rPr>
          <w:sz w:val="28"/>
          <w:szCs w:val="28"/>
        </w:rPr>
      </w:pPr>
    </w:p>
    <w:p w14:paraId="67B9767B" w14:textId="77777777" w:rsidR="00A02FAB" w:rsidRDefault="00A02FAB" w:rsidP="00A02FAB">
      <w:pPr>
        <w:ind w:firstLine="709"/>
        <w:jc w:val="both"/>
        <w:rPr>
          <w:sz w:val="28"/>
          <w:szCs w:val="28"/>
        </w:rPr>
      </w:pPr>
      <w:r>
        <w:rPr>
          <w:sz w:val="28"/>
          <w:szCs w:val="28"/>
        </w:rPr>
        <w:t>Необходимо также отметить, что 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вышеуказанных формул Методических указаний.</w:t>
      </w:r>
    </w:p>
    <w:p w14:paraId="51033ECC" w14:textId="77777777" w:rsidR="00A02FAB" w:rsidRDefault="00A02FAB" w:rsidP="00A02FAB">
      <w:pPr>
        <w:jc w:val="center"/>
        <w:rPr>
          <w:sz w:val="28"/>
          <w:szCs w:val="28"/>
        </w:rPr>
      </w:pPr>
    </w:p>
    <w:p w14:paraId="048D0A74" w14:textId="77777777" w:rsidR="00A02FAB" w:rsidRPr="00EF3970" w:rsidRDefault="00A02FAB" w:rsidP="00A02FAB">
      <w:pPr>
        <w:ind w:firstLine="709"/>
        <w:jc w:val="both"/>
        <w:rPr>
          <w:color w:val="FF0000"/>
          <w:sz w:val="28"/>
          <w:szCs w:val="28"/>
        </w:rPr>
      </w:pPr>
      <w:r w:rsidRPr="00890D22">
        <w:rPr>
          <w:rFonts w:eastAsia="Calibri"/>
          <w:bCs/>
          <w:sz w:val="28"/>
          <w:szCs w:val="28"/>
          <w:lang w:eastAsia="en-US"/>
        </w:rPr>
        <w:t>По статье</w:t>
      </w:r>
      <w:r w:rsidRPr="00890D22">
        <w:rPr>
          <w:rFonts w:eastAsia="Calibri"/>
          <w:b/>
          <w:bCs/>
          <w:sz w:val="28"/>
          <w:szCs w:val="28"/>
          <w:lang w:eastAsia="en-US"/>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w:t>
      </w:r>
      <w:r>
        <w:rPr>
          <w:rFonts w:eastAsia="Calibri"/>
          <w:b/>
          <w:bCs/>
          <w:sz w:val="28"/>
          <w:szCs w:val="28"/>
          <w:lang w:eastAsia="en-US"/>
        </w:rPr>
        <w:t xml:space="preserve"> </w:t>
      </w:r>
      <w:r>
        <w:rPr>
          <w:rFonts w:eastAsia="Calibri"/>
          <w:bCs/>
          <w:sz w:val="28"/>
          <w:szCs w:val="28"/>
          <w:lang w:eastAsia="en-US"/>
        </w:rPr>
        <w:t>р</w:t>
      </w:r>
      <w:r w:rsidRPr="00DF47A7">
        <w:rPr>
          <w:sz w:val="28"/>
          <w:szCs w:val="32"/>
        </w:rPr>
        <w:t xml:space="preserve">егулирующим органом расходы по статье на </w:t>
      </w:r>
      <w:r w:rsidRPr="003B5507">
        <w:rPr>
          <w:sz w:val="28"/>
          <w:szCs w:val="32"/>
        </w:rPr>
        <w:t xml:space="preserve">2023 год не утверждены. </w:t>
      </w:r>
      <w:r w:rsidRPr="003B5507">
        <w:rPr>
          <w:sz w:val="28"/>
          <w:szCs w:val="28"/>
        </w:rPr>
        <w:t>Организацией расходы по данной статье для учета в необходимой валовой выручке не заявлены.</w:t>
      </w:r>
    </w:p>
    <w:p w14:paraId="31D6BEA9" w14:textId="77777777" w:rsidR="00A02FAB" w:rsidRPr="00DF47A7" w:rsidRDefault="00A02FAB" w:rsidP="00A02FAB">
      <w:pPr>
        <w:ind w:firstLine="709"/>
        <w:jc w:val="both"/>
        <w:rPr>
          <w:rFonts w:eastAsia="Calibri"/>
          <w:sz w:val="28"/>
          <w:szCs w:val="28"/>
          <w:lang w:eastAsia="en-US"/>
        </w:rPr>
      </w:pPr>
      <w:r w:rsidRPr="00DF47A7">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165D2DEB" w14:textId="46AF28FE" w:rsidR="00A02FAB" w:rsidRPr="00D86E3F" w:rsidRDefault="00A02FAB" w:rsidP="00A02FAB">
      <w:pPr>
        <w:jc w:val="center"/>
        <w:rPr>
          <w:rFonts w:eastAsia="Calibri"/>
          <w:sz w:val="28"/>
          <w:szCs w:val="28"/>
          <w:lang w:eastAsia="en-US"/>
        </w:rPr>
      </w:pPr>
      <w:r w:rsidRPr="00D86E3F">
        <w:rPr>
          <w:rFonts w:eastAsia="Calibri"/>
          <w:noProof/>
          <w:position w:val="-36"/>
          <w:sz w:val="28"/>
          <w:szCs w:val="28"/>
          <w:lang w:eastAsia="en-US"/>
        </w:rPr>
        <w:drawing>
          <wp:inline distT="0" distB="0" distL="0" distR="0" wp14:anchorId="516850BF" wp14:editId="38A90199">
            <wp:extent cx="3034665" cy="636270"/>
            <wp:effectExtent l="0" t="0" r="0" b="0"/>
            <wp:docPr id="236978" name="Рисунок 23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34665" cy="636270"/>
                    </a:xfrm>
                    <a:prstGeom prst="rect">
                      <a:avLst/>
                    </a:prstGeom>
                    <a:noFill/>
                    <a:ln>
                      <a:noFill/>
                    </a:ln>
                  </pic:spPr>
                </pic:pic>
              </a:graphicData>
            </a:graphic>
          </wp:inline>
        </w:drawing>
      </w:r>
    </w:p>
    <w:p w14:paraId="0FB73FA7"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где:</w:t>
      </w:r>
    </w:p>
    <w:p w14:paraId="0411B4C0" w14:textId="70ABBA2A"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29EE8CC0" wp14:editId="5FCDAE7C">
            <wp:extent cx="556895" cy="331470"/>
            <wp:effectExtent l="0" t="0" r="0" b="0"/>
            <wp:docPr id="236977" name="Рисунок 23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6895" cy="331470"/>
                    </a:xfrm>
                    <a:prstGeom prst="rect">
                      <a:avLst/>
                    </a:prstGeom>
                    <a:noFill/>
                    <a:ln>
                      <a:noFill/>
                    </a:ln>
                  </pic:spPr>
                </pic:pic>
              </a:graphicData>
            </a:graphic>
          </wp:inline>
        </w:drawing>
      </w:r>
      <w:r w:rsidRPr="00D86E3F">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64FDD60" w14:textId="3D527858"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3F9A61AA" wp14:editId="181D765C">
            <wp:extent cx="569595" cy="331470"/>
            <wp:effectExtent l="0" t="0" r="1905" b="0"/>
            <wp:docPr id="236976" name="Рисунок 23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D86E3F">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30EC8B7C" w14:textId="2E3B5CEE" w:rsidR="00A02FAB" w:rsidRPr="003B5507"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20A18E47" wp14:editId="46D9D7DF">
            <wp:extent cx="569595" cy="331470"/>
            <wp:effectExtent l="0" t="0" r="1905" b="0"/>
            <wp:docPr id="236975" name="Рисунок 23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D86E3F">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w:t>
      </w:r>
      <w:r w:rsidRPr="003B5507">
        <w:rPr>
          <w:rFonts w:eastAsia="Calibri"/>
          <w:sz w:val="28"/>
          <w:szCs w:val="28"/>
          <w:lang w:eastAsia="en-US"/>
        </w:rPr>
        <w:t>всех источников финансирования, тыс. руб.</w:t>
      </w:r>
    </w:p>
    <w:p w14:paraId="7DAFE531" w14:textId="77777777" w:rsidR="00A02FAB" w:rsidRPr="003B5507" w:rsidRDefault="00A02FAB" w:rsidP="00A02FAB">
      <w:pPr>
        <w:pStyle w:val="Style23"/>
        <w:widowControl/>
        <w:tabs>
          <w:tab w:val="left" w:pos="730"/>
        </w:tabs>
        <w:spacing w:line="240" w:lineRule="auto"/>
        <w:ind w:firstLine="571"/>
        <w:rPr>
          <w:bCs/>
          <w:sz w:val="28"/>
          <w:szCs w:val="28"/>
        </w:rPr>
      </w:pPr>
      <w:r w:rsidRPr="003B5507">
        <w:rPr>
          <w:sz w:val="28"/>
          <w:szCs w:val="28"/>
        </w:rPr>
        <w:lastRenderedPageBreak/>
        <w:t xml:space="preserve">Инвестиционная программа в сфере холодного водоснабжения на 2021-2023 годы для МКП «КТВС НМР» не утверждена. </w:t>
      </w:r>
      <w:r w:rsidRPr="003B5507">
        <w:rPr>
          <w:bCs/>
          <w:sz w:val="28"/>
          <w:szCs w:val="28"/>
        </w:rPr>
        <w:t>Величина отклонения - 0.</w:t>
      </w:r>
    </w:p>
    <w:p w14:paraId="5FF87E23" w14:textId="77777777" w:rsidR="00A02FAB" w:rsidRPr="001F6BDB" w:rsidRDefault="00A02FAB" w:rsidP="00A02FAB">
      <w:pPr>
        <w:pStyle w:val="Style23"/>
        <w:widowControl/>
        <w:tabs>
          <w:tab w:val="left" w:pos="730"/>
        </w:tabs>
        <w:spacing w:line="240" w:lineRule="auto"/>
        <w:ind w:firstLine="571"/>
        <w:rPr>
          <w:bCs/>
          <w:color w:val="FF0000"/>
          <w:sz w:val="28"/>
          <w:szCs w:val="28"/>
        </w:rPr>
      </w:pPr>
    </w:p>
    <w:p w14:paraId="5B0BEFF0" w14:textId="77777777" w:rsidR="00A02FAB" w:rsidRDefault="00A02FAB" w:rsidP="00A02FAB">
      <w:pPr>
        <w:ind w:firstLine="709"/>
        <w:jc w:val="both"/>
        <w:rPr>
          <w:sz w:val="28"/>
          <w:szCs w:val="28"/>
        </w:rPr>
      </w:pPr>
      <w:r w:rsidRPr="003B5507">
        <w:rPr>
          <w:rFonts w:eastAsia="Calibri"/>
          <w:sz w:val="28"/>
          <w:szCs w:val="28"/>
          <w:lang w:eastAsia="en-US"/>
        </w:rPr>
        <w:t xml:space="preserve">По статье </w:t>
      </w:r>
      <w:r w:rsidRPr="0072005A">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r>
        <w:rPr>
          <w:rFonts w:eastAsia="Calibri"/>
          <w:b/>
          <w:sz w:val="28"/>
          <w:szCs w:val="28"/>
          <w:lang w:eastAsia="en-US"/>
        </w:rPr>
        <w:t xml:space="preserve"> </w:t>
      </w: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7400A140" w14:textId="77777777" w:rsidR="00A02FAB" w:rsidRPr="00D86E3F" w:rsidRDefault="00A02FAB" w:rsidP="00A02FAB">
      <w:pPr>
        <w:jc w:val="both"/>
        <w:rPr>
          <w:rFonts w:eastAsia="Calibri"/>
          <w:sz w:val="28"/>
          <w:szCs w:val="28"/>
          <w:lang w:eastAsia="en-US"/>
        </w:rPr>
      </w:pPr>
      <w:r w:rsidRPr="00D86E3F">
        <w:rPr>
          <w:rFonts w:eastAsia="Calibri"/>
          <w:sz w:val="28"/>
          <w:szCs w:val="28"/>
          <w:lang w:eastAsia="en-US"/>
        </w:rPr>
        <w:t xml:space="preserve">         </w:t>
      </w:r>
      <w:r>
        <w:rPr>
          <w:rFonts w:eastAsia="Calibri"/>
          <w:sz w:val="28"/>
          <w:szCs w:val="28"/>
          <w:lang w:eastAsia="en-US"/>
        </w:rPr>
        <w:t>В соответствии с п. 93 Методических указаний к</w:t>
      </w:r>
      <w:r w:rsidRPr="00D86E3F">
        <w:rPr>
          <w:rFonts w:eastAsia="Calibri"/>
          <w:sz w:val="28"/>
          <w:szCs w:val="28"/>
          <w:lang w:eastAsia="en-US"/>
        </w:rPr>
        <w:t xml:space="preserve">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D86E3F">
          <w:rPr>
            <w:rFonts w:eastAsia="Calibri"/>
            <w:sz w:val="28"/>
            <w:szCs w:val="28"/>
            <w:lang w:eastAsia="en-US"/>
          </w:rPr>
          <w:t>формуле (36)</w:t>
        </w:r>
      </w:hyperlink>
      <w:r w:rsidRPr="00D86E3F">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7371700" w14:textId="77777777" w:rsidR="00A02FAB" w:rsidRPr="00D86E3F" w:rsidRDefault="00A02FAB" w:rsidP="00A02FAB">
      <w:pPr>
        <w:jc w:val="both"/>
        <w:outlineLvl w:val="0"/>
        <w:rPr>
          <w:rFonts w:eastAsia="Calibri"/>
          <w:sz w:val="28"/>
          <w:szCs w:val="28"/>
          <w:lang w:eastAsia="en-US"/>
        </w:rPr>
      </w:pPr>
    </w:p>
    <w:p w14:paraId="777A337D" w14:textId="48C41F93" w:rsidR="00A02FAB" w:rsidRPr="00D86E3F" w:rsidRDefault="00A02FAB" w:rsidP="00A02FAB">
      <w:pPr>
        <w:jc w:val="center"/>
        <w:rPr>
          <w:rFonts w:eastAsia="Calibri"/>
          <w:sz w:val="28"/>
          <w:szCs w:val="28"/>
          <w:lang w:eastAsia="en-US"/>
        </w:rPr>
      </w:pPr>
      <w:bookmarkStart w:id="12" w:name="Par2"/>
      <w:bookmarkEnd w:id="12"/>
      <w:r w:rsidRPr="00D86E3F">
        <w:rPr>
          <w:rFonts w:eastAsia="Calibri"/>
          <w:noProof/>
          <w:position w:val="-37"/>
          <w:sz w:val="28"/>
          <w:szCs w:val="28"/>
          <w:lang w:eastAsia="en-US"/>
        </w:rPr>
        <w:drawing>
          <wp:inline distT="0" distB="0" distL="0" distR="0" wp14:anchorId="70DBF343" wp14:editId="4989DBDA">
            <wp:extent cx="5247640" cy="662305"/>
            <wp:effectExtent l="0" t="0" r="0" b="0"/>
            <wp:docPr id="236974" name="Рисунок 23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47640" cy="662305"/>
                    </a:xfrm>
                    <a:prstGeom prst="rect">
                      <a:avLst/>
                    </a:prstGeom>
                    <a:noFill/>
                    <a:ln>
                      <a:noFill/>
                    </a:ln>
                  </pic:spPr>
                </pic:pic>
              </a:graphicData>
            </a:graphic>
          </wp:inline>
        </w:drawing>
      </w:r>
      <w:r w:rsidRPr="00D86E3F">
        <w:rPr>
          <w:rFonts w:eastAsia="Calibri"/>
          <w:sz w:val="28"/>
          <w:szCs w:val="28"/>
          <w:lang w:eastAsia="en-US"/>
        </w:rPr>
        <w:t>, (36)</w:t>
      </w:r>
    </w:p>
    <w:p w14:paraId="2616301B" w14:textId="77777777" w:rsidR="00A02FAB" w:rsidRPr="00D86E3F" w:rsidRDefault="00A02FAB" w:rsidP="00A02FAB">
      <w:pPr>
        <w:jc w:val="both"/>
        <w:rPr>
          <w:rFonts w:eastAsia="Calibri"/>
          <w:sz w:val="28"/>
          <w:szCs w:val="28"/>
          <w:lang w:eastAsia="en-US"/>
        </w:rPr>
      </w:pPr>
    </w:p>
    <w:p w14:paraId="3C4052A7" w14:textId="77777777" w:rsidR="00A02FAB" w:rsidRPr="00D86E3F" w:rsidRDefault="00A02FAB" w:rsidP="00A02FAB">
      <w:pPr>
        <w:jc w:val="both"/>
        <w:rPr>
          <w:rFonts w:eastAsia="Calibri"/>
          <w:sz w:val="28"/>
          <w:szCs w:val="28"/>
          <w:lang w:eastAsia="en-US"/>
        </w:rPr>
      </w:pPr>
      <w:r w:rsidRPr="00D86E3F">
        <w:rPr>
          <w:rFonts w:eastAsia="Calibri"/>
          <w:sz w:val="28"/>
          <w:szCs w:val="28"/>
          <w:lang w:eastAsia="en-US"/>
        </w:rPr>
        <w:t xml:space="preserve">(в ред. </w:t>
      </w:r>
      <w:hyperlink r:id="rId174" w:history="1">
        <w:r w:rsidRPr="00D86E3F">
          <w:rPr>
            <w:rFonts w:eastAsia="Calibri"/>
            <w:sz w:val="28"/>
            <w:szCs w:val="28"/>
            <w:lang w:eastAsia="en-US"/>
          </w:rPr>
          <w:t>Приказа</w:t>
        </w:r>
      </w:hyperlink>
      <w:r w:rsidRPr="00D86E3F">
        <w:rPr>
          <w:rFonts w:eastAsia="Calibri"/>
          <w:sz w:val="28"/>
          <w:szCs w:val="28"/>
          <w:lang w:eastAsia="en-US"/>
        </w:rPr>
        <w:t xml:space="preserve"> ФАС России от 29.10.2019 N 1438/19)</w:t>
      </w:r>
    </w:p>
    <w:p w14:paraId="0AAF9827"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где:</w:t>
      </w:r>
    </w:p>
    <w:p w14:paraId="0D6CCE96" w14:textId="518A0DB9" w:rsidR="00A02FAB" w:rsidRPr="00D86E3F" w:rsidRDefault="00A02FAB" w:rsidP="00A02FAB">
      <w:pPr>
        <w:ind w:firstLine="540"/>
        <w:jc w:val="both"/>
        <w:rPr>
          <w:rFonts w:eastAsia="Calibri"/>
          <w:sz w:val="28"/>
          <w:szCs w:val="28"/>
          <w:lang w:eastAsia="en-US"/>
        </w:rPr>
      </w:pPr>
      <w:r w:rsidRPr="00D86E3F">
        <w:rPr>
          <w:rFonts w:eastAsia="Calibri"/>
          <w:noProof/>
          <w:position w:val="-11"/>
          <w:sz w:val="28"/>
          <w:szCs w:val="28"/>
          <w:lang w:eastAsia="en-US"/>
        </w:rPr>
        <w:drawing>
          <wp:inline distT="0" distB="0" distL="0" distR="0" wp14:anchorId="41103764" wp14:editId="1F7E7638">
            <wp:extent cx="370840" cy="318135"/>
            <wp:effectExtent l="0" t="0" r="0" b="0"/>
            <wp:docPr id="236973" name="Рисунок 23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D86E3F">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75" w:history="1">
        <w:r w:rsidRPr="00D86E3F">
          <w:rPr>
            <w:rFonts w:eastAsia="Calibri"/>
            <w:sz w:val="28"/>
            <w:szCs w:val="28"/>
            <w:lang w:eastAsia="en-US"/>
          </w:rPr>
          <w:t>порядком</w:t>
        </w:r>
      </w:hyperlink>
      <w:r w:rsidRPr="00D86E3F">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w:t>
      </w:r>
      <w:r w:rsidRPr="00D86E3F">
        <w:rPr>
          <w:rFonts w:eastAsia="Calibri"/>
          <w:sz w:val="28"/>
          <w:szCs w:val="28"/>
          <w:lang w:eastAsia="en-US"/>
        </w:rPr>
        <w:lastRenderedPageBreak/>
        <w:t>энергетической эффективности объектов централизованных систем горячего водоснабжения, холодного водоснабжения и (или) водоотведения;</w:t>
      </w:r>
    </w:p>
    <w:p w14:paraId="223E0FBC" w14:textId="451D9830" w:rsidR="00A02FAB" w:rsidRPr="00D86E3F" w:rsidRDefault="00A02FAB" w:rsidP="00A02FAB">
      <w:pPr>
        <w:ind w:firstLine="540"/>
        <w:jc w:val="both"/>
        <w:rPr>
          <w:rFonts w:eastAsia="Calibri"/>
          <w:sz w:val="28"/>
          <w:szCs w:val="28"/>
          <w:lang w:eastAsia="en-US"/>
        </w:rPr>
      </w:pPr>
      <w:r w:rsidRPr="00D86E3F">
        <w:rPr>
          <w:rFonts w:eastAsia="Calibri"/>
          <w:noProof/>
          <w:position w:val="-11"/>
          <w:sz w:val="28"/>
          <w:szCs w:val="28"/>
          <w:lang w:eastAsia="en-US"/>
        </w:rPr>
        <w:drawing>
          <wp:inline distT="0" distB="0" distL="0" distR="0" wp14:anchorId="2629E074" wp14:editId="593AF032">
            <wp:extent cx="596265" cy="318135"/>
            <wp:effectExtent l="0" t="0" r="0" b="5715"/>
            <wp:docPr id="236972" name="Рисунок 23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6265" cy="318135"/>
                    </a:xfrm>
                    <a:prstGeom prst="rect">
                      <a:avLst/>
                    </a:prstGeom>
                    <a:noFill/>
                    <a:ln>
                      <a:noFill/>
                    </a:ln>
                  </pic:spPr>
                </pic:pic>
              </a:graphicData>
            </a:graphic>
          </wp:inline>
        </w:drawing>
      </w:r>
      <w:r w:rsidRPr="00D86E3F">
        <w:rPr>
          <w:rFonts w:eastAsia="Calibri"/>
          <w:sz w:val="28"/>
          <w:szCs w:val="28"/>
          <w:lang w:eastAsia="en-US"/>
        </w:rPr>
        <w:t xml:space="preserve"> - максимальный процент корректировки i-го года, определяемый следующим образом:</w:t>
      </w:r>
    </w:p>
    <w:p w14:paraId="41EE5E76" w14:textId="4B978EDB"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 xml:space="preserve">для 2015 года: </w:t>
      </w:r>
      <w:r w:rsidRPr="00D86E3F">
        <w:rPr>
          <w:rFonts w:eastAsia="Calibri"/>
          <w:noProof/>
          <w:position w:val="-12"/>
          <w:sz w:val="28"/>
          <w:szCs w:val="28"/>
          <w:lang w:eastAsia="en-US"/>
        </w:rPr>
        <w:drawing>
          <wp:inline distT="0" distB="0" distL="0" distR="0" wp14:anchorId="2F9495E9" wp14:editId="368947E3">
            <wp:extent cx="688975" cy="331470"/>
            <wp:effectExtent l="0" t="0" r="0" b="0"/>
            <wp:docPr id="236971" name="Рисунок 2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D86E3F">
        <w:rPr>
          <w:rFonts w:eastAsia="Calibri"/>
          <w:sz w:val="28"/>
          <w:szCs w:val="28"/>
          <w:lang w:eastAsia="en-US"/>
        </w:rPr>
        <w:t xml:space="preserve"> = 1%;</w:t>
      </w:r>
    </w:p>
    <w:p w14:paraId="70AAB36D" w14:textId="6A36CB8B"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 xml:space="preserve">для 2016 года: </w:t>
      </w:r>
      <w:r w:rsidRPr="00D86E3F">
        <w:rPr>
          <w:rFonts w:eastAsia="Calibri"/>
          <w:noProof/>
          <w:position w:val="-12"/>
          <w:sz w:val="28"/>
          <w:szCs w:val="28"/>
          <w:lang w:eastAsia="en-US"/>
        </w:rPr>
        <w:drawing>
          <wp:inline distT="0" distB="0" distL="0" distR="0" wp14:anchorId="7247E854" wp14:editId="1954EDE3">
            <wp:extent cx="688975" cy="331470"/>
            <wp:effectExtent l="0" t="0" r="0" b="0"/>
            <wp:docPr id="236970" name="Рисунок 23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D86E3F">
        <w:rPr>
          <w:rFonts w:eastAsia="Calibri"/>
          <w:sz w:val="28"/>
          <w:szCs w:val="28"/>
          <w:lang w:eastAsia="en-US"/>
        </w:rPr>
        <w:t xml:space="preserve"> = 1%;</w:t>
      </w:r>
    </w:p>
    <w:p w14:paraId="5FB23F47" w14:textId="4CC2926A"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 xml:space="preserve">для 2017 года: </w:t>
      </w:r>
      <w:r w:rsidRPr="00D86E3F">
        <w:rPr>
          <w:rFonts w:eastAsia="Calibri"/>
          <w:noProof/>
          <w:position w:val="-12"/>
          <w:sz w:val="28"/>
          <w:szCs w:val="28"/>
          <w:lang w:eastAsia="en-US"/>
        </w:rPr>
        <w:drawing>
          <wp:inline distT="0" distB="0" distL="0" distR="0" wp14:anchorId="4BA8D2CE" wp14:editId="72D411FA">
            <wp:extent cx="688975" cy="331470"/>
            <wp:effectExtent l="0" t="0" r="0" b="0"/>
            <wp:docPr id="236969" name="Рисунок 23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D86E3F">
        <w:rPr>
          <w:rFonts w:eastAsia="Calibri"/>
          <w:sz w:val="28"/>
          <w:szCs w:val="28"/>
          <w:lang w:eastAsia="en-US"/>
        </w:rPr>
        <w:t xml:space="preserve"> = 2%;</w:t>
      </w:r>
    </w:p>
    <w:p w14:paraId="5432692C" w14:textId="17FCD5DB" w:rsidR="00A02FAB" w:rsidRDefault="00A02FAB" w:rsidP="00A02FAB">
      <w:pPr>
        <w:ind w:firstLine="540"/>
        <w:jc w:val="both"/>
        <w:rPr>
          <w:rFonts w:eastAsia="Calibri"/>
          <w:sz w:val="28"/>
          <w:szCs w:val="28"/>
          <w:lang w:eastAsia="en-US"/>
        </w:rPr>
      </w:pPr>
      <w:r w:rsidRPr="00D86E3F">
        <w:rPr>
          <w:rFonts w:eastAsia="Calibri"/>
          <w:sz w:val="28"/>
          <w:szCs w:val="28"/>
          <w:lang w:eastAsia="en-US"/>
        </w:rPr>
        <w:t xml:space="preserve">начиная с 2018 года: </w:t>
      </w:r>
      <w:r w:rsidRPr="00D86E3F">
        <w:rPr>
          <w:rFonts w:eastAsia="Calibri"/>
          <w:noProof/>
          <w:position w:val="-11"/>
          <w:sz w:val="28"/>
          <w:szCs w:val="28"/>
          <w:lang w:eastAsia="en-US"/>
        </w:rPr>
        <w:drawing>
          <wp:inline distT="0" distB="0" distL="0" distR="0" wp14:anchorId="26ABFF15" wp14:editId="51E34C8E">
            <wp:extent cx="662305" cy="318135"/>
            <wp:effectExtent l="0" t="0" r="0" b="5715"/>
            <wp:docPr id="236968" name="Рисунок 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2305" cy="318135"/>
                    </a:xfrm>
                    <a:prstGeom prst="rect">
                      <a:avLst/>
                    </a:prstGeom>
                    <a:noFill/>
                    <a:ln>
                      <a:noFill/>
                    </a:ln>
                  </pic:spPr>
                </pic:pic>
              </a:graphicData>
            </a:graphic>
          </wp:inline>
        </w:drawing>
      </w:r>
      <w:r w:rsidRPr="00D86E3F">
        <w:rPr>
          <w:rFonts w:eastAsia="Calibri"/>
          <w:sz w:val="28"/>
          <w:szCs w:val="28"/>
          <w:lang w:eastAsia="en-US"/>
        </w:rPr>
        <w:t xml:space="preserve"> = 3%.</w:t>
      </w:r>
    </w:p>
    <w:p w14:paraId="2CF9A9C8" w14:textId="77777777" w:rsidR="00A02FAB" w:rsidRDefault="00A02FAB" w:rsidP="00A02FAB">
      <w:pPr>
        <w:ind w:firstLine="540"/>
        <w:jc w:val="both"/>
        <w:rPr>
          <w:rFonts w:eastAsia="Calibri"/>
          <w:sz w:val="28"/>
          <w:szCs w:val="28"/>
          <w:lang w:eastAsia="en-US"/>
        </w:rPr>
      </w:pPr>
    </w:p>
    <w:p w14:paraId="00F32D9C" w14:textId="77777777" w:rsidR="00A02FAB" w:rsidRDefault="00A02FAB" w:rsidP="00A02FAB">
      <w:pPr>
        <w:autoSpaceDE w:val="0"/>
        <w:autoSpaceDN w:val="0"/>
        <w:adjustRightInd w:val="0"/>
        <w:ind w:firstLine="709"/>
        <w:jc w:val="both"/>
        <w:rPr>
          <w:sz w:val="28"/>
          <w:szCs w:val="28"/>
        </w:rPr>
      </w:pPr>
      <w:r>
        <w:rPr>
          <w:sz w:val="28"/>
          <w:szCs w:val="28"/>
        </w:rPr>
        <w:t>Величина корректировки по итогам 2021 года не может превышать 3% от плановой необходимой валовой выручки, установленной на долгосрочный период регулирования, в абсолютном выражении.</w:t>
      </w:r>
    </w:p>
    <w:p w14:paraId="0C2965E2" w14:textId="77777777" w:rsidR="00A02FAB" w:rsidRPr="00D86E3F" w:rsidRDefault="00A02FAB" w:rsidP="00A02FAB">
      <w:pPr>
        <w:ind w:firstLine="540"/>
        <w:jc w:val="both"/>
        <w:rPr>
          <w:rFonts w:eastAsia="Calibri"/>
          <w:sz w:val="28"/>
          <w:szCs w:val="28"/>
          <w:lang w:eastAsia="en-US"/>
        </w:rPr>
      </w:pPr>
    </w:p>
    <w:p w14:paraId="2B364906" w14:textId="77777777" w:rsidR="00A02FAB" w:rsidRPr="0032635C" w:rsidRDefault="00A02FAB" w:rsidP="00A02FAB">
      <w:pPr>
        <w:jc w:val="both"/>
        <w:rPr>
          <w:rFonts w:eastAsia="Calibri"/>
          <w:sz w:val="28"/>
          <w:szCs w:val="28"/>
          <w:lang w:eastAsia="en-US"/>
        </w:rPr>
      </w:pPr>
      <w:r w:rsidRPr="0032635C">
        <w:rPr>
          <w:rFonts w:eastAsia="Calibri"/>
          <w:sz w:val="28"/>
          <w:szCs w:val="28"/>
          <w:lang w:eastAsia="en-US"/>
        </w:rPr>
        <w:t xml:space="preserve">         Проанализировав представленные материалы (том 1 дополнительных материалов, стр. 7-13) тарифного дела и информацию, раскрытую в рамках стандартов раскрытия информации за 2021 год, следует отметить, что фактические значения показателей надежности, качества, энергетической эффективности объектов централизованных систем водоснабжения за 2021 год частично выше утвержденных плановых значений. </w:t>
      </w:r>
    </w:p>
    <w:p w14:paraId="5C9C39D1" w14:textId="77777777" w:rsidR="00A02FAB" w:rsidRDefault="00A02FAB" w:rsidP="00A02FAB">
      <w:pPr>
        <w:ind w:firstLine="709"/>
        <w:jc w:val="both"/>
        <w:rPr>
          <w:rFonts w:eastAsia="Calibri"/>
          <w:sz w:val="28"/>
          <w:szCs w:val="28"/>
          <w:lang w:eastAsia="en-US"/>
        </w:rPr>
      </w:pPr>
      <w:r w:rsidRPr="00501D4D">
        <w:rPr>
          <w:rFonts w:eastAsia="Calibri"/>
          <w:sz w:val="28"/>
          <w:szCs w:val="28"/>
          <w:lang w:eastAsia="en-US"/>
        </w:rPr>
        <w:t xml:space="preserve">Плановые и фактические значения показателей надежности и качества объектов централизованных систем водоснабжения представлены в Таблице </w:t>
      </w:r>
      <w:r>
        <w:rPr>
          <w:rFonts w:eastAsia="Calibri"/>
          <w:sz w:val="28"/>
          <w:szCs w:val="28"/>
          <w:lang w:eastAsia="en-US"/>
        </w:rPr>
        <w:t>3</w:t>
      </w:r>
      <w:r w:rsidRPr="00501D4D">
        <w:rPr>
          <w:rFonts w:eastAsia="Calibri"/>
          <w:sz w:val="28"/>
          <w:szCs w:val="28"/>
          <w:lang w:eastAsia="en-US"/>
        </w:rPr>
        <w:t>.</w:t>
      </w:r>
    </w:p>
    <w:p w14:paraId="7062E5D2" w14:textId="77777777" w:rsidR="00A02FAB" w:rsidRPr="00501D4D" w:rsidRDefault="00A02FAB" w:rsidP="00A02FAB">
      <w:pPr>
        <w:ind w:firstLine="709"/>
        <w:jc w:val="right"/>
        <w:rPr>
          <w:rFonts w:eastAsia="Calibri"/>
          <w:sz w:val="28"/>
          <w:szCs w:val="28"/>
          <w:lang w:eastAsia="en-US"/>
        </w:rPr>
      </w:pPr>
      <w:r>
        <w:rPr>
          <w:rFonts w:eastAsia="Calibri"/>
          <w:sz w:val="28"/>
          <w:szCs w:val="28"/>
          <w:lang w:eastAsia="en-US"/>
        </w:rPr>
        <w:t xml:space="preserve">                                                                                               </w:t>
      </w:r>
      <w:r w:rsidRPr="00501D4D">
        <w:rPr>
          <w:rFonts w:eastAsia="Calibri"/>
          <w:sz w:val="28"/>
          <w:szCs w:val="28"/>
          <w:lang w:eastAsia="en-US"/>
        </w:rPr>
        <w:t xml:space="preserve">Таблица </w:t>
      </w:r>
      <w:r>
        <w:rPr>
          <w:rFonts w:eastAsia="Calibri"/>
          <w:sz w:val="28"/>
          <w:szCs w:val="28"/>
          <w:lang w:eastAsia="en-US"/>
        </w:rPr>
        <w:t>3.</w:t>
      </w:r>
    </w:p>
    <w:p w14:paraId="1D17982F" w14:textId="77777777" w:rsidR="00A02FAB" w:rsidRDefault="00A02FAB" w:rsidP="00A02FAB">
      <w:pPr>
        <w:ind w:firstLine="709"/>
        <w:jc w:val="both"/>
        <w:rPr>
          <w:rFonts w:eastAsia="Calibri"/>
          <w:color w:val="FF0000"/>
          <w:sz w:val="28"/>
          <w:szCs w:val="28"/>
          <w:lang w:eastAsia="en-US"/>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150"/>
        <w:gridCol w:w="992"/>
        <w:gridCol w:w="1046"/>
      </w:tblGrid>
      <w:tr w:rsidR="00A02FAB" w:rsidRPr="001F6BDB" w14:paraId="0A1A0745" w14:textId="77777777" w:rsidTr="00A02FAB">
        <w:trPr>
          <w:trHeight w:val="457"/>
          <w:jc w:val="center"/>
        </w:trPr>
        <w:tc>
          <w:tcPr>
            <w:tcW w:w="851" w:type="dxa"/>
            <w:shd w:val="clear" w:color="auto" w:fill="auto"/>
            <w:vAlign w:val="center"/>
          </w:tcPr>
          <w:p w14:paraId="2D361652" w14:textId="77777777" w:rsidR="00A02FAB" w:rsidRPr="000E2C9C" w:rsidRDefault="00A02FAB" w:rsidP="00A02FAB">
            <w:pPr>
              <w:jc w:val="center"/>
              <w:rPr>
                <w:bCs/>
                <w:sz w:val="20"/>
              </w:rPr>
            </w:pPr>
            <w:r w:rsidRPr="000E2C9C">
              <w:rPr>
                <w:bCs/>
                <w:sz w:val="20"/>
              </w:rPr>
              <w:t>№ п/п</w:t>
            </w:r>
          </w:p>
        </w:tc>
        <w:tc>
          <w:tcPr>
            <w:tcW w:w="6150" w:type="dxa"/>
            <w:shd w:val="clear" w:color="auto" w:fill="auto"/>
            <w:vAlign w:val="center"/>
          </w:tcPr>
          <w:p w14:paraId="0F031A10" w14:textId="77777777" w:rsidR="00A02FAB" w:rsidRPr="000E2C9C" w:rsidRDefault="00A02FAB" w:rsidP="00A02FAB">
            <w:pPr>
              <w:jc w:val="center"/>
              <w:rPr>
                <w:bCs/>
                <w:sz w:val="20"/>
              </w:rPr>
            </w:pPr>
            <w:r w:rsidRPr="000E2C9C">
              <w:rPr>
                <w:bCs/>
                <w:sz w:val="20"/>
              </w:rPr>
              <w:t>Наименование показателя</w:t>
            </w:r>
          </w:p>
        </w:tc>
        <w:tc>
          <w:tcPr>
            <w:tcW w:w="992" w:type="dxa"/>
            <w:shd w:val="clear" w:color="auto" w:fill="auto"/>
            <w:vAlign w:val="center"/>
          </w:tcPr>
          <w:p w14:paraId="050B9C3A" w14:textId="77777777" w:rsidR="00A02FAB" w:rsidRPr="000E2C9C" w:rsidRDefault="00A02FAB" w:rsidP="00A02FAB">
            <w:pPr>
              <w:jc w:val="center"/>
              <w:rPr>
                <w:bCs/>
                <w:sz w:val="20"/>
              </w:rPr>
            </w:pPr>
            <w:r w:rsidRPr="000E2C9C">
              <w:rPr>
                <w:bCs/>
                <w:sz w:val="20"/>
              </w:rPr>
              <w:t>План 202</w:t>
            </w:r>
            <w:r>
              <w:rPr>
                <w:bCs/>
                <w:sz w:val="20"/>
              </w:rPr>
              <w:t>1</w:t>
            </w:r>
            <w:r w:rsidRPr="000E2C9C">
              <w:rPr>
                <w:bCs/>
                <w:sz w:val="20"/>
              </w:rPr>
              <w:t xml:space="preserve"> год</w:t>
            </w:r>
          </w:p>
        </w:tc>
        <w:tc>
          <w:tcPr>
            <w:tcW w:w="1046" w:type="dxa"/>
            <w:shd w:val="clear" w:color="auto" w:fill="auto"/>
            <w:vAlign w:val="center"/>
          </w:tcPr>
          <w:p w14:paraId="29750A54" w14:textId="77777777" w:rsidR="00A02FAB" w:rsidRPr="000E2C9C" w:rsidRDefault="00A02FAB" w:rsidP="00A02FAB">
            <w:pPr>
              <w:jc w:val="center"/>
              <w:rPr>
                <w:bCs/>
                <w:sz w:val="20"/>
              </w:rPr>
            </w:pPr>
            <w:r w:rsidRPr="000E2C9C">
              <w:rPr>
                <w:bCs/>
                <w:sz w:val="20"/>
              </w:rPr>
              <w:t>Факт 202</w:t>
            </w:r>
            <w:r>
              <w:rPr>
                <w:bCs/>
                <w:sz w:val="20"/>
              </w:rPr>
              <w:t>1</w:t>
            </w:r>
            <w:r w:rsidRPr="000E2C9C">
              <w:rPr>
                <w:bCs/>
                <w:sz w:val="20"/>
              </w:rPr>
              <w:t xml:space="preserve"> год</w:t>
            </w:r>
          </w:p>
        </w:tc>
      </w:tr>
      <w:tr w:rsidR="00A02FAB" w:rsidRPr="001F6BDB" w14:paraId="16B5191A" w14:textId="77777777" w:rsidTr="00A02FAB">
        <w:trPr>
          <w:jc w:val="center"/>
        </w:trPr>
        <w:tc>
          <w:tcPr>
            <w:tcW w:w="851" w:type="dxa"/>
            <w:shd w:val="clear" w:color="auto" w:fill="auto"/>
          </w:tcPr>
          <w:p w14:paraId="239591DF" w14:textId="77777777" w:rsidR="00A02FAB" w:rsidRPr="000E2C9C" w:rsidRDefault="00A02FAB" w:rsidP="00A02FAB">
            <w:pPr>
              <w:jc w:val="center"/>
              <w:rPr>
                <w:bCs/>
                <w:sz w:val="20"/>
              </w:rPr>
            </w:pPr>
            <w:r w:rsidRPr="000E2C9C">
              <w:rPr>
                <w:bCs/>
                <w:sz w:val="20"/>
              </w:rPr>
              <w:t>1</w:t>
            </w:r>
          </w:p>
        </w:tc>
        <w:tc>
          <w:tcPr>
            <w:tcW w:w="6150" w:type="dxa"/>
            <w:shd w:val="clear" w:color="auto" w:fill="auto"/>
          </w:tcPr>
          <w:p w14:paraId="3C09ED81" w14:textId="77777777" w:rsidR="00A02FAB" w:rsidRPr="000E2C9C" w:rsidRDefault="00A02FAB" w:rsidP="00A02FAB">
            <w:pPr>
              <w:jc w:val="center"/>
              <w:rPr>
                <w:bCs/>
                <w:sz w:val="20"/>
              </w:rPr>
            </w:pPr>
            <w:r w:rsidRPr="000E2C9C">
              <w:rPr>
                <w:bCs/>
                <w:sz w:val="20"/>
              </w:rPr>
              <w:t>2</w:t>
            </w:r>
          </w:p>
        </w:tc>
        <w:tc>
          <w:tcPr>
            <w:tcW w:w="992" w:type="dxa"/>
            <w:shd w:val="clear" w:color="auto" w:fill="auto"/>
          </w:tcPr>
          <w:p w14:paraId="63E9515E" w14:textId="77777777" w:rsidR="00A02FAB" w:rsidRPr="000E2C9C" w:rsidRDefault="00A02FAB" w:rsidP="00A02FAB">
            <w:pPr>
              <w:jc w:val="center"/>
              <w:rPr>
                <w:bCs/>
                <w:sz w:val="20"/>
              </w:rPr>
            </w:pPr>
            <w:r w:rsidRPr="000E2C9C">
              <w:rPr>
                <w:bCs/>
                <w:sz w:val="20"/>
              </w:rPr>
              <w:t>3</w:t>
            </w:r>
          </w:p>
        </w:tc>
        <w:tc>
          <w:tcPr>
            <w:tcW w:w="1046" w:type="dxa"/>
            <w:shd w:val="clear" w:color="auto" w:fill="auto"/>
          </w:tcPr>
          <w:p w14:paraId="08E36562" w14:textId="77777777" w:rsidR="00A02FAB" w:rsidRPr="000E2C9C" w:rsidRDefault="00A02FAB" w:rsidP="00A02FAB">
            <w:pPr>
              <w:jc w:val="center"/>
              <w:rPr>
                <w:bCs/>
                <w:sz w:val="20"/>
              </w:rPr>
            </w:pPr>
            <w:r w:rsidRPr="000E2C9C">
              <w:rPr>
                <w:bCs/>
                <w:sz w:val="20"/>
              </w:rPr>
              <w:t>4</w:t>
            </w:r>
          </w:p>
        </w:tc>
      </w:tr>
      <w:tr w:rsidR="00A02FAB" w:rsidRPr="001F6BDB" w14:paraId="152DCB41" w14:textId="77777777" w:rsidTr="00A02FAB">
        <w:trPr>
          <w:trHeight w:val="341"/>
          <w:jc w:val="center"/>
        </w:trPr>
        <w:tc>
          <w:tcPr>
            <w:tcW w:w="9039" w:type="dxa"/>
            <w:gridSpan w:val="4"/>
            <w:shd w:val="clear" w:color="auto" w:fill="auto"/>
            <w:vAlign w:val="center"/>
          </w:tcPr>
          <w:p w14:paraId="3C90AC46" w14:textId="77777777" w:rsidR="00A02FAB" w:rsidRPr="000E2C9C" w:rsidRDefault="00A02FAB" w:rsidP="00A02FAB">
            <w:pPr>
              <w:ind w:left="360"/>
              <w:jc w:val="center"/>
              <w:rPr>
                <w:bCs/>
                <w:sz w:val="20"/>
              </w:rPr>
            </w:pPr>
            <w:r w:rsidRPr="000E2C9C">
              <w:rPr>
                <w:bCs/>
                <w:sz w:val="20"/>
              </w:rPr>
              <w:t>1. Показатели качества воды</w:t>
            </w:r>
          </w:p>
        </w:tc>
      </w:tr>
      <w:tr w:rsidR="00A02FAB" w:rsidRPr="001F6BDB" w14:paraId="7B1740E4" w14:textId="77777777" w:rsidTr="00A02FAB">
        <w:trPr>
          <w:trHeight w:val="120"/>
          <w:jc w:val="center"/>
        </w:trPr>
        <w:tc>
          <w:tcPr>
            <w:tcW w:w="851" w:type="dxa"/>
            <w:shd w:val="clear" w:color="auto" w:fill="auto"/>
            <w:vAlign w:val="center"/>
          </w:tcPr>
          <w:p w14:paraId="18DB3D94" w14:textId="77777777" w:rsidR="00A02FAB" w:rsidRPr="000E2C9C" w:rsidRDefault="00A02FAB" w:rsidP="00A02FAB">
            <w:pPr>
              <w:jc w:val="center"/>
              <w:rPr>
                <w:bCs/>
                <w:sz w:val="20"/>
              </w:rPr>
            </w:pPr>
            <w:r w:rsidRPr="000E2C9C">
              <w:rPr>
                <w:bCs/>
                <w:sz w:val="20"/>
              </w:rPr>
              <w:t>1.1.</w:t>
            </w:r>
          </w:p>
        </w:tc>
        <w:tc>
          <w:tcPr>
            <w:tcW w:w="6150" w:type="dxa"/>
            <w:shd w:val="clear" w:color="auto" w:fill="auto"/>
            <w:vAlign w:val="center"/>
          </w:tcPr>
          <w:p w14:paraId="2DD61CC0" w14:textId="77777777" w:rsidR="00A02FAB" w:rsidRPr="000E2C9C" w:rsidRDefault="00A02FAB" w:rsidP="00A02FAB">
            <w:pPr>
              <w:rPr>
                <w:sz w:val="20"/>
              </w:rPr>
            </w:pPr>
            <w:r w:rsidRPr="000E2C9C">
              <w:rPr>
                <w:sz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shd w:val="clear" w:color="auto" w:fill="auto"/>
            <w:vAlign w:val="center"/>
          </w:tcPr>
          <w:p w14:paraId="0A19BE41" w14:textId="77777777" w:rsidR="00A02FAB" w:rsidRPr="000E2C9C" w:rsidRDefault="00A02FAB" w:rsidP="00A02FAB">
            <w:pPr>
              <w:jc w:val="center"/>
              <w:rPr>
                <w:bCs/>
                <w:sz w:val="20"/>
              </w:rPr>
            </w:pPr>
            <w:r w:rsidRPr="000E2C9C">
              <w:rPr>
                <w:bCs/>
                <w:sz w:val="20"/>
              </w:rPr>
              <w:t>0,0</w:t>
            </w:r>
            <w:r>
              <w:rPr>
                <w:bCs/>
                <w:sz w:val="20"/>
              </w:rPr>
              <w:t>8</w:t>
            </w:r>
          </w:p>
        </w:tc>
        <w:tc>
          <w:tcPr>
            <w:tcW w:w="1046" w:type="dxa"/>
            <w:shd w:val="clear" w:color="auto" w:fill="auto"/>
            <w:vAlign w:val="center"/>
          </w:tcPr>
          <w:p w14:paraId="18A4888D" w14:textId="77777777" w:rsidR="00A02FAB" w:rsidRPr="00CB0B70" w:rsidRDefault="00A02FAB" w:rsidP="00A02FAB">
            <w:pPr>
              <w:jc w:val="center"/>
              <w:rPr>
                <w:bCs/>
                <w:sz w:val="20"/>
              </w:rPr>
            </w:pPr>
            <w:r w:rsidRPr="00CB0B70">
              <w:rPr>
                <w:bCs/>
                <w:sz w:val="20"/>
              </w:rPr>
              <w:t>0,30</w:t>
            </w:r>
          </w:p>
        </w:tc>
      </w:tr>
      <w:tr w:rsidR="00A02FAB" w:rsidRPr="001F6BDB" w14:paraId="7413DDE2" w14:textId="77777777" w:rsidTr="00A02FAB">
        <w:trPr>
          <w:trHeight w:val="120"/>
          <w:jc w:val="center"/>
        </w:trPr>
        <w:tc>
          <w:tcPr>
            <w:tcW w:w="851" w:type="dxa"/>
            <w:shd w:val="clear" w:color="auto" w:fill="auto"/>
            <w:vAlign w:val="center"/>
          </w:tcPr>
          <w:p w14:paraId="46216975" w14:textId="77777777" w:rsidR="00A02FAB" w:rsidRPr="000E2C9C" w:rsidRDefault="00A02FAB" w:rsidP="00A02FAB">
            <w:pPr>
              <w:jc w:val="center"/>
              <w:rPr>
                <w:bCs/>
                <w:sz w:val="20"/>
              </w:rPr>
            </w:pPr>
            <w:r w:rsidRPr="000E2C9C">
              <w:rPr>
                <w:bCs/>
                <w:sz w:val="20"/>
              </w:rPr>
              <w:t>1.2.</w:t>
            </w:r>
          </w:p>
        </w:tc>
        <w:tc>
          <w:tcPr>
            <w:tcW w:w="6150" w:type="dxa"/>
            <w:shd w:val="clear" w:color="auto" w:fill="auto"/>
          </w:tcPr>
          <w:p w14:paraId="0AD78673" w14:textId="77777777" w:rsidR="00A02FAB" w:rsidRPr="000E2C9C" w:rsidRDefault="00A02FAB" w:rsidP="00A02FAB">
            <w:pPr>
              <w:rPr>
                <w:bCs/>
                <w:sz w:val="20"/>
              </w:rPr>
            </w:pPr>
            <w:r w:rsidRPr="000E2C9C">
              <w:rPr>
                <w:sz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shd w:val="clear" w:color="auto" w:fill="auto"/>
            <w:vAlign w:val="center"/>
          </w:tcPr>
          <w:p w14:paraId="094D8E32" w14:textId="77777777" w:rsidR="00A02FAB" w:rsidRPr="000E2C9C" w:rsidRDefault="00A02FAB" w:rsidP="00A02FAB">
            <w:pPr>
              <w:jc w:val="center"/>
              <w:rPr>
                <w:bCs/>
                <w:sz w:val="20"/>
              </w:rPr>
            </w:pPr>
            <w:r w:rsidRPr="000E2C9C">
              <w:rPr>
                <w:bCs/>
                <w:sz w:val="20"/>
              </w:rPr>
              <w:t>0,0</w:t>
            </w:r>
            <w:r>
              <w:rPr>
                <w:bCs/>
                <w:sz w:val="20"/>
              </w:rPr>
              <w:t>8</w:t>
            </w:r>
          </w:p>
        </w:tc>
        <w:tc>
          <w:tcPr>
            <w:tcW w:w="1046" w:type="dxa"/>
            <w:shd w:val="clear" w:color="auto" w:fill="auto"/>
            <w:vAlign w:val="center"/>
          </w:tcPr>
          <w:p w14:paraId="7F54D247" w14:textId="77777777" w:rsidR="00A02FAB" w:rsidRPr="00CB0B70" w:rsidRDefault="00A02FAB" w:rsidP="00A02FAB">
            <w:pPr>
              <w:jc w:val="center"/>
              <w:rPr>
                <w:bCs/>
                <w:sz w:val="20"/>
              </w:rPr>
            </w:pPr>
            <w:r w:rsidRPr="00CB0B70">
              <w:rPr>
                <w:bCs/>
                <w:sz w:val="20"/>
              </w:rPr>
              <w:t>0,00</w:t>
            </w:r>
          </w:p>
        </w:tc>
      </w:tr>
      <w:tr w:rsidR="00A02FAB" w:rsidRPr="001F6BDB" w14:paraId="1F4DBEAC" w14:textId="77777777" w:rsidTr="00A02FAB">
        <w:trPr>
          <w:trHeight w:val="335"/>
          <w:jc w:val="center"/>
        </w:trPr>
        <w:tc>
          <w:tcPr>
            <w:tcW w:w="9039" w:type="dxa"/>
            <w:gridSpan w:val="4"/>
            <w:shd w:val="clear" w:color="auto" w:fill="auto"/>
            <w:vAlign w:val="center"/>
          </w:tcPr>
          <w:p w14:paraId="39341D1D" w14:textId="77777777" w:rsidR="00A02FAB" w:rsidRPr="000E2C9C" w:rsidRDefault="00A02FAB" w:rsidP="00A02FAB">
            <w:pPr>
              <w:ind w:left="360"/>
              <w:jc w:val="center"/>
              <w:rPr>
                <w:bCs/>
                <w:color w:val="FF0000"/>
                <w:sz w:val="20"/>
              </w:rPr>
            </w:pPr>
            <w:r w:rsidRPr="000E2C9C">
              <w:rPr>
                <w:bCs/>
                <w:sz w:val="20"/>
              </w:rPr>
              <w:t>2. Показатели надежности и бесперебойности водоснабжения</w:t>
            </w:r>
          </w:p>
        </w:tc>
      </w:tr>
      <w:tr w:rsidR="00A02FAB" w:rsidRPr="001F6BDB" w14:paraId="1AC06CC4" w14:textId="77777777" w:rsidTr="00A02FAB">
        <w:trPr>
          <w:trHeight w:val="695"/>
          <w:jc w:val="center"/>
        </w:trPr>
        <w:tc>
          <w:tcPr>
            <w:tcW w:w="851" w:type="dxa"/>
            <w:shd w:val="clear" w:color="auto" w:fill="auto"/>
            <w:vAlign w:val="center"/>
          </w:tcPr>
          <w:p w14:paraId="04989DDC" w14:textId="77777777" w:rsidR="00A02FAB" w:rsidRPr="000E2C9C" w:rsidRDefault="00A02FAB" w:rsidP="00A02FAB">
            <w:pPr>
              <w:jc w:val="center"/>
              <w:rPr>
                <w:bCs/>
                <w:sz w:val="20"/>
              </w:rPr>
            </w:pPr>
            <w:r w:rsidRPr="000E2C9C">
              <w:rPr>
                <w:bCs/>
                <w:sz w:val="20"/>
              </w:rPr>
              <w:t>2.1.</w:t>
            </w:r>
          </w:p>
        </w:tc>
        <w:tc>
          <w:tcPr>
            <w:tcW w:w="6150" w:type="dxa"/>
            <w:shd w:val="clear" w:color="auto" w:fill="auto"/>
          </w:tcPr>
          <w:p w14:paraId="6DECBE6F" w14:textId="77777777" w:rsidR="00A02FAB" w:rsidRPr="000E2C9C" w:rsidRDefault="00A02FAB" w:rsidP="00A02FAB">
            <w:pPr>
              <w:rPr>
                <w:bCs/>
                <w:sz w:val="20"/>
              </w:rPr>
            </w:pPr>
            <w:r w:rsidRPr="000E2C9C">
              <w:rPr>
                <w:sz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shd w:val="clear" w:color="auto" w:fill="auto"/>
            <w:vAlign w:val="center"/>
          </w:tcPr>
          <w:p w14:paraId="2E52AD66" w14:textId="77777777" w:rsidR="00A02FAB" w:rsidRPr="000E2C9C" w:rsidRDefault="00A02FAB" w:rsidP="00A02FAB">
            <w:pPr>
              <w:jc w:val="center"/>
              <w:rPr>
                <w:bCs/>
                <w:sz w:val="20"/>
              </w:rPr>
            </w:pPr>
            <w:r>
              <w:rPr>
                <w:bCs/>
                <w:sz w:val="20"/>
              </w:rPr>
              <w:t>0,90</w:t>
            </w:r>
          </w:p>
        </w:tc>
        <w:tc>
          <w:tcPr>
            <w:tcW w:w="1046" w:type="dxa"/>
            <w:shd w:val="clear" w:color="auto" w:fill="auto"/>
            <w:vAlign w:val="center"/>
          </w:tcPr>
          <w:p w14:paraId="34D2EC4F" w14:textId="77777777" w:rsidR="00A02FAB" w:rsidRPr="00EF3970" w:rsidRDefault="00A02FAB" w:rsidP="00A02FAB">
            <w:pPr>
              <w:jc w:val="center"/>
              <w:rPr>
                <w:bCs/>
                <w:color w:val="FF0000"/>
                <w:sz w:val="20"/>
              </w:rPr>
            </w:pPr>
            <w:r w:rsidRPr="000E2C9C">
              <w:rPr>
                <w:bCs/>
                <w:sz w:val="20"/>
              </w:rPr>
              <w:t>0,33</w:t>
            </w:r>
          </w:p>
        </w:tc>
      </w:tr>
      <w:tr w:rsidR="00A02FAB" w:rsidRPr="001F6BDB" w14:paraId="5ED4E4E5" w14:textId="77777777" w:rsidTr="00A02FAB">
        <w:trPr>
          <w:trHeight w:val="280"/>
          <w:jc w:val="center"/>
        </w:trPr>
        <w:tc>
          <w:tcPr>
            <w:tcW w:w="9039" w:type="dxa"/>
            <w:gridSpan w:val="4"/>
            <w:shd w:val="clear" w:color="auto" w:fill="auto"/>
            <w:vAlign w:val="center"/>
          </w:tcPr>
          <w:p w14:paraId="63195B6A" w14:textId="77777777" w:rsidR="00A02FAB" w:rsidRPr="000E2C9C" w:rsidRDefault="00A02FAB" w:rsidP="00A02FAB">
            <w:pPr>
              <w:jc w:val="center"/>
              <w:rPr>
                <w:bCs/>
                <w:color w:val="FF0000"/>
                <w:sz w:val="20"/>
              </w:rPr>
            </w:pPr>
            <w:r w:rsidRPr="000E2C9C">
              <w:rPr>
                <w:bCs/>
                <w:color w:val="000000"/>
                <w:sz w:val="20"/>
              </w:rPr>
              <w:t>3. Показатели энергетической эффективности использования ресурсов, в том числе уровень потерь воды</w:t>
            </w:r>
          </w:p>
        </w:tc>
      </w:tr>
      <w:tr w:rsidR="00A02FAB" w:rsidRPr="001F6BDB" w14:paraId="2D66B17F" w14:textId="77777777" w:rsidTr="00A02FAB">
        <w:trPr>
          <w:trHeight w:val="695"/>
          <w:jc w:val="center"/>
        </w:trPr>
        <w:tc>
          <w:tcPr>
            <w:tcW w:w="851" w:type="dxa"/>
            <w:shd w:val="clear" w:color="auto" w:fill="auto"/>
            <w:vAlign w:val="center"/>
          </w:tcPr>
          <w:p w14:paraId="285E1AE8" w14:textId="77777777" w:rsidR="00A02FAB" w:rsidRPr="000E2C9C" w:rsidRDefault="00A02FAB" w:rsidP="00A02FAB">
            <w:pPr>
              <w:jc w:val="center"/>
              <w:rPr>
                <w:bCs/>
                <w:sz w:val="20"/>
              </w:rPr>
            </w:pPr>
            <w:r w:rsidRPr="000E2C9C">
              <w:rPr>
                <w:bCs/>
                <w:color w:val="000000"/>
                <w:sz w:val="20"/>
              </w:rPr>
              <w:lastRenderedPageBreak/>
              <w:t>3.1.</w:t>
            </w:r>
          </w:p>
        </w:tc>
        <w:tc>
          <w:tcPr>
            <w:tcW w:w="6150" w:type="dxa"/>
            <w:shd w:val="clear" w:color="auto" w:fill="auto"/>
            <w:vAlign w:val="center"/>
          </w:tcPr>
          <w:p w14:paraId="3D3AF778" w14:textId="77777777" w:rsidR="00A02FAB" w:rsidRPr="000E2C9C" w:rsidRDefault="00A02FAB" w:rsidP="00A02FAB">
            <w:pPr>
              <w:rPr>
                <w:sz w:val="20"/>
              </w:rPr>
            </w:pPr>
            <w:r w:rsidRPr="000E2C9C">
              <w:rPr>
                <w:color w:val="000000"/>
                <w:sz w:val="2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shd w:val="clear" w:color="auto" w:fill="auto"/>
            <w:vAlign w:val="center"/>
          </w:tcPr>
          <w:p w14:paraId="1A34917C" w14:textId="77777777" w:rsidR="00A02FAB" w:rsidRPr="000E2C9C" w:rsidRDefault="00A02FAB" w:rsidP="00A02FAB">
            <w:pPr>
              <w:jc w:val="center"/>
              <w:rPr>
                <w:bCs/>
                <w:sz w:val="20"/>
              </w:rPr>
            </w:pPr>
            <w:r>
              <w:rPr>
                <w:bCs/>
                <w:sz w:val="20"/>
              </w:rPr>
              <w:t>19,32</w:t>
            </w:r>
          </w:p>
        </w:tc>
        <w:tc>
          <w:tcPr>
            <w:tcW w:w="1046" w:type="dxa"/>
            <w:shd w:val="clear" w:color="auto" w:fill="auto"/>
            <w:vAlign w:val="center"/>
          </w:tcPr>
          <w:p w14:paraId="6DBE022F" w14:textId="77777777" w:rsidR="00A02FAB" w:rsidRPr="00CB0B70" w:rsidRDefault="00A02FAB" w:rsidP="00A02FAB">
            <w:pPr>
              <w:jc w:val="center"/>
              <w:rPr>
                <w:bCs/>
                <w:sz w:val="20"/>
              </w:rPr>
            </w:pPr>
            <w:r w:rsidRPr="00CB0B70">
              <w:rPr>
                <w:bCs/>
                <w:sz w:val="20"/>
              </w:rPr>
              <w:t>23,63</w:t>
            </w:r>
          </w:p>
        </w:tc>
      </w:tr>
      <w:tr w:rsidR="00A02FAB" w:rsidRPr="001F6BDB" w14:paraId="58CE93CD" w14:textId="77777777" w:rsidTr="00A02FAB">
        <w:trPr>
          <w:trHeight w:val="695"/>
          <w:jc w:val="center"/>
        </w:trPr>
        <w:tc>
          <w:tcPr>
            <w:tcW w:w="851" w:type="dxa"/>
            <w:shd w:val="clear" w:color="auto" w:fill="auto"/>
            <w:vAlign w:val="center"/>
          </w:tcPr>
          <w:p w14:paraId="57B428AE" w14:textId="77777777" w:rsidR="00A02FAB" w:rsidRPr="000E2C9C" w:rsidRDefault="00A02FAB" w:rsidP="00A02FAB">
            <w:pPr>
              <w:jc w:val="center"/>
              <w:rPr>
                <w:bCs/>
                <w:color w:val="000000"/>
                <w:sz w:val="20"/>
              </w:rPr>
            </w:pPr>
            <w:r w:rsidRPr="000E2C9C">
              <w:rPr>
                <w:bCs/>
                <w:color w:val="000000"/>
                <w:sz w:val="20"/>
              </w:rPr>
              <w:t>3.2.</w:t>
            </w:r>
          </w:p>
        </w:tc>
        <w:tc>
          <w:tcPr>
            <w:tcW w:w="6150" w:type="dxa"/>
            <w:shd w:val="clear" w:color="auto" w:fill="auto"/>
          </w:tcPr>
          <w:p w14:paraId="3589895B" w14:textId="77777777" w:rsidR="00A02FAB" w:rsidRPr="000E2C9C" w:rsidRDefault="00A02FAB" w:rsidP="00A02FAB">
            <w:pPr>
              <w:rPr>
                <w:sz w:val="20"/>
              </w:rPr>
            </w:pPr>
            <w:r w:rsidRPr="000E2C9C">
              <w:rPr>
                <w:sz w:val="2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E2C9C">
              <w:rPr>
                <w:sz w:val="20"/>
                <w:vertAlign w:val="superscript"/>
              </w:rPr>
              <w:t>3</w:t>
            </w:r>
            <w:r w:rsidRPr="000E2C9C">
              <w:rPr>
                <w:sz w:val="20"/>
              </w:rPr>
              <w:t xml:space="preserve">) – </w:t>
            </w:r>
            <w:r w:rsidRPr="000E2C9C">
              <w:rPr>
                <w:sz w:val="20"/>
                <w:u w:val="single"/>
              </w:rPr>
              <w:t>для организаций, оказывающих услуги водоснабжения (полный цикл)</w:t>
            </w:r>
          </w:p>
        </w:tc>
        <w:tc>
          <w:tcPr>
            <w:tcW w:w="992" w:type="dxa"/>
            <w:shd w:val="clear" w:color="auto" w:fill="auto"/>
            <w:vAlign w:val="center"/>
          </w:tcPr>
          <w:p w14:paraId="78674258" w14:textId="77777777" w:rsidR="00A02FAB" w:rsidRPr="00CB0B70" w:rsidRDefault="00A02FAB" w:rsidP="00A02FAB">
            <w:pPr>
              <w:jc w:val="center"/>
              <w:rPr>
                <w:bCs/>
                <w:sz w:val="20"/>
              </w:rPr>
            </w:pPr>
            <w:r w:rsidRPr="00CB0B70">
              <w:rPr>
                <w:bCs/>
                <w:sz w:val="20"/>
              </w:rPr>
              <w:t>1,86</w:t>
            </w:r>
          </w:p>
        </w:tc>
        <w:tc>
          <w:tcPr>
            <w:tcW w:w="1046" w:type="dxa"/>
            <w:shd w:val="clear" w:color="auto" w:fill="auto"/>
            <w:vAlign w:val="center"/>
          </w:tcPr>
          <w:p w14:paraId="2C692574" w14:textId="77777777" w:rsidR="00A02FAB" w:rsidRPr="00CB0B70" w:rsidRDefault="00A02FAB" w:rsidP="00A02FAB">
            <w:pPr>
              <w:jc w:val="center"/>
              <w:rPr>
                <w:bCs/>
                <w:sz w:val="20"/>
              </w:rPr>
            </w:pPr>
            <w:r w:rsidRPr="00CB0B70">
              <w:rPr>
                <w:bCs/>
                <w:sz w:val="20"/>
              </w:rPr>
              <w:t>1,79</w:t>
            </w:r>
          </w:p>
        </w:tc>
      </w:tr>
    </w:tbl>
    <w:p w14:paraId="08091650" w14:textId="77777777" w:rsidR="00A02FAB" w:rsidRDefault="00A02FAB" w:rsidP="00A02FAB">
      <w:pPr>
        <w:autoSpaceDE w:val="0"/>
        <w:autoSpaceDN w:val="0"/>
        <w:adjustRightInd w:val="0"/>
        <w:ind w:firstLine="709"/>
        <w:jc w:val="both"/>
        <w:rPr>
          <w:sz w:val="28"/>
          <w:szCs w:val="28"/>
        </w:rPr>
      </w:pPr>
    </w:p>
    <w:p w14:paraId="5FA9B1AF" w14:textId="77777777" w:rsidR="00A02FAB" w:rsidRDefault="00A02FAB" w:rsidP="00A02FAB">
      <w:pPr>
        <w:autoSpaceDE w:val="0"/>
        <w:autoSpaceDN w:val="0"/>
        <w:adjustRightInd w:val="0"/>
        <w:ind w:firstLine="709"/>
        <w:jc w:val="both"/>
        <w:rPr>
          <w:sz w:val="28"/>
          <w:szCs w:val="28"/>
        </w:rPr>
      </w:pPr>
      <w:r>
        <w:rPr>
          <w:sz w:val="28"/>
          <w:szCs w:val="28"/>
        </w:rPr>
        <w:t xml:space="preserve">В соответствии с п. 20 </w:t>
      </w:r>
      <w:hyperlink r:id="rId176" w:history="1">
        <w:r w:rsidRPr="00A71BFA">
          <w:rPr>
            <w:sz w:val="28"/>
            <w:szCs w:val="28"/>
          </w:rPr>
          <w:t>порядк</w:t>
        </w:r>
      </w:hyperlink>
      <w:r>
        <w:rPr>
          <w:sz w:val="28"/>
          <w:szCs w:val="28"/>
        </w:rPr>
        <w:t xml:space="preserve">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162/пр </w:t>
      </w:r>
      <w:r w:rsidRPr="002A1C47">
        <w:rPr>
          <w:sz w:val="28"/>
          <w:szCs w:val="28"/>
        </w:rPr>
        <w:t>агрегированный показатель надежности, качества, энергетической эффективности</w:t>
      </w:r>
      <w:r>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0C127060" w14:textId="23C4B174" w:rsidR="00A02FAB" w:rsidRDefault="00A02FAB" w:rsidP="00A02FAB">
      <w:pPr>
        <w:autoSpaceDE w:val="0"/>
        <w:autoSpaceDN w:val="0"/>
        <w:adjustRightInd w:val="0"/>
        <w:ind w:firstLine="709"/>
        <w:jc w:val="center"/>
        <w:rPr>
          <w:position w:val="-39"/>
          <w:sz w:val="28"/>
          <w:szCs w:val="28"/>
        </w:rPr>
      </w:pPr>
      <w:r>
        <w:rPr>
          <w:noProof/>
          <w:position w:val="-39"/>
          <w:sz w:val="28"/>
          <w:szCs w:val="28"/>
        </w:rPr>
        <w:drawing>
          <wp:inline distT="0" distB="0" distL="0" distR="0" wp14:anchorId="2F657EBA" wp14:editId="1018D589">
            <wp:extent cx="2239645" cy="675640"/>
            <wp:effectExtent l="0" t="0" r="8255" b="0"/>
            <wp:docPr id="236967" name="Рисунок 23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39645" cy="675640"/>
                    </a:xfrm>
                    <a:prstGeom prst="rect">
                      <a:avLst/>
                    </a:prstGeom>
                    <a:noFill/>
                    <a:ln>
                      <a:noFill/>
                    </a:ln>
                  </pic:spPr>
                </pic:pic>
              </a:graphicData>
            </a:graphic>
          </wp:inline>
        </w:drawing>
      </w:r>
    </w:p>
    <w:p w14:paraId="3A6DD8A2" w14:textId="77777777" w:rsidR="00A02FAB" w:rsidRDefault="00A02FAB" w:rsidP="00A02FAB">
      <w:pPr>
        <w:autoSpaceDE w:val="0"/>
        <w:autoSpaceDN w:val="0"/>
        <w:adjustRightInd w:val="0"/>
        <w:ind w:firstLine="709"/>
        <w:jc w:val="both"/>
        <w:rPr>
          <w:sz w:val="28"/>
          <w:szCs w:val="28"/>
        </w:rPr>
      </w:pPr>
      <w:r>
        <w:rPr>
          <w:sz w:val="28"/>
          <w:szCs w:val="28"/>
        </w:rPr>
        <w:t>где:</w:t>
      </w:r>
    </w:p>
    <w:p w14:paraId="231C9CD0" w14:textId="77777777" w:rsidR="00A02FAB" w:rsidRDefault="00A02FAB" w:rsidP="00A02FAB">
      <w:pPr>
        <w:autoSpaceDE w:val="0"/>
        <w:autoSpaceDN w:val="0"/>
        <w:adjustRightInd w:val="0"/>
        <w:ind w:firstLine="709"/>
        <w:jc w:val="both"/>
        <w:rPr>
          <w:sz w:val="28"/>
          <w:szCs w:val="28"/>
        </w:rPr>
      </w:pPr>
      <w:r>
        <w:rPr>
          <w:sz w:val="28"/>
          <w:szCs w:val="28"/>
        </w:rPr>
        <w:t>A - агрегированный показатель качества, надежности и энергетической эффективности;</w:t>
      </w:r>
    </w:p>
    <w:p w14:paraId="1BB8A8DD" w14:textId="57B33BFB" w:rsidR="00A02FAB" w:rsidRDefault="00A02FAB" w:rsidP="00A02FAB">
      <w:pPr>
        <w:autoSpaceDE w:val="0"/>
        <w:autoSpaceDN w:val="0"/>
        <w:adjustRightInd w:val="0"/>
        <w:ind w:firstLine="709"/>
        <w:jc w:val="both"/>
        <w:rPr>
          <w:sz w:val="28"/>
          <w:szCs w:val="28"/>
        </w:rPr>
      </w:pPr>
      <w:r>
        <w:rPr>
          <w:noProof/>
          <w:position w:val="-12"/>
          <w:sz w:val="28"/>
          <w:szCs w:val="28"/>
        </w:rPr>
        <w:drawing>
          <wp:inline distT="0" distB="0" distL="0" distR="0" wp14:anchorId="63BB84F4" wp14:editId="19C93998">
            <wp:extent cx="225425" cy="331470"/>
            <wp:effectExtent l="0" t="0" r="3175" b="0"/>
            <wp:docPr id="236966" name="Рисунок 23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25425" cy="331470"/>
                    </a:xfrm>
                    <a:prstGeom prst="rect">
                      <a:avLst/>
                    </a:prstGeom>
                    <a:noFill/>
                    <a:ln>
                      <a:noFill/>
                    </a:ln>
                  </pic:spPr>
                </pic:pic>
              </a:graphicData>
            </a:graphic>
          </wp:inline>
        </w:drawing>
      </w:r>
      <w:r>
        <w:rPr>
          <w:sz w:val="28"/>
          <w:szCs w:val="28"/>
        </w:rPr>
        <w:t xml:space="preserve"> - фактическое значение i-го показателя в j периоде регулирования;</w:t>
      </w:r>
    </w:p>
    <w:p w14:paraId="1632DCD6" w14:textId="77777777" w:rsidR="00A02FAB" w:rsidRDefault="00A02FAB" w:rsidP="00A02FAB">
      <w:pPr>
        <w:autoSpaceDE w:val="0"/>
        <w:autoSpaceDN w:val="0"/>
        <w:adjustRightInd w:val="0"/>
        <w:ind w:firstLine="709"/>
        <w:jc w:val="both"/>
        <w:rPr>
          <w:sz w:val="28"/>
          <w:szCs w:val="28"/>
        </w:rPr>
      </w:pPr>
    </w:p>
    <w:p w14:paraId="384EBA36" w14:textId="2243EDE6" w:rsidR="00A02FAB" w:rsidRDefault="00A02FAB" w:rsidP="00A02FAB">
      <w:pPr>
        <w:autoSpaceDE w:val="0"/>
        <w:autoSpaceDN w:val="0"/>
        <w:adjustRightInd w:val="0"/>
        <w:ind w:firstLine="709"/>
        <w:jc w:val="both"/>
        <w:rPr>
          <w:sz w:val="28"/>
          <w:szCs w:val="28"/>
        </w:rPr>
      </w:pPr>
      <w:r>
        <w:rPr>
          <w:noProof/>
          <w:position w:val="-11"/>
          <w:sz w:val="28"/>
          <w:szCs w:val="28"/>
        </w:rPr>
        <w:drawing>
          <wp:inline distT="0" distB="0" distL="0" distR="0" wp14:anchorId="2BE8673F" wp14:editId="01F15484">
            <wp:extent cx="264795" cy="318135"/>
            <wp:effectExtent l="0" t="0" r="1905" b="0"/>
            <wp:docPr id="236965" name="Рисунок 23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Pr>
          <w:sz w:val="28"/>
          <w:szCs w:val="28"/>
        </w:rPr>
        <w:t xml:space="preserve"> - плановое значение i-го показателя в j периоде регулирования;</w:t>
      </w:r>
    </w:p>
    <w:p w14:paraId="3F4A737F" w14:textId="6B11A8F2" w:rsidR="00A02FAB" w:rsidRDefault="00A02FAB" w:rsidP="00A02FAB">
      <w:pPr>
        <w:autoSpaceDE w:val="0"/>
        <w:autoSpaceDN w:val="0"/>
        <w:adjustRightInd w:val="0"/>
        <w:ind w:firstLine="709"/>
        <w:jc w:val="both"/>
        <w:rPr>
          <w:sz w:val="28"/>
          <w:szCs w:val="28"/>
        </w:rPr>
      </w:pPr>
      <w:r>
        <w:rPr>
          <w:noProof/>
          <w:position w:val="-11"/>
          <w:sz w:val="28"/>
          <w:szCs w:val="28"/>
        </w:rPr>
        <w:drawing>
          <wp:inline distT="0" distB="0" distL="0" distR="0" wp14:anchorId="0DCDB73A" wp14:editId="75D442C0">
            <wp:extent cx="212090" cy="318135"/>
            <wp:effectExtent l="0" t="0" r="0" b="0"/>
            <wp:docPr id="236964" name="Рисунок 23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2090" cy="318135"/>
                    </a:xfrm>
                    <a:prstGeom prst="rect">
                      <a:avLst/>
                    </a:prstGeom>
                    <a:noFill/>
                    <a:ln>
                      <a:noFill/>
                    </a:ln>
                  </pic:spPr>
                </pic:pic>
              </a:graphicData>
            </a:graphic>
          </wp:inline>
        </w:drawing>
      </w:r>
      <w:r>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263DACB9" w14:textId="77777777" w:rsidR="00A02FAB" w:rsidRDefault="00A02FAB" w:rsidP="00A02FAB">
      <w:pPr>
        <w:tabs>
          <w:tab w:val="left" w:pos="1134"/>
        </w:tabs>
        <w:ind w:firstLine="709"/>
        <w:jc w:val="both"/>
        <w:rPr>
          <w:sz w:val="28"/>
          <w:szCs w:val="28"/>
        </w:rPr>
      </w:pPr>
      <w:r w:rsidRPr="000912BA">
        <w:rPr>
          <w:sz w:val="28"/>
          <w:szCs w:val="28"/>
        </w:rPr>
        <w:t xml:space="preserve">В ходе рассмотрения тарифного дела регулирующим органом было выявлено </w:t>
      </w:r>
      <w:r w:rsidRPr="00F13F23">
        <w:rPr>
          <w:sz w:val="28"/>
          <w:szCs w:val="28"/>
        </w:rPr>
        <w:t>недостижение</w:t>
      </w:r>
      <w:r w:rsidRPr="000912BA">
        <w:rPr>
          <w:sz w:val="28"/>
          <w:szCs w:val="28"/>
        </w:rPr>
        <w:t xml:space="preserve"> регулируемой организацией по итогам 20</w:t>
      </w:r>
      <w:r>
        <w:rPr>
          <w:sz w:val="28"/>
          <w:szCs w:val="28"/>
        </w:rPr>
        <w:t>21</w:t>
      </w:r>
      <w:r w:rsidRPr="000912BA">
        <w:rPr>
          <w:sz w:val="28"/>
          <w:szCs w:val="28"/>
        </w:rPr>
        <w:t xml:space="preserve"> года утвержденных </w:t>
      </w:r>
      <w:r w:rsidRPr="00F13F23">
        <w:rPr>
          <w:sz w:val="28"/>
          <w:szCs w:val="28"/>
        </w:rPr>
        <w:t>плановых значений показателей надежности и качества</w:t>
      </w:r>
      <w:r w:rsidRPr="000912BA">
        <w:rPr>
          <w:sz w:val="28"/>
          <w:szCs w:val="28"/>
        </w:rPr>
        <w:t xml:space="preserve"> объектов централизованных систем </w:t>
      </w:r>
      <w:r>
        <w:rPr>
          <w:sz w:val="28"/>
          <w:szCs w:val="28"/>
        </w:rPr>
        <w:t xml:space="preserve">холодного </w:t>
      </w:r>
      <w:r w:rsidRPr="000912BA">
        <w:rPr>
          <w:sz w:val="28"/>
          <w:szCs w:val="28"/>
        </w:rPr>
        <w:t>водоснабжения</w:t>
      </w:r>
      <w:r>
        <w:rPr>
          <w:sz w:val="28"/>
          <w:szCs w:val="28"/>
        </w:rPr>
        <w:t>. В связи с чем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r>
        <w:rPr>
          <w:sz w:val="28"/>
          <w:szCs w:val="28"/>
          <w:vertAlign w:val="subscript"/>
          <w:lang w:val="en-US"/>
        </w:rPr>
        <w:t>i</w:t>
      </w:r>
      <w:r>
        <w:rPr>
          <w:sz w:val="28"/>
          <w:szCs w:val="28"/>
        </w:rPr>
        <w:t>).</w:t>
      </w:r>
    </w:p>
    <w:p w14:paraId="27180A07" w14:textId="77777777" w:rsidR="00A02FAB" w:rsidRDefault="00A02FAB" w:rsidP="00A02FAB">
      <w:pPr>
        <w:tabs>
          <w:tab w:val="left" w:pos="1134"/>
        </w:tabs>
        <w:ind w:firstLine="709"/>
        <w:jc w:val="both"/>
        <w:rPr>
          <w:sz w:val="28"/>
          <w:szCs w:val="28"/>
        </w:rPr>
      </w:pPr>
      <w:r>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4.</w:t>
      </w:r>
    </w:p>
    <w:p w14:paraId="604579B2" w14:textId="77777777" w:rsidR="00A02FAB" w:rsidRPr="00C80524" w:rsidRDefault="00A02FAB" w:rsidP="00A02FAB">
      <w:pPr>
        <w:tabs>
          <w:tab w:val="left" w:pos="1134"/>
        </w:tabs>
        <w:ind w:firstLine="709"/>
        <w:jc w:val="both"/>
        <w:rPr>
          <w:sz w:val="28"/>
          <w:szCs w:val="28"/>
        </w:rPr>
      </w:pPr>
      <w:r w:rsidRPr="00C80524">
        <w:rPr>
          <w:sz w:val="28"/>
          <w:szCs w:val="28"/>
        </w:rPr>
        <w:t>По данному расчету агрегированный показатель в сфере водоснабжения составил:</w:t>
      </w:r>
    </w:p>
    <w:p w14:paraId="645A829F" w14:textId="77777777" w:rsidR="00A02FAB" w:rsidRPr="00C80524" w:rsidRDefault="00A02FAB" w:rsidP="00A02FAB">
      <w:pPr>
        <w:tabs>
          <w:tab w:val="left" w:pos="1134"/>
        </w:tabs>
        <w:ind w:firstLine="709"/>
        <w:jc w:val="both"/>
        <w:rPr>
          <w:sz w:val="28"/>
          <w:szCs w:val="28"/>
        </w:rPr>
      </w:pPr>
    </w:p>
    <w:p w14:paraId="7F51E93F" w14:textId="77777777" w:rsidR="00A02FAB" w:rsidRPr="006574CD" w:rsidRDefault="00A02FAB" w:rsidP="00A02FAB">
      <w:pPr>
        <w:tabs>
          <w:tab w:val="left" w:pos="709"/>
        </w:tabs>
        <w:jc w:val="both"/>
        <w:rPr>
          <w:sz w:val="28"/>
          <w:szCs w:val="28"/>
        </w:rPr>
      </w:pPr>
      <w:r w:rsidRPr="00C80524">
        <w:rPr>
          <w:sz w:val="28"/>
          <w:szCs w:val="28"/>
        </w:rPr>
        <w:tab/>
      </w:r>
      <w:r w:rsidRPr="006574CD">
        <w:rPr>
          <w:sz w:val="28"/>
          <w:szCs w:val="28"/>
        </w:rPr>
        <w:t xml:space="preserve">А = (0,08 /0,3 * 0,33) + (0,9 / 0,33 *0,33) = 0,998 </w:t>
      </w:r>
    </w:p>
    <w:p w14:paraId="046E0DC7" w14:textId="77777777" w:rsidR="00A02FAB" w:rsidRPr="006574CD" w:rsidRDefault="00A02FAB" w:rsidP="00A02FAB">
      <w:pPr>
        <w:tabs>
          <w:tab w:val="left" w:pos="1134"/>
        </w:tabs>
        <w:ind w:firstLine="709"/>
        <w:jc w:val="both"/>
        <w:rPr>
          <w:sz w:val="28"/>
          <w:szCs w:val="28"/>
        </w:rPr>
      </w:pPr>
    </w:p>
    <w:p w14:paraId="0D133063" w14:textId="77777777" w:rsidR="00A02FAB" w:rsidRPr="00C80524" w:rsidRDefault="00A02FAB" w:rsidP="00A02FAB">
      <w:pPr>
        <w:tabs>
          <w:tab w:val="left" w:pos="1134"/>
        </w:tabs>
        <w:ind w:firstLine="709"/>
        <w:jc w:val="both"/>
        <w:rPr>
          <w:sz w:val="28"/>
          <w:szCs w:val="28"/>
        </w:rPr>
      </w:pPr>
      <w:r w:rsidRPr="00C80524">
        <w:rPr>
          <w:sz w:val="28"/>
          <w:szCs w:val="28"/>
        </w:rPr>
        <w:lastRenderedPageBreak/>
        <w:t>По условиям первой части формулы расчета ΔЦП</w:t>
      </w:r>
      <w:r w:rsidRPr="00C80524">
        <w:rPr>
          <w:sz w:val="28"/>
          <w:szCs w:val="28"/>
          <w:vertAlign w:val="subscript"/>
          <w:lang w:val="en-US"/>
        </w:rPr>
        <w:t>i</w:t>
      </w:r>
      <w:r w:rsidRPr="00C80524">
        <w:rPr>
          <w:sz w:val="28"/>
          <w:szCs w:val="28"/>
          <w:vertAlign w:val="subscript"/>
        </w:rPr>
        <w:t xml:space="preserve"> </w:t>
      </w:r>
      <w:r w:rsidRPr="00C80524">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C80524">
        <w:rPr>
          <w:sz w:val="28"/>
          <w:szCs w:val="28"/>
          <w:vertAlign w:val="subscript"/>
        </w:rPr>
        <w:t>кор2021</w:t>
      </w:r>
      <w:r w:rsidRPr="00C80524">
        <w:rPr>
          <w:sz w:val="28"/>
          <w:szCs w:val="28"/>
        </w:rPr>
        <w:t xml:space="preserve"> / 100. Таким образом, получаем следующее значение:</w:t>
      </w:r>
    </w:p>
    <w:p w14:paraId="3433F612" w14:textId="77777777" w:rsidR="00A02FAB" w:rsidRPr="00C80524" w:rsidRDefault="00A02FAB" w:rsidP="00A02FAB">
      <w:pPr>
        <w:tabs>
          <w:tab w:val="left" w:pos="1134"/>
        </w:tabs>
        <w:ind w:firstLine="709"/>
        <w:jc w:val="both"/>
        <w:rPr>
          <w:sz w:val="28"/>
          <w:szCs w:val="28"/>
        </w:rPr>
      </w:pPr>
      <w:r w:rsidRPr="00C80524">
        <w:rPr>
          <w:sz w:val="28"/>
          <w:szCs w:val="28"/>
        </w:rPr>
        <w:t>(1 – А) = (1 – 0</w:t>
      </w:r>
      <w:r>
        <w:rPr>
          <w:sz w:val="28"/>
          <w:szCs w:val="28"/>
        </w:rPr>
        <w:t>,998</w:t>
      </w:r>
      <w:r w:rsidRPr="00C80524">
        <w:rPr>
          <w:sz w:val="28"/>
          <w:szCs w:val="28"/>
        </w:rPr>
        <w:t xml:space="preserve">) = </w:t>
      </w:r>
      <w:r>
        <w:rPr>
          <w:sz w:val="28"/>
          <w:szCs w:val="28"/>
        </w:rPr>
        <w:t>0,002</w:t>
      </w:r>
    </w:p>
    <w:p w14:paraId="4873DB8B" w14:textId="77777777" w:rsidR="00A02FAB" w:rsidRPr="00C80524" w:rsidRDefault="00A02FAB" w:rsidP="00A02FAB">
      <w:pPr>
        <w:tabs>
          <w:tab w:val="left" w:pos="1134"/>
        </w:tabs>
        <w:ind w:firstLine="709"/>
        <w:jc w:val="both"/>
        <w:rPr>
          <w:sz w:val="28"/>
          <w:szCs w:val="28"/>
        </w:rPr>
      </w:pPr>
      <w:r w:rsidRPr="00C80524">
        <w:rPr>
          <w:sz w:val="28"/>
          <w:szCs w:val="28"/>
        </w:rPr>
        <w:t>П</w:t>
      </w:r>
      <w:r w:rsidRPr="00C80524">
        <w:rPr>
          <w:sz w:val="28"/>
          <w:szCs w:val="28"/>
          <w:vertAlign w:val="subscript"/>
        </w:rPr>
        <w:t>кор2021</w:t>
      </w:r>
      <w:r w:rsidRPr="00C80524">
        <w:rPr>
          <w:sz w:val="28"/>
          <w:szCs w:val="28"/>
        </w:rPr>
        <w:t xml:space="preserve"> / 100 = 3 / 100 = 0,03</w:t>
      </w:r>
    </w:p>
    <w:p w14:paraId="1FBA3685" w14:textId="77777777" w:rsidR="00A02FAB" w:rsidRPr="00C80524" w:rsidRDefault="00A02FAB" w:rsidP="00A02FAB">
      <w:pPr>
        <w:tabs>
          <w:tab w:val="left" w:pos="1134"/>
        </w:tabs>
        <w:ind w:firstLine="709"/>
        <w:jc w:val="both"/>
        <w:rPr>
          <w:sz w:val="20"/>
          <w:szCs w:val="28"/>
        </w:rPr>
      </w:pPr>
    </w:p>
    <w:p w14:paraId="45CA49AF" w14:textId="77777777" w:rsidR="00A02FAB" w:rsidRPr="00C80524" w:rsidRDefault="00A02FAB" w:rsidP="00A02FAB">
      <w:pPr>
        <w:tabs>
          <w:tab w:val="left" w:pos="1134"/>
        </w:tabs>
        <w:ind w:firstLine="709"/>
        <w:jc w:val="both"/>
        <w:rPr>
          <w:sz w:val="28"/>
          <w:szCs w:val="28"/>
        </w:rPr>
      </w:pPr>
      <w:r>
        <w:rPr>
          <w:sz w:val="28"/>
          <w:szCs w:val="28"/>
        </w:rPr>
        <w:t>0,002</w:t>
      </w:r>
      <w:r w:rsidRPr="00715193">
        <w:rPr>
          <w:sz w:val="28"/>
          <w:szCs w:val="28"/>
        </w:rPr>
        <w:t>&lt;</w:t>
      </w:r>
      <w:r w:rsidRPr="00C80524">
        <w:rPr>
          <w:sz w:val="28"/>
          <w:szCs w:val="28"/>
        </w:rPr>
        <w:t xml:space="preserve"> 0,03</w:t>
      </w:r>
    </w:p>
    <w:p w14:paraId="7C798F58" w14:textId="77777777" w:rsidR="00A02FAB" w:rsidRDefault="00A02FAB" w:rsidP="00A02FAB">
      <w:pPr>
        <w:tabs>
          <w:tab w:val="left" w:pos="1134"/>
        </w:tabs>
        <w:ind w:firstLine="709"/>
        <w:jc w:val="right"/>
        <w:rPr>
          <w:sz w:val="28"/>
          <w:szCs w:val="28"/>
        </w:rPr>
      </w:pPr>
    </w:p>
    <w:p w14:paraId="5E7D1BD4" w14:textId="77777777" w:rsidR="00A02FAB" w:rsidRDefault="00A02FAB" w:rsidP="00A02FAB">
      <w:pPr>
        <w:tabs>
          <w:tab w:val="left" w:pos="1134"/>
        </w:tabs>
        <w:ind w:firstLine="709"/>
        <w:jc w:val="right"/>
        <w:rPr>
          <w:sz w:val="28"/>
          <w:szCs w:val="28"/>
        </w:rPr>
      </w:pPr>
      <w:r>
        <w:rPr>
          <w:sz w:val="28"/>
          <w:szCs w:val="28"/>
        </w:rPr>
        <w:t>Таблица 4.</w:t>
      </w:r>
    </w:p>
    <w:p w14:paraId="00A16D69" w14:textId="77777777" w:rsidR="00A02FAB" w:rsidRDefault="00A02FAB" w:rsidP="00A02FAB">
      <w:pPr>
        <w:tabs>
          <w:tab w:val="left" w:pos="1134"/>
        </w:tabs>
        <w:ind w:firstLine="709"/>
        <w:jc w:val="right"/>
        <w:rPr>
          <w:sz w:val="28"/>
          <w:szCs w:val="28"/>
        </w:rPr>
      </w:pPr>
    </w:p>
    <w:p w14:paraId="4BEEFD02" w14:textId="0EA25A56" w:rsidR="00A02FAB" w:rsidRDefault="00A02FAB" w:rsidP="00A02FAB">
      <w:pPr>
        <w:tabs>
          <w:tab w:val="left" w:pos="1134"/>
        </w:tabs>
        <w:jc w:val="both"/>
        <w:rPr>
          <w:sz w:val="28"/>
          <w:szCs w:val="28"/>
        </w:rPr>
      </w:pPr>
      <w:r w:rsidRPr="00715193">
        <w:rPr>
          <w:noProof/>
        </w:rPr>
        <w:drawing>
          <wp:inline distT="0" distB="0" distL="0" distR="0" wp14:anchorId="27FAEFA8" wp14:editId="43F0F98C">
            <wp:extent cx="5658485" cy="2915285"/>
            <wp:effectExtent l="0" t="0" r="0" b="0"/>
            <wp:docPr id="236963" name="Рисунок 23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58485" cy="2915285"/>
                    </a:xfrm>
                    <a:prstGeom prst="rect">
                      <a:avLst/>
                    </a:prstGeom>
                    <a:noFill/>
                    <a:ln>
                      <a:noFill/>
                    </a:ln>
                  </pic:spPr>
                </pic:pic>
              </a:graphicData>
            </a:graphic>
          </wp:inline>
        </w:drawing>
      </w:r>
    </w:p>
    <w:p w14:paraId="2A6D017B" w14:textId="77777777" w:rsidR="00A02FAB" w:rsidRPr="00327755" w:rsidRDefault="00A02FAB" w:rsidP="00A02FAB">
      <w:pPr>
        <w:tabs>
          <w:tab w:val="left" w:pos="1134"/>
        </w:tabs>
        <w:ind w:firstLine="709"/>
        <w:jc w:val="both"/>
        <w:rPr>
          <w:color w:val="FF0000"/>
          <w:sz w:val="22"/>
          <w:szCs w:val="28"/>
        </w:rPr>
      </w:pPr>
    </w:p>
    <w:p w14:paraId="32DEA320" w14:textId="77777777" w:rsidR="00A02FAB" w:rsidRDefault="00A02FAB" w:rsidP="00A02FAB">
      <w:pPr>
        <w:tabs>
          <w:tab w:val="left" w:pos="1134"/>
        </w:tabs>
        <w:ind w:firstLine="709"/>
        <w:jc w:val="both"/>
        <w:rPr>
          <w:sz w:val="28"/>
          <w:szCs w:val="28"/>
        </w:rPr>
      </w:pPr>
      <w:r w:rsidRPr="00C80524">
        <w:rPr>
          <w:sz w:val="28"/>
          <w:szCs w:val="28"/>
        </w:rPr>
        <w:t>Следовательно, при определении ΔЦП</w:t>
      </w:r>
      <w:r w:rsidRPr="00C80524">
        <w:rPr>
          <w:sz w:val="28"/>
          <w:szCs w:val="28"/>
          <w:vertAlign w:val="subscript"/>
          <w:lang w:val="en-US"/>
        </w:rPr>
        <w:t>i</w:t>
      </w:r>
      <w:r w:rsidRPr="00C80524">
        <w:rPr>
          <w:sz w:val="28"/>
          <w:szCs w:val="28"/>
          <w:vertAlign w:val="subscript"/>
        </w:rPr>
        <w:t xml:space="preserve"> </w:t>
      </w:r>
      <w:r w:rsidRPr="00C80524">
        <w:rPr>
          <w:sz w:val="28"/>
          <w:szCs w:val="28"/>
        </w:rPr>
        <w:t xml:space="preserve">необходимо использовать наименьшее из полученных выше значений – </w:t>
      </w:r>
      <w:r>
        <w:rPr>
          <w:sz w:val="28"/>
          <w:szCs w:val="28"/>
        </w:rPr>
        <w:t>0,002</w:t>
      </w:r>
      <w:r w:rsidRPr="00C80524">
        <w:rPr>
          <w:sz w:val="28"/>
          <w:szCs w:val="28"/>
        </w:rPr>
        <w:t>% от необходимой валовой выручки 2021 года.</w:t>
      </w:r>
    </w:p>
    <w:p w14:paraId="2224DB7E" w14:textId="77777777" w:rsidR="00A02FAB" w:rsidRPr="00C80524" w:rsidRDefault="00A02FAB" w:rsidP="00A02FAB">
      <w:pPr>
        <w:tabs>
          <w:tab w:val="left" w:pos="1134"/>
        </w:tabs>
        <w:ind w:firstLine="709"/>
        <w:jc w:val="both"/>
        <w:rPr>
          <w:sz w:val="28"/>
          <w:szCs w:val="28"/>
        </w:rPr>
      </w:pPr>
    </w:p>
    <w:p w14:paraId="7B053495" w14:textId="77777777" w:rsidR="00A02FAB" w:rsidRPr="002A1C47" w:rsidRDefault="00A02FAB" w:rsidP="00A02FAB">
      <w:pPr>
        <w:tabs>
          <w:tab w:val="left" w:pos="1134"/>
        </w:tabs>
        <w:ind w:firstLine="709"/>
        <w:jc w:val="both"/>
        <w:rPr>
          <w:sz w:val="28"/>
          <w:szCs w:val="28"/>
        </w:rPr>
      </w:pPr>
      <w:r w:rsidRPr="002A1C47">
        <w:rPr>
          <w:sz w:val="28"/>
          <w:szCs w:val="28"/>
        </w:rPr>
        <w:t>ΔЦП</w:t>
      </w:r>
      <w:r w:rsidRPr="002A1C47">
        <w:rPr>
          <w:sz w:val="28"/>
          <w:szCs w:val="28"/>
          <w:vertAlign w:val="subscript"/>
          <w:lang w:val="en-US"/>
        </w:rPr>
        <w:t>i</w:t>
      </w:r>
      <w:r w:rsidRPr="002A1C47">
        <w:rPr>
          <w:sz w:val="28"/>
          <w:szCs w:val="28"/>
        </w:rPr>
        <w:t xml:space="preserve"> = </w:t>
      </w:r>
      <w:r>
        <w:rPr>
          <w:sz w:val="28"/>
          <w:szCs w:val="28"/>
        </w:rPr>
        <w:t>0,002</w:t>
      </w:r>
      <w:r w:rsidRPr="002A1C47">
        <w:rPr>
          <w:sz w:val="28"/>
          <w:szCs w:val="28"/>
        </w:rPr>
        <w:t xml:space="preserve"> * (</w:t>
      </w:r>
      <w:r>
        <w:rPr>
          <w:sz w:val="28"/>
          <w:szCs w:val="28"/>
        </w:rPr>
        <w:t>74474,15</w:t>
      </w:r>
      <w:r w:rsidRPr="002A1C47">
        <w:rPr>
          <w:sz w:val="28"/>
          <w:szCs w:val="28"/>
        </w:rPr>
        <w:t xml:space="preserve">* 104,3% * 104,0%) </w:t>
      </w:r>
      <w:r w:rsidRPr="00715193">
        <w:rPr>
          <w:sz w:val="28"/>
          <w:szCs w:val="28"/>
        </w:rPr>
        <w:t>= 161,57 тыс. руб</w:t>
      </w:r>
      <w:r w:rsidRPr="002A1C47">
        <w:rPr>
          <w:sz w:val="28"/>
          <w:szCs w:val="28"/>
        </w:rPr>
        <w:t>., где</w:t>
      </w:r>
    </w:p>
    <w:p w14:paraId="11BF20BB" w14:textId="77777777" w:rsidR="00A02FAB" w:rsidRPr="00327755" w:rsidRDefault="00A02FAB" w:rsidP="00A02FAB">
      <w:pPr>
        <w:tabs>
          <w:tab w:val="left" w:pos="1134"/>
        </w:tabs>
        <w:ind w:firstLine="709"/>
        <w:jc w:val="both"/>
        <w:rPr>
          <w:color w:val="FF0000"/>
          <w:sz w:val="28"/>
          <w:szCs w:val="28"/>
        </w:rPr>
      </w:pPr>
    </w:p>
    <w:p w14:paraId="6C576F49" w14:textId="77777777" w:rsidR="00A02FAB" w:rsidRPr="00DC45AD" w:rsidRDefault="00A02FAB" w:rsidP="00A02FAB">
      <w:pPr>
        <w:tabs>
          <w:tab w:val="left" w:pos="1134"/>
        </w:tabs>
        <w:ind w:firstLine="709"/>
        <w:jc w:val="both"/>
        <w:rPr>
          <w:sz w:val="28"/>
          <w:szCs w:val="28"/>
        </w:rPr>
      </w:pPr>
      <w:r>
        <w:rPr>
          <w:sz w:val="28"/>
          <w:szCs w:val="28"/>
        </w:rPr>
        <w:t>74474,15</w:t>
      </w:r>
      <w:r w:rsidRPr="007C241B">
        <w:rPr>
          <w:sz w:val="28"/>
          <w:szCs w:val="28"/>
        </w:rPr>
        <w:t xml:space="preserve"> тыс. руб. – плановая необходимая валовая выручка по </w:t>
      </w:r>
      <w:r w:rsidRPr="00DC45AD">
        <w:rPr>
          <w:sz w:val="28"/>
          <w:szCs w:val="28"/>
        </w:rPr>
        <w:t>водоснабжению на 2021 год;</w:t>
      </w:r>
    </w:p>
    <w:p w14:paraId="71553D0D" w14:textId="77777777" w:rsidR="00A02FAB" w:rsidRPr="00DC45AD" w:rsidRDefault="00A02FAB" w:rsidP="00A02FAB">
      <w:pPr>
        <w:tabs>
          <w:tab w:val="left" w:pos="1134"/>
        </w:tabs>
        <w:ind w:firstLine="709"/>
        <w:jc w:val="both"/>
        <w:rPr>
          <w:sz w:val="28"/>
          <w:szCs w:val="28"/>
        </w:rPr>
      </w:pPr>
      <w:r w:rsidRPr="00DC45AD">
        <w:rPr>
          <w:sz w:val="28"/>
          <w:szCs w:val="28"/>
        </w:rPr>
        <w:t>104,3 % - ИПЦ Минэкономразвития России на 2022 год;</w:t>
      </w:r>
    </w:p>
    <w:p w14:paraId="6E140D89" w14:textId="77777777" w:rsidR="00A02FAB" w:rsidRPr="00DC45AD" w:rsidRDefault="00A02FAB" w:rsidP="00A02FAB">
      <w:pPr>
        <w:tabs>
          <w:tab w:val="left" w:pos="1134"/>
        </w:tabs>
        <w:ind w:firstLine="709"/>
        <w:jc w:val="both"/>
        <w:rPr>
          <w:sz w:val="28"/>
          <w:szCs w:val="28"/>
        </w:rPr>
      </w:pPr>
      <w:r w:rsidRPr="00DC45AD">
        <w:rPr>
          <w:sz w:val="28"/>
          <w:szCs w:val="28"/>
        </w:rPr>
        <w:t>104,0 % - ИПЦ Минэкономразвития России на 2023 год.</w:t>
      </w:r>
    </w:p>
    <w:p w14:paraId="12583DAE" w14:textId="77777777" w:rsidR="00A02FAB" w:rsidRPr="00715193" w:rsidRDefault="00A02FAB" w:rsidP="00A02FAB">
      <w:pPr>
        <w:autoSpaceDE w:val="0"/>
        <w:autoSpaceDN w:val="0"/>
        <w:adjustRightInd w:val="0"/>
        <w:ind w:firstLine="709"/>
        <w:jc w:val="both"/>
        <w:rPr>
          <w:rFonts w:eastAsia="Calibri"/>
          <w:sz w:val="28"/>
          <w:szCs w:val="28"/>
          <w:lang w:eastAsia="en-US"/>
        </w:rPr>
      </w:pPr>
      <w:r w:rsidRPr="00DC45AD">
        <w:rPr>
          <w:sz w:val="28"/>
          <w:szCs w:val="28"/>
        </w:rPr>
        <w:t xml:space="preserve">На основании вышеизложенного при корректировке тарифов на холодное водоснабжение на 2023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w:t>
      </w:r>
      <w:r w:rsidRPr="00715193">
        <w:rPr>
          <w:sz w:val="28"/>
          <w:szCs w:val="28"/>
        </w:rPr>
        <w:t xml:space="preserve">надежности и качества объектов централизованных систем водоснабжения в сторону уменьшения в размере </w:t>
      </w:r>
      <w:r w:rsidRPr="00715193">
        <w:rPr>
          <w:b/>
          <w:i/>
          <w:sz w:val="28"/>
          <w:szCs w:val="28"/>
        </w:rPr>
        <w:t>161,57</w:t>
      </w:r>
      <w:r w:rsidRPr="00715193">
        <w:rPr>
          <w:sz w:val="28"/>
          <w:szCs w:val="28"/>
        </w:rPr>
        <w:t xml:space="preserve"> тыс. руб.</w:t>
      </w:r>
    </w:p>
    <w:p w14:paraId="5E42E7E5" w14:textId="5063FDEA" w:rsidR="00A02FAB" w:rsidRPr="00715193" w:rsidRDefault="00A02FAB" w:rsidP="00A02FAB">
      <w:pPr>
        <w:ind w:firstLine="709"/>
        <w:jc w:val="both"/>
        <w:rPr>
          <w:sz w:val="28"/>
          <w:szCs w:val="28"/>
        </w:rPr>
      </w:pPr>
      <w:r w:rsidRPr="00715193">
        <w:rPr>
          <w:rFonts w:eastAsia="Calibri"/>
          <w:sz w:val="28"/>
          <w:szCs w:val="28"/>
          <w:lang w:eastAsia="en-US"/>
        </w:rPr>
        <w:t xml:space="preserve">Соответственно показатель </w:t>
      </w:r>
      <w:r w:rsidRPr="00715193">
        <w:rPr>
          <w:rFonts w:eastAsia="Calibri"/>
          <w:noProof/>
          <w:position w:val="-11"/>
          <w:sz w:val="28"/>
          <w:szCs w:val="28"/>
        </w:rPr>
        <w:drawing>
          <wp:inline distT="0" distB="0" distL="0" distR="0" wp14:anchorId="60C8D3B9" wp14:editId="4DFF260F">
            <wp:extent cx="503555" cy="238760"/>
            <wp:effectExtent l="0" t="0" r="0" b="8890"/>
            <wp:docPr id="236962" name="Рисунок 23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3555" cy="238760"/>
                    </a:xfrm>
                    <a:prstGeom prst="rect">
                      <a:avLst/>
                    </a:prstGeom>
                    <a:noFill/>
                    <a:ln>
                      <a:noFill/>
                    </a:ln>
                  </pic:spPr>
                </pic:pic>
              </a:graphicData>
            </a:graphic>
          </wp:inline>
        </w:drawing>
      </w:r>
      <w:r w:rsidRPr="00715193">
        <w:rPr>
          <w:rFonts w:eastAsia="Calibri"/>
          <w:sz w:val="28"/>
          <w:szCs w:val="28"/>
          <w:lang w:eastAsia="en-US"/>
        </w:rPr>
        <w:t xml:space="preserve"> в отношении МКП «КТВС НМР»</w:t>
      </w:r>
      <w:r w:rsidRPr="00715193">
        <w:rPr>
          <w:bCs/>
          <w:sz w:val="28"/>
          <w:szCs w:val="28"/>
        </w:rPr>
        <w:t xml:space="preserve"> </w:t>
      </w:r>
      <w:r w:rsidRPr="00715193">
        <w:rPr>
          <w:sz w:val="28"/>
          <w:szCs w:val="28"/>
        </w:rPr>
        <w:t xml:space="preserve">равен – </w:t>
      </w:r>
      <w:r w:rsidRPr="00715193">
        <w:rPr>
          <w:b/>
          <w:bCs/>
          <w:i/>
          <w:iCs/>
          <w:sz w:val="28"/>
          <w:szCs w:val="28"/>
        </w:rPr>
        <w:t>(-161,57)</w:t>
      </w:r>
      <w:r w:rsidRPr="00715193">
        <w:rPr>
          <w:sz w:val="28"/>
          <w:szCs w:val="28"/>
        </w:rPr>
        <w:t xml:space="preserve"> тыс. руб.</w:t>
      </w:r>
    </w:p>
    <w:p w14:paraId="47C7120F" w14:textId="77777777" w:rsidR="00A02FAB" w:rsidRDefault="00A02FAB" w:rsidP="00A02FAB">
      <w:pPr>
        <w:jc w:val="both"/>
        <w:rPr>
          <w:rFonts w:eastAsia="Calibri"/>
          <w:color w:val="FF0000"/>
          <w:sz w:val="28"/>
          <w:szCs w:val="28"/>
          <w:lang w:eastAsia="en-US"/>
        </w:rPr>
      </w:pPr>
    </w:p>
    <w:p w14:paraId="3B0CA96F" w14:textId="77777777" w:rsidR="00A02FAB" w:rsidRPr="00EF3970" w:rsidRDefault="00A02FAB" w:rsidP="00A02FAB">
      <w:pPr>
        <w:ind w:firstLine="709"/>
        <w:jc w:val="both"/>
        <w:rPr>
          <w:color w:val="FF0000"/>
          <w:sz w:val="28"/>
          <w:szCs w:val="28"/>
        </w:rPr>
      </w:pPr>
      <w:r w:rsidRPr="003B5507">
        <w:rPr>
          <w:rFonts w:eastAsia="Calibri"/>
          <w:bCs/>
          <w:sz w:val="28"/>
          <w:szCs w:val="28"/>
          <w:lang w:eastAsia="en-US"/>
        </w:rPr>
        <w:lastRenderedPageBreak/>
        <w:t>По статье</w:t>
      </w:r>
      <w:r w:rsidRPr="003B5507">
        <w:rPr>
          <w:rFonts w:eastAsia="Calibri"/>
          <w:b/>
          <w:bCs/>
          <w:sz w:val="28"/>
          <w:szCs w:val="28"/>
          <w:lang w:eastAsia="en-US"/>
        </w:rPr>
        <w:t xml:space="preserve"> «</w:t>
      </w:r>
      <w:r w:rsidRPr="0066162E">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r w:rsidRPr="003B5507">
        <w:rPr>
          <w:rFonts w:eastAsia="Calibri"/>
          <w:b/>
          <w:bCs/>
          <w:sz w:val="28"/>
          <w:szCs w:val="28"/>
          <w:lang w:eastAsia="en-US"/>
        </w:rPr>
        <w:t>»</w:t>
      </w:r>
      <w:r>
        <w:rPr>
          <w:rFonts w:eastAsia="Calibri"/>
          <w:b/>
          <w:bCs/>
          <w:sz w:val="28"/>
          <w:szCs w:val="28"/>
          <w:lang w:eastAsia="en-US"/>
        </w:rPr>
        <w:t xml:space="preserve"> </w:t>
      </w:r>
      <w:r w:rsidRPr="003B5507">
        <w:rPr>
          <w:rFonts w:eastAsia="Calibri"/>
          <w:bCs/>
          <w:sz w:val="28"/>
          <w:szCs w:val="28"/>
          <w:lang w:eastAsia="en-US"/>
        </w:rPr>
        <w:t>р</w:t>
      </w:r>
      <w:r w:rsidRPr="00FF429B">
        <w:rPr>
          <w:sz w:val="28"/>
          <w:szCs w:val="32"/>
        </w:rPr>
        <w:t>егулирующим органом расходы по статье на 202</w:t>
      </w:r>
      <w:r>
        <w:rPr>
          <w:sz w:val="28"/>
          <w:szCs w:val="32"/>
        </w:rPr>
        <w:t>3</w:t>
      </w:r>
      <w:r w:rsidRPr="00FF429B">
        <w:rPr>
          <w:sz w:val="28"/>
          <w:szCs w:val="32"/>
        </w:rPr>
        <w:t xml:space="preserve"> год не утверждены. </w:t>
      </w:r>
      <w:r w:rsidRPr="003B5507">
        <w:rPr>
          <w:sz w:val="28"/>
          <w:szCs w:val="28"/>
        </w:rPr>
        <w:t>Организацией расходы по данной статье для учета в необходимой валовой выручке не заявлены.</w:t>
      </w:r>
    </w:p>
    <w:p w14:paraId="6FCCD4F3" w14:textId="77777777" w:rsidR="00A02FAB" w:rsidRPr="002F504F" w:rsidRDefault="00A02FAB" w:rsidP="00A02FAB">
      <w:pPr>
        <w:autoSpaceDE w:val="0"/>
        <w:autoSpaceDN w:val="0"/>
        <w:adjustRightInd w:val="0"/>
        <w:ind w:firstLine="709"/>
        <w:jc w:val="both"/>
        <w:rPr>
          <w:bCs/>
          <w:sz w:val="28"/>
          <w:szCs w:val="28"/>
        </w:rPr>
      </w:pPr>
      <w:r>
        <w:rPr>
          <w:bCs/>
          <w:sz w:val="28"/>
          <w:szCs w:val="28"/>
        </w:rPr>
        <w:t xml:space="preserve">В соответствии с п. </w:t>
      </w:r>
      <w:r w:rsidRPr="002F504F">
        <w:rPr>
          <w:bCs/>
          <w:sz w:val="28"/>
          <w:szCs w:val="28"/>
        </w:rPr>
        <w:t>91</w:t>
      </w:r>
      <w:r>
        <w:rPr>
          <w:bCs/>
          <w:sz w:val="28"/>
          <w:szCs w:val="28"/>
        </w:rPr>
        <w:t xml:space="preserve"> Методических указаний р</w:t>
      </w:r>
      <w:r w:rsidRPr="002F504F">
        <w:rPr>
          <w:bCs/>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20124F03" w14:textId="77777777" w:rsidR="00A02FAB" w:rsidRPr="00D86E3F" w:rsidRDefault="00A02FAB" w:rsidP="00A02FAB">
      <w:pPr>
        <w:jc w:val="both"/>
        <w:outlineLvl w:val="0"/>
        <w:rPr>
          <w:rFonts w:eastAsia="Calibri"/>
          <w:sz w:val="28"/>
          <w:szCs w:val="28"/>
          <w:lang w:eastAsia="en-US"/>
        </w:rPr>
      </w:pPr>
    </w:p>
    <w:p w14:paraId="796DECBE" w14:textId="1661FC57" w:rsidR="00A02FAB" w:rsidRDefault="00A02FAB" w:rsidP="00A02FAB">
      <w:pPr>
        <w:jc w:val="center"/>
        <w:rPr>
          <w:rFonts w:eastAsia="Calibri"/>
          <w:noProof/>
          <w:position w:val="-12"/>
          <w:sz w:val="28"/>
          <w:szCs w:val="28"/>
          <w:lang w:eastAsia="en-US"/>
        </w:rPr>
      </w:pPr>
      <w:r w:rsidRPr="00D86E3F">
        <w:rPr>
          <w:rFonts w:eastAsia="Calibri"/>
          <w:noProof/>
          <w:position w:val="-12"/>
          <w:sz w:val="28"/>
          <w:szCs w:val="28"/>
          <w:lang w:eastAsia="en-US"/>
        </w:rPr>
        <w:drawing>
          <wp:inline distT="0" distB="0" distL="0" distR="0" wp14:anchorId="136F5C4B" wp14:editId="13E369E4">
            <wp:extent cx="2795905" cy="331470"/>
            <wp:effectExtent l="0" t="0" r="4445" b="0"/>
            <wp:docPr id="236961" name="Рисунок 23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5905" cy="331470"/>
                    </a:xfrm>
                    <a:prstGeom prst="rect">
                      <a:avLst/>
                    </a:prstGeom>
                    <a:noFill/>
                    <a:ln>
                      <a:noFill/>
                    </a:ln>
                  </pic:spPr>
                </pic:pic>
              </a:graphicData>
            </a:graphic>
          </wp:inline>
        </w:drawing>
      </w:r>
    </w:p>
    <w:p w14:paraId="0920403E" w14:textId="77777777" w:rsidR="00A02FAB" w:rsidRPr="00D86E3F" w:rsidRDefault="00A02FAB" w:rsidP="00A02FAB">
      <w:pPr>
        <w:ind w:firstLine="709"/>
        <w:jc w:val="both"/>
        <w:rPr>
          <w:rFonts w:eastAsia="Calibri"/>
          <w:color w:val="FF0000"/>
          <w:sz w:val="28"/>
          <w:szCs w:val="28"/>
          <w:lang w:eastAsia="en-US"/>
        </w:rPr>
      </w:pPr>
    </w:p>
    <w:p w14:paraId="354D50E2" w14:textId="65BCFCC6"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323454EE" wp14:editId="51488256">
            <wp:extent cx="516890" cy="331470"/>
            <wp:effectExtent l="0" t="0" r="0" b="0"/>
            <wp:docPr id="236960" name="Рисунок 23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D86E3F">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r>
        <w:rPr>
          <w:rFonts w:eastAsia="Calibri"/>
          <w:sz w:val="28"/>
          <w:szCs w:val="28"/>
          <w:lang w:eastAsia="en-US"/>
        </w:rPr>
        <w:t>.</w:t>
      </w:r>
    </w:p>
    <w:p w14:paraId="7224B714" w14:textId="77777777" w:rsidR="00A02FAB" w:rsidRDefault="00A02FAB" w:rsidP="00A02FAB">
      <w:pPr>
        <w:autoSpaceDE w:val="0"/>
        <w:autoSpaceDN w:val="0"/>
        <w:adjustRightInd w:val="0"/>
        <w:ind w:firstLine="709"/>
        <w:jc w:val="both"/>
        <w:rPr>
          <w:sz w:val="28"/>
          <w:szCs w:val="28"/>
        </w:rPr>
      </w:pPr>
      <w:r>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w:t>
      </w:r>
      <w:r w:rsidRPr="00D551B4">
        <w:rPr>
          <w:sz w:val="28"/>
          <w:szCs w:val="28"/>
        </w:rPr>
        <w:t xml:space="preserve">пунктов 22 - </w:t>
      </w:r>
      <w:hyperlink r:id="rId182" w:history="1">
        <w:r w:rsidRPr="00D551B4">
          <w:rPr>
            <w:sz w:val="28"/>
            <w:szCs w:val="28"/>
          </w:rPr>
          <w:t>23</w:t>
        </w:r>
      </w:hyperlink>
      <w:r>
        <w:rPr>
          <w:sz w:val="28"/>
          <w:szCs w:val="28"/>
        </w:rPr>
        <w:t xml:space="preserve"> Основ ценообразования по формуле (38):</w:t>
      </w:r>
    </w:p>
    <w:p w14:paraId="05907753" w14:textId="77777777" w:rsidR="00A02FAB" w:rsidRPr="00D86E3F" w:rsidRDefault="00A02FAB" w:rsidP="00A02FAB">
      <w:pPr>
        <w:jc w:val="both"/>
        <w:outlineLvl w:val="0"/>
        <w:rPr>
          <w:rFonts w:eastAsia="Calibri"/>
          <w:sz w:val="28"/>
          <w:szCs w:val="28"/>
          <w:lang w:eastAsia="en-US"/>
        </w:rPr>
      </w:pPr>
    </w:p>
    <w:p w14:paraId="123E64C6" w14:textId="7057337E" w:rsidR="00A02FAB" w:rsidRPr="00D86E3F" w:rsidRDefault="00A02FAB" w:rsidP="00A02FAB">
      <w:pPr>
        <w:jc w:val="center"/>
        <w:rPr>
          <w:rFonts w:eastAsia="Calibri"/>
          <w:sz w:val="28"/>
          <w:szCs w:val="28"/>
          <w:lang w:eastAsia="en-US"/>
        </w:rPr>
      </w:pPr>
      <w:r w:rsidRPr="00D86E3F">
        <w:rPr>
          <w:rFonts w:eastAsia="Calibri"/>
          <w:noProof/>
          <w:position w:val="-4"/>
          <w:sz w:val="28"/>
          <w:szCs w:val="28"/>
          <w:lang w:eastAsia="en-US"/>
        </w:rPr>
        <w:drawing>
          <wp:inline distT="0" distB="0" distL="0" distR="0" wp14:anchorId="1CAB0455" wp14:editId="592EB80A">
            <wp:extent cx="5725160" cy="225425"/>
            <wp:effectExtent l="0" t="0" r="8890" b="3175"/>
            <wp:docPr id="236959" name="Рисунок 23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5160" cy="225425"/>
                    </a:xfrm>
                    <a:prstGeom prst="rect">
                      <a:avLst/>
                    </a:prstGeom>
                    <a:noFill/>
                    <a:ln>
                      <a:noFill/>
                    </a:ln>
                  </pic:spPr>
                </pic:pic>
              </a:graphicData>
            </a:graphic>
          </wp:inline>
        </w:drawing>
      </w:r>
    </w:p>
    <w:p w14:paraId="7EACCD8D" w14:textId="77777777" w:rsidR="00A02FAB" w:rsidRPr="00D86E3F" w:rsidRDefault="00A02FAB" w:rsidP="00A02FAB">
      <w:pPr>
        <w:jc w:val="both"/>
        <w:rPr>
          <w:rFonts w:eastAsia="Calibri"/>
          <w:sz w:val="28"/>
          <w:szCs w:val="28"/>
          <w:lang w:eastAsia="en-US"/>
        </w:rPr>
      </w:pPr>
      <w:bookmarkStart w:id="13" w:name="Par4"/>
      <w:bookmarkEnd w:id="13"/>
    </w:p>
    <w:p w14:paraId="4656A151"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где:</w:t>
      </w:r>
    </w:p>
    <w:p w14:paraId="04778D73" w14:textId="6A931044"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67D1EA7F" wp14:editId="4D5C576F">
            <wp:extent cx="516890" cy="331470"/>
            <wp:effectExtent l="0" t="0" r="0" b="0"/>
            <wp:docPr id="236958" name="Рисунок 23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D86E3F">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D86E3F">
          <w:rPr>
            <w:rFonts w:eastAsia="Calibri"/>
            <w:sz w:val="28"/>
            <w:szCs w:val="28"/>
            <w:lang w:eastAsia="en-US"/>
          </w:rPr>
          <w:t>формулой (40)</w:t>
        </w:r>
      </w:hyperlink>
      <w:r w:rsidRPr="00D86E3F">
        <w:rPr>
          <w:rFonts w:eastAsia="Calibri"/>
          <w:sz w:val="28"/>
          <w:szCs w:val="28"/>
          <w:lang w:eastAsia="en-US"/>
        </w:rPr>
        <w:t xml:space="preserve"> настоящих Методических указаний, тыс. руб.;</w:t>
      </w:r>
    </w:p>
    <w:p w14:paraId="797A3344" w14:textId="6A30423B"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7B1DFE1F" wp14:editId="7F513A23">
            <wp:extent cx="490220" cy="331470"/>
            <wp:effectExtent l="0" t="0" r="0" b="0"/>
            <wp:docPr id="236957" name="Рисунок 23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D86E3F">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83" w:history="1">
        <w:r w:rsidRPr="00D86E3F">
          <w:rPr>
            <w:rFonts w:eastAsia="Calibri"/>
            <w:sz w:val="28"/>
            <w:szCs w:val="28"/>
            <w:lang w:eastAsia="en-US"/>
          </w:rPr>
          <w:t>пунктов 22</w:t>
        </w:r>
      </w:hyperlink>
      <w:r w:rsidRPr="00D86E3F">
        <w:rPr>
          <w:rFonts w:eastAsia="Calibri"/>
          <w:sz w:val="28"/>
          <w:szCs w:val="28"/>
          <w:lang w:eastAsia="en-US"/>
        </w:rPr>
        <w:t xml:space="preserve">, </w:t>
      </w:r>
      <w:hyperlink r:id="rId184" w:history="1">
        <w:r w:rsidRPr="00D86E3F">
          <w:rPr>
            <w:rFonts w:eastAsia="Calibri"/>
            <w:sz w:val="28"/>
            <w:szCs w:val="28"/>
            <w:lang w:eastAsia="en-US"/>
          </w:rPr>
          <w:t>29</w:t>
        </w:r>
      </w:hyperlink>
      <w:r w:rsidRPr="00D86E3F">
        <w:rPr>
          <w:rFonts w:eastAsia="Calibri"/>
          <w:sz w:val="28"/>
          <w:szCs w:val="28"/>
          <w:lang w:eastAsia="en-US"/>
        </w:rPr>
        <w:t xml:space="preserve">, </w:t>
      </w:r>
      <w:hyperlink r:id="rId185" w:history="1">
        <w:r w:rsidRPr="00D86E3F">
          <w:rPr>
            <w:rFonts w:eastAsia="Calibri"/>
            <w:sz w:val="28"/>
            <w:szCs w:val="28"/>
            <w:lang w:eastAsia="en-US"/>
          </w:rPr>
          <w:t>49</w:t>
        </w:r>
      </w:hyperlink>
      <w:r w:rsidRPr="00D86E3F">
        <w:rPr>
          <w:rFonts w:eastAsia="Calibri"/>
          <w:sz w:val="28"/>
          <w:szCs w:val="28"/>
          <w:lang w:eastAsia="en-US"/>
        </w:rPr>
        <w:t xml:space="preserve">, </w:t>
      </w:r>
      <w:hyperlink r:id="rId186" w:history="1">
        <w:r w:rsidRPr="00D86E3F">
          <w:rPr>
            <w:rFonts w:eastAsia="Calibri"/>
            <w:sz w:val="28"/>
            <w:szCs w:val="28"/>
            <w:lang w:eastAsia="en-US"/>
          </w:rPr>
          <w:t>51</w:t>
        </w:r>
      </w:hyperlink>
      <w:r w:rsidRPr="00D86E3F">
        <w:rPr>
          <w:rFonts w:eastAsia="Calibri"/>
          <w:sz w:val="28"/>
          <w:szCs w:val="28"/>
          <w:lang w:eastAsia="en-US"/>
        </w:rPr>
        <w:t xml:space="preserve"> - </w:t>
      </w:r>
      <w:hyperlink r:id="rId187" w:history="1">
        <w:r w:rsidRPr="00D86E3F">
          <w:rPr>
            <w:rFonts w:eastAsia="Calibri"/>
            <w:sz w:val="28"/>
            <w:szCs w:val="28"/>
            <w:lang w:eastAsia="en-US"/>
          </w:rPr>
          <w:t>60</w:t>
        </w:r>
      </w:hyperlink>
      <w:r w:rsidRPr="00D86E3F">
        <w:rPr>
          <w:rFonts w:eastAsia="Calibri"/>
          <w:sz w:val="28"/>
          <w:szCs w:val="28"/>
          <w:lang w:eastAsia="en-US"/>
        </w:rPr>
        <w:t xml:space="preserve"> и </w:t>
      </w:r>
      <w:hyperlink r:id="rId188" w:history="1">
        <w:r w:rsidRPr="00D86E3F">
          <w:rPr>
            <w:rFonts w:eastAsia="Calibri"/>
            <w:sz w:val="28"/>
            <w:szCs w:val="28"/>
            <w:lang w:eastAsia="en-US"/>
          </w:rPr>
          <w:t>88</w:t>
        </w:r>
      </w:hyperlink>
      <w:r w:rsidRPr="00D86E3F">
        <w:rPr>
          <w:rFonts w:eastAsia="Calibri"/>
          <w:sz w:val="28"/>
          <w:szCs w:val="28"/>
          <w:lang w:eastAsia="en-US"/>
        </w:rPr>
        <w:t xml:space="preserve"> настоящих Методических указаний;</w:t>
      </w:r>
    </w:p>
    <w:p w14:paraId="600DA446" w14:textId="3EB53F62"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48AAF25B" wp14:editId="4481B2CD">
            <wp:extent cx="463550" cy="331470"/>
            <wp:effectExtent l="0" t="0" r="0" b="0"/>
            <wp:docPr id="236956" name="Рисунок 23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D86E3F">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D86E3F">
          <w:rPr>
            <w:rFonts w:eastAsia="Calibri"/>
            <w:sz w:val="28"/>
            <w:szCs w:val="28"/>
            <w:lang w:eastAsia="en-US"/>
          </w:rPr>
          <w:t>формулой (40.1)</w:t>
        </w:r>
      </w:hyperlink>
      <w:r w:rsidRPr="00D86E3F">
        <w:rPr>
          <w:rFonts w:eastAsia="Calibri"/>
          <w:sz w:val="28"/>
          <w:szCs w:val="28"/>
          <w:lang w:eastAsia="en-US"/>
        </w:rPr>
        <w:t xml:space="preserve"> настоящих Методических указаний, тыс. руб.;</w:t>
      </w:r>
    </w:p>
    <w:p w14:paraId="0663F2EA" w14:textId="591CD9D0"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61207A14" wp14:editId="24E3FAE5">
            <wp:extent cx="370840" cy="331470"/>
            <wp:effectExtent l="0" t="0" r="0" b="0"/>
            <wp:docPr id="236955" name="Рисунок 23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sidRPr="00D86E3F">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89" w:history="1">
        <w:r w:rsidRPr="00D86E3F">
          <w:rPr>
            <w:rFonts w:eastAsia="Calibri"/>
            <w:sz w:val="28"/>
            <w:szCs w:val="28"/>
            <w:lang w:eastAsia="en-US"/>
          </w:rPr>
          <w:t>пунктом 28</w:t>
        </w:r>
      </w:hyperlink>
      <w:r w:rsidRPr="00D86E3F">
        <w:rPr>
          <w:rFonts w:eastAsia="Calibri"/>
          <w:sz w:val="28"/>
          <w:szCs w:val="28"/>
          <w:lang w:eastAsia="en-US"/>
        </w:rPr>
        <w:t xml:space="preserve"> настоящих Методических указаний, тыс. руб.;</w:t>
      </w:r>
    </w:p>
    <w:p w14:paraId="436ABA8C" w14:textId="0FBA53F4" w:rsidR="00A02FAB" w:rsidRPr="00D86E3F" w:rsidRDefault="00A02FAB" w:rsidP="00A02FAB">
      <w:pPr>
        <w:ind w:firstLine="540"/>
        <w:jc w:val="both"/>
        <w:rPr>
          <w:rFonts w:eastAsia="Calibri"/>
          <w:sz w:val="28"/>
          <w:szCs w:val="28"/>
          <w:lang w:eastAsia="en-US"/>
        </w:rPr>
      </w:pPr>
      <w:r w:rsidRPr="00D86E3F">
        <w:rPr>
          <w:rFonts w:eastAsia="Calibri"/>
          <w:noProof/>
          <w:position w:val="-11"/>
          <w:sz w:val="28"/>
          <w:szCs w:val="28"/>
          <w:lang w:eastAsia="en-US"/>
        </w:rPr>
        <w:lastRenderedPageBreak/>
        <w:drawing>
          <wp:inline distT="0" distB="0" distL="0" distR="0" wp14:anchorId="35F8361F" wp14:editId="351F6033">
            <wp:extent cx="476885" cy="318135"/>
            <wp:effectExtent l="0" t="0" r="0" b="0"/>
            <wp:docPr id="236954" name="Рисунок 23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885" cy="318135"/>
                    </a:xfrm>
                    <a:prstGeom prst="rect">
                      <a:avLst/>
                    </a:prstGeom>
                    <a:noFill/>
                    <a:ln>
                      <a:noFill/>
                    </a:ln>
                  </pic:spPr>
                </pic:pic>
              </a:graphicData>
            </a:graphic>
          </wp:inline>
        </w:drawing>
      </w:r>
      <w:r w:rsidRPr="00D86E3F">
        <w:rPr>
          <w:rFonts w:eastAsia="Calibri"/>
          <w:sz w:val="28"/>
          <w:szCs w:val="28"/>
          <w:lang w:eastAsia="en-US"/>
        </w:rPr>
        <w:t xml:space="preserve"> - величина нормативной прибыли в (i-2)-м году, определяемая в соответствии с </w:t>
      </w:r>
      <w:hyperlink r:id="rId190" w:history="1">
        <w:r w:rsidRPr="00D86E3F">
          <w:rPr>
            <w:rFonts w:eastAsia="Calibri"/>
            <w:sz w:val="28"/>
            <w:szCs w:val="28"/>
            <w:lang w:eastAsia="en-US"/>
          </w:rPr>
          <w:t>пунктом 86</w:t>
        </w:r>
      </w:hyperlink>
      <w:r w:rsidRPr="00D86E3F">
        <w:rPr>
          <w:rFonts w:eastAsia="Calibri"/>
          <w:sz w:val="28"/>
          <w:szCs w:val="28"/>
          <w:lang w:eastAsia="en-US"/>
        </w:rPr>
        <w:t xml:space="preserve"> настоящих Методический указаний, тыс. руб.;</w:t>
      </w:r>
    </w:p>
    <w:p w14:paraId="708367E5" w14:textId="6EFF25CB"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0E410979" wp14:editId="2BA834D2">
            <wp:extent cx="582930" cy="331470"/>
            <wp:effectExtent l="0" t="0" r="0" b="0"/>
            <wp:docPr id="236953" name="Рисунок 23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sidRPr="00D86E3F">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91" w:history="1">
        <w:r w:rsidRPr="00D86E3F">
          <w:rPr>
            <w:rFonts w:eastAsia="Calibri"/>
            <w:sz w:val="28"/>
            <w:szCs w:val="28"/>
            <w:lang w:eastAsia="en-US"/>
          </w:rPr>
          <w:t>пунктом 86(1)</w:t>
        </w:r>
      </w:hyperlink>
      <w:r w:rsidRPr="00D86E3F">
        <w:rPr>
          <w:rFonts w:eastAsia="Calibri"/>
          <w:sz w:val="28"/>
          <w:szCs w:val="28"/>
          <w:lang w:eastAsia="en-US"/>
        </w:rPr>
        <w:t xml:space="preserve"> настоящих Методических указаний исходя из скорректированных расходов, тыс. руб.;</w:t>
      </w:r>
    </w:p>
    <w:p w14:paraId="7C35B0A0" w14:textId="5AE40946" w:rsidR="00A02FAB" w:rsidRPr="00D86E3F" w:rsidRDefault="00A02FAB" w:rsidP="00A02FAB">
      <w:pPr>
        <w:ind w:firstLine="540"/>
        <w:jc w:val="both"/>
        <w:rPr>
          <w:rFonts w:eastAsia="Calibri"/>
          <w:sz w:val="28"/>
          <w:szCs w:val="28"/>
          <w:lang w:eastAsia="en-US"/>
        </w:rPr>
      </w:pPr>
      <w:r w:rsidRPr="00D86E3F">
        <w:rPr>
          <w:rFonts w:eastAsia="Calibri"/>
          <w:noProof/>
          <w:position w:val="-11"/>
          <w:sz w:val="28"/>
          <w:szCs w:val="28"/>
          <w:lang w:eastAsia="en-US"/>
        </w:rPr>
        <w:drawing>
          <wp:inline distT="0" distB="0" distL="0" distR="0" wp14:anchorId="701521FF" wp14:editId="2A5A07A5">
            <wp:extent cx="490220" cy="318135"/>
            <wp:effectExtent l="0" t="0" r="5080" b="0"/>
            <wp:docPr id="236952" name="Рисунок 23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sidRPr="00D86E3F">
        <w:rPr>
          <w:rFonts w:eastAsia="Calibri"/>
          <w:sz w:val="28"/>
          <w:szCs w:val="28"/>
          <w:lang w:eastAsia="en-US"/>
        </w:rPr>
        <w:t xml:space="preserve">, </w:t>
      </w:r>
      <w:r w:rsidRPr="00D86E3F">
        <w:rPr>
          <w:rFonts w:eastAsia="Calibri"/>
          <w:noProof/>
          <w:position w:val="-11"/>
          <w:sz w:val="28"/>
          <w:szCs w:val="28"/>
          <w:lang w:eastAsia="en-US"/>
        </w:rPr>
        <w:drawing>
          <wp:inline distT="0" distB="0" distL="0" distR="0" wp14:anchorId="75C638EE" wp14:editId="41B5DE13">
            <wp:extent cx="715645" cy="318135"/>
            <wp:effectExtent l="0" t="0" r="8255" b="0"/>
            <wp:docPr id="236951" name="Рисунок 23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5645" cy="318135"/>
                    </a:xfrm>
                    <a:prstGeom prst="rect">
                      <a:avLst/>
                    </a:prstGeom>
                    <a:noFill/>
                    <a:ln>
                      <a:noFill/>
                    </a:ln>
                  </pic:spPr>
                </pic:pic>
              </a:graphicData>
            </a:graphic>
          </wp:inline>
        </w:drawing>
      </w:r>
      <w:r w:rsidRPr="00D86E3F">
        <w:rPr>
          <w:rFonts w:eastAsia="Calibri"/>
          <w:sz w:val="28"/>
          <w:szCs w:val="28"/>
          <w:lang w:eastAsia="en-US"/>
        </w:rPr>
        <w:t xml:space="preserve">, </w:t>
      </w:r>
      <w:r w:rsidRPr="00D86E3F">
        <w:rPr>
          <w:rFonts w:eastAsia="Calibri"/>
          <w:noProof/>
          <w:position w:val="-12"/>
          <w:sz w:val="28"/>
          <w:szCs w:val="28"/>
          <w:lang w:eastAsia="en-US"/>
        </w:rPr>
        <w:drawing>
          <wp:inline distT="0" distB="0" distL="0" distR="0" wp14:anchorId="5083080F" wp14:editId="0C120091">
            <wp:extent cx="768350" cy="331470"/>
            <wp:effectExtent l="0" t="0" r="0" b="0"/>
            <wp:docPr id="236950" name="Рисунок 23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8350" cy="331470"/>
                    </a:xfrm>
                    <a:prstGeom prst="rect">
                      <a:avLst/>
                    </a:prstGeom>
                    <a:noFill/>
                    <a:ln>
                      <a:noFill/>
                    </a:ln>
                  </pic:spPr>
                </pic:pic>
              </a:graphicData>
            </a:graphic>
          </wp:inline>
        </w:drawing>
      </w:r>
      <w:r w:rsidRPr="00D86E3F">
        <w:rPr>
          <w:rFonts w:eastAsia="Calibri"/>
          <w:sz w:val="28"/>
          <w:szCs w:val="28"/>
          <w:lang w:eastAsia="en-US"/>
        </w:rPr>
        <w:t xml:space="preserve">, </w:t>
      </w:r>
      <w:r w:rsidRPr="00D86E3F">
        <w:rPr>
          <w:rFonts w:eastAsia="Calibri"/>
          <w:noProof/>
          <w:position w:val="-12"/>
          <w:sz w:val="28"/>
          <w:szCs w:val="28"/>
          <w:lang w:eastAsia="en-US"/>
        </w:rPr>
        <w:drawing>
          <wp:inline distT="0" distB="0" distL="0" distR="0" wp14:anchorId="4DD8FC31" wp14:editId="27AF2439">
            <wp:extent cx="781685" cy="331470"/>
            <wp:effectExtent l="0" t="0" r="0" b="0"/>
            <wp:docPr id="236949" name="Рисунок 23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1685" cy="331470"/>
                    </a:xfrm>
                    <a:prstGeom prst="rect">
                      <a:avLst/>
                    </a:prstGeom>
                    <a:noFill/>
                    <a:ln>
                      <a:noFill/>
                    </a:ln>
                  </pic:spPr>
                </pic:pic>
              </a:graphicData>
            </a:graphic>
          </wp:inline>
        </w:drawing>
      </w:r>
      <w:r w:rsidRPr="00D86E3F">
        <w:rPr>
          <w:rFonts w:eastAsia="Calibri"/>
          <w:sz w:val="28"/>
          <w:szCs w:val="28"/>
          <w:lang w:eastAsia="en-US"/>
        </w:rPr>
        <w:t xml:space="preserve"> - показатели, утвержденные и учтенные органом регулирования в i-2 году, тыс. руб.</w:t>
      </w:r>
    </w:p>
    <w:p w14:paraId="32C5F4D2"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Операционные расходы и расходы на приобретение энергетических</w:t>
      </w:r>
    </w:p>
    <w:p w14:paraId="6F4DD827" w14:textId="77777777" w:rsidR="00A02FAB" w:rsidRPr="00D86E3F" w:rsidRDefault="00A02FAB" w:rsidP="00A02FAB">
      <w:pPr>
        <w:ind w:firstLine="540"/>
        <w:jc w:val="both"/>
        <w:rPr>
          <w:rFonts w:eastAsia="Calibri"/>
          <w:sz w:val="28"/>
          <w:szCs w:val="28"/>
          <w:lang w:eastAsia="en-US"/>
        </w:rPr>
      </w:pPr>
    </w:p>
    <w:p w14:paraId="186A5565" w14:textId="6B3D8DE7" w:rsidR="00A02FAB" w:rsidRPr="00D86E3F" w:rsidRDefault="00A02FAB" w:rsidP="00A02FAB">
      <w:pPr>
        <w:jc w:val="center"/>
        <w:rPr>
          <w:rFonts w:eastAsia="Calibri"/>
          <w:sz w:val="28"/>
          <w:szCs w:val="28"/>
          <w:lang w:eastAsia="en-US"/>
        </w:rPr>
      </w:pPr>
      <w:r w:rsidRPr="00D86E3F">
        <w:rPr>
          <w:rFonts w:eastAsia="Calibri"/>
          <w:noProof/>
          <w:position w:val="-33"/>
          <w:sz w:val="28"/>
          <w:szCs w:val="28"/>
          <w:lang w:eastAsia="en-US"/>
        </w:rPr>
        <w:drawing>
          <wp:inline distT="0" distB="0" distL="0" distR="0" wp14:anchorId="184FCE5A" wp14:editId="18AE213B">
            <wp:extent cx="5711825" cy="596265"/>
            <wp:effectExtent l="0" t="0" r="3175" b="0"/>
            <wp:docPr id="236948" name="Рисунок 23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1825" cy="596265"/>
                    </a:xfrm>
                    <a:prstGeom prst="rect">
                      <a:avLst/>
                    </a:prstGeom>
                    <a:noFill/>
                    <a:ln>
                      <a:noFill/>
                    </a:ln>
                  </pic:spPr>
                </pic:pic>
              </a:graphicData>
            </a:graphic>
          </wp:inline>
        </w:drawing>
      </w:r>
    </w:p>
    <w:p w14:paraId="425AB5AB" w14:textId="77777777" w:rsidR="00A02FAB" w:rsidRPr="00D86E3F" w:rsidRDefault="00A02FAB" w:rsidP="00A02FAB">
      <w:pPr>
        <w:jc w:val="both"/>
        <w:rPr>
          <w:rFonts w:eastAsia="Calibri"/>
          <w:sz w:val="28"/>
          <w:szCs w:val="28"/>
          <w:lang w:eastAsia="en-US"/>
        </w:rPr>
      </w:pPr>
    </w:p>
    <w:p w14:paraId="2CF840E2" w14:textId="0CDFC0B4" w:rsidR="00A02FAB" w:rsidRPr="00D86E3F" w:rsidRDefault="00A02FAB" w:rsidP="00A02FAB">
      <w:pPr>
        <w:jc w:val="center"/>
        <w:rPr>
          <w:rFonts w:eastAsia="Calibri"/>
          <w:sz w:val="28"/>
          <w:szCs w:val="28"/>
          <w:lang w:eastAsia="en-US"/>
        </w:rPr>
      </w:pPr>
      <w:r w:rsidRPr="00D86E3F">
        <w:rPr>
          <w:rFonts w:eastAsia="Calibri"/>
          <w:noProof/>
          <w:position w:val="-12"/>
          <w:sz w:val="28"/>
          <w:szCs w:val="28"/>
          <w:lang w:eastAsia="en-US"/>
        </w:rPr>
        <w:drawing>
          <wp:inline distT="0" distB="0" distL="0" distR="0" wp14:anchorId="48AC1169" wp14:editId="01D2BE6B">
            <wp:extent cx="2305685" cy="331470"/>
            <wp:effectExtent l="0" t="0" r="0" b="0"/>
            <wp:docPr id="236947" name="Рисунок 23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4ADDD6D2" w14:textId="77777777" w:rsidR="00A02FAB" w:rsidRPr="00D86E3F" w:rsidRDefault="00A02FAB" w:rsidP="00A02FAB">
      <w:pPr>
        <w:jc w:val="both"/>
        <w:rPr>
          <w:rFonts w:eastAsia="Calibri"/>
          <w:sz w:val="28"/>
          <w:szCs w:val="28"/>
          <w:lang w:eastAsia="en-US"/>
        </w:rPr>
      </w:pPr>
    </w:p>
    <w:p w14:paraId="3B872363" w14:textId="77777777" w:rsidR="00A02FAB" w:rsidRPr="00D86E3F" w:rsidRDefault="00A02FAB" w:rsidP="00A02FAB">
      <w:pPr>
        <w:jc w:val="both"/>
        <w:rPr>
          <w:rFonts w:eastAsia="Calibri"/>
          <w:sz w:val="28"/>
          <w:szCs w:val="28"/>
          <w:lang w:eastAsia="en-US"/>
        </w:rPr>
      </w:pPr>
      <w:r w:rsidRPr="00D86E3F">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4A65526C" w14:textId="4683D760" w:rsidR="00A02FAB" w:rsidRPr="00D86E3F" w:rsidRDefault="00A02FAB" w:rsidP="00A02FAB">
      <w:pPr>
        <w:jc w:val="center"/>
        <w:rPr>
          <w:rFonts w:eastAsia="Calibri"/>
          <w:sz w:val="28"/>
          <w:szCs w:val="28"/>
          <w:lang w:eastAsia="en-US"/>
        </w:rPr>
      </w:pPr>
      <w:r w:rsidRPr="00D86E3F">
        <w:rPr>
          <w:rFonts w:eastAsia="Calibri"/>
          <w:noProof/>
          <w:position w:val="-12"/>
          <w:sz w:val="28"/>
          <w:szCs w:val="28"/>
          <w:lang w:eastAsia="en-US"/>
        </w:rPr>
        <w:drawing>
          <wp:inline distT="0" distB="0" distL="0" distR="0" wp14:anchorId="0C24C443" wp14:editId="7059F7C9">
            <wp:extent cx="3074670" cy="331470"/>
            <wp:effectExtent l="0" t="0" r="0" b="0"/>
            <wp:docPr id="236946" name="Рисунок 23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2C17E1B0" w14:textId="77777777" w:rsidR="00A02FAB" w:rsidRPr="00D86E3F" w:rsidRDefault="00A02FAB" w:rsidP="00A02FAB">
      <w:pPr>
        <w:jc w:val="both"/>
        <w:rPr>
          <w:rFonts w:eastAsia="Calibri"/>
          <w:sz w:val="28"/>
          <w:szCs w:val="28"/>
          <w:lang w:eastAsia="en-US"/>
        </w:rPr>
      </w:pPr>
    </w:p>
    <w:p w14:paraId="2B39D85B" w14:textId="0F24968F" w:rsidR="00A02FAB" w:rsidRPr="00D86E3F" w:rsidRDefault="00A02FAB" w:rsidP="00A02FAB">
      <w:pPr>
        <w:jc w:val="center"/>
        <w:rPr>
          <w:rFonts w:eastAsia="Calibri"/>
          <w:sz w:val="28"/>
          <w:szCs w:val="28"/>
          <w:lang w:eastAsia="en-US"/>
        </w:rPr>
      </w:pPr>
      <w:r w:rsidRPr="00D86E3F">
        <w:rPr>
          <w:rFonts w:eastAsia="Calibri"/>
          <w:noProof/>
          <w:position w:val="-15"/>
          <w:sz w:val="28"/>
          <w:szCs w:val="28"/>
          <w:lang w:eastAsia="en-US"/>
        </w:rPr>
        <w:drawing>
          <wp:inline distT="0" distB="0" distL="0" distR="0" wp14:anchorId="7989ED04" wp14:editId="5E2D6911">
            <wp:extent cx="2637155" cy="370840"/>
            <wp:effectExtent l="0" t="0" r="0" b="0"/>
            <wp:docPr id="236945" name="Рисунок 23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7155" cy="370840"/>
                    </a:xfrm>
                    <a:prstGeom prst="rect">
                      <a:avLst/>
                    </a:prstGeom>
                    <a:noFill/>
                    <a:ln>
                      <a:noFill/>
                    </a:ln>
                  </pic:spPr>
                </pic:pic>
              </a:graphicData>
            </a:graphic>
          </wp:inline>
        </w:drawing>
      </w:r>
    </w:p>
    <w:p w14:paraId="652DF678" w14:textId="77777777" w:rsidR="00A02FAB" w:rsidRPr="00D86E3F" w:rsidRDefault="00A02FAB" w:rsidP="00A02FAB">
      <w:pPr>
        <w:jc w:val="both"/>
        <w:rPr>
          <w:rFonts w:eastAsia="Calibri"/>
          <w:sz w:val="28"/>
          <w:szCs w:val="28"/>
          <w:lang w:eastAsia="en-US"/>
        </w:rPr>
      </w:pPr>
    </w:p>
    <w:p w14:paraId="2F554A83"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где:</w:t>
      </w:r>
    </w:p>
    <w:p w14:paraId="76185329"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i0 - первый год текущего долгосрочного периода регулирования;</w:t>
      </w:r>
    </w:p>
    <w:p w14:paraId="1E3B485A" w14:textId="4AC7EEC9"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3B56B8E0" wp14:editId="4720A788">
            <wp:extent cx="476885" cy="331470"/>
            <wp:effectExtent l="0" t="0" r="0" b="0"/>
            <wp:docPr id="236944" name="Рисунок 23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D86E3F">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6353734B"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ОР</w:t>
      </w:r>
      <w:r w:rsidRPr="00D86E3F">
        <w:rPr>
          <w:rFonts w:eastAsia="Calibri"/>
          <w:sz w:val="28"/>
          <w:szCs w:val="28"/>
          <w:vertAlign w:val="subscript"/>
          <w:lang w:eastAsia="en-US"/>
        </w:rPr>
        <w:t>i0</w:t>
      </w:r>
      <w:r w:rsidRPr="00D86E3F">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92" w:history="1">
        <w:r w:rsidRPr="00D86E3F">
          <w:rPr>
            <w:rFonts w:eastAsia="Calibri"/>
            <w:sz w:val="28"/>
            <w:szCs w:val="28"/>
            <w:lang w:eastAsia="en-US"/>
          </w:rPr>
          <w:t>пунктом 45</w:t>
        </w:r>
      </w:hyperlink>
      <w:r w:rsidRPr="00D86E3F">
        <w:rPr>
          <w:rFonts w:eastAsia="Calibri"/>
          <w:sz w:val="28"/>
          <w:szCs w:val="28"/>
          <w:lang w:eastAsia="en-US"/>
        </w:rPr>
        <w:t xml:space="preserve"> настоящих Методических указаний, тыс. руб.;</w:t>
      </w:r>
    </w:p>
    <w:p w14:paraId="137AF2D8"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6EC2FFD7" w14:textId="02EBAF3D" w:rsidR="00A02FAB" w:rsidRPr="00D86E3F" w:rsidRDefault="00A02FAB" w:rsidP="00A02FAB">
      <w:pPr>
        <w:ind w:firstLine="540"/>
        <w:jc w:val="both"/>
        <w:rPr>
          <w:rFonts w:eastAsia="Calibri"/>
          <w:sz w:val="28"/>
          <w:szCs w:val="28"/>
          <w:lang w:eastAsia="en-US"/>
        </w:rPr>
      </w:pPr>
      <w:r w:rsidRPr="00D86E3F">
        <w:rPr>
          <w:rFonts w:eastAsia="Calibri"/>
          <w:noProof/>
          <w:position w:val="-14"/>
          <w:sz w:val="28"/>
          <w:szCs w:val="28"/>
          <w:lang w:eastAsia="en-US"/>
        </w:rPr>
        <w:drawing>
          <wp:inline distT="0" distB="0" distL="0" distR="0" wp14:anchorId="08FF3E1F" wp14:editId="3D766ACA">
            <wp:extent cx="675640" cy="357505"/>
            <wp:effectExtent l="0" t="0" r="0" b="0"/>
            <wp:docPr id="236943" name="Рисунок 23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sidRPr="00D86E3F">
        <w:rPr>
          <w:rFonts w:eastAsia="Calibri"/>
          <w:sz w:val="28"/>
          <w:szCs w:val="28"/>
          <w:lang w:eastAsia="en-US"/>
        </w:rPr>
        <w:t xml:space="preserve"> - скорректированный прогнозный индекс изменения потребительских цен в j-м году;</w:t>
      </w:r>
    </w:p>
    <w:p w14:paraId="49DDBDDC" w14:textId="788FCE9F" w:rsidR="00A02FAB" w:rsidRPr="00D86E3F" w:rsidRDefault="00A02FAB" w:rsidP="00A02FAB">
      <w:pPr>
        <w:ind w:firstLine="540"/>
        <w:jc w:val="both"/>
        <w:rPr>
          <w:rFonts w:eastAsia="Calibri"/>
          <w:sz w:val="28"/>
          <w:szCs w:val="28"/>
          <w:lang w:eastAsia="en-US"/>
        </w:rPr>
      </w:pPr>
      <w:r w:rsidRPr="00D86E3F">
        <w:rPr>
          <w:rFonts w:eastAsia="Calibri"/>
          <w:noProof/>
          <w:position w:val="-14"/>
          <w:sz w:val="28"/>
          <w:szCs w:val="28"/>
          <w:lang w:eastAsia="en-US"/>
        </w:rPr>
        <w:drawing>
          <wp:inline distT="0" distB="0" distL="0" distR="0" wp14:anchorId="42FEEF72" wp14:editId="5898CA25">
            <wp:extent cx="662305" cy="357505"/>
            <wp:effectExtent l="0" t="0" r="0" b="0"/>
            <wp:docPr id="236942" name="Рисунок 23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D86E3F">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93" w:history="1">
        <w:r w:rsidRPr="00D86E3F">
          <w:rPr>
            <w:rFonts w:eastAsia="Calibri"/>
            <w:sz w:val="28"/>
            <w:szCs w:val="28"/>
            <w:lang w:eastAsia="en-US"/>
          </w:rPr>
          <w:t>формулой 8.1</w:t>
        </w:r>
      </w:hyperlink>
      <w:r w:rsidRPr="00D86E3F">
        <w:rPr>
          <w:rFonts w:eastAsia="Calibri"/>
          <w:sz w:val="28"/>
          <w:szCs w:val="28"/>
          <w:lang w:eastAsia="en-US"/>
        </w:rPr>
        <w:t xml:space="preserve"> настоящих Методических указаний;</w:t>
      </w:r>
    </w:p>
    <w:p w14:paraId="5AC98A58" w14:textId="2E2C7ABC"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4934CD7E" wp14:editId="36993253">
            <wp:extent cx="530225" cy="331470"/>
            <wp:effectExtent l="0" t="0" r="0" b="0"/>
            <wp:docPr id="236941" name="Рисунок 2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D86E3F">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00CD419E" w14:textId="37595ECF"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lastRenderedPageBreak/>
        <w:drawing>
          <wp:inline distT="0" distB="0" distL="0" distR="0" wp14:anchorId="09BC35E4" wp14:editId="73A90CB5">
            <wp:extent cx="357505" cy="331470"/>
            <wp:effectExtent l="0" t="0" r="0" b="0"/>
            <wp:docPr id="236940" name="Рисунок 23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D86E3F">
        <w:rPr>
          <w:rFonts w:eastAsia="Calibri"/>
          <w:sz w:val="28"/>
          <w:szCs w:val="28"/>
          <w:lang w:eastAsia="en-US"/>
        </w:rPr>
        <w:t xml:space="preserve"> - скорректированный объем поданной воды (принятых сточных вод) в i-м году, тыс. куб. м;</w:t>
      </w:r>
    </w:p>
    <w:p w14:paraId="5D5AF03C" w14:textId="09F8FF3A"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146C1A83" wp14:editId="29610491">
            <wp:extent cx="490220" cy="331470"/>
            <wp:effectExtent l="0" t="0" r="0" b="0"/>
            <wp:docPr id="236939" name="Рисунок 23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D86E3F">
        <w:rPr>
          <w:rFonts w:eastAsia="Calibri"/>
          <w:sz w:val="28"/>
          <w:szCs w:val="28"/>
          <w:lang w:eastAsia="en-US"/>
        </w:rPr>
        <w:t xml:space="preserve"> - скорректированная цена на электрическую энергию, определяемая в i-м году, руб./кВт час;</w:t>
      </w:r>
    </w:p>
    <w:p w14:paraId="04BF2397" w14:textId="1B32F2AB" w:rsidR="00A02FAB" w:rsidRPr="00D86E3F" w:rsidRDefault="00A02FAB" w:rsidP="00A02FAB">
      <w:pPr>
        <w:ind w:firstLine="540"/>
        <w:jc w:val="both"/>
        <w:rPr>
          <w:rFonts w:eastAsia="Calibri"/>
          <w:sz w:val="28"/>
          <w:szCs w:val="28"/>
          <w:lang w:eastAsia="en-US"/>
        </w:rPr>
      </w:pPr>
      <w:r w:rsidRPr="00D86E3F">
        <w:rPr>
          <w:rFonts w:eastAsia="Calibri"/>
          <w:noProof/>
          <w:position w:val="-14"/>
          <w:sz w:val="28"/>
          <w:szCs w:val="28"/>
          <w:lang w:eastAsia="en-US"/>
        </w:rPr>
        <w:drawing>
          <wp:inline distT="0" distB="0" distL="0" distR="0" wp14:anchorId="1241CD4A" wp14:editId="05AEBA6F">
            <wp:extent cx="331470" cy="357505"/>
            <wp:effectExtent l="0" t="0" r="0" b="0"/>
            <wp:docPr id="236938" name="Рисунок 23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1470" cy="357505"/>
                    </a:xfrm>
                    <a:prstGeom prst="rect">
                      <a:avLst/>
                    </a:prstGeom>
                    <a:noFill/>
                    <a:ln>
                      <a:noFill/>
                    </a:ln>
                  </pic:spPr>
                </pic:pic>
              </a:graphicData>
            </a:graphic>
          </wp:inline>
        </w:drawing>
      </w:r>
      <w:r w:rsidRPr="00D86E3F">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3C5051D" w14:textId="5E3CED1F" w:rsidR="00A02FAB" w:rsidRPr="00D86E3F" w:rsidRDefault="00A02FAB" w:rsidP="00A02FAB">
      <w:pPr>
        <w:ind w:firstLine="540"/>
        <w:jc w:val="both"/>
        <w:rPr>
          <w:rFonts w:eastAsia="Calibri"/>
          <w:sz w:val="28"/>
          <w:szCs w:val="28"/>
          <w:lang w:eastAsia="en-US"/>
        </w:rPr>
      </w:pPr>
      <w:r w:rsidRPr="00D86E3F">
        <w:rPr>
          <w:rFonts w:eastAsia="Calibri"/>
          <w:noProof/>
          <w:position w:val="-14"/>
          <w:sz w:val="28"/>
          <w:szCs w:val="28"/>
          <w:lang w:eastAsia="en-US"/>
        </w:rPr>
        <w:drawing>
          <wp:inline distT="0" distB="0" distL="0" distR="0" wp14:anchorId="016D3E1E" wp14:editId="06C21219">
            <wp:extent cx="490220" cy="357505"/>
            <wp:effectExtent l="0" t="0" r="0" b="0"/>
            <wp:docPr id="236937" name="Рисунок 23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0220" cy="357505"/>
                    </a:xfrm>
                    <a:prstGeom prst="rect">
                      <a:avLst/>
                    </a:prstGeom>
                    <a:noFill/>
                    <a:ln>
                      <a:noFill/>
                    </a:ln>
                  </pic:spPr>
                </pic:pic>
              </a:graphicData>
            </a:graphic>
          </wp:inline>
        </w:drawing>
      </w:r>
      <w:r w:rsidRPr="00D86E3F">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2861F849" w14:textId="77777777" w:rsidR="00A02FAB" w:rsidRPr="00D86E3F" w:rsidRDefault="00A02FAB" w:rsidP="00A02FAB">
      <w:pPr>
        <w:jc w:val="both"/>
        <w:rPr>
          <w:rFonts w:eastAsia="Calibri"/>
          <w:sz w:val="28"/>
          <w:szCs w:val="28"/>
          <w:lang w:eastAsia="en-US"/>
        </w:rPr>
      </w:pPr>
    </w:p>
    <w:p w14:paraId="517EDEB0" w14:textId="3E187A0E" w:rsidR="00A02FAB" w:rsidRPr="00D86E3F" w:rsidRDefault="00A02FAB" w:rsidP="00A02FAB">
      <w:pPr>
        <w:jc w:val="center"/>
        <w:rPr>
          <w:rFonts w:eastAsia="Calibri"/>
          <w:sz w:val="28"/>
          <w:szCs w:val="28"/>
          <w:lang w:eastAsia="en-US"/>
        </w:rPr>
      </w:pPr>
      <w:bookmarkStart w:id="14" w:name="Par42"/>
      <w:bookmarkEnd w:id="14"/>
      <w:r w:rsidRPr="00D86E3F">
        <w:rPr>
          <w:rFonts w:eastAsia="Calibri"/>
          <w:noProof/>
          <w:position w:val="-33"/>
          <w:sz w:val="28"/>
          <w:szCs w:val="28"/>
          <w:lang w:eastAsia="en-US"/>
        </w:rPr>
        <w:drawing>
          <wp:inline distT="0" distB="0" distL="0" distR="0" wp14:anchorId="56F4BB25" wp14:editId="537156B7">
            <wp:extent cx="5937250" cy="636270"/>
            <wp:effectExtent l="0" t="0" r="6350" b="0"/>
            <wp:docPr id="236936" name="Рисунок 23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7250" cy="636270"/>
                    </a:xfrm>
                    <a:prstGeom prst="rect">
                      <a:avLst/>
                    </a:prstGeom>
                    <a:noFill/>
                    <a:ln>
                      <a:noFill/>
                    </a:ln>
                  </pic:spPr>
                </pic:pic>
              </a:graphicData>
            </a:graphic>
          </wp:inline>
        </w:drawing>
      </w:r>
    </w:p>
    <w:p w14:paraId="0B31DB6F" w14:textId="77777777" w:rsidR="00A02FAB" w:rsidRPr="00D86E3F" w:rsidRDefault="00A02FAB" w:rsidP="00A02FAB">
      <w:pPr>
        <w:jc w:val="both"/>
        <w:rPr>
          <w:rFonts w:eastAsia="Calibri"/>
          <w:sz w:val="28"/>
          <w:szCs w:val="28"/>
          <w:lang w:eastAsia="en-US"/>
        </w:rPr>
      </w:pPr>
    </w:p>
    <w:p w14:paraId="12BBEE78" w14:textId="77777777" w:rsidR="00A02FAB" w:rsidRPr="00D86E3F" w:rsidRDefault="00A02FAB" w:rsidP="00A02FAB">
      <w:pPr>
        <w:jc w:val="both"/>
        <w:rPr>
          <w:rFonts w:eastAsia="Calibri"/>
          <w:sz w:val="28"/>
          <w:szCs w:val="28"/>
          <w:lang w:eastAsia="en-US"/>
        </w:rPr>
      </w:pPr>
      <w:r w:rsidRPr="00D86E3F">
        <w:rPr>
          <w:rFonts w:eastAsia="Calibri"/>
          <w:sz w:val="28"/>
          <w:szCs w:val="28"/>
          <w:lang w:eastAsia="en-US"/>
        </w:rPr>
        <w:t>i-м году;</w:t>
      </w:r>
    </w:p>
    <w:p w14:paraId="4EB82D76" w14:textId="77777777" w:rsidR="00A02FAB" w:rsidRPr="00D86E3F" w:rsidRDefault="00A02FAB" w:rsidP="00A02FAB">
      <w:pPr>
        <w:jc w:val="both"/>
        <w:rPr>
          <w:rFonts w:eastAsia="Calibri"/>
          <w:sz w:val="28"/>
          <w:szCs w:val="28"/>
          <w:lang w:eastAsia="en-US"/>
        </w:rPr>
      </w:pPr>
    </w:p>
    <w:p w14:paraId="0AB4E6BB" w14:textId="705FDA9B" w:rsidR="00A02FAB" w:rsidRPr="00D86E3F" w:rsidRDefault="00A02FAB" w:rsidP="00A02FAB">
      <w:pPr>
        <w:jc w:val="center"/>
        <w:rPr>
          <w:rFonts w:eastAsia="Calibri"/>
          <w:sz w:val="28"/>
          <w:szCs w:val="28"/>
          <w:lang w:eastAsia="en-US"/>
        </w:rPr>
      </w:pPr>
      <w:bookmarkStart w:id="15" w:name="Par46"/>
      <w:bookmarkEnd w:id="15"/>
      <w:r w:rsidRPr="00D86E3F">
        <w:rPr>
          <w:rFonts w:eastAsia="Calibri"/>
          <w:noProof/>
          <w:position w:val="-12"/>
          <w:sz w:val="28"/>
          <w:szCs w:val="28"/>
          <w:lang w:eastAsia="en-US"/>
        </w:rPr>
        <w:drawing>
          <wp:inline distT="0" distB="0" distL="0" distR="0" wp14:anchorId="05BC67C4" wp14:editId="4CE10A95">
            <wp:extent cx="2491105" cy="278130"/>
            <wp:effectExtent l="0" t="0" r="0" b="7620"/>
            <wp:docPr id="236935" name="Рисунок 2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1105" cy="278130"/>
                    </a:xfrm>
                    <a:prstGeom prst="rect">
                      <a:avLst/>
                    </a:prstGeom>
                    <a:noFill/>
                    <a:ln>
                      <a:noFill/>
                    </a:ln>
                  </pic:spPr>
                </pic:pic>
              </a:graphicData>
            </a:graphic>
          </wp:inline>
        </w:drawing>
      </w:r>
    </w:p>
    <w:p w14:paraId="590445C2" w14:textId="77777777" w:rsidR="00A02FAB" w:rsidRPr="00D86E3F" w:rsidRDefault="00A02FAB" w:rsidP="00A02FAB">
      <w:pPr>
        <w:jc w:val="both"/>
        <w:rPr>
          <w:rFonts w:eastAsia="Calibri"/>
          <w:sz w:val="28"/>
          <w:szCs w:val="28"/>
          <w:lang w:eastAsia="en-US"/>
        </w:rPr>
      </w:pPr>
    </w:p>
    <w:p w14:paraId="13F51BAA" w14:textId="3C2E169D" w:rsidR="00A02FAB" w:rsidRPr="00D86E3F" w:rsidRDefault="00A02FAB" w:rsidP="00A02FAB">
      <w:pPr>
        <w:jc w:val="center"/>
        <w:rPr>
          <w:rFonts w:eastAsia="Calibri"/>
          <w:sz w:val="28"/>
          <w:szCs w:val="28"/>
          <w:lang w:eastAsia="en-US"/>
        </w:rPr>
      </w:pPr>
      <w:r w:rsidRPr="00D86E3F">
        <w:rPr>
          <w:rFonts w:eastAsia="Calibri"/>
          <w:noProof/>
          <w:position w:val="-12"/>
          <w:sz w:val="28"/>
          <w:szCs w:val="28"/>
          <w:lang w:eastAsia="en-US"/>
        </w:rPr>
        <w:drawing>
          <wp:inline distT="0" distB="0" distL="0" distR="0" wp14:anchorId="27E589AB" wp14:editId="72EE548A">
            <wp:extent cx="3472180" cy="331470"/>
            <wp:effectExtent l="0" t="0" r="0" b="0"/>
            <wp:docPr id="236934" name="Рисунок 23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72180" cy="331470"/>
                    </a:xfrm>
                    <a:prstGeom prst="rect">
                      <a:avLst/>
                    </a:prstGeom>
                    <a:noFill/>
                    <a:ln>
                      <a:noFill/>
                    </a:ln>
                  </pic:spPr>
                </pic:pic>
              </a:graphicData>
            </a:graphic>
          </wp:inline>
        </w:drawing>
      </w:r>
    </w:p>
    <w:p w14:paraId="3D3309B9" w14:textId="77777777" w:rsidR="00A02FAB" w:rsidRPr="00D86E3F" w:rsidRDefault="00A02FAB" w:rsidP="00A02FAB">
      <w:pPr>
        <w:jc w:val="both"/>
        <w:rPr>
          <w:rFonts w:eastAsia="Calibri"/>
          <w:sz w:val="28"/>
          <w:szCs w:val="28"/>
          <w:lang w:eastAsia="en-US"/>
        </w:rPr>
      </w:pPr>
    </w:p>
    <w:p w14:paraId="6A08C430" w14:textId="7C5450E9" w:rsidR="00A02FAB" w:rsidRPr="00D86E3F" w:rsidRDefault="00A02FAB" w:rsidP="00A02FAB">
      <w:pPr>
        <w:jc w:val="center"/>
        <w:rPr>
          <w:rFonts w:eastAsia="Calibri"/>
          <w:sz w:val="28"/>
          <w:szCs w:val="28"/>
          <w:lang w:eastAsia="en-US"/>
        </w:rPr>
      </w:pPr>
      <w:r w:rsidRPr="00D86E3F">
        <w:rPr>
          <w:rFonts w:eastAsia="Calibri"/>
          <w:noProof/>
          <w:position w:val="-15"/>
          <w:sz w:val="28"/>
          <w:szCs w:val="28"/>
          <w:lang w:eastAsia="en-US"/>
        </w:rPr>
        <w:drawing>
          <wp:inline distT="0" distB="0" distL="0" distR="0" wp14:anchorId="2BDF3931" wp14:editId="2166B5AC">
            <wp:extent cx="2915285" cy="370840"/>
            <wp:effectExtent l="0" t="0" r="0" b="0"/>
            <wp:docPr id="236933" name="Рисунок 23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5285" cy="370840"/>
                    </a:xfrm>
                    <a:prstGeom prst="rect">
                      <a:avLst/>
                    </a:prstGeom>
                    <a:noFill/>
                    <a:ln>
                      <a:noFill/>
                    </a:ln>
                  </pic:spPr>
                </pic:pic>
              </a:graphicData>
            </a:graphic>
          </wp:inline>
        </w:drawing>
      </w:r>
    </w:p>
    <w:p w14:paraId="6D5B584D" w14:textId="77777777" w:rsidR="00A02FAB" w:rsidRPr="00D86E3F" w:rsidRDefault="00A02FAB" w:rsidP="00A02FAB">
      <w:pPr>
        <w:jc w:val="both"/>
        <w:rPr>
          <w:rFonts w:eastAsia="Calibri"/>
          <w:sz w:val="28"/>
          <w:szCs w:val="28"/>
          <w:lang w:eastAsia="en-US"/>
        </w:rPr>
      </w:pPr>
    </w:p>
    <w:p w14:paraId="64576D45" w14:textId="4E062562" w:rsidR="00A02FAB" w:rsidRPr="00D86E3F" w:rsidRDefault="00A02FAB" w:rsidP="00A02FAB">
      <w:pPr>
        <w:jc w:val="center"/>
        <w:rPr>
          <w:rFonts w:eastAsia="Calibri"/>
          <w:sz w:val="28"/>
          <w:szCs w:val="28"/>
          <w:lang w:eastAsia="en-US"/>
        </w:rPr>
      </w:pPr>
      <w:r w:rsidRPr="00D86E3F">
        <w:rPr>
          <w:rFonts w:eastAsia="Calibri"/>
          <w:noProof/>
          <w:position w:val="-14"/>
          <w:sz w:val="28"/>
          <w:szCs w:val="28"/>
          <w:lang w:eastAsia="en-US"/>
        </w:rPr>
        <w:drawing>
          <wp:inline distT="0" distB="0" distL="0" distR="0" wp14:anchorId="2DA1DF00" wp14:editId="7EA2FE63">
            <wp:extent cx="5393690" cy="357505"/>
            <wp:effectExtent l="0" t="0" r="0" b="0"/>
            <wp:docPr id="236932" name="Рисунок 23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3690" cy="357505"/>
                    </a:xfrm>
                    <a:prstGeom prst="rect">
                      <a:avLst/>
                    </a:prstGeom>
                    <a:noFill/>
                    <a:ln>
                      <a:noFill/>
                    </a:ln>
                  </pic:spPr>
                </pic:pic>
              </a:graphicData>
            </a:graphic>
          </wp:inline>
        </w:drawing>
      </w:r>
    </w:p>
    <w:p w14:paraId="0907CE1B" w14:textId="77777777" w:rsidR="00A02FAB" w:rsidRPr="00D86E3F" w:rsidRDefault="00A02FAB" w:rsidP="00A02FAB">
      <w:pPr>
        <w:jc w:val="both"/>
        <w:rPr>
          <w:rFonts w:eastAsia="Calibri"/>
          <w:sz w:val="28"/>
          <w:szCs w:val="28"/>
          <w:lang w:eastAsia="en-US"/>
        </w:rPr>
      </w:pPr>
    </w:p>
    <w:p w14:paraId="0B7A93B7"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где:</w:t>
      </w:r>
    </w:p>
    <w:p w14:paraId="788185E7"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i0 - первый год текущего долгосрочного периода регулирования;</w:t>
      </w:r>
    </w:p>
    <w:p w14:paraId="1BFAF87D" w14:textId="41795EF4"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79D85F6F" wp14:editId="0D1032CB">
            <wp:extent cx="476885" cy="331470"/>
            <wp:effectExtent l="0" t="0" r="0" b="0"/>
            <wp:docPr id="236931" name="Рисунок 23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D86E3F">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061B99C6" w14:textId="6A6C7BB1" w:rsidR="00A02FAB" w:rsidRPr="00D86E3F" w:rsidRDefault="00A02FAB" w:rsidP="00A02FAB">
      <w:pPr>
        <w:ind w:firstLine="540"/>
        <w:jc w:val="both"/>
        <w:rPr>
          <w:rFonts w:eastAsia="Calibri"/>
          <w:sz w:val="28"/>
          <w:szCs w:val="28"/>
          <w:lang w:eastAsia="en-US"/>
        </w:rPr>
      </w:pPr>
      <w:r w:rsidRPr="00D86E3F">
        <w:rPr>
          <w:rFonts w:eastAsia="Calibri"/>
          <w:noProof/>
          <w:position w:val="-11"/>
          <w:sz w:val="28"/>
          <w:szCs w:val="28"/>
          <w:lang w:eastAsia="en-US"/>
        </w:rPr>
        <w:drawing>
          <wp:inline distT="0" distB="0" distL="0" distR="0" wp14:anchorId="7CD22419" wp14:editId="158D57C2">
            <wp:extent cx="450850" cy="318135"/>
            <wp:effectExtent l="0" t="0" r="6350" b="0"/>
            <wp:docPr id="236930" name="Рисунок 23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0850" cy="318135"/>
                    </a:xfrm>
                    <a:prstGeom prst="rect">
                      <a:avLst/>
                    </a:prstGeom>
                    <a:noFill/>
                    <a:ln>
                      <a:noFill/>
                    </a:ln>
                  </pic:spPr>
                </pic:pic>
              </a:graphicData>
            </a:graphic>
          </wp:inline>
        </w:drawing>
      </w:r>
      <w:r w:rsidRPr="00D86E3F">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94" w:history="1">
        <w:r w:rsidRPr="00D86E3F">
          <w:rPr>
            <w:rFonts w:eastAsia="Calibri"/>
            <w:sz w:val="28"/>
            <w:szCs w:val="28"/>
            <w:lang w:eastAsia="en-US"/>
          </w:rPr>
          <w:t>пунктом 45</w:t>
        </w:r>
      </w:hyperlink>
      <w:r w:rsidRPr="00D86E3F">
        <w:rPr>
          <w:rFonts w:eastAsia="Calibri"/>
          <w:sz w:val="28"/>
          <w:szCs w:val="28"/>
          <w:lang w:eastAsia="en-US"/>
        </w:rPr>
        <w:t xml:space="preserve"> настоящих Методических указаний, тыс. руб.;</w:t>
      </w:r>
    </w:p>
    <w:p w14:paraId="6BE6E38B" w14:textId="3EE92F72"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24BFE02D" wp14:editId="562E07AC">
            <wp:extent cx="556895" cy="331470"/>
            <wp:effectExtent l="0" t="0" r="0" b="0"/>
            <wp:docPr id="236929" name="Рисунок 23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6895" cy="331470"/>
                    </a:xfrm>
                    <a:prstGeom prst="rect">
                      <a:avLst/>
                    </a:prstGeom>
                    <a:noFill/>
                    <a:ln>
                      <a:noFill/>
                    </a:ln>
                  </pic:spPr>
                </pic:pic>
              </a:graphicData>
            </a:graphic>
          </wp:inline>
        </w:drawing>
      </w:r>
      <w:r w:rsidRPr="00D86E3F">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13B4488E" w14:textId="12BB7CF4" w:rsidR="00A02FAB" w:rsidRPr="00D86E3F" w:rsidRDefault="00A02FAB" w:rsidP="00A02FAB">
      <w:pPr>
        <w:ind w:firstLine="540"/>
        <w:jc w:val="both"/>
        <w:rPr>
          <w:rFonts w:eastAsia="Calibri"/>
          <w:sz w:val="28"/>
          <w:szCs w:val="28"/>
          <w:lang w:eastAsia="en-US"/>
        </w:rPr>
      </w:pPr>
      <w:r w:rsidRPr="00D86E3F">
        <w:rPr>
          <w:rFonts w:eastAsia="Calibri"/>
          <w:noProof/>
          <w:position w:val="-14"/>
          <w:sz w:val="28"/>
          <w:szCs w:val="28"/>
          <w:lang w:eastAsia="en-US"/>
        </w:rPr>
        <w:drawing>
          <wp:inline distT="0" distB="0" distL="0" distR="0" wp14:anchorId="7007D305" wp14:editId="0CA43615">
            <wp:extent cx="622935" cy="357505"/>
            <wp:effectExtent l="0" t="0" r="5715" b="0"/>
            <wp:docPr id="236928" name="Рисунок 23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D86E3F">
        <w:rPr>
          <w:rFonts w:eastAsia="Calibri"/>
          <w:sz w:val="28"/>
          <w:szCs w:val="28"/>
          <w:lang w:eastAsia="en-US"/>
        </w:rPr>
        <w:t xml:space="preserve"> - фактический индекс изменения потребительских цен в j-м году;</w:t>
      </w:r>
    </w:p>
    <w:p w14:paraId="06502936" w14:textId="12A92EC6" w:rsidR="00A02FAB" w:rsidRPr="00D86E3F" w:rsidRDefault="00A02FAB" w:rsidP="00A02FAB">
      <w:pPr>
        <w:ind w:firstLine="540"/>
        <w:jc w:val="both"/>
        <w:rPr>
          <w:rFonts w:eastAsia="Calibri"/>
          <w:sz w:val="28"/>
          <w:szCs w:val="28"/>
          <w:lang w:eastAsia="en-US"/>
        </w:rPr>
      </w:pPr>
      <w:r w:rsidRPr="00D86E3F">
        <w:rPr>
          <w:rFonts w:eastAsia="Calibri"/>
          <w:noProof/>
          <w:position w:val="-14"/>
          <w:sz w:val="28"/>
          <w:szCs w:val="28"/>
          <w:lang w:eastAsia="en-US"/>
        </w:rPr>
        <w:drawing>
          <wp:inline distT="0" distB="0" distL="0" distR="0" wp14:anchorId="77375B40" wp14:editId="5A4E8DF7">
            <wp:extent cx="596265" cy="357505"/>
            <wp:effectExtent l="0" t="0" r="0" b="0"/>
            <wp:docPr id="236927" name="Рисунок 23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6265" cy="357505"/>
                    </a:xfrm>
                    <a:prstGeom prst="rect">
                      <a:avLst/>
                    </a:prstGeom>
                    <a:noFill/>
                    <a:ln>
                      <a:noFill/>
                    </a:ln>
                  </pic:spPr>
                </pic:pic>
              </a:graphicData>
            </a:graphic>
          </wp:inline>
        </w:drawing>
      </w:r>
      <w:r w:rsidRPr="00D86E3F">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195" w:history="1">
        <w:r w:rsidRPr="00D86E3F">
          <w:rPr>
            <w:rFonts w:eastAsia="Calibri"/>
            <w:sz w:val="28"/>
            <w:szCs w:val="28"/>
            <w:lang w:eastAsia="en-US"/>
          </w:rPr>
          <w:t>формулой 8.1</w:t>
        </w:r>
      </w:hyperlink>
      <w:r w:rsidRPr="00D86E3F">
        <w:rPr>
          <w:rFonts w:eastAsia="Calibri"/>
          <w:sz w:val="28"/>
          <w:szCs w:val="28"/>
          <w:lang w:eastAsia="en-US"/>
        </w:rPr>
        <w:t xml:space="preserve"> настоящих Методических указаний;</w:t>
      </w:r>
    </w:p>
    <w:p w14:paraId="4C49A3E1" w14:textId="19C9C9B1"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lastRenderedPageBreak/>
        <w:drawing>
          <wp:inline distT="0" distB="0" distL="0" distR="0" wp14:anchorId="21B4B0F2" wp14:editId="4DC8574B">
            <wp:extent cx="516890" cy="331470"/>
            <wp:effectExtent l="0" t="0" r="0" b="0"/>
            <wp:docPr id="236926" name="Рисунок 23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D86E3F">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4020CF79" w14:textId="06B2FA63"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2BF4EFC9" wp14:editId="2ACC9D15">
            <wp:extent cx="530225" cy="331470"/>
            <wp:effectExtent l="0" t="0" r="0" b="0"/>
            <wp:docPr id="236925" name="Рисунок 23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D86E3F">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w:t>
      </w:r>
      <w:r>
        <w:rPr>
          <w:rFonts w:eastAsia="Calibri"/>
          <w:sz w:val="28"/>
          <w:szCs w:val="28"/>
          <w:lang w:eastAsia="en-US"/>
        </w:rPr>
        <w:t>*</w:t>
      </w:r>
      <w:r w:rsidRPr="00D86E3F">
        <w:rPr>
          <w:rFonts w:eastAsia="Calibri"/>
          <w:sz w:val="28"/>
          <w:szCs w:val="28"/>
          <w:lang w:eastAsia="en-US"/>
        </w:rPr>
        <w:t>ч/куб. м;</w:t>
      </w:r>
    </w:p>
    <w:p w14:paraId="45C41B8A" w14:textId="19787DC9"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6E9FAA83" wp14:editId="790D9776">
            <wp:extent cx="370840" cy="331470"/>
            <wp:effectExtent l="0" t="0" r="0" b="0"/>
            <wp:docPr id="236924" name="Рисунок 23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sidRPr="00D86E3F">
        <w:rPr>
          <w:rFonts w:eastAsia="Calibri"/>
          <w:sz w:val="28"/>
          <w:szCs w:val="28"/>
          <w:lang w:eastAsia="en-US"/>
        </w:rPr>
        <w:t xml:space="preserve"> - фактический объем поданной воды (принятых сточных вод) в i-2 году, тыс. куб. м;</w:t>
      </w:r>
    </w:p>
    <w:p w14:paraId="0F615B05" w14:textId="789833E8"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7E5D6224" wp14:editId="7D567374">
            <wp:extent cx="742315" cy="331470"/>
            <wp:effectExtent l="0" t="0" r="635" b="0"/>
            <wp:docPr id="236923" name="Рисунок 23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42315" cy="331470"/>
                    </a:xfrm>
                    <a:prstGeom prst="rect">
                      <a:avLst/>
                    </a:prstGeom>
                    <a:noFill/>
                    <a:ln>
                      <a:noFill/>
                    </a:ln>
                  </pic:spPr>
                </pic:pic>
              </a:graphicData>
            </a:graphic>
          </wp:inline>
        </w:drawing>
      </w:r>
      <w:r w:rsidRPr="00D86E3F">
        <w:rPr>
          <w:rFonts w:eastAsia="Calibri"/>
          <w:sz w:val="28"/>
          <w:szCs w:val="28"/>
          <w:lang w:eastAsia="en-US"/>
        </w:rPr>
        <w:t xml:space="preserve"> - фактическая (расчетная) цена на электрическую энергию, определяемая в i-2 году, руб./кВт час;</w:t>
      </w:r>
    </w:p>
    <w:p w14:paraId="24ED9926" w14:textId="56F587D4"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5F8AF756" wp14:editId="28F4EB59">
            <wp:extent cx="490220" cy="331470"/>
            <wp:effectExtent l="0" t="0" r="5080" b="0"/>
            <wp:docPr id="236922" name="Рисунок 23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D86E3F">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4A190179" w14:textId="23257726" w:rsidR="00A02FAB" w:rsidRPr="00D86E3F" w:rsidRDefault="00A02FAB" w:rsidP="00A02FAB">
      <w:pPr>
        <w:ind w:firstLine="540"/>
        <w:jc w:val="both"/>
        <w:rPr>
          <w:rFonts w:eastAsia="Calibri"/>
          <w:sz w:val="28"/>
          <w:szCs w:val="28"/>
          <w:lang w:eastAsia="en-US"/>
        </w:rPr>
      </w:pPr>
      <w:r w:rsidRPr="00D86E3F">
        <w:rPr>
          <w:rFonts w:eastAsia="Calibri"/>
          <w:noProof/>
          <w:position w:val="-14"/>
          <w:sz w:val="28"/>
          <w:szCs w:val="28"/>
          <w:lang w:eastAsia="en-US"/>
        </w:rPr>
        <w:drawing>
          <wp:inline distT="0" distB="0" distL="0" distR="0" wp14:anchorId="713F8C9C" wp14:editId="67903A9D">
            <wp:extent cx="450850" cy="357505"/>
            <wp:effectExtent l="0" t="0" r="6350" b="0"/>
            <wp:docPr id="236921" name="Рисунок 23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850" cy="357505"/>
                    </a:xfrm>
                    <a:prstGeom prst="rect">
                      <a:avLst/>
                    </a:prstGeom>
                    <a:noFill/>
                    <a:ln>
                      <a:noFill/>
                    </a:ln>
                  </pic:spPr>
                </pic:pic>
              </a:graphicData>
            </a:graphic>
          </wp:inline>
        </w:drawing>
      </w:r>
      <w:r w:rsidRPr="00D86E3F">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3C5A616A" w14:textId="5755C32A" w:rsidR="00A02FAB" w:rsidRPr="00D86E3F" w:rsidRDefault="00A02FAB" w:rsidP="00A02FAB">
      <w:pPr>
        <w:ind w:firstLine="540"/>
        <w:jc w:val="both"/>
        <w:rPr>
          <w:rFonts w:eastAsia="Calibri"/>
          <w:sz w:val="28"/>
          <w:szCs w:val="28"/>
          <w:lang w:eastAsia="en-US"/>
        </w:rPr>
      </w:pPr>
      <w:r w:rsidRPr="00D86E3F">
        <w:rPr>
          <w:rFonts w:eastAsia="Calibri"/>
          <w:noProof/>
          <w:position w:val="-14"/>
          <w:sz w:val="28"/>
          <w:szCs w:val="28"/>
          <w:lang w:eastAsia="en-US"/>
        </w:rPr>
        <w:drawing>
          <wp:inline distT="0" distB="0" distL="0" distR="0" wp14:anchorId="2E022BDE" wp14:editId="61961FFB">
            <wp:extent cx="622935" cy="357505"/>
            <wp:effectExtent l="0" t="0" r="5715" b="0"/>
            <wp:docPr id="236920" name="Рисунок 23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D86E3F">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257ECE8" w14:textId="3E43D24E"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2459AC68" wp14:editId="2B9CED2E">
            <wp:extent cx="490220" cy="331470"/>
            <wp:effectExtent l="0" t="0" r="5080" b="0"/>
            <wp:docPr id="236919" name="Рисунок 23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D86E3F">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32287279" w14:textId="37367F48" w:rsidR="00A02FAB" w:rsidRDefault="00A02FAB" w:rsidP="00A02FAB">
      <w:pPr>
        <w:ind w:firstLine="540"/>
        <w:jc w:val="both"/>
        <w:rPr>
          <w:rFonts w:eastAsia="Calibri"/>
          <w:sz w:val="28"/>
          <w:szCs w:val="28"/>
          <w:lang w:eastAsia="en-US"/>
        </w:rPr>
      </w:pPr>
      <w:r w:rsidRPr="00D86E3F">
        <w:rPr>
          <w:rFonts w:eastAsia="Calibri"/>
          <w:noProof/>
          <w:position w:val="-11"/>
          <w:sz w:val="28"/>
          <w:szCs w:val="28"/>
          <w:lang w:eastAsia="en-US"/>
        </w:rPr>
        <w:drawing>
          <wp:inline distT="0" distB="0" distL="0" distR="0" wp14:anchorId="1F37D392" wp14:editId="328BC5F8">
            <wp:extent cx="490220" cy="318135"/>
            <wp:effectExtent l="0" t="0" r="5080" b="0"/>
            <wp:docPr id="236918" name="Рисунок 23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sidRPr="00D86E3F">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96" w:history="1">
        <w:r w:rsidRPr="00D86E3F">
          <w:rPr>
            <w:rFonts w:eastAsia="Calibri"/>
            <w:sz w:val="28"/>
            <w:szCs w:val="28"/>
            <w:lang w:eastAsia="en-US"/>
          </w:rPr>
          <w:t>пунктом 56</w:t>
        </w:r>
      </w:hyperlink>
      <w:r w:rsidRPr="00D86E3F">
        <w:rPr>
          <w:rFonts w:eastAsia="Calibri"/>
          <w:sz w:val="28"/>
          <w:szCs w:val="28"/>
          <w:lang w:eastAsia="en-US"/>
        </w:rPr>
        <w:t xml:space="preserve"> настоящих Методических указаний, тыс. руб.</w:t>
      </w:r>
    </w:p>
    <w:p w14:paraId="54BC5EE7" w14:textId="77777777" w:rsidR="00A02FAB" w:rsidRDefault="00A02FAB" w:rsidP="00A02FAB">
      <w:pPr>
        <w:ind w:firstLine="540"/>
        <w:jc w:val="both"/>
        <w:rPr>
          <w:rFonts w:eastAsia="Calibri"/>
          <w:sz w:val="28"/>
          <w:szCs w:val="28"/>
          <w:lang w:eastAsia="en-US"/>
        </w:rPr>
      </w:pPr>
      <w:r>
        <w:rPr>
          <w:sz w:val="28"/>
          <w:szCs w:val="28"/>
        </w:rPr>
        <w:t xml:space="preserve">На основании вышеизложенного </w:t>
      </w:r>
      <w:r w:rsidRPr="00B963E4">
        <w:rPr>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w:t>
      </w:r>
      <w:r w:rsidRPr="00B963E4">
        <w:rPr>
          <w:rFonts w:eastAsia="Calibri"/>
          <w:sz w:val="28"/>
          <w:szCs w:val="28"/>
          <w:lang w:eastAsia="en-US"/>
        </w:rPr>
        <w:t xml:space="preserve">за 2021 год составила            </w:t>
      </w:r>
      <w:r w:rsidRPr="00B963E4">
        <w:rPr>
          <w:rFonts w:eastAsia="Calibri"/>
          <w:b/>
          <w:bCs/>
          <w:i/>
          <w:iCs/>
          <w:sz w:val="28"/>
          <w:szCs w:val="28"/>
          <w:lang w:eastAsia="en-US"/>
        </w:rPr>
        <w:t>(-566,49)</w:t>
      </w:r>
      <w:r w:rsidRPr="00B963E4">
        <w:rPr>
          <w:rFonts w:eastAsia="Calibri"/>
          <w:sz w:val="28"/>
          <w:szCs w:val="28"/>
          <w:lang w:eastAsia="en-US"/>
        </w:rPr>
        <w:t xml:space="preserve"> тыс. руб. в сторону уменьшения (Таблица </w:t>
      </w:r>
      <w:r>
        <w:rPr>
          <w:rFonts w:eastAsia="Calibri"/>
          <w:sz w:val="28"/>
          <w:szCs w:val="28"/>
          <w:lang w:eastAsia="en-US"/>
        </w:rPr>
        <w:t>5</w:t>
      </w:r>
      <w:r w:rsidRPr="00B963E4">
        <w:rPr>
          <w:rFonts w:eastAsia="Calibri"/>
          <w:sz w:val="28"/>
          <w:szCs w:val="28"/>
          <w:lang w:eastAsia="en-US"/>
        </w:rPr>
        <w:t xml:space="preserve">). </w:t>
      </w:r>
    </w:p>
    <w:p w14:paraId="5991A0AE" w14:textId="77777777" w:rsidR="00A02FAB" w:rsidRPr="008B1EBA" w:rsidRDefault="00A02FAB" w:rsidP="00A02FAB">
      <w:pPr>
        <w:pStyle w:val="Style23"/>
        <w:widowControl/>
        <w:tabs>
          <w:tab w:val="left" w:pos="567"/>
        </w:tabs>
        <w:spacing w:line="240" w:lineRule="auto"/>
        <w:ind w:firstLine="709"/>
        <w:rPr>
          <w:rStyle w:val="FontStyle190"/>
          <w:sz w:val="28"/>
          <w:szCs w:val="28"/>
        </w:rPr>
      </w:pPr>
      <w:r w:rsidRPr="00B8785E">
        <w:rPr>
          <w:rStyle w:val="FontStyle190"/>
          <w:sz w:val="28"/>
          <w:szCs w:val="28"/>
        </w:rPr>
        <w:t xml:space="preserve">Исходя из анализа экономической обоснованности расходов и </w:t>
      </w:r>
      <w:r w:rsidRPr="008B1EBA">
        <w:rPr>
          <w:rStyle w:val="FontStyle190"/>
          <w:sz w:val="28"/>
          <w:szCs w:val="28"/>
        </w:rPr>
        <w:t>экономической обоснованности величины прибыли скорректированная величина необходимой валовой выручки по услуге холодного водоснабжения на 2023 год составляет:</w:t>
      </w:r>
    </w:p>
    <w:p w14:paraId="42CE081B" w14:textId="77777777" w:rsidR="00A02FAB" w:rsidRDefault="00A02FAB" w:rsidP="00A02FAB">
      <w:pPr>
        <w:ind w:firstLine="540"/>
        <w:jc w:val="both"/>
        <w:rPr>
          <w:rFonts w:eastAsia="Calibri"/>
          <w:sz w:val="28"/>
          <w:szCs w:val="28"/>
          <w:lang w:eastAsia="en-US"/>
        </w:rPr>
      </w:pPr>
    </w:p>
    <w:p w14:paraId="7519C5ED" w14:textId="77777777" w:rsidR="00A02FAB" w:rsidRDefault="00A02FAB" w:rsidP="00A02FAB">
      <w:pPr>
        <w:pStyle w:val="Style26"/>
        <w:widowControl/>
        <w:spacing w:line="240" w:lineRule="auto"/>
        <w:ind w:firstLine="566"/>
        <w:jc w:val="right"/>
        <w:rPr>
          <w:sz w:val="28"/>
          <w:szCs w:val="28"/>
        </w:rPr>
      </w:pPr>
      <w:r w:rsidRPr="008902DC">
        <w:rPr>
          <w:sz w:val="28"/>
          <w:szCs w:val="28"/>
        </w:rPr>
        <w:t xml:space="preserve">Таблица </w:t>
      </w:r>
      <w:r>
        <w:rPr>
          <w:sz w:val="28"/>
          <w:szCs w:val="28"/>
        </w:rPr>
        <w:t>5</w:t>
      </w:r>
      <w:r w:rsidRPr="008902DC">
        <w:rPr>
          <w:sz w:val="28"/>
          <w:szCs w:val="28"/>
        </w:rPr>
        <w:t>.</w:t>
      </w:r>
    </w:p>
    <w:p w14:paraId="78CB184B" w14:textId="77777777" w:rsidR="00A02FAB" w:rsidRDefault="00A02FAB" w:rsidP="00A02FAB">
      <w:pPr>
        <w:pStyle w:val="Style26"/>
        <w:widowControl/>
        <w:spacing w:line="240" w:lineRule="auto"/>
        <w:ind w:firstLine="566"/>
        <w:jc w:val="right"/>
        <w:rPr>
          <w:sz w:val="28"/>
          <w:szCs w:val="28"/>
        </w:rPr>
      </w:pPr>
    </w:p>
    <w:p w14:paraId="226FF78C" w14:textId="1FF4FCB7" w:rsidR="00A02FAB" w:rsidRPr="008902DC" w:rsidRDefault="00A02FAB" w:rsidP="00A02FAB">
      <w:pPr>
        <w:pStyle w:val="Style26"/>
        <w:widowControl/>
        <w:spacing w:line="240" w:lineRule="auto"/>
        <w:ind w:firstLine="0"/>
        <w:jc w:val="right"/>
        <w:rPr>
          <w:sz w:val="28"/>
          <w:szCs w:val="28"/>
        </w:rPr>
      </w:pPr>
      <w:r w:rsidRPr="00B963E4">
        <w:rPr>
          <w:noProof/>
        </w:rPr>
        <w:lastRenderedPageBreak/>
        <w:drawing>
          <wp:inline distT="0" distB="0" distL="0" distR="0" wp14:anchorId="3BBC4DF3" wp14:editId="0037B806">
            <wp:extent cx="6413859" cy="5791200"/>
            <wp:effectExtent l="0" t="0" r="6350" b="0"/>
            <wp:docPr id="236917" name="Рисунок 23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19394" cy="5796198"/>
                    </a:xfrm>
                    <a:prstGeom prst="rect">
                      <a:avLst/>
                    </a:prstGeom>
                    <a:noFill/>
                    <a:ln>
                      <a:noFill/>
                    </a:ln>
                  </pic:spPr>
                </pic:pic>
              </a:graphicData>
            </a:graphic>
          </wp:inline>
        </w:drawing>
      </w:r>
    </w:p>
    <w:p w14:paraId="3C788AE7" w14:textId="77777777" w:rsidR="00A02FAB" w:rsidRDefault="00A02FAB" w:rsidP="00A02FAB">
      <w:pPr>
        <w:ind w:firstLine="709"/>
        <w:jc w:val="both"/>
        <w:rPr>
          <w:rFonts w:eastAsia="Calibri"/>
          <w:sz w:val="28"/>
          <w:szCs w:val="28"/>
          <w:lang w:eastAsia="en-US"/>
        </w:rPr>
      </w:pPr>
    </w:p>
    <w:p w14:paraId="77759FF9" w14:textId="77777777" w:rsidR="00A02FAB" w:rsidRPr="008B1EBA" w:rsidRDefault="00A02FAB" w:rsidP="00A02FAB">
      <w:pPr>
        <w:pStyle w:val="Style23"/>
        <w:widowControl/>
        <w:tabs>
          <w:tab w:val="left" w:pos="567"/>
        </w:tabs>
        <w:spacing w:line="240" w:lineRule="auto"/>
        <w:ind w:firstLine="709"/>
        <w:rPr>
          <w:bCs/>
          <w:sz w:val="28"/>
          <w:szCs w:val="28"/>
        </w:rPr>
      </w:pPr>
      <w:r w:rsidRPr="008B1EBA">
        <w:rPr>
          <w:rStyle w:val="FontStyle190"/>
          <w:b/>
          <w:bCs/>
          <w:sz w:val="28"/>
          <w:szCs w:val="28"/>
        </w:rPr>
        <w:t>НВВ</w:t>
      </w:r>
      <w:r w:rsidRPr="008B1EBA">
        <w:rPr>
          <w:rStyle w:val="FontStyle190"/>
          <w:b/>
          <w:bCs/>
          <w:sz w:val="20"/>
          <w:szCs w:val="20"/>
        </w:rPr>
        <w:t>2023</w:t>
      </w:r>
      <w:r w:rsidRPr="008B1EBA">
        <w:rPr>
          <w:rStyle w:val="FontStyle190"/>
          <w:sz w:val="28"/>
          <w:szCs w:val="28"/>
        </w:rPr>
        <w:t>=</w:t>
      </w:r>
      <w:r w:rsidRPr="008B1EBA">
        <w:rPr>
          <w:sz w:val="28"/>
          <w:szCs w:val="28"/>
        </w:rPr>
        <w:t xml:space="preserve">37001,544 + 17 908,624 + 19 161,024 + 15,354 + 0 + 0 + 0 -           -161,57 + 2,774 – 566,49 </w:t>
      </w:r>
      <w:r w:rsidRPr="008B1EBA">
        <w:rPr>
          <w:rStyle w:val="FontStyle190"/>
          <w:sz w:val="28"/>
          <w:szCs w:val="28"/>
        </w:rPr>
        <w:t xml:space="preserve">= </w:t>
      </w:r>
      <w:r w:rsidRPr="008B1EBA">
        <w:rPr>
          <w:rStyle w:val="FontStyle193"/>
          <w:b w:val="0"/>
          <w:sz w:val="28"/>
          <w:szCs w:val="28"/>
        </w:rPr>
        <w:t xml:space="preserve">73361,26 тыс. руб., в том числе </w:t>
      </w:r>
      <w:r w:rsidRPr="008B1EBA">
        <w:rPr>
          <w:bCs/>
          <w:sz w:val="28"/>
          <w:szCs w:val="28"/>
        </w:rPr>
        <w:t>с календарной разбивкой по периодам:</w:t>
      </w:r>
    </w:p>
    <w:p w14:paraId="76870E69" w14:textId="77777777" w:rsidR="00A02FAB" w:rsidRPr="008B1EBA" w:rsidRDefault="00A02FAB" w:rsidP="00A02FAB">
      <w:pPr>
        <w:pStyle w:val="Style23"/>
        <w:widowControl/>
        <w:tabs>
          <w:tab w:val="left" w:pos="567"/>
        </w:tabs>
        <w:spacing w:line="240" w:lineRule="auto"/>
        <w:ind w:firstLine="709"/>
        <w:rPr>
          <w:bCs/>
          <w:sz w:val="28"/>
          <w:szCs w:val="28"/>
        </w:rPr>
      </w:pPr>
    </w:p>
    <w:p w14:paraId="3640D532" w14:textId="77777777" w:rsidR="00A02FAB" w:rsidRPr="008B1EBA" w:rsidRDefault="00A02FAB" w:rsidP="00A02FAB">
      <w:pPr>
        <w:tabs>
          <w:tab w:val="left" w:pos="284"/>
        </w:tabs>
        <w:jc w:val="both"/>
        <w:rPr>
          <w:sz w:val="28"/>
          <w:szCs w:val="28"/>
        </w:rPr>
      </w:pPr>
      <w:r w:rsidRPr="008B1EBA">
        <w:rPr>
          <w:sz w:val="28"/>
          <w:szCs w:val="28"/>
        </w:rPr>
        <w:t xml:space="preserve">             с 01.01.2023 по 30.06.2023 – 33856,93 тыс. руб.;</w:t>
      </w:r>
    </w:p>
    <w:p w14:paraId="703FAD29" w14:textId="77777777" w:rsidR="00A02FAB" w:rsidRPr="008B1EBA" w:rsidRDefault="00A02FAB" w:rsidP="00A02FAB">
      <w:pPr>
        <w:tabs>
          <w:tab w:val="left" w:pos="284"/>
        </w:tabs>
        <w:jc w:val="both"/>
        <w:rPr>
          <w:sz w:val="28"/>
          <w:szCs w:val="28"/>
        </w:rPr>
      </w:pPr>
      <w:r w:rsidRPr="008B1EBA">
        <w:rPr>
          <w:sz w:val="28"/>
          <w:szCs w:val="28"/>
        </w:rPr>
        <w:t xml:space="preserve">             с 01.07.2023 по 31.12.2023 – 39504,33 тыс. руб.</w:t>
      </w:r>
    </w:p>
    <w:p w14:paraId="55E30178" w14:textId="77777777" w:rsidR="00A02FAB" w:rsidRDefault="00A02FAB" w:rsidP="00A02FAB">
      <w:pPr>
        <w:tabs>
          <w:tab w:val="left" w:pos="284"/>
        </w:tabs>
        <w:jc w:val="both"/>
        <w:rPr>
          <w:sz w:val="28"/>
          <w:szCs w:val="28"/>
        </w:rPr>
      </w:pPr>
    </w:p>
    <w:p w14:paraId="00BC30F0" w14:textId="77777777" w:rsidR="00A02FAB" w:rsidRDefault="00A02FAB" w:rsidP="00A02FAB">
      <w:pPr>
        <w:tabs>
          <w:tab w:val="left" w:pos="567"/>
        </w:tabs>
        <w:autoSpaceDE w:val="0"/>
        <w:autoSpaceDN w:val="0"/>
        <w:adjustRightInd w:val="0"/>
        <w:ind w:firstLine="709"/>
        <w:jc w:val="both"/>
        <w:rPr>
          <w:bCs/>
          <w:sz w:val="28"/>
          <w:szCs w:val="28"/>
        </w:rPr>
      </w:pPr>
      <w:r w:rsidRPr="003B5507">
        <w:rPr>
          <w:bCs/>
          <w:sz w:val="28"/>
          <w:szCs w:val="28"/>
        </w:rPr>
        <w:t>Распределение НВВ по периодам произведено исходя из не превышения уровня тарифа в 1 полугодии 2023 года над уровнем тарифа, действующим по состоянию на 31 декабря 2022 года (49,34 руб./м</w:t>
      </w:r>
      <w:r w:rsidRPr="003B5507">
        <w:rPr>
          <w:bCs/>
          <w:sz w:val="28"/>
          <w:szCs w:val="28"/>
          <w:vertAlign w:val="superscript"/>
        </w:rPr>
        <w:t>3</w:t>
      </w:r>
      <w:r w:rsidRPr="003B5507">
        <w:rPr>
          <w:bCs/>
          <w:sz w:val="28"/>
          <w:szCs w:val="28"/>
        </w:rPr>
        <w:t>) на основании положений п. 9 Основ ценообразования.</w:t>
      </w:r>
    </w:p>
    <w:p w14:paraId="4EAE2095" w14:textId="77777777" w:rsidR="00A02FAB" w:rsidRDefault="00A02FAB" w:rsidP="00A02FAB">
      <w:pPr>
        <w:tabs>
          <w:tab w:val="left" w:pos="567"/>
        </w:tabs>
        <w:autoSpaceDE w:val="0"/>
        <w:autoSpaceDN w:val="0"/>
        <w:adjustRightInd w:val="0"/>
        <w:ind w:firstLine="709"/>
        <w:jc w:val="both"/>
        <w:rPr>
          <w:bCs/>
          <w:sz w:val="28"/>
          <w:szCs w:val="28"/>
        </w:rPr>
      </w:pPr>
    </w:p>
    <w:p w14:paraId="0924D338" w14:textId="77777777" w:rsidR="00A02FAB" w:rsidRPr="00E5108D" w:rsidRDefault="00A02FAB" w:rsidP="00A02FAB">
      <w:pPr>
        <w:tabs>
          <w:tab w:val="left" w:pos="284"/>
        </w:tabs>
        <w:jc w:val="center"/>
        <w:rPr>
          <w:b/>
          <w:sz w:val="32"/>
          <w:szCs w:val="32"/>
          <w:u w:val="single"/>
        </w:rPr>
      </w:pPr>
      <w:r w:rsidRPr="00E5108D">
        <w:rPr>
          <w:b/>
          <w:sz w:val="32"/>
          <w:szCs w:val="32"/>
          <w:u w:val="single"/>
        </w:rPr>
        <w:t>Корректировка натуральных показателей по питьевой воде</w:t>
      </w:r>
    </w:p>
    <w:p w14:paraId="64C7B72D" w14:textId="77777777" w:rsidR="00A02FAB" w:rsidRPr="0065649C" w:rsidRDefault="00A02FAB" w:rsidP="00A02FAB">
      <w:pPr>
        <w:tabs>
          <w:tab w:val="left" w:pos="284"/>
        </w:tabs>
        <w:jc w:val="center"/>
        <w:rPr>
          <w:b/>
          <w:sz w:val="28"/>
          <w:szCs w:val="28"/>
          <w:u w:val="single"/>
        </w:rPr>
      </w:pPr>
    </w:p>
    <w:p w14:paraId="5CCB1D27" w14:textId="77777777" w:rsidR="00A02FAB" w:rsidRPr="00DF47A7" w:rsidRDefault="00A02FAB" w:rsidP="00A02FAB">
      <w:pPr>
        <w:ind w:firstLine="709"/>
        <w:jc w:val="both"/>
        <w:rPr>
          <w:sz w:val="28"/>
          <w:szCs w:val="28"/>
        </w:rPr>
      </w:pPr>
      <w:r w:rsidRPr="00DF47A7">
        <w:rPr>
          <w:sz w:val="28"/>
          <w:szCs w:val="28"/>
        </w:rPr>
        <w:t xml:space="preserve">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w:t>
      </w:r>
      <w:r w:rsidRPr="00DF47A7">
        <w:rPr>
          <w:sz w:val="28"/>
          <w:szCs w:val="28"/>
        </w:rPr>
        <w:lastRenderedPageBreak/>
        <w:t>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772A38E8" w14:textId="77777777" w:rsidR="00A02FAB" w:rsidRPr="00DF47A7" w:rsidRDefault="00A02FAB" w:rsidP="00A02FAB">
      <w:pPr>
        <w:ind w:firstLine="709"/>
        <w:jc w:val="both"/>
        <w:rPr>
          <w:sz w:val="28"/>
          <w:szCs w:val="28"/>
        </w:rPr>
      </w:pPr>
      <w:r w:rsidRPr="00DF47A7">
        <w:rPr>
          <w:sz w:val="28"/>
          <w:szCs w:val="28"/>
        </w:rPr>
        <w:t>В соответствии с п. 5 Методических указаний объем отпускаемой воды определяется по формулам:</w:t>
      </w:r>
    </w:p>
    <w:p w14:paraId="29D61105" w14:textId="77777777" w:rsidR="00A02FAB" w:rsidRPr="00D86E3F" w:rsidRDefault="00A02FAB" w:rsidP="00A02FAB">
      <w:pPr>
        <w:ind w:firstLine="709"/>
        <w:jc w:val="both"/>
        <w:rPr>
          <w:rFonts w:eastAsia="Calibri"/>
          <w:sz w:val="28"/>
          <w:szCs w:val="28"/>
          <w:lang w:eastAsia="en-US"/>
        </w:rPr>
      </w:pPr>
    </w:p>
    <w:p w14:paraId="1457C6A9" w14:textId="4535AC55" w:rsidR="00A02FAB" w:rsidRPr="00C87CD3" w:rsidRDefault="00A02FAB" w:rsidP="00A02FAB">
      <w:pPr>
        <w:jc w:val="center"/>
        <w:rPr>
          <w:rFonts w:eastAsia="Calibri"/>
          <w:bCs/>
          <w:sz w:val="28"/>
          <w:szCs w:val="28"/>
          <w:lang w:eastAsia="en-US"/>
        </w:rPr>
      </w:pPr>
      <w:r w:rsidRPr="00C87CD3">
        <w:rPr>
          <w:rFonts w:eastAsia="Calibri"/>
          <w:noProof/>
          <w:position w:val="-12"/>
          <w:sz w:val="28"/>
          <w:szCs w:val="28"/>
          <w:lang w:eastAsia="en-US"/>
        </w:rPr>
        <w:drawing>
          <wp:inline distT="0" distB="0" distL="0" distR="0" wp14:anchorId="420728D0" wp14:editId="1E5BDCE3">
            <wp:extent cx="2862580" cy="357505"/>
            <wp:effectExtent l="0" t="0" r="0" b="0"/>
            <wp:docPr id="236916" name="Рисунок 23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r w:rsidRPr="00C87CD3">
        <w:rPr>
          <w:rFonts w:eastAsia="Calibri"/>
          <w:bCs/>
          <w:sz w:val="28"/>
          <w:szCs w:val="28"/>
          <w:lang w:eastAsia="en-US"/>
        </w:rPr>
        <w:t>,</w:t>
      </w:r>
    </w:p>
    <w:p w14:paraId="066CECB5" w14:textId="77777777" w:rsidR="00A02FAB" w:rsidRPr="00227F8C" w:rsidRDefault="00A02FAB" w:rsidP="00A02FAB">
      <w:pPr>
        <w:jc w:val="both"/>
        <w:rPr>
          <w:rFonts w:eastAsia="Calibri"/>
          <w:b/>
          <w:bCs/>
          <w:sz w:val="28"/>
          <w:szCs w:val="28"/>
          <w:lang w:eastAsia="en-US"/>
        </w:rPr>
      </w:pPr>
    </w:p>
    <w:p w14:paraId="1BC18EC8" w14:textId="3E128298" w:rsidR="00A02FAB" w:rsidRPr="00C87CD3" w:rsidRDefault="00A02FAB" w:rsidP="00A02FAB">
      <w:pPr>
        <w:jc w:val="center"/>
        <w:rPr>
          <w:rFonts w:eastAsia="Calibri"/>
          <w:bCs/>
          <w:sz w:val="28"/>
          <w:szCs w:val="28"/>
          <w:lang w:eastAsia="en-US"/>
        </w:rPr>
      </w:pPr>
      <w:r w:rsidRPr="00C87CD3">
        <w:rPr>
          <w:rFonts w:eastAsia="Calibri"/>
          <w:noProof/>
          <w:position w:val="-36"/>
          <w:sz w:val="28"/>
          <w:szCs w:val="28"/>
          <w:lang w:eastAsia="en-US"/>
        </w:rPr>
        <w:drawing>
          <wp:inline distT="0" distB="0" distL="0" distR="0" wp14:anchorId="27B57C9F" wp14:editId="7056694C">
            <wp:extent cx="3180715" cy="649605"/>
            <wp:effectExtent l="0" t="0" r="0" b="0"/>
            <wp:docPr id="236915" name="Рисунок 23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r w:rsidRPr="00C87CD3">
        <w:rPr>
          <w:rFonts w:eastAsia="Calibri"/>
          <w:bCs/>
          <w:sz w:val="28"/>
          <w:szCs w:val="28"/>
          <w:lang w:eastAsia="en-US"/>
        </w:rPr>
        <w:t xml:space="preserve">, </w:t>
      </w:r>
    </w:p>
    <w:p w14:paraId="6B8F5CE1"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где:</w:t>
      </w:r>
    </w:p>
    <w:p w14:paraId="75EB15DA" w14:textId="7CA989B7" w:rsidR="00A02FAB" w:rsidRPr="00D86E3F" w:rsidRDefault="00A02FAB" w:rsidP="00A02FAB">
      <w:pPr>
        <w:ind w:firstLine="540"/>
        <w:jc w:val="both"/>
        <w:rPr>
          <w:rFonts w:eastAsia="Calibri"/>
          <w:sz w:val="28"/>
          <w:szCs w:val="28"/>
          <w:lang w:eastAsia="en-US"/>
        </w:rPr>
      </w:pPr>
      <w:r w:rsidRPr="00D86E3F">
        <w:rPr>
          <w:rFonts w:eastAsia="Calibri"/>
          <w:noProof/>
          <w:position w:val="-11"/>
          <w:sz w:val="28"/>
          <w:szCs w:val="28"/>
          <w:lang w:eastAsia="en-US"/>
        </w:rPr>
        <w:drawing>
          <wp:inline distT="0" distB="0" distL="0" distR="0" wp14:anchorId="787A970E" wp14:editId="775B17B6">
            <wp:extent cx="264795" cy="318135"/>
            <wp:effectExtent l="0" t="0" r="1905" b="0"/>
            <wp:docPr id="236914" name="Рисунок 23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D86E3F">
        <w:rPr>
          <w:rFonts w:eastAsia="Calibri"/>
          <w:sz w:val="28"/>
          <w:szCs w:val="28"/>
          <w:lang w:eastAsia="en-US"/>
        </w:rPr>
        <w:t xml:space="preserve"> - объем воды, отпускаемой абонентам (планируемой к отпуску) в году i, тыс. куб. м;</w:t>
      </w:r>
    </w:p>
    <w:p w14:paraId="56B23E9C" w14:textId="343C32EB"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1201F63D" wp14:editId="00400CEB">
            <wp:extent cx="357505" cy="331470"/>
            <wp:effectExtent l="0" t="0" r="0" b="0"/>
            <wp:docPr id="236913" name="Рисунок 23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D86E3F">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F18CE9A" w14:textId="104AC92F" w:rsidR="00A02FAB" w:rsidRPr="00D86E3F" w:rsidRDefault="00A02FAB" w:rsidP="00A02FAB">
      <w:pPr>
        <w:ind w:firstLine="540"/>
        <w:jc w:val="both"/>
        <w:rPr>
          <w:rFonts w:eastAsia="Calibri"/>
          <w:sz w:val="28"/>
          <w:szCs w:val="28"/>
          <w:lang w:eastAsia="en-US"/>
        </w:rPr>
      </w:pPr>
      <w:r w:rsidRPr="00D86E3F">
        <w:rPr>
          <w:rFonts w:eastAsia="Calibri"/>
          <w:noProof/>
          <w:position w:val="-12"/>
          <w:sz w:val="28"/>
          <w:szCs w:val="28"/>
          <w:lang w:eastAsia="en-US"/>
        </w:rPr>
        <w:drawing>
          <wp:inline distT="0" distB="0" distL="0" distR="0" wp14:anchorId="70504944" wp14:editId="2CCEB036">
            <wp:extent cx="424180" cy="331470"/>
            <wp:effectExtent l="0" t="0" r="0" b="0"/>
            <wp:docPr id="236912" name="Рисунок 23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D86E3F">
        <w:rPr>
          <w:rFonts w:eastAsia="Calibri"/>
          <w:sz w:val="28"/>
          <w:szCs w:val="28"/>
          <w:lang w:eastAsia="en-US"/>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5BA9AF3" w14:textId="55784707" w:rsidR="00A02FAB" w:rsidRPr="00B8785E" w:rsidRDefault="00A02FAB" w:rsidP="00A02FAB">
      <w:pPr>
        <w:ind w:firstLine="540"/>
        <w:jc w:val="both"/>
        <w:rPr>
          <w:rFonts w:eastAsia="Calibri"/>
          <w:sz w:val="28"/>
          <w:szCs w:val="28"/>
          <w:lang w:eastAsia="en-US"/>
        </w:rPr>
      </w:pPr>
      <w:r w:rsidRPr="00D86E3F">
        <w:rPr>
          <w:rFonts w:eastAsia="Calibri"/>
          <w:noProof/>
          <w:position w:val="-11"/>
          <w:sz w:val="28"/>
          <w:szCs w:val="28"/>
          <w:lang w:eastAsia="en-US"/>
        </w:rPr>
        <w:drawing>
          <wp:inline distT="0" distB="0" distL="0" distR="0" wp14:anchorId="53179E01" wp14:editId="2E85937F">
            <wp:extent cx="185420" cy="318135"/>
            <wp:effectExtent l="0" t="0" r="5080" b="0"/>
            <wp:docPr id="236911" name="Рисунок 2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5420" cy="318135"/>
                    </a:xfrm>
                    <a:prstGeom prst="rect">
                      <a:avLst/>
                    </a:prstGeom>
                    <a:noFill/>
                    <a:ln>
                      <a:noFill/>
                    </a:ln>
                  </pic:spPr>
                </pic:pic>
              </a:graphicData>
            </a:graphic>
          </wp:inline>
        </w:drawing>
      </w:r>
      <w:r w:rsidRPr="00D86E3F">
        <w:rPr>
          <w:rFonts w:eastAsia="Calibr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w:t>
      </w:r>
      <w:r w:rsidRPr="00B8785E">
        <w:rPr>
          <w:rFonts w:eastAsia="Calibri"/>
          <w:sz w:val="28"/>
          <w:szCs w:val="28"/>
          <w:lang w:eastAsia="en-US"/>
        </w:rPr>
        <w:t>рассчитывается без учета этих лет. Темп изменения (снижения) потребления воды не должен превышать 5 процентов в год.</w:t>
      </w:r>
    </w:p>
    <w:p w14:paraId="22D72E2D" w14:textId="77777777" w:rsidR="00A02FAB" w:rsidRPr="00B8785E" w:rsidRDefault="00A02FAB" w:rsidP="00A02FAB">
      <w:pPr>
        <w:ind w:firstLine="540"/>
        <w:jc w:val="both"/>
        <w:rPr>
          <w:rFonts w:eastAsia="Calibri"/>
          <w:sz w:val="28"/>
          <w:szCs w:val="28"/>
          <w:lang w:eastAsia="en-US"/>
        </w:rPr>
      </w:pPr>
    </w:p>
    <w:p w14:paraId="34133C48" w14:textId="77777777" w:rsidR="00A02FAB" w:rsidRPr="00C87CD3" w:rsidRDefault="00A02FAB" w:rsidP="00A02FAB">
      <w:pPr>
        <w:ind w:firstLine="540"/>
        <w:jc w:val="both"/>
        <w:rPr>
          <w:rFonts w:eastAsia="Calibri"/>
          <w:sz w:val="28"/>
          <w:szCs w:val="28"/>
          <w:lang w:eastAsia="en-US"/>
        </w:rPr>
      </w:pPr>
      <w:r w:rsidRPr="00C87CD3">
        <w:rPr>
          <w:rFonts w:eastAsia="Calibri"/>
          <w:sz w:val="28"/>
          <w:szCs w:val="28"/>
          <w:lang w:eastAsia="en-US"/>
        </w:rPr>
        <w:t xml:space="preserve">Рассмотрев представленные организацией материалы, специалист отмечает, что организацией не представлен расчет обоснования отпуска воды согласно Методических указаний. Предлагаем принять объемы отпуска воды на потребительский рынок по факту 2021 года, отраженному в бухгалтерской отчетности, так как организацией предоставлена пояснительная записка у натуральным показателям по водоснабжению, в которой указано, что в статистической форме               1-водопровод объем оказанных услуг отражен некорректно и скорректировать ее не представляется возможным, объем на собственные нужды производства учтен в рамках соблюдения долгосрочных параметров регулирования. </w:t>
      </w:r>
    </w:p>
    <w:p w14:paraId="60FC5804" w14:textId="77777777" w:rsidR="00A02FAB" w:rsidRPr="00B8785E" w:rsidRDefault="00A02FAB" w:rsidP="00A02FAB">
      <w:pPr>
        <w:ind w:firstLine="540"/>
        <w:jc w:val="both"/>
        <w:rPr>
          <w:rFonts w:eastAsia="Calibri"/>
          <w:sz w:val="28"/>
          <w:szCs w:val="28"/>
          <w:lang w:eastAsia="en-US"/>
        </w:rPr>
      </w:pPr>
    </w:p>
    <w:p w14:paraId="4BC984B1" w14:textId="77777777" w:rsidR="00A02FAB" w:rsidRPr="00B8785E" w:rsidRDefault="00A02FAB" w:rsidP="00A02FAB">
      <w:pPr>
        <w:pStyle w:val="Style26"/>
        <w:widowControl/>
        <w:spacing w:line="240" w:lineRule="auto"/>
        <w:ind w:firstLine="566"/>
        <w:rPr>
          <w:bCs/>
          <w:sz w:val="28"/>
          <w:szCs w:val="28"/>
        </w:rPr>
      </w:pPr>
      <w:r w:rsidRPr="00B8785E">
        <w:rPr>
          <w:bCs/>
          <w:sz w:val="28"/>
          <w:szCs w:val="28"/>
        </w:rPr>
        <w:t>Объем отпущенной воды на 202</w:t>
      </w:r>
      <w:r>
        <w:rPr>
          <w:bCs/>
          <w:sz w:val="28"/>
          <w:szCs w:val="28"/>
        </w:rPr>
        <w:t>3</w:t>
      </w:r>
      <w:r w:rsidRPr="00B8785E">
        <w:rPr>
          <w:bCs/>
          <w:sz w:val="28"/>
          <w:szCs w:val="28"/>
        </w:rPr>
        <w:t xml:space="preserve"> год</w:t>
      </w:r>
      <w:r>
        <w:rPr>
          <w:bCs/>
          <w:sz w:val="28"/>
          <w:szCs w:val="28"/>
        </w:rPr>
        <w:t xml:space="preserve"> (</w:t>
      </w:r>
      <w:r w:rsidRPr="008902DC">
        <w:rPr>
          <w:sz w:val="28"/>
          <w:szCs w:val="28"/>
        </w:rPr>
        <w:t xml:space="preserve">Таблица </w:t>
      </w:r>
      <w:r>
        <w:rPr>
          <w:sz w:val="28"/>
          <w:szCs w:val="28"/>
        </w:rPr>
        <w:t>6</w:t>
      </w:r>
      <w:r w:rsidRPr="008902DC">
        <w:rPr>
          <w:sz w:val="28"/>
          <w:szCs w:val="28"/>
        </w:rPr>
        <w:t>.</w:t>
      </w:r>
      <w:r>
        <w:rPr>
          <w:sz w:val="28"/>
          <w:szCs w:val="28"/>
        </w:rPr>
        <w:t>)</w:t>
      </w:r>
      <w:r w:rsidRPr="00B8785E">
        <w:rPr>
          <w:bCs/>
          <w:sz w:val="28"/>
          <w:szCs w:val="28"/>
        </w:rPr>
        <w:t>:</w:t>
      </w:r>
    </w:p>
    <w:p w14:paraId="0CF46214" w14:textId="749B7CF7" w:rsidR="00A02FAB" w:rsidRDefault="00A02FAB" w:rsidP="00A02FAB">
      <w:pPr>
        <w:pStyle w:val="Style26"/>
        <w:widowControl/>
        <w:spacing w:line="240" w:lineRule="auto"/>
        <w:ind w:firstLine="566"/>
        <w:rPr>
          <w:rStyle w:val="FontStyle190"/>
          <w:sz w:val="28"/>
          <w:szCs w:val="28"/>
        </w:rPr>
      </w:pPr>
    </w:p>
    <w:p w14:paraId="0C16182E" w14:textId="46AA55BB" w:rsidR="00830404" w:rsidRDefault="00830404" w:rsidP="00A02FAB">
      <w:pPr>
        <w:pStyle w:val="Style26"/>
        <w:widowControl/>
        <w:spacing w:line="240" w:lineRule="auto"/>
        <w:ind w:firstLine="566"/>
        <w:rPr>
          <w:rStyle w:val="FontStyle190"/>
          <w:sz w:val="28"/>
          <w:szCs w:val="28"/>
        </w:rPr>
      </w:pPr>
    </w:p>
    <w:p w14:paraId="0FA7C98B" w14:textId="32EB8E79" w:rsidR="00830404" w:rsidRDefault="00830404" w:rsidP="00A02FAB">
      <w:pPr>
        <w:pStyle w:val="Style26"/>
        <w:widowControl/>
        <w:spacing w:line="240" w:lineRule="auto"/>
        <w:ind w:firstLine="566"/>
        <w:rPr>
          <w:rStyle w:val="FontStyle190"/>
          <w:sz w:val="28"/>
          <w:szCs w:val="28"/>
        </w:rPr>
      </w:pPr>
    </w:p>
    <w:p w14:paraId="11C57B8C" w14:textId="60215730" w:rsidR="00830404" w:rsidRDefault="00830404" w:rsidP="00A02FAB">
      <w:pPr>
        <w:pStyle w:val="Style26"/>
        <w:widowControl/>
        <w:spacing w:line="240" w:lineRule="auto"/>
        <w:ind w:firstLine="566"/>
        <w:rPr>
          <w:rStyle w:val="FontStyle190"/>
          <w:sz w:val="28"/>
          <w:szCs w:val="28"/>
        </w:rPr>
      </w:pPr>
    </w:p>
    <w:p w14:paraId="7A1AC884" w14:textId="77777777" w:rsidR="00830404" w:rsidRDefault="00830404" w:rsidP="00A02FAB">
      <w:pPr>
        <w:pStyle w:val="Style26"/>
        <w:widowControl/>
        <w:spacing w:line="240" w:lineRule="auto"/>
        <w:ind w:firstLine="566"/>
        <w:rPr>
          <w:rStyle w:val="FontStyle190"/>
          <w:sz w:val="28"/>
          <w:szCs w:val="28"/>
        </w:rPr>
      </w:pPr>
    </w:p>
    <w:p w14:paraId="166362B3" w14:textId="77777777" w:rsidR="00A02FAB" w:rsidRDefault="00A02FAB" w:rsidP="00A02FAB">
      <w:pPr>
        <w:pStyle w:val="Style26"/>
        <w:widowControl/>
        <w:spacing w:line="240" w:lineRule="auto"/>
        <w:ind w:firstLine="566"/>
        <w:jc w:val="right"/>
        <w:rPr>
          <w:sz w:val="28"/>
          <w:szCs w:val="28"/>
        </w:rPr>
      </w:pPr>
      <w:r w:rsidRPr="008902DC">
        <w:rPr>
          <w:sz w:val="28"/>
          <w:szCs w:val="28"/>
        </w:rPr>
        <w:lastRenderedPageBreak/>
        <w:t xml:space="preserve">Таблица </w:t>
      </w:r>
      <w:r>
        <w:rPr>
          <w:sz w:val="28"/>
          <w:szCs w:val="28"/>
        </w:rPr>
        <w:t>6</w:t>
      </w:r>
      <w:r w:rsidRPr="008902DC">
        <w:rPr>
          <w:sz w:val="28"/>
          <w:szCs w:val="28"/>
        </w:rPr>
        <w:t>.</w:t>
      </w:r>
    </w:p>
    <w:p w14:paraId="7DCE20CD" w14:textId="77777777" w:rsidR="00A02FAB" w:rsidRPr="00B8785E" w:rsidRDefault="00A02FAB" w:rsidP="00A02FAB">
      <w:pPr>
        <w:pStyle w:val="Style26"/>
        <w:widowControl/>
        <w:spacing w:line="240" w:lineRule="auto"/>
        <w:ind w:firstLine="566"/>
        <w:rPr>
          <w:rStyle w:val="FontStyle190"/>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356"/>
        <w:gridCol w:w="1506"/>
        <w:gridCol w:w="1506"/>
        <w:gridCol w:w="1595"/>
        <w:gridCol w:w="1356"/>
      </w:tblGrid>
      <w:tr w:rsidR="00A02FAB" w:rsidRPr="00B8785E" w14:paraId="3822A6AC" w14:textId="77777777" w:rsidTr="00A02FAB">
        <w:trPr>
          <w:trHeight w:val="270"/>
        </w:trPr>
        <w:tc>
          <w:tcPr>
            <w:tcW w:w="1748" w:type="dxa"/>
            <w:vMerge w:val="restart"/>
            <w:shd w:val="clear" w:color="auto" w:fill="auto"/>
            <w:vAlign w:val="center"/>
          </w:tcPr>
          <w:p w14:paraId="67CD4604" w14:textId="77777777" w:rsidR="00A02FAB" w:rsidRPr="00B8785E" w:rsidRDefault="00A02FAB" w:rsidP="00A02FAB">
            <w:pPr>
              <w:tabs>
                <w:tab w:val="left" w:pos="10206"/>
              </w:tabs>
              <w:jc w:val="center"/>
            </w:pPr>
          </w:p>
        </w:tc>
        <w:tc>
          <w:tcPr>
            <w:tcW w:w="7183" w:type="dxa"/>
            <w:gridSpan w:val="5"/>
            <w:shd w:val="clear" w:color="auto" w:fill="auto"/>
            <w:vAlign w:val="center"/>
          </w:tcPr>
          <w:p w14:paraId="4903F6DF" w14:textId="77777777" w:rsidR="00A02FAB" w:rsidRPr="00B8785E" w:rsidRDefault="00A02FAB" w:rsidP="00A02FAB">
            <w:pPr>
              <w:tabs>
                <w:tab w:val="left" w:pos="10206"/>
              </w:tabs>
              <w:jc w:val="center"/>
              <w:rPr>
                <w:vertAlign w:val="superscript"/>
              </w:rPr>
            </w:pPr>
            <w:r w:rsidRPr="00B8785E">
              <w:t>Отпущено воды по категориям потребителей, м</w:t>
            </w:r>
            <w:r w:rsidRPr="00B8785E">
              <w:rPr>
                <w:vertAlign w:val="superscript"/>
              </w:rPr>
              <w:t>3</w:t>
            </w:r>
          </w:p>
        </w:tc>
      </w:tr>
      <w:tr w:rsidR="00A02FAB" w:rsidRPr="00B8785E" w14:paraId="702B223C" w14:textId="77777777" w:rsidTr="00A02FAB">
        <w:trPr>
          <w:trHeight w:val="827"/>
        </w:trPr>
        <w:tc>
          <w:tcPr>
            <w:tcW w:w="1748" w:type="dxa"/>
            <w:vMerge/>
            <w:shd w:val="clear" w:color="auto" w:fill="auto"/>
            <w:vAlign w:val="center"/>
          </w:tcPr>
          <w:p w14:paraId="2460F046" w14:textId="77777777" w:rsidR="00A02FAB" w:rsidRPr="00B8785E" w:rsidRDefault="00A02FAB" w:rsidP="00A02FAB">
            <w:pPr>
              <w:tabs>
                <w:tab w:val="left" w:pos="10206"/>
              </w:tabs>
              <w:jc w:val="center"/>
            </w:pPr>
          </w:p>
        </w:tc>
        <w:tc>
          <w:tcPr>
            <w:tcW w:w="1356" w:type="dxa"/>
            <w:shd w:val="clear" w:color="auto" w:fill="auto"/>
            <w:vAlign w:val="center"/>
          </w:tcPr>
          <w:p w14:paraId="35EE7476" w14:textId="77777777" w:rsidR="00A02FAB" w:rsidRPr="00B8785E" w:rsidRDefault="00A02FAB" w:rsidP="00A02FAB">
            <w:pPr>
              <w:tabs>
                <w:tab w:val="left" w:pos="10206"/>
              </w:tabs>
              <w:jc w:val="center"/>
            </w:pPr>
            <w:r w:rsidRPr="00B8785E">
              <w:t>Население</w:t>
            </w:r>
          </w:p>
        </w:tc>
        <w:tc>
          <w:tcPr>
            <w:tcW w:w="1506" w:type="dxa"/>
            <w:shd w:val="clear" w:color="auto" w:fill="auto"/>
            <w:vAlign w:val="center"/>
          </w:tcPr>
          <w:p w14:paraId="17F6B434" w14:textId="77777777" w:rsidR="00A02FAB" w:rsidRPr="00B8785E" w:rsidRDefault="00A02FAB" w:rsidP="00A02FAB">
            <w:pPr>
              <w:tabs>
                <w:tab w:val="left" w:pos="10206"/>
              </w:tabs>
              <w:jc w:val="center"/>
            </w:pPr>
            <w:r w:rsidRPr="00B8785E">
              <w:t>Бюджетные потребители</w:t>
            </w:r>
          </w:p>
        </w:tc>
        <w:tc>
          <w:tcPr>
            <w:tcW w:w="1506" w:type="dxa"/>
            <w:shd w:val="clear" w:color="auto" w:fill="auto"/>
            <w:vAlign w:val="center"/>
          </w:tcPr>
          <w:p w14:paraId="6E6BE07E" w14:textId="77777777" w:rsidR="00A02FAB" w:rsidRPr="00B8785E" w:rsidRDefault="00A02FAB" w:rsidP="00A02FAB">
            <w:pPr>
              <w:tabs>
                <w:tab w:val="left" w:pos="10206"/>
              </w:tabs>
              <w:jc w:val="center"/>
            </w:pPr>
            <w:r w:rsidRPr="00B8785E">
              <w:t>Прочие потребители</w:t>
            </w:r>
          </w:p>
        </w:tc>
        <w:tc>
          <w:tcPr>
            <w:tcW w:w="1595" w:type="dxa"/>
            <w:shd w:val="clear" w:color="auto" w:fill="auto"/>
            <w:vAlign w:val="center"/>
          </w:tcPr>
          <w:p w14:paraId="3B90250E" w14:textId="77777777" w:rsidR="00A02FAB" w:rsidRPr="00B8785E" w:rsidRDefault="00A02FAB" w:rsidP="00A02FAB">
            <w:pPr>
              <w:jc w:val="center"/>
            </w:pPr>
            <w:r w:rsidRPr="00B8785E">
              <w:t>Собственные нужды производства</w:t>
            </w:r>
          </w:p>
        </w:tc>
        <w:tc>
          <w:tcPr>
            <w:tcW w:w="1220" w:type="dxa"/>
            <w:shd w:val="clear" w:color="auto" w:fill="auto"/>
            <w:vAlign w:val="center"/>
          </w:tcPr>
          <w:p w14:paraId="23EA577D" w14:textId="77777777" w:rsidR="00A02FAB" w:rsidRPr="00B8785E" w:rsidRDefault="00A02FAB" w:rsidP="00A02FAB">
            <w:pPr>
              <w:tabs>
                <w:tab w:val="left" w:pos="10206"/>
              </w:tabs>
              <w:jc w:val="center"/>
            </w:pPr>
            <w:r w:rsidRPr="00B8785E">
              <w:t>Всего:</w:t>
            </w:r>
          </w:p>
        </w:tc>
      </w:tr>
      <w:tr w:rsidR="00A02FAB" w:rsidRPr="00B8785E" w14:paraId="7CAD55A4" w14:textId="77777777" w:rsidTr="00A02FAB">
        <w:trPr>
          <w:trHeight w:val="270"/>
        </w:trPr>
        <w:tc>
          <w:tcPr>
            <w:tcW w:w="8931" w:type="dxa"/>
            <w:gridSpan w:val="6"/>
            <w:shd w:val="clear" w:color="auto" w:fill="auto"/>
            <w:vAlign w:val="center"/>
          </w:tcPr>
          <w:p w14:paraId="41CD511B" w14:textId="77777777" w:rsidR="00A02FAB" w:rsidRPr="00B8785E" w:rsidRDefault="00A02FAB" w:rsidP="00A02FAB">
            <w:pPr>
              <w:tabs>
                <w:tab w:val="left" w:pos="10206"/>
              </w:tabs>
              <w:jc w:val="center"/>
            </w:pPr>
            <w:r w:rsidRPr="00B8785E">
              <w:t>202</w:t>
            </w:r>
            <w:r>
              <w:t>3</w:t>
            </w:r>
            <w:r w:rsidRPr="00B8785E">
              <w:t xml:space="preserve"> год</w:t>
            </w:r>
          </w:p>
        </w:tc>
      </w:tr>
      <w:tr w:rsidR="00A02FAB" w:rsidRPr="00B8785E" w14:paraId="44E8B9C3" w14:textId="77777777" w:rsidTr="00A02FAB">
        <w:trPr>
          <w:trHeight w:val="540"/>
        </w:trPr>
        <w:tc>
          <w:tcPr>
            <w:tcW w:w="1748" w:type="dxa"/>
            <w:shd w:val="clear" w:color="auto" w:fill="auto"/>
            <w:vAlign w:val="center"/>
          </w:tcPr>
          <w:p w14:paraId="20BB76CE" w14:textId="77777777" w:rsidR="00A02FAB" w:rsidRPr="00B8785E" w:rsidRDefault="00A02FAB" w:rsidP="00A02FAB">
            <w:pPr>
              <w:tabs>
                <w:tab w:val="left" w:pos="10206"/>
              </w:tabs>
              <w:jc w:val="center"/>
            </w:pPr>
            <w:r w:rsidRPr="00B8785E">
              <w:t>Утверждено РЭК Кузбасса</w:t>
            </w:r>
          </w:p>
        </w:tc>
        <w:tc>
          <w:tcPr>
            <w:tcW w:w="1356" w:type="dxa"/>
            <w:shd w:val="clear" w:color="auto" w:fill="auto"/>
            <w:vAlign w:val="center"/>
          </w:tcPr>
          <w:p w14:paraId="52C98AFC" w14:textId="77777777" w:rsidR="00A02FAB" w:rsidRPr="00B8785E" w:rsidRDefault="00A02FAB" w:rsidP="00A02FAB">
            <w:pPr>
              <w:tabs>
                <w:tab w:val="left" w:pos="10206"/>
              </w:tabs>
              <w:jc w:val="center"/>
            </w:pPr>
            <w:r w:rsidRPr="00B8785E">
              <w:t>1053706,16</w:t>
            </w:r>
          </w:p>
        </w:tc>
        <w:tc>
          <w:tcPr>
            <w:tcW w:w="1506" w:type="dxa"/>
            <w:shd w:val="clear" w:color="auto" w:fill="auto"/>
            <w:vAlign w:val="center"/>
          </w:tcPr>
          <w:p w14:paraId="18E5D0B2" w14:textId="77777777" w:rsidR="00A02FAB" w:rsidRPr="00B8785E" w:rsidRDefault="00A02FAB" w:rsidP="00A02FAB">
            <w:pPr>
              <w:tabs>
                <w:tab w:val="left" w:pos="10206"/>
              </w:tabs>
              <w:jc w:val="center"/>
            </w:pPr>
            <w:r w:rsidRPr="00B8785E">
              <w:t>89229,59</w:t>
            </w:r>
          </w:p>
        </w:tc>
        <w:tc>
          <w:tcPr>
            <w:tcW w:w="1506" w:type="dxa"/>
            <w:shd w:val="clear" w:color="auto" w:fill="auto"/>
            <w:vAlign w:val="center"/>
          </w:tcPr>
          <w:p w14:paraId="43840CC3" w14:textId="77777777" w:rsidR="00A02FAB" w:rsidRPr="00B8785E" w:rsidRDefault="00A02FAB" w:rsidP="00A02FAB">
            <w:pPr>
              <w:tabs>
                <w:tab w:val="left" w:pos="10206"/>
              </w:tabs>
              <w:jc w:val="center"/>
            </w:pPr>
            <w:r w:rsidRPr="00B8785E">
              <w:t>116477,32</w:t>
            </w:r>
          </w:p>
        </w:tc>
        <w:tc>
          <w:tcPr>
            <w:tcW w:w="1595" w:type="dxa"/>
            <w:shd w:val="clear" w:color="auto" w:fill="auto"/>
            <w:vAlign w:val="center"/>
          </w:tcPr>
          <w:p w14:paraId="3BEA7559" w14:textId="77777777" w:rsidR="00A02FAB" w:rsidRPr="00B8785E" w:rsidRDefault="00A02FAB" w:rsidP="00A02FAB">
            <w:pPr>
              <w:tabs>
                <w:tab w:val="left" w:pos="10206"/>
              </w:tabs>
              <w:jc w:val="center"/>
            </w:pPr>
            <w:r w:rsidRPr="00B8785E">
              <w:t>203877,05</w:t>
            </w:r>
          </w:p>
        </w:tc>
        <w:tc>
          <w:tcPr>
            <w:tcW w:w="1220" w:type="dxa"/>
            <w:shd w:val="clear" w:color="auto" w:fill="auto"/>
            <w:vAlign w:val="center"/>
          </w:tcPr>
          <w:p w14:paraId="2CA4AF60" w14:textId="77777777" w:rsidR="00A02FAB" w:rsidRPr="00B8785E" w:rsidRDefault="00A02FAB" w:rsidP="00A02FAB">
            <w:pPr>
              <w:tabs>
                <w:tab w:val="left" w:pos="10206"/>
              </w:tabs>
              <w:jc w:val="center"/>
            </w:pPr>
            <w:r w:rsidRPr="00B8785E">
              <w:t>1463290,12</w:t>
            </w:r>
          </w:p>
        </w:tc>
      </w:tr>
      <w:tr w:rsidR="00A02FAB" w:rsidRPr="00B8785E" w14:paraId="1AB4A5D2" w14:textId="77777777" w:rsidTr="00A02FAB">
        <w:trPr>
          <w:trHeight w:val="825"/>
        </w:trPr>
        <w:tc>
          <w:tcPr>
            <w:tcW w:w="1748" w:type="dxa"/>
            <w:shd w:val="clear" w:color="auto" w:fill="auto"/>
            <w:vAlign w:val="center"/>
          </w:tcPr>
          <w:p w14:paraId="2F2B370C" w14:textId="77777777" w:rsidR="00A02FAB" w:rsidRPr="00B8785E" w:rsidRDefault="00A02FAB" w:rsidP="00A02FAB">
            <w:pPr>
              <w:tabs>
                <w:tab w:val="left" w:pos="10206"/>
              </w:tabs>
              <w:jc w:val="center"/>
            </w:pPr>
            <w:r w:rsidRPr="00B8785E">
              <w:t>Предложение организации в целях корректировки</w:t>
            </w:r>
          </w:p>
        </w:tc>
        <w:tc>
          <w:tcPr>
            <w:tcW w:w="1356" w:type="dxa"/>
            <w:shd w:val="clear" w:color="auto" w:fill="auto"/>
            <w:vAlign w:val="center"/>
          </w:tcPr>
          <w:p w14:paraId="27EB8C98" w14:textId="77777777" w:rsidR="00A02FAB" w:rsidRPr="00671B5F" w:rsidRDefault="00A02FAB" w:rsidP="00A02FAB">
            <w:pPr>
              <w:tabs>
                <w:tab w:val="left" w:pos="10206"/>
              </w:tabs>
              <w:jc w:val="center"/>
            </w:pPr>
            <w:r>
              <w:t>1133063,15</w:t>
            </w:r>
          </w:p>
        </w:tc>
        <w:tc>
          <w:tcPr>
            <w:tcW w:w="1506" w:type="dxa"/>
            <w:shd w:val="clear" w:color="auto" w:fill="auto"/>
            <w:vAlign w:val="center"/>
          </w:tcPr>
          <w:p w14:paraId="127D76C4" w14:textId="77777777" w:rsidR="00A02FAB" w:rsidRPr="00671B5F" w:rsidRDefault="00A02FAB" w:rsidP="00A02FAB">
            <w:pPr>
              <w:tabs>
                <w:tab w:val="left" w:pos="10206"/>
              </w:tabs>
              <w:jc w:val="center"/>
            </w:pPr>
            <w:r>
              <w:t>49713,45</w:t>
            </w:r>
          </w:p>
        </w:tc>
        <w:tc>
          <w:tcPr>
            <w:tcW w:w="1506" w:type="dxa"/>
            <w:shd w:val="clear" w:color="auto" w:fill="auto"/>
            <w:vAlign w:val="center"/>
          </w:tcPr>
          <w:p w14:paraId="724204FB" w14:textId="77777777" w:rsidR="00A02FAB" w:rsidRPr="00671B5F" w:rsidRDefault="00A02FAB" w:rsidP="00A02FAB">
            <w:pPr>
              <w:tabs>
                <w:tab w:val="left" w:pos="10206"/>
              </w:tabs>
              <w:jc w:val="center"/>
            </w:pPr>
            <w:r>
              <w:t>127468,91</w:t>
            </w:r>
          </w:p>
        </w:tc>
        <w:tc>
          <w:tcPr>
            <w:tcW w:w="1595" w:type="dxa"/>
            <w:shd w:val="clear" w:color="auto" w:fill="auto"/>
            <w:vAlign w:val="center"/>
          </w:tcPr>
          <w:p w14:paraId="69C611D5" w14:textId="77777777" w:rsidR="00A02FAB" w:rsidRPr="00671B5F" w:rsidRDefault="00A02FAB" w:rsidP="00A02FAB">
            <w:pPr>
              <w:tabs>
                <w:tab w:val="left" w:pos="10206"/>
              </w:tabs>
              <w:jc w:val="center"/>
            </w:pPr>
            <w:r>
              <w:t>241045,67</w:t>
            </w:r>
          </w:p>
        </w:tc>
        <w:tc>
          <w:tcPr>
            <w:tcW w:w="1220" w:type="dxa"/>
            <w:shd w:val="clear" w:color="auto" w:fill="auto"/>
            <w:vAlign w:val="center"/>
          </w:tcPr>
          <w:p w14:paraId="6EA713EF" w14:textId="77777777" w:rsidR="00A02FAB" w:rsidRPr="00671B5F" w:rsidRDefault="00A02FAB" w:rsidP="00A02FAB">
            <w:pPr>
              <w:tabs>
                <w:tab w:val="left" w:pos="10206"/>
              </w:tabs>
              <w:jc w:val="center"/>
            </w:pPr>
            <w:r>
              <w:t>1551291,18</w:t>
            </w:r>
          </w:p>
        </w:tc>
      </w:tr>
      <w:tr w:rsidR="00A02FAB" w:rsidRPr="00B8785E" w14:paraId="23BF04C3" w14:textId="77777777" w:rsidTr="00A02FAB">
        <w:trPr>
          <w:trHeight w:val="825"/>
        </w:trPr>
        <w:tc>
          <w:tcPr>
            <w:tcW w:w="1748" w:type="dxa"/>
            <w:shd w:val="clear" w:color="auto" w:fill="auto"/>
            <w:vAlign w:val="center"/>
          </w:tcPr>
          <w:p w14:paraId="1F4A35A5" w14:textId="77777777" w:rsidR="00A02FAB" w:rsidRPr="00B8785E" w:rsidRDefault="00A02FAB" w:rsidP="00A02FAB">
            <w:pPr>
              <w:tabs>
                <w:tab w:val="left" w:pos="10206"/>
              </w:tabs>
              <w:jc w:val="center"/>
            </w:pPr>
            <w:r w:rsidRPr="00B8785E">
              <w:t xml:space="preserve">Предложение РЭК Кузбасса в целях корректировки </w:t>
            </w:r>
          </w:p>
        </w:tc>
        <w:tc>
          <w:tcPr>
            <w:tcW w:w="1356" w:type="dxa"/>
            <w:shd w:val="clear" w:color="auto" w:fill="auto"/>
            <w:vAlign w:val="center"/>
          </w:tcPr>
          <w:p w14:paraId="7CF8B1EF" w14:textId="77777777" w:rsidR="00A02FAB" w:rsidRPr="00C87CD3" w:rsidRDefault="00A02FAB" w:rsidP="00A02FAB">
            <w:pPr>
              <w:tabs>
                <w:tab w:val="left" w:pos="10206"/>
              </w:tabs>
              <w:jc w:val="center"/>
            </w:pPr>
            <w:r>
              <w:t>1121759,74</w:t>
            </w:r>
          </w:p>
        </w:tc>
        <w:tc>
          <w:tcPr>
            <w:tcW w:w="1506" w:type="dxa"/>
            <w:shd w:val="clear" w:color="auto" w:fill="auto"/>
            <w:vAlign w:val="center"/>
          </w:tcPr>
          <w:p w14:paraId="6BCF2A76" w14:textId="77777777" w:rsidR="00A02FAB" w:rsidRPr="00C87CD3" w:rsidRDefault="00A02FAB" w:rsidP="00A02FAB">
            <w:pPr>
              <w:tabs>
                <w:tab w:val="left" w:pos="10206"/>
              </w:tabs>
              <w:jc w:val="center"/>
            </w:pPr>
            <w:r>
              <w:t>60203,66</w:t>
            </w:r>
          </w:p>
        </w:tc>
        <w:tc>
          <w:tcPr>
            <w:tcW w:w="1506" w:type="dxa"/>
            <w:shd w:val="clear" w:color="auto" w:fill="auto"/>
            <w:vAlign w:val="center"/>
          </w:tcPr>
          <w:p w14:paraId="059CEED3" w14:textId="77777777" w:rsidR="00A02FAB" w:rsidRPr="00C87CD3" w:rsidRDefault="00A02FAB" w:rsidP="00A02FAB">
            <w:pPr>
              <w:tabs>
                <w:tab w:val="left" w:pos="10206"/>
              </w:tabs>
              <w:jc w:val="center"/>
            </w:pPr>
            <w:r>
              <w:t>127468,91</w:t>
            </w:r>
          </w:p>
        </w:tc>
        <w:tc>
          <w:tcPr>
            <w:tcW w:w="1595" w:type="dxa"/>
            <w:shd w:val="clear" w:color="auto" w:fill="auto"/>
            <w:vAlign w:val="center"/>
          </w:tcPr>
          <w:p w14:paraId="7082D52A" w14:textId="77777777" w:rsidR="00A02FAB" w:rsidRPr="00C87CD3" w:rsidRDefault="00A02FAB" w:rsidP="00A02FAB">
            <w:pPr>
              <w:tabs>
                <w:tab w:val="left" w:pos="10206"/>
              </w:tabs>
              <w:jc w:val="center"/>
            </w:pPr>
            <w:r>
              <w:t>62960,51</w:t>
            </w:r>
          </w:p>
        </w:tc>
        <w:tc>
          <w:tcPr>
            <w:tcW w:w="1220" w:type="dxa"/>
            <w:shd w:val="clear" w:color="auto" w:fill="auto"/>
            <w:vAlign w:val="center"/>
          </w:tcPr>
          <w:p w14:paraId="66389528" w14:textId="77777777" w:rsidR="00A02FAB" w:rsidRPr="00C87CD3" w:rsidRDefault="00A02FAB" w:rsidP="00A02FAB">
            <w:pPr>
              <w:tabs>
                <w:tab w:val="left" w:pos="10206"/>
              </w:tabs>
              <w:jc w:val="center"/>
            </w:pPr>
            <w:r>
              <w:t>1372392,82</w:t>
            </w:r>
          </w:p>
        </w:tc>
      </w:tr>
    </w:tbl>
    <w:p w14:paraId="72266F86" w14:textId="77777777" w:rsidR="00A02FAB" w:rsidRPr="00B8785E" w:rsidRDefault="00A02FAB" w:rsidP="00A02FAB">
      <w:pPr>
        <w:ind w:firstLine="709"/>
        <w:jc w:val="both"/>
        <w:rPr>
          <w:sz w:val="28"/>
          <w:szCs w:val="28"/>
        </w:rPr>
      </w:pPr>
      <w:bookmarkStart w:id="16" w:name="_Hlk24376710"/>
    </w:p>
    <w:p w14:paraId="47915AD8" w14:textId="77777777" w:rsidR="00A02FAB" w:rsidRPr="00C87CD3" w:rsidRDefault="00A02FAB" w:rsidP="00A02FAB">
      <w:pPr>
        <w:ind w:firstLine="709"/>
        <w:jc w:val="both"/>
        <w:rPr>
          <w:sz w:val="28"/>
          <w:szCs w:val="28"/>
        </w:rPr>
      </w:pPr>
      <w:r w:rsidRPr="00C87CD3">
        <w:rPr>
          <w:sz w:val="28"/>
          <w:szCs w:val="28"/>
        </w:rPr>
        <w:t>По расчету регулирующего органа планируемый объем отпущенной воды по категориям потребителей с учетом календарной разбивки составил:</w:t>
      </w:r>
    </w:p>
    <w:p w14:paraId="2E56F15A" w14:textId="77777777" w:rsidR="00A02FAB" w:rsidRPr="00C87CD3" w:rsidRDefault="00A02FAB" w:rsidP="00A02FAB">
      <w:pPr>
        <w:ind w:firstLine="709"/>
        <w:jc w:val="both"/>
        <w:rPr>
          <w:sz w:val="28"/>
          <w:szCs w:val="28"/>
        </w:rPr>
      </w:pPr>
      <w:r w:rsidRPr="00C87CD3">
        <w:rPr>
          <w:sz w:val="28"/>
          <w:szCs w:val="28"/>
        </w:rPr>
        <w:t xml:space="preserve">- на период с 01.01.2023 по 30.06.2023 – </w:t>
      </w:r>
      <w:r w:rsidRPr="00C87CD3">
        <w:rPr>
          <w:b/>
          <w:i/>
          <w:sz w:val="28"/>
          <w:szCs w:val="28"/>
        </w:rPr>
        <w:t xml:space="preserve">686 196,41 </w:t>
      </w:r>
      <w:r w:rsidRPr="00C87CD3">
        <w:rPr>
          <w:sz w:val="28"/>
          <w:szCs w:val="28"/>
        </w:rPr>
        <w:t>м</w:t>
      </w:r>
      <w:r w:rsidRPr="00C87CD3">
        <w:rPr>
          <w:sz w:val="28"/>
          <w:szCs w:val="28"/>
          <w:vertAlign w:val="superscript"/>
        </w:rPr>
        <w:t>3</w:t>
      </w:r>
      <w:r w:rsidRPr="00C87CD3">
        <w:rPr>
          <w:sz w:val="28"/>
          <w:szCs w:val="28"/>
        </w:rPr>
        <w:t>;</w:t>
      </w:r>
    </w:p>
    <w:p w14:paraId="5875DE37" w14:textId="77777777" w:rsidR="00A02FAB" w:rsidRPr="00C87CD3" w:rsidRDefault="00A02FAB" w:rsidP="00A02FAB">
      <w:pPr>
        <w:ind w:firstLine="709"/>
        <w:jc w:val="both"/>
        <w:rPr>
          <w:sz w:val="28"/>
          <w:szCs w:val="28"/>
        </w:rPr>
      </w:pPr>
      <w:r w:rsidRPr="00C87CD3">
        <w:rPr>
          <w:sz w:val="28"/>
          <w:szCs w:val="28"/>
        </w:rPr>
        <w:t xml:space="preserve">- на период с 01.07.2023 по 31.12.2023 – </w:t>
      </w:r>
      <w:r w:rsidRPr="00C87CD3">
        <w:rPr>
          <w:b/>
          <w:i/>
          <w:sz w:val="28"/>
          <w:szCs w:val="28"/>
        </w:rPr>
        <w:t xml:space="preserve">686 196,41 </w:t>
      </w:r>
      <w:r w:rsidRPr="00C87CD3">
        <w:rPr>
          <w:sz w:val="28"/>
          <w:szCs w:val="28"/>
        </w:rPr>
        <w:t>м</w:t>
      </w:r>
      <w:r w:rsidRPr="00C87CD3">
        <w:rPr>
          <w:sz w:val="28"/>
          <w:szCs w:val="28"/>
          <w:vertAlign w:val="superscript"/>
        </w:rPr>
        <w:t>3</w:t>
      </w:r>
      <w:r w:rsidRPr="00C87CD3">
        <w:rPr>
          <w:sz w:val="28"/>
          <w:szCs w:val="28"/>
        </w:rPr>
        <w:t>.</w:t>
      </w:r>
    </w:p>
    <w:p w14:paraId="3CDAB9A0" w14:textId="77777777" w:rsidR="00A02FAB" w:rsidRPr="00B8785E" w:rsidRDefault="00A02FAB" w:rsidP="00A02FAB">
      <w:pPr>
        <w:ind w:firstLine="709"/>
        <w:jc w:val="both"/>
        <w:rPr>
          <w:sz w:val="28"/>
          <w:szCs w:val="28"/>
        </w:rPr>
      </w:pPr>
    </w:p>
    <w:p w14:paraId="2E0FFA34" w14:textId="77777777" w:rsidR="00A02FAB" w:rsidRPr="00B8785E" w:rsidRDefault="00A02FAB" w:rsidP="00A02FAB">
      <w:pPr>
        <w:ind w:firstLine="709"/>
        <w:jc w:val="both"/>
        <w:rPr>
          <w:sz w:val="28"/>
          <w:szCs w:val="28"/>
        </w:rPr>
      </w:pPr>
      <w:r w:rsidRPr="00B8785E">
        <w:rPr>
          <w:sz w:val="28"/>
          <w:szCs w:val="28"/>
        </w:rPr>
        <w:t>На 202</w:t>
      </w:r>
      <w:r>
        <w:rPr>
          <w:sz w:val="28"/>
          <w:szCs w:val="28"/>
        </w:rPr>
        <w:t>3</w:t>
      </w:r>
      <w:r w:rsidRPr="00B8785E">
        <w:rPr>
          <w:sz w:val="28"/>
          <w:szCs w:val="28"/>
        </w:rPr>
        <w:t xml:space="preserve"> год были утверждено регулирующим органом объемы: поднято воды – </w:t>
      </w:r>
      <w:r w:rsidRPr="00B8785E">
        <w:rPr>
          <w:b/>
          <w:i/>
          <w:sz w:val="28"/>
          <w:szCs w:val="28"/>
        </w:rPr>
        <w:t xml:space="preserve">1 043 658,00 </w:t>
      </w:r>
      <w:r w:rsidRPr="00B8785E">
        <w:rPr>
          <w:sz w:val="28"/>
          <w:szCs w:val="28"/>
        </w:rPr>
        <w:t>м</w:t>
      </w:r>
      <w:r w:rsidRPr="00B8785E">
        <w:rPr>
          <w:sz w:val="28"/>
          <w:szCs w:val="28"/>
          <w:vertAlign w:val="superscript"/>
        </w:rPr>
        <w:t>3</w:t>
      </w:r>
      <w:r w:rsidRPr="00B8785E">
        <w:rPr>
          <w:sz w:val="28"/>
          <w:szCs w:val="28"/>
        </w:rPr>
        <w:t xml:space="preserve">, получено воды со стороны – </w:t>
      </w:r>
      <w:r w:rsidRPr="00B8785E">
        <w:rPr>
          <w:b/>
          <w:i/>
          <w:sz w:val="28"/>
          <w:szCs w:val="28"/>
        </w:rPr>
        <w:t xml:space="preserve">781 332,49 </w:t>
      </w:r>
      <w:r w:rsidRPr="00B8785E">
        <w:rPr>
          <w:sz w:val="28"/>
          <w:szCs w:val="28"/>
        </w:rPr>
        <w:t>м</w:t>
      </w:r>
      <w:r w:rsidRPr="00B8785E">
        <w:rPr>
          <w:sz w:val="28"/>
          <w:szCs w:val="28"/>
          <w:vertAlign w:val="superscript"/>
        </w:rPr>
        <w:t>3</w:t>
      </w:r>
      <w:r w:rsidRPr="00B8785E">
        <w:rPr>
          <w:sz w:val="28"/>
          <w:szCs w:val="28"/>
        </w:rPr>
        <w:t xml:space="preserve">, поданной воды в сеть – </w:t>
      </w:r>
      <w:r w:rsidRPr="00B8785E">
        <w:rPr>
          <w:b/>
          <w:i/>
          <w:sz w:val="28"/>
          <w:szCs w:val="28"/>
        </w:rPr>
        <w:t xml:space="preserve">1 813 717,82 </w:t>
      </w:r>
      <w:r w:rsidRPr="00B8785E">
        <w:rPr>
          <w:sz w:val="28"/>
          <w:szCs w:val="28"/>
        </w:rPr>
        <w:t>м</w:t>
      </w:r>
      <w:r w:rsidRPr="00B8785E">
        <w:rPr>
          <w:sz w:val="28"/>
          <w:szCs w:val="28"/>
          <w:vertAlign w:val="superscript"/>
        </w:rPr>
        <w:t>3</w:t>
      </w:r>
      <w:r w:rsidRPr="00B8785E">
        <w:rPr>
          <w:sz w:val="28"/>
          <w:szCs w:val="28"/>
        </w:rPr>
        <w:t xml:space="preserve">. Расходы воды на нужды предприятия </w:t>
      </w:r>
      <w:r w:rsidRPr="00B8785E">
        <w:rPr>
          <w:b/>
          <w:i/>
          <w:sz w:val="28"/>
          <w:szCs w:val="28"/>
        </w:rPr>
        <w:t>11 272,67</w:t>
      </w:r>
      <w:r w:rsidRPr="00B8785E">
        <w:rPr>
          <w:sz w:val="28"/>
          <w:szCs w:val="28"/>
        </w:rPr>
        <w:t xml:space="preserve"> м</w:t>
      </w:r>
      <w:r w:rsidRPr="00B8785E">
        <w:rPr>
          <w:sz w:val="28"/>
          <w:szCs w:val="28"/>
          <w:vertAlign w:val="superscript"/>
        </w:rPr>
        <w:t>3</w:t>
      </w:r>
      <w:r w:rsidRPr="00B8785E">
        <w:rPr>
          <w:sz w:val="28"/>
          <w:szCs w:val="28"/>
        </w:rPr>
        <w:t xml:space="preserve">, в том числе на очистные сооружения – </w:t>
      </w:r>
      <w:r w:rsidRPr="00B8785E">
        <w:rPr>
          <w:b/>
          <w:i/>
          <w:sz w:val="28"/>
          <w:szCs w:val="28"/>
        </w:rPr>
        <w:t>463,28</w:t>
      </w:r>
      <w:r w:rsidRPr="00B8785E">
        <w:rPr>
          <w:sz w:val="28"/>
          <w:szCs w:val="28"/>
        </w:rPr>
        <w:t xml:space="preserve"> м</w:t>
      </w:r>
      <w:r w:rsidRPr="00B8785E">
        <w:rPr>
          <w:sz w:val="28"/>
          <w:szCs w:val="28"/>
          <w:vertAlign w:val="superscript"/>
        </w:rPr>
        <w:t>3</w:t>
      </w:r>
      <w:r w:rsidRPr="00B8785E">
        <w:rPr>
          <w:sz w:val="28"/>
          <w:szCs w:val="28"/>
        </w:rPr>
        <w:t xml:space="preserve">, на промывку сетей – </w:t>
      </w:r>
      <w:r w:rsidRPr="00B8785E">
        <w:rPr>
          <w:b/>
          <w:i/>
          <w:sz w:val="28"/>
          <w:szCs w:val="28"/>
        </w:rPr>
        <w:t>10 809,39</w:t>
      </w:r>
      <w:r w:rsidRPr="00B8785E">
        <w:rPr>
          <w:sz w:val="28"/>
          <w:szCs w:val="28"/>
        </w:rPr>
        <w:t xml:space="preserve"> м</w:t>
      </w:r>
      <w:r w:rsidRPr="00B8785E">
        <w:rPr>
          <w:sz w:val="28"/>
          <w:szCs w:val="28"/>
          <w:vertAlign w:val="superscript"/>
        </w:rPr>
        <w:t>3</w:t>
      </w:r>
      <w:r w:rsidRPr="00B8785E">
        <w:rPr>
          <w:sz w:val="28"/>
          <w:szCs w:val="28"/>
        </w:rPr>
        <w:t xml:space="preserve">. Уровень потерь </w:t>
      </w:r>
      <w:r w:rsidRPr="00B8785E">
        <w:rPr>
          <w:b/>
          <w:i/>
          <w:sz w:val="28"/>
          <w:szCs w:val="28"/>
        </w:rPr>
        <w:t xml:space="preserve">350 427,70 </w:t>
      </w:r>
      <w:r w:rsidRPr="00B8785E">
        <w:rPr>
          <w:sz w:val="28"/>
          <w:szCs w:val="28"/>
        </w:rPr>
        <w:t>м</w:t>
      </w:r>
      <w:r w:rsidRPr="00B8785E">
        <w:rPr>
          <w:sz w:val="28"/>
          <w:szCs w:val="28"/>
          <w:vertAlign w:val="superscript"/>
        </w:rPr>
        <w:t>3</w:t>
      </w:r>
      <w:r w:rsidRPr="00B8785E">
        <w:rPr>
          <w:sz w:val="28"/>
          <w:szCs w:val="28"/>
        </w:rPr>
        <w:t xml:space="preserve"> (</w:t>
      </w:r>
      <w:r w:rsidRPr="00B8785E">
        <w:rPr>
          <w:b/>
          <w:i/>
          <w:sz w:val="28"/>
          <w:szCs w:val="28"/>
        </w:rPr>
        <w:t>19,32</w:t>
      </w:r>
      <w:r w:rsidRPr="00B8785E">
        <w:rPr>
          <w:sz w:val="28"/>
          <w:szCs w:val="28"/>
        </w:rPr>
        <w:t xml:space="preserve">%). </w:t>
      </w:r>
    </w:p>
    <w:p w14:paraId="35FE76E1" w14:textId="77777777" w:rsidR="00A02FAB" w:rsidRPr="00DD2752" w:rsidRDefault="00A02FAB" w:rsidP="00A02FAB">
      <w:pPr>
        <w:ind w:firstLine="709"/>
        <w:jc w:val="both"/>
        <w:rPr>
          <w:sz w:val="28"/>
          <w:szCs w:val="28"/>
        </w:rPr>
      </w:pPr>
      <w:r w:rsidRPr="00DD2752">
        <w:rPr>
          <w:sz w:val="28"/>
          <w:szCs w:val="28"/>
        </w:rPr>
        <w:t xml:space="preserve">На 2023 год организацией заявлены объемы: поднятой воды –                </w:t>
      </w:r>
      <w:r w:rsidRPr="00DD2752">
        <w:rPr>
          <w:b/>
          <w:i/>
          <w:sz w:val="28"/>
          <w:szCs w:val="28"/>
        </w:rPr>
        <w:t xml:space="preserve">1 017 601,25 </w:t>
      </w:r>
      <w:r w:rsidRPr="00DD2752">
        <w:rPr>
          <w:sz w:val="28"/>
          <w:szCs w:val="28"/>
        </w:rPr>
        <w:t>м</w:t>
      </w:r>
      <w:r w:rsidRPr="00DD2752">
        <w:rPr>
          <w:sz w:val="28"/>
          <w:szCs w:val="28"/>
          <w:vertAlign w:val="superscript"/>
        </w:rPr>
        <w:t>3</w:t>
      </w:r>
      <w:r w:rsidRPr="00DD2752">
        <w:rPr>
          <w:sz w:val="28"/>
          <w:szCs w:val="28"/>
        </w:rPr>
        <w:t xml:space="preserve">, получено воды со стороны – </w:t>
      </w:r>
      <w:r w:rsidRPr="00DD2752">
        <w:rPr>
          <w:b/>
          <w:i/>
          <w:sz w:val="28"/>
          <w:szCs w:val="28"/>
        </w:rPr>
        <w:t xml:space="preserve">900 462,69 </w:t>
      </w:r>
      <w:r w:rsidRPr="00DD2752">
        <w:rPr>
          <w:sz w:val="28"/>
          <w:szCs w:val="28"/>
        </w:rPr>
        <w:t>м</w:t>
      </w:r>
      <w:r w:rsidRPr="00DD2752">
        <w:rPr>
          <w:sz w:val="28"/>
          <w:szCs w:val="28"/>
          <w:vertAlign w:val="superscript"/>
        </w:rPr>
        <w:t>3</w:t>
      </w:r>
      <w:r w:rsidRPr="00DD2752">
        <w:rPr>
          <w:sz w:val="28"/>
          <w:szCs w:val="28"/>
        </w:rPr>
        <w:t xml:space="preserve">, поданной воды в сеть – </w:t>
      </w:r>
      <w:r w:rsidRPr="00DD2752">
        <w:rPr>
          <w:b/>
          <w:i/>
          <w:sz w:val="28"/>
          <w:szCs w:val="28"/>
        </w:rPr>
        <w:t xml:space="preserve">1 906 791,35 </w:t>
      </w:r>
      <w:r w:rsidRPr="00DD2752">
        <w:rPr>
          <w:sz w:val="28"/>
          <w:szCs w:val="28"/>
        </w:rPr>
        <w:t>м</w:t>
      </w:r>
      <w:r w:rsidRPr="00DD2752">
        <w:rPr>
          <w:sz w:val="28"/>
          <w:szCs w:val="28"/>
          <w:vertAlign w:val="superscript"/>
        </w:rPr>
        <w:t>3</w:t>
      </w:r>
      <w:r w:rsidRPr="00DD2752">
        <w:rPr>
          <w:sz w:val="28"/>
          <w:szCs w:val="28"/>
        </w:rPr>
        <w:t xml:space="preserve">. Расходы воды на нужды предприятия – </w:t>
      </w:r>
      <w:r w:rsidRPr="00DD2752">
        <w:rPr>
          <w:b/>
          <w:i/>
          <w:sz w:val="28"/>
          <w:szCs w:val="28"/>
        </w:rPr>
        <w:t>11 272,59</w:t>
      </w:r>
      <w:r w:rsidRPr="00DD2752">
        <w:rPr>
          <w:sz w:val="28"/>
          <w:szCs w:val="28"/>
        </w:rPr>
        <w:t xml:space="preserve"> м</w:t>
      </w:r>
      <w:r w:rsidRPr="00DD2752">
        <w:rPr>
          <w:sz w:val="28"/>
          <w:szCs w:val="28"/>
          <w:vertAlign w:val="superscript"/>
        </w:rPr>
        <w:t>3</w:t>
      </w:r>
      <w:r w:rsidRPr="00DD2752">
        <w:rPr>
          <w:sz w:val="28"/>
          <w:szCs w:val="28"/>
        </w:rPr>
        <w:t xml:space="preserve">, в том числе на очистные сооружения – </w:t>
      </w:r>
      <w:r w:rsidRPr="00DD2752">
        <w:rPr>
          <w:b/>
          <w:i/>
          <w:sz w:val="28"/>
          <w:szCs w:val="28"/>
        </w:rPr>
        <w:t>463,20</w:t>
      </w:r>
      <w:r w:rsidRPr="00DD2752">
        <w:rPr>
          <w:sz w:val="28"/>
          <w:szCs w:val="28"/>
        </w:rPr>
        <w:t xml:space="preserve"> м</w:t>
      </w:r>
      <w:r w:rsidRPr="00DD2752">
        <w:rPr>
          <w:sz w:val="28"/>
          <w:szCs w:val="28"/>
          <w:vertAlign w:val="superscript"/>
        </w:rPr>
        <w:t>3</w:t>
      </w:r>
      <w:r w:rsidRPr="00DD2752">
        <w:rPr>
          <w:sz w:val="28"/>
          <w:szCs w:val="28"/>
        </w:rPr>
        <w:t xml:space="preserve">, на промывку сетей – </w:t>
      </w:r>
      <w:r w:rsidRPr="00DD2752">
        <w:rPr>
          <w:b/>
          <w:i/>
          <w:sz w:val="28"/>
          <w:szCs w:val="28"/>
        </w:rPr>
        <w:t>10 809,39</w:t>
      </w:r>
      <w:r w:rsidRPr="00DD2752">
        <w:rPr>
          <w:sz w:val="28"/>
          <w:szCs w:val="28"/>
        </w:rPr>
        <w:t xml:space="preserve"> м</w:t>
      </w:r>
      <w:r w:rsidRPr="00DD2752">
        <w:rPr>
          <w:sz w:val="28"/>
          <w:szCs w:val="28"/>
          <w:vertAlign w:val="superscript"/>
        </w:rPr>
        <w:t>3</w:t>
      </w:r>
      <w:r w:rsidRPr="00DD2752">
        <w:rPr>
          <w:sz w:val="28"/>
          <w:szCs w:val="28"/>
        </w:rPr>
        <w:t xml:space="preserve">. Уровень потерь </w:t>
      </w:r>
      <w:r w:rsidRPr="00DD2752">
        <w:rPr>
          <w:b/>
          <w:i/>
          <w:sz w:val="28"/>
          <w:szCs w:val="28"/>
        </w:rPr>
        <w:t xml:space="preserve">355 500,17 </w:t>
      </w:r>
      <w:r w:rsidRPr="00DD2752">
        <w:rPr>
          <w:sz w:val="28"/>
          <w:szCs w:val="28"/>
        </w:rPr>
        <w:t>м</w:t>
      </w:r>
      <w:r w:rsidRPr="00DD2752">
        <w:rPr>
          <w:sz w:val="28"/>
          <w:szCs w:val="28"/>
          <w:vertAlign w:val="superscript"/>
        </w:rPr>
        <w:t>3</w:t>
      </w:r>
      <w:r w:rsidRPr="00DD2752">
        <w:rPr>
          <w:sz w:val="28"/>
          <w:szCs w:val="28"/>
        </w:rPr>
        <w:t xml:space="preserve"> (</w:t>
      </w:r>
      <w:r w:rsidRPr="00DD2752">
        <w:rPr>
          <w:b/>
          <w:i/>
          <w:sz w:val="28"/>
          <w:szCs w:val="28"/>
        </w:rPr>
        <w:t>18,64</w:t>
      </w:r>
      <w:r w:rsidRPr="00DD2752">
        <w:rPr>
          <w:sz w:val="28"/>
          <w:szCs w:val="28"/>
        </w:rPr>
        <w:t xml:space="preserve">%). </w:t>
      </w:r>
    </w:p>
    <w:p w14:paraId="7E237558" w14:textId="77777777" w:rsidR="00A02FAB" w:rsidRPr="00C46844" w:rsidRDefault="00A02FAB" w:rsidP="00A02FAB">
      <w:pPr>
        <w:ind w:firstLine="709"/>
        <w:jc w:val="both"/>
        <w:rPr>
          <w:sz w:val="28"/>
          <w:szCs w:val="28"/>
        </w:rPr>
      </w:pPr>
      <w:r w:rsidRPr="00C46844">
        <w:rPr>
          <w:sz w:val="28"/>
          <w:szCs w:val="28"/>
        </w:rPr>
        <w:t xml:space="preserve">В процессе корректировки на 2023 год регулирующим органом предлагаются следующие объемы: поднято воды – </w:t>
      </w:r>
      <w:r w:rsidRPr="00C46844">
        <w:rPr>
          <w:b/>
          <w:i/>
          <w:sz w:val="28"/>
          <w:szCs w:val="28"/>
        </w:rPr>
        <w:t xml:space="preserve">943 911,00 </w:t>
      </w:r>
      <w:r w:rsidRPr="00C46844">
        <w:rPr>
          <w:sz w:val="28"/>
          <w:szCs w:val="28"/>
        </w:rPr>
        <w:t>м</w:t>
      </w:r>
      <w:r w:rsidRPr="00C46844">
        <w:rPr>
          <w:sz w:val="28"/>
          <w:szCs w:val="28"/>
          <w:vertAlign w:val="superscript"/>
        </w:rPr>
        <w:t xml:space="preserve">3 </w:t>
      </w:r>
      <w:r w:rsidRPr="00C46844">
        <w:rPr>
          <w:rFonts w:eastAsia="Calibri"/>
          <w:sz w:val="28"/>
          <w:szCs w:val="28"/>
          <w:lang w:eastAsia="en-US"/>
        </w:rPr>
        <w:t>по декларации за 2021 год</w:t>
      </w:r>
      <w:r w:rsidRPr="00C46844">
        <w:rPr>
          <w:sz w:val="28"/>
          <w:szCs w:val="28"/>
        </w:rPr>
        <w:t xml:space="preserve">, получено воды со стороны – </w:t>
      </w:r>
      <w:r w:rsidRPr="00C46844">
        <w:rPr>
          <w:b/>
          <w:i/>
          <w:sz w:val="28"/>
          <w:szCs w:val="28"/>
        </w:rPr>
        <w:t xml:space="preserve">768 393,84 </w:t>
      </w:r>
      <w:r w:rsidRPr="00C46844">
        <w:rPr>
          <w:sz w:val="28"/>
          <w:szCs w:val="28"/>
        </w:rPr>
        <w:t>м</w:t>
      </w:r>
      <w:r w:rsidRPr="00C46844">
        <w:rPr>
          <w:sz w:val="28"/>
          <w:szCs w:val="28"/>
          <w:vertAlign w:val="superscript"/>
        </w:rPr>
        <w:t>3</w:t>
      </w:r>
      <w:r w:rsidRPr="00C46844">
        <w:rPr>
          <w:sz w:val="28"/>
          <w:szCs w:val="28"/>
        </w:rPr>
        <w:t xml:space="preserve">, подано воды в сеть – </w:t>
      </w:r>
      <w:r w:rsidRPr="00C46844">
        <w:rPr>
          <w:b/>
          <w:i/>
          <w:sz w:val="28"/>
          <w:szCs w:val="28"/>
        </w:rPr>
        <w:t xml:space="preserve">1 701 032,25 </w:t>
      </w:r>
      <w:r w:rsidRPr="00C46844">
        <w:rPr>
          <w:sz w:val="28"/>
          <w:szCs w:val="28"/>
        </w:rPr>
        <w:t>м</w:t>
      </w:r>
      <w:r w:rsidRPr="00C46844">
        <w:rPr>
          <w:sz w:val="28"/>
          <w:szCs w:val="28"/>
          <w:vertAlign w:val="superscript"/>
        </w:rPr>
        <w:t>3</w:t>
      </w:r>
      <w:r w:rsidRPr="00C46844">
        <w:rPr>
          <w:sz w:val="28"/>
          <w:szCs w:val="28"/>
        </w:rPr>
        <w:t xml:space="preserve">. Расходы воды на нужды предприятия </w:t>
      </w:r>
      <w:r w:rsidRPr="00C46844">
        <w:rPr>
          <w:b/>
          <w:i/>
          <w:sz w:val="28"/>
          <w:szCs w:val="28"/>
        </w:rPr>
        <w:t>11 272,59</w:t>
      </w:r>
      <w:r w:rsidRPr="00C46844">
        <w:rPr>
          <w:sz w:val="28"/>
          <w:szCs w:val="28"/>
        </w:rPr>
        <w:t xml:space="preserve"> м</w:t>
      </w:r>
      <w:r w:rsidRPr="00C46844">
        <w:rPr>
          <w:sz w:val="28"/>
          <w:szCs w:val="28"/>
          <w:vertAlign w:val="superscript"/>
        </w:rPr>
        <w:t>3</w:t>
      </w:r>
      <w:r w:rsidRPr="00C46844">
        <w:rPr>
          <w:sz w:val="28"/>
          <w:szCs w:val="28"/>
        </w:rPr>
        <w:t xml:space="preserve">, в том числе на  очистные сооружения – </w:t>
      </w:r>
      <w:r w:rsidRPr="00C46844">
        <w:rPr>
          <w:b/>
          <w:i/>
          <w:sz w:val="28"/>
          <w:szCs w:val="28"/>
        </w:rPr>
        <w:t>463,20</w:t>
      </w:r>
      <w:r w:rsidRPr="00C46844">
        <w:rPr>
          <w:sz w:val="28"/>
          <w:szCs w:val="28"/>
        </w:rPr>
        <w:t xml:space="preserve"> м</w:t>
      </w:r>
      <w:r w:rsidRPr="00C46844">
        <w:rPr>
          <w:sz w:val="28"/>
          <w:szCs w:val="28"/>
          <w:vertAlign w:val="superscript"/>
        </w:rPr>
        <w:t>3</w:t>
      </w:r>
      <w:r w:rsidRPr="00C46844">
        <w:rPr>
          <w:sz w:val="28"/>
          <w:szCs w:val="28"/>
        </w:rPr>
        <w:t xml:space="preserve">, на промывку сетей – </w:t>
      </w:r>
      <w:r w:rsidRPr="00C46844">
        <w:rPr>
          <w:b/>
          <w:i/>
          <w:sz w:val="28"/>
          <w:szCs w:val="28"/>
        </w:rPr>
        <w:t xml:space="preserve">10 809,39 </w:t>
      </w:r>
      <w:r w:rsidRPr="00C46844">
        <w:rPr>
          <w:sz w:val="28"/>
          <w:szCs w:val="28"/>
        </w:rPr>
        <w:t>м</w:t>
      </w:r>
      <w:r w:rsidRPr="00C46844">
        <w:rPr>
          <w:sz w:val="28"/>
          <w:szCs w:val="28"/>
          <w:vertAlign w:val="superscript"/>
        </w:rPr>
        <w:t>3</w:t>
      </w:r>
      <w:r w:rsidRPr="00C46844">
        <w:rPr>
          <w:sz w:val="28"/>
          <w:szCs w:val="28"/>
        </w:rPr>
        <w:t xml:space="preserve">. Уровень потерь </w:t>
      </w:r>
      <w:r w:rsidRPr="00C46844">
        <w:rPr>
          <w:b/>
          <w:i/>
          <w:sz w:val="28"/>
          <w:szCs w:val="28"/>
        </w:rPr>
        <w:t xml:space="preserve">328 639,43 </w:t>
      </w:r>
      <w:r w:rsidRPr="00C46844">
        <w:rPr>
          <w:sz w:val="28"/>
          <w:szCs w:val="28"/>
        </w:rPr>
        <w:t>м</w:t>
      </w:r>
      <w:r w:rsidRPr="00C46844">
        <w:rPr>
          <w:sz w:val="28"/>
          <w:szCs w:val="28"/>
          <w:vertAlign w:val="superscript"/>
        </w:rPr>
        <w:t>3</w:t>
      </w:r>
      <w:r w:rsidRPr="00C46844">
        <w:rPr>
          <w:sz w:val="28"/>
          <w:szCs w:val="28"/>
        </w:rPr>
        <w:t xml:space="preserve"> (</w:t>
      </w:r>
      <w:r w:rsidRPr="00C46844">
        <w:rPr>
          <w:b/>
          <w:i/>
          <w:sz w:val="28"/>
          <w:szCs w:val="28"/>
        </w:rPr>
        <w:t>19,32</w:t>
      </w:r>
      <w:r w:rsidRPr="00C46844">
        <w:rPr>
          <w:sz w:val="28"/>
          <w:szCs w:val="28"/>
        </w:rPr>
        <w:t xml:space="preserve">%). </w:t>
      </w:r>
    </w:p>
    <w:p w14:paraId="3159A87B" w14:textId="77777777" w:rsidR="00A02FAB" w:rsidRDefault="00A02FAB" w:rsidP="00A02FAB">
      <w:pPr>
        <w:ind w:firstLine="709"/>
        <w:jc w:val="both"/>
        <w:rPr>
          <w:color w:val="FF0000"/>
          <w:sz w:val="28"/>
          <w:szCs w:val="28"/>
        </w:rPr>
      </w:pPr>
    </w:p>
    <w:p w14:paraId="57A145BB" w14:textId="77777777" w:rsidR="00A02FAB" w:rsidRPr="00555040" w:rsidRDefault="00A02FAB" w:rsidP="00A02FAB">
      <w:pPr>
        <w:tabs>
          <w:tab w:val="left" w:pos="284"/>
        </w:tabs>
        <w:jc w:val="center"/>
        <w:rPr>
          <w:b/>
          <w:sz w:val="32"/>
          <w:szCs w:val="32"/>
          <w:u w:val="single"/>
        </w:rPr>
      </w:pPr>
      <w:r w:rsidRPr="00555040">
        <w:rPr>
          <w:b/>
          <w:sz w:val="32"/>
          <w:szCs w:val="32"/>
          <w:u w:val="single"/>
        </w:rPr>
        <w:t>Водоотведение</w:t>
      </w:r>
    </w:p>
    <w:p w14:paraId="60FD08F9" w14:textId="77777777" w:rsidR="00A02FAB" w:rsidRPr="00555040" w:rsidRDefault="00A02FAB" w:rsidP="00A02FAB">
      <w:pPr>
        <w:tabs>
          <w:tab w:val="left" w:pos="284"/>
        </w:tabs>
        <w:jc w:val="center"/>
        <w:rPr>
          <w:b/>
          <w:sz w:val="32"/>
          <w:szCs w:val="32"/>
          <w:u w:val="single"/>
        </w:rPr>
      </w:pPr>
    </w:p>
    <w:p w14:paraId="664E23D4" w14:textId="77777777" w:rsidR="00A02FAB" w:rsidRPr="00555040" w:rsidRDefault="00A02FAB" w:rsidP="00A02FAB">
      <w:pPr>
        <w:pStyle w:val="Style63"/>
        <w:widowControl/>
        <w:spacing w:line="240" w:lineRule="auto"/>
        <w:ind w:firstLine="964"/>
        <w:jc w:val="center"/>
        <w:rPr>
          <w:b/>
          <w:bCs/>
          <w:sz w:val="32"/>
          <w:szCs w:val="32"/>
          <w:u w:val="single"/>
        </w:rPr>
      </w:pPr>
      <w:r w:rsidRPr="00555040">
        <w:rPr>
          <w:b/>
          <w:bCs/>
          <w:sz w:val="32"/>
          <w:szCs w:val="32"/>
          <w:u w:val="single"/>
        </w:rPr>
        <w:t>Операционные расходы</w:t>
      </w:r>
    </w:p>
    <w:p w14:paraId="5EC16104" w14:textId="77777777" w:rsidR="00A02FAB" w:rsidRPr="00F928B4" w:rsidRDefault="00A02FAB" w:rsidP="00A02FAB">
      <w:pPr>
        <w:tabs>
          <w:tab w:val="left" w:pos="284"/>
        </w:tabs>
        <w:jc w:val="center"/>
        <w:rPr>
          <w:b/>
          <w:sz w:val="28"/>
          <w:szCs w:val="28"/>
        </w:rPr>
      </w:pPr>
    </w:p>
    <w:p w14:paraId="3BB3D0F6" w14:textId="77777777" w:rsidR="00A02FAB" w:rsidRPr="00C04393" w:rsidRDefault="00A02FAB" w:rsidP="00A02FAB">
      <w:pPr>
        <w:ind w:firstLine="709"/>
        <w:jc w:val="both"/>
        <w:rPr>
          <w:sz w:val="28"/>
          <w:szCs w:val="28"/>
        </w:rPr>
      </w:pPr>
      <w:r w:rsidRPr="00C04393">
        <w:rPr>
          <w:sz w:val="28"/>
          <w:szCs w:val="28"/>
        </w:rPr>
        <w:t>Согласно п. 95 Методических указаний операционные расходы определяются по формуле:</w:t>
      </w:r>
    </w:p>
    <w:p w14:paraId="7C644687" w14:textId="4C673EC2" w:rsidR="00A02FAB" w:rsidRPr="00C04393" w:rsidRDefault="00A02FAB" w:rsidP="00A02FAB">
      <w:pPr>
        <w:ind w:firstLine="284"/>
        <w:jc w:val="center"/>
        <w:rPr>
          <w:sz w:val="28"/>
          <w:szCs w:val="28"/>
        </w:rPr>
      </w:pPr>
      <w:r w:rsidRPr="00994BD4">
        <w:rPr>
          <w:noProof/>
          <w:position w:val="-33"/>
        </w:rPr>
        <w:drawing>
          <wp:inline distT="0" distB="0" distL="0" distR="0" wp14:anchorId="4C156035" wp14:editId="6E22E991">
            <wp:extent cx="5937250" cy="596265"/>
            <wp:effectExtent l="0" t="0" r="6350" b="0"/>
            <wp:docPr id="236910" name="Рисунок 2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96265"/>
                    </a:xfrm>
                    <a:prstGeom prst="rect">
                      <a:avLst/>
                    </a:prstGeom>
                    <a:noFill/>
                    <a:ln>
                      <a:noFill/>
                    </a:ln>
                  </pic:spPr>
                </pic:pic>
              </a:graphicData>
            </a:graphic>
          </wp:inline>
        </w:drawing>
      </w:r>
    </w:p>
    <w:p w14:paraId="2DF2AF17" w14:textId="77777777" w:rsidR="00A02FAB" w:rsidRPr="00C04393" w:rsidRDefault="00A02FAB" w:rsidP="00A02FAB">
      <w:pPr>
        <w:ind w:firstLine="709"/>
        <w:jc w:val="both"/>
        <w:rPr>
          <w:sz w:val="28"/>
          <w:szCs w:val="28"/>
        </w:rPr>
      </w:pPr>
      <w:r w:rsidRPr="00C04393">
        <w:rPr>
          <w:sz w:val="28"/>
          <w:szCs w:val="28"/>
        </w:rPr>
        <w:lastRenderedPageBreak/>
        <w:t>где:</w:t>
      </w:r>
    </w:p>
    <w:p w14:paraId="5233DD8C" w14:textId="77777777" w:rsidR="00A02FAB" w:rsidRPr="00C04393" w:rsidRDefault="00A02FAB" w:rsidP="00A02FAB">
      <w:pPr>
        <w:ind w:firstLine="709"/>
        <w:jc w:val="both"/>
        <w:rPr>
          <w:sz w:val="28"/>
          <w:szCs w:val="28"/>
        </w:rPr>
      </w:pPr>
      <w:r w:rsidRPr="00C04393">
        <w:rPr>
          <w:sz w:val="28"/>
          <w:szCs w:val="28"/>
        </w:rPr>
        <w:t>i0 - первый год текущего долгосрочного периода регулирования;</w:t>
      </w:r>
    </w:p>
    <w:p w14:paraId="2AC715AF" w14:textId="0627096F" w:rsidR="00A02FAB" w:rsidRPr="00C04393" w:rsidRDefault="00A02FAB" w:rsidP="00A02FAB">
      <w:pPr>
        <w:ind w:firstLine="709"/>
        <w:jc w:val="both"/>
        <w:rPr>
          <w:sz w:val="28"/>
          <w:szCs w:val="28"/>
        </w:rPr>
      </w:pPr>
      <w:r w:rsidRPr="00994BD4">
        <w:rPr>
          <w:noProof/>
          <w:position w:val="-12"/>
          <w:sz w:val="28"/>
          <w:szCs w:val="28"/>
        </w:rPr>
        <w:drawing>
          <wp:inline distT="0" distB="0" distL="0" distR="0" wp14:anchorId="6B18B4E8" wp14:editId="28D4C8C6">
            <wp:extent cx="476885" cy="331470"/>
            <wp:effectExtent l="0" t="0" r="0" b="0"/>
            <wp:docPr id="236909" name="Рисунок 23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C04393">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32979B8A" w14:textId="77777777" w:rsidR="00A02FAB" w:rsidRPr="00C04393" w:rsidRDefault="00A02FAB" w:rsidP="00A02FAB">
      <w:pPr>
        <w:ind w:firstLine="709"/>
        <w:jc w:val="both"/>
        <w:rPr>
          <w:sz w:val="28"/>
          <w:szCs w:val="28"/>
        </w:rPr>
      </w:pPr>
      <w:r w:rsidRPr="00C04393">
        <w:rPr>
          <w:sz w:val="32"/>
          <w:szCs w:val="28"/>
        </w:rPr>
        <w:t>ОР</w:t>
      </w:r>
      <w:r w:rsidRPr="00C04393">
        <w:rPr>
          <w:sz w:val="28"/>
          <w:szCs w:val="28"/>
          <w:vertAlign w:val="subscript"/>
        </w:rPr>
        <w:t>i0</w:t>
      </w:r>
      <w:r w:rsidRPr="00C04393">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D36C31D" w14:textId="77777777" w:rsidR="00A02FAB" w:rsidRPr="00C04393" w:rsidRDefault="00A02FAB" w:rsidP="00A02FAB">
      <w:pPr>
        <w:ind w:firstLine="709"/>
        <w:jc w:val="both"/>
        <w:rPr>
          <w:sz w:val="28"/>
          <w:szCs w:val="28"/>
        </w:rPr>
      </w:pPr>
      <w:r w:rsidRPr="00C04393">
        <w:rPr>
          <w:sz w:val="32"/>
          <w:szCs w:val="28"/>
        </w:rPr>
        <w:t>ИЭР</w:t>
      </w:r>
      <w:r w:rsidRPr="00C04393">
        <w:rPr>
          <w:sz w:val="28"/>
          <w:szCs w:val="28"/>
        </w:rPr>
        <w:t xml:space="preserve"> - индекс эффективности операционных расходов, установленный на j-й год и выраженный в процентах;</w:t>
      </w:r>
    </w:p>
    <w:p w14:paraId="38E82267" w14:textId="7EAE7E20" w:rsidR="00A02FAB" w:rsidRPr="00C04393" w:rsidRDefault="00A02FAB" w:rsidP="00A02FAB">
      <w:pPr>
        <w:ind w:firstLine="709"/>
        <w:jc w:val="both"/>
        <w:rPr>
          <w:sz w:val="28"/>
          <w:szCs w:val="28"/>
        </w:rPr>
      </w:pPr>
      <w:r w:rsidRPr="00994BD4">
        <w:rPr>
          <w:noProof/>
          <w:position w:val="-14"/>
          <w:sz w:val="28"/>
          <w:szCs w:val="28"/>
        </w:rPr>
        <w:drawing>
          <wp:inline distT="0" distB="0" distL="0" distR="0" wp14:anchorId="2DE11873" wp14:editId="7B72D050">
            <wp:extent cx="675640" cy="357505"/>
            <wp:effectExtent l="0" t="0" r="0" b="0"/>
            <wp:docPr id="236908" name="Рисунок 23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sidRPr="00C04393">
        <w:rPr>
          <w:sz w:val="28"/>
          <w:szCs w:val="28"/>
        </w:rPr>
        <w:t xml:space="preserve"> - скорректированный прогнозный индекс изменения потребительских цен в j-м году;</w:t>
      </w:r>
    </w:p>
    <w:p w14:paraId="3C7C8E6D" w14:textId="5564161F" w:rsidR="00A02FAB" w:rsidRPr="00C04393" w:rsidRDefault="00A02FAB" w:rsidP="00A02FAB">
      <w:pPr>
        <w:ind w:firstLine="709"/>
        <w:jc w:val="both"/>
        <w:rPr>
          <w:sz w:val="28"/>
          <w:szCs w:val="28"/>
        </w:rPr>
      </w:pPr>
      <w:r w:rsidRPr="00994BD4">
        <w:rPr>
          <w:noProof/>
          <w:position w:val="-14"/>
          <w:sz w:val="28"/>
          <w:szCs w:val="28"/>
        </w:rPr>
        <w:drawing>
          <wp:inline distT="0" distB="0" distL="0" distR="0" wp14:anchorId="2F73CA79" wp14:editId="7D3AD757">
            <wp:extent cx="662305" cy="357505"/>
            <wp:effectExtent l="0" t="0" r="0" b="0"/>
            <wp:docPr id="236907" name="Рисунок 23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C04393">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1170D09B" w14:textId="77777777" w:rsidR="00A02FAB" w:rsidRPr="00C04393" w:rsidRDefault="00A02FAB" w:rsidP="00A02FAB">
      <w:pPr>
        <w:ind w:firstLine="539"/>
        <w:jc w:val="both"/>
        <w:rPr>
          <w:sz w:val="28"/>
          <w:szCs w:val="28"/>
        </w:rPr>
      </w:pPr>
    </w:p>
    <w:p w14:paraId="2FFF7817" w14:textId="77777777" w:rsidR="00A02FAB" w:rsidRPr="00C04393" w:rsidRDefault="00A02FAB" w:rsidP="00A02FAB">
      <w:pPr>
        <w:ind w:firstLine="709"/>
        <w:jc w:val="both"/>
        <w:rPr>
          <w:sz w:val="28"/>
          <w:szCs w:val="28"/>
        </w:rPr>
      </w:pPr>
      <w:r w:rsidRPr="00C04393">
        <w:rPr>
          <w:sz w:val="28"/>
          <w:szCs w:val="28"/>
        </w:rPr>
        <w:t>Индекс изменения количества активов рассчитывается по формуле:</w:t>
      </w:r>
    </w:p>
    <w:p w14:paraId="76AEE384" w14:textId="77777777" w:rsidR="00A02FAB" w:rsidRPr="00C04393" w:rsidRDefault="00A02FAB" w:rsidP="00A02FAB">
      <w:pPr>
        <w:jc w:val="both"/>
        <w:outlineLvl w:val="0"/>
        <w:rPr>
          <w:sz w:val="28"/>
          <w:szCs w:val="28"/>
        </w:rPr>
      </w:pPr>
    </w:p>
    <w:p w14:paraId="2E5B4500" w14:textId="36623CE0" w:rsidR="00A02FAB" w:rsidRPr="00C04393" w:rsidRDefault="00A02FAB" w:rsidP="00A02FAB">
      <w:pPr>
        <w:jc w:val="center"/>
        <w:rPr>
          <w:sz w:val="28"/>
          <w:szCs w:val="28"/>
        </w:rPr>
      </w:pPr>
      <w:r w:rsidRPr="00994BD4">
        <w:rPr>
          <w:noProof/>
          <w:position w:val="-32"/>
          <w:sz w:val="28"/>
          <w:szCs w:val="28"/>
        </w:rPr>
        <w:drawing>
          <wp:inline distT="0" distB="0" distL="0" distR="0" wp14:anchorId="082B3D81" wp14:editId="2AD1316F">
            <wp:extent cx="5738495" cy="596265"/>
            <wp:effectExtent l="0" t="0" r="0" b="0"/>
            <wp:docPr id="236906" name="Рисунок 2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8495" cy="596265"/>
                    </a:xfrm>
                    <a:prstGeom prst="rect">
                      <a:avLst/>
                    </a:prstGeom>
                    <a:noFill/>
                    <a:ln>
                      <a:noFill/>
                    </a:ln>
                  </pic:spPr>
                </pic:pic>
              </a:graphicData>
            </a:graphic>
          </wp:inline>
        </w:drawing>
      </w:r>
      <w:r w:rsidRPr="00C04393">
        <w:rPr>
          <w:sz w:val="28"/>
          <w:szCs w:val="28"/>
        </w:rPr>
        <w:t>, (8.1)</w:t>
      </w:r>
    </w:p>
    <w:p w14:paraId="7E72E930" w14:textId="77777777" w:rsidR="00A02FAB" w:rsidRPr="00C04393" w:rsidRDefault="00A02FAB" w:rsidP="00A02FAB">
      <w:pPr>
        <w:jc w:val="both"/>
        <w:rPr>
          <w:sz w:val="28"/>
          <w:szCs w:val="28"/>
        </w:rPr>
      </w:pPr>
    </w:p>
    <w:p w14:paraId="1968CEA0" w14:textId="77777777" w:rsidR="00A02FAB" w:rsidRPr="00C04393" w:rsidRDefault="00A02FAB" w:rsidP="00A02FAB">
      <w:pPr>
        <w:ind w:firstLine="709"/>
        <w:jc w:val="both"/>
        <w:rPr>
          <w:sz w:val="28"/>
          <w:szCs w:val="28"/>
        </w:rPr>
      </w:pPr>
      <w:r w:rsidRPr="00C04393">
        <w:rPr>
          <w:sz w:val="28"/>
          <w:szCs w:val="28"/>
        </w:rPr>
        <w:t>где:</w:t>
      </w:r>
    </w:p>
    <w:p w14:paraId="64CB9116" w14:textId="37FFF75A" w:rsidR="00A02FAB" w:rsidRPr="00C04393" w:rsidRDefault="00A02FAB" w:rsidP="00A02FAB">
      <w:pPr>
        <w:ind w:firstLine="709"/>
        <w:jc w:val="both"/>
        <w:rPr>
          <w:sz w:val="28"/>
          <w:szCs w:val="28"/>
        </w:rPr>
      </w:pPr>
      <w:r w:rsidRPr="00994BD4">
        <w:rPr>
          <w:noProof/>
          <w:position w:val="-11"/>
          <w:sz w:val="28"/>
          <w:szCs w:val="28"/>
        </w:rPr>
        <w:drawing>
          <wp:inline distT="0" distB="0" distL="0" distR="0" wp14:anchorId="7DE34484" wp14:editId="39381810">
            <wp:extent cx="582930" cy="318135"/>
            <wp:effectExtent l="0" t="0" r="7620" b="0"/>
            <wp:docPr id="236905" name="Рисунок 23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sidRPr="00C04393">
        <w:rPr>
          <w:sz w:val="28"/>
          <w:szCs w:val="28"/>
        </w:rPr>
        <w:t xml:space="preserve"> - индекс изменения количества активов в году i;</w:t>
      </w:r>
    </w:p>
    <w:p w14:paraId="7089E556" w14:textId="4642A401" w:rsidR="00A02FAB" w:rsidRPr="00C04393" w:rsidRDefault="00A02FAB" w:rsidP="00A02FAB">
      <w:pPr>
        <w:ind w:firstLine="709"/>
        <w:jc w:val="both"/>
        <w:rPr>
          <w:sz w:val="28"/>
          <w:szCs w:val="28"/>
        </w:rPr>
      </w:pPr>
      <w:r w:rsidRPr="00994BD4">
        <w:rPr>
          <w:noProof/>
          <w:position w:val="-11"/>
          <w:sz w:val="28"/>
          <w:szCs w:val="28"/>
        </w:rPr>
        <w:drawing>
          <wp:inline distT="0" distB="0" distL="0" distR="0" wp14:anchorId="12C8872C" wp14:editId="17021740">
            <wp:extent cx="410845" cy="318135"/>
            <wp:effectExtent l="0" t="0" r="8255" b="0"/>
            <wp:docPr id="236904" name="Рисунок 23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sidRPr="00C04393">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530071B" w14:textId="7C59D99D" w:rsidR="00A02FAB" w:rsidRPr="00C04393" w:rsidRDefault="00A02FAB" w:rsidP="00A02FAB">
      <w:pPr>
        <w:ind w:firstLine="709"/>
        <w:jc w:val="both"/>
        <w:rPr>
          <w:sz w:val="28"/>
          <w:szCs w:val="28"/>
        </w:rPr>
      </w:pPr>
      <w:r w:rsidRPr="00994BD4">
        <w:rPr>
          <w:noProof/>
          <w:position w:val="-11"/>
          <w:sz w:val="28"/>
          <w:szCs w:val="28"/>
        </w:rPr>
        <w:drawing>
          <wp:inline distT="0" distB="0" distL="0" distR="0" wp14:anchorId="31F66958" wp14:editId="604619D5">
            <wp:extent cx="728980" cy="318135"/>
            <wp:effectExtent l="0" t="0" r="0" b="0"/>
            <wp:docPr id="236903" name="Рисунок 23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8980" cy="318135"/>
                    </a:xfrm>
                    <a:prstGeom prst="rect">
                      <a:avLst/>
                    </a:prstGeom>
                    <a:noFill/>
                    <a:ln>
                      <a:noFill/>
                    </a:ln>
                  </pic:spPr>
                </pic:pic>
              </a:graphicData>
            </a:graphic>
          </wp:inline>
        </w:drawing>
      </w:r>
      <w:r w:rsidRPr="00C04393">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E8D822E" w14:textId="46CD4913" w:rsidR="00A02FAB" w:rsidRPr="00C04393" w:rsidRDefault="00A02FAB" w:rsidP="00A02FAB">
      <w:pPr>
        <w:ind w:firstLine="709"/>
        <w:jc w:val="both"/>
        <w:rPr>
          <w:sz w:val="28"/>
          <w:szCs w:val="28"/>
        </w:rPr>
      </w:pPr>
      <w:r w:rsidRPr="00994BD4">
        <w:rPr>
          <w:noProof/>
          <w:position w:val="-11"/>
          <w:sz w:val="28"/>
          <w:szCs w:val="28"/>
        </w:rPr>
        <w:drawing>
          <wp:inline distT="0" distB="0" distL="0" distR="0" wp14:anchorId="55341DF3" wp14:editId="1ECA0277">
            <wp:extent cx="503555" cy="318135"/>
            <wp:effectExtent l="0" t="0" r="0" b="0"/>
            <wp:docPr id="236902" name="Рисунок 23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555" cy="318135"/>
                    </a:xfrm>
                    <a:prstGeom prst="rect">
                      <a:avLst/>
                    </a:prstGeom>
                    <a:noFill/>
                    <a:ln>
                      <a:noFill/>
                    </a:ln>
                  </pic:spPr>
                </pic:pic>
              </a:graphicData>
            </a:graphic>
          </wp:inline>
        </w:drawing>
      </w:r>
      <w:r w:rsidRPr="00C04393">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5C803CB" w14:textId="77777777" w:rsidR="00A02FAB" w:rsidRPr="00E81F87" w:rsidRDefault="00A02FAB" w:rsidP="00A02FAB">
      <w:pPr>
        <w:tabs>
          <w:tab w:val="left" w:pos="10206"/>
        </w:tabs>
        <w:ind w:firstLine="709"/>
        <w:jc w:val="center"/>
        <w:rPr>
          <w:color w:val="FF0000"/>
        </w:rPr>
      </w:pPr>
    </w:p>
    <w:p w14:paraId="05463780" w14:textId="77777777" w:rsidR="00A02FAB" w:rsidRPr="007C2A14" w:rsidRDefault="00A02FAB" w:rsidP="00A02FAB">
      <w:pPr>
        <w:pStyle w:val="Style63"/>
        <w:widowControl/>
        <w:spacing w:line="240" w:lineRule="auto"/>
        <w:ind w:firstLine="840"/>
        <w:jc w:val="both"/>
        <w:rPr>
          <w:sz w:val="28"/>
          <w:szCs w:val="28"/>
        </w:rPr>
      </w:pPr>
      <w:r w:rsidRPr="007C2A14">
        <w:rPr>
          <w:sz w:val="28"/>
          <w:szCs w:val="28"/>
        </w:rPr>
        <w:t>Операционные расходы</w:t>
      </w:r>
      <w:r w:rsidRPr="007C2A14">
        <w:rPr>
          <w:b/>
          <w:bCs/>
          <w:sz w:val="28"/>
          <w:szCs w:val="28"/>
        </w:rPr>
        <w:t xml:space="preserve"> </w:t>
      </w:r>
      <w:r w:rsidRPr="007C2A14">
        <w:rPr>
          <w:sz w:val="28"/>
          <w:szCs w:val="28"/>
        </w:rPr>
        <w:t>утверждены РЭК К</w:t>
      </w:r>
      <w:r>
        <w:rPr>
          <w:sz w:val="28"/>
          <w:szCs w:val="28"/>
        </w:rPr>
        <w:t>узбасса</w:t>
      </w:r>
      <w:r w:rsidRPr="007C2A14">
        <w:rPr>
          <w:sz w:val="28"/>
          <w:szCs w:val="28"/>
        </w:rPr>
        <w:t xml:space="preserve"> на 202</w:t>
      </w:r>
      <w:r>
        <w:rPr>
          <w:sz w:val="28"/>
          <w:szCs w:val="28"/>
        </w:rPr>
        <w:t>3</w:t>
      </w:r>
      <w:r w:rsidRPr="007C2A14">
        <w:rPr>
          <w:sz w:val="28"/>
          <w:szCs w:val="28"/>
        </w:rPr>
        <w:t xml:space="preserve"> год в размере</w:t>
      </w:r>
      <w:r>
        <w:rPr>
          <w:sz w:val="28"/>
          <w:szCs w:val="28"/>
        </w:rPr>
        <w:t xml:space="preserve"> </w:t>
      </w:r>
      <w:r w:rsidRPr="007C2A14">
        <w:rPr>
          <w:b/>
          <w:bCs/>
          <w:i/>
          <w:iCs/>
          <w:sz w:val="28"/>
          <w:szCs w:val="28"/>
        </w:rPr>
        <w:t>17</w:t>
      </w:r>
      <w:r>
        <w:rPr>
          <w:b/>
          <w:bCs/>
          <w:i/>
          <w:iCs/>
          <w:sz w:val="28"/>
          <w:szCs w:val="28"/>
        </w:rPr>
        <w:t> 615,80</w:t>
      </w:r>
      <w:r w:rsidRPr="007C2A14">
        <w:rPr>
          <w:sz w:val="28"/>
          <w:szCs w:val="28"/>
        </w:rPr>
        <w:t xml:space="preserve"> тыс. руб.</w:t>
      </w:r>
    </w:p>
    <w:p w14:paraId="71CBD82D" w14:textId="77777777" w:rsidR="00A02FAB" w:rsidRPr="007C2A14" w:rsidRDefault="00A02FAB" w:rsidP="00A02FAB">
      <w:pPr>
        <w:pStyle w:val="Style68"/>
        <w:widowControl/>
        <w:spacing w:line="240" w:lineRule="auto"/>
        <w:ind w:firstLine="713"/>
        <w:jc w:val="both"/>
        <w:rPr>
          <w:sz w:val="28"/>
          <w:szCs w:val="28"/>
        </w:rPr>
      </w:pPr>
      <w:r w:rsidRPr="007C2A14">
        <w:rPr>
          <w:sz w:val="28"/>
          <w:szCs w:val="28"/>
        </w:rPr>
        <w:t>При расчете Операционных расходов на 202</w:t>
      </w:r>
      <w:r>
        <w:rPr>
          <w:sz w:val="28"/>
          <w:szCs w:val="28"/>
        </w:rPr>
        <w:t>3</w:t>
      </w:r>
      <w:r w:rsidRPr="007C2A14">
        <w:rPr>
          <w:sz w:val="28"/>
          <w:szCs w:val="28"/>
        </w:rPr>
        <w:t xml:space="preserve"> год регулятором использовались следующие показатели:</w:t>
      </w:r>
    </w:p>
    <w:p w14:paraId="34313CC5" w14:textId="77777777" w:rsidR="00A02FAB" w:rsidRPr="007C2A14" w:rsidRDefault="00A02FAB" w:rsidP="00A02FAB">
      <w:pPr>
        <w:pStyle w:val="Style23"/>
        <w:widowControl/>
        <w:numPr>
          <w:ilvl w:val="0"/>
          <w:numId w:val="8"/>
        </w:numPr>
        <w:tabs>
          <w:tab w:val="left" w:pos="710"/>
        </w:tabs>
        <w:spacing w:line="240" w:lineRule="auto"/>
        <w:ind w:firstLine="713"/>
        <w:rPr>
          <w:sz w:val="28"/>
          <w:szCs w:val="28"/>
        </w:rPr>
      </w:pPr>
      <w:r w:rsidRPr="007C2A14">
        <w:rPr>
          <w:sz w:val="28"/>
          <w:szCs w:val="28"/>
        </w:rPr>
        <w:t>базовый уровень операционных расходов 20</w:t>
      </w:r>
      <w:r>
        <w:rPr>
          <w:sz w:val="28"/>
          <w:szCs w:val="28"/>
        </w:rPr>
        <w:t>21</w:t>
      </w:r>
      <w:r w:rsidRPr="007C2A14">
        <w:rPr>
          <w:sz w:val="28"/>
          <w:szCs w:val="28"/>
        </w:rPr>
        <w:t xml:space="preserve"> года – </w:t>
      </w:r>
      <w:r w:rsidRPr="007C2A14">
        <w:rPr>
          <w:b/>
          <w:bCs/>
          <w:i/>
          <w:iCs/>
          <w:sz w:val="28"/>
          <w:szCs w:val="28"/>
        </w:rPr>
        <w:t>16 633,48</w:t>
      </w:r>
      <w:r w:rsidRPr="007C2A14">
        <w:rPr>
          <w:sz w:val="28"/>
          <w:szCs w:val="28"/>
        </w:rPr>
        <w:t xml:space="preserve"> тыс. руб.;</w:t>
      </w:r>
    </w:p>
    <w:p w14:paraId="5FF5264F" w14:textId="77777777" w:rsidR="00A02FAB" w:rsidRPr="007C2A14" w:rsidRDefault="00A02FAB" w:rsidP="00A02FAB">
      <w:pPr>
        <w:pStyle w:val="Style23"/>
        <w:widowControl/>
        <w:numPr>
          <w:ilvl w:val="0"/>
          <w:numId w:val="8"/>
        </w:numPr>
        <w:tabs>
          <w:tab w:val="left" w:pos="710"/>
        </w:tabs>
        <w:spacing w:line="240" w:lineRule="auto"/>
        <w:ind w:firstLine="713"/>
        <w:rPr>
          <w:sz w:val="28"/>
          <w:szCs w:val="28"/>
        </w:rPr>
      </w:pPr>
      <w:r w:rsidRPr="007C2A14">
        <w:rPr>
          <w:sz w:val="28"/>
          <w:szCs w:val="28"/>
        </w:rPr>
        <w:t>индекс потребительских цен на 2022 год 103,9%</w:t>
      </w:r>
      <w:r>
        <w:rPr>
          <w:sz w:val="28"/>
          <w:szCs w:val="28"/>
        </w:rPr>
        <w:t>, на 2023 год 104,0%,</w:t>
      </w:r>
      <w:r w:rsidRPr="007C2A14">
        <w:rPr>
          <w:sz w:val="28"/>
          <w:szCs w:val="28"/>
        </w:rPr>
        <w:t xml:space="preserve"> согласно прогнозу Минэкономразвития России;</w:t>
      </w:r>
    </w:p>
    <w:p w14:paraId="5ACB8F3F" w14:textId="77777777" w:rsidR="00A02FAB" w:rsidRPr="00AD16E4" w:rsidRDefault="00A02FAB" w:rsidP="00A02FAB">
      <w:pPr>
        <w:pStyle w:val="Style23"/>
        <w:widowControl/>
        <w:numPr>
          <w:ilvl w:val="0"/>
          <w:numId w:val="8"/>
        </w:numPr>
        <w:tabs>
          <w:tab w:val="left" w:pos="715"/>
        </w:tabs>
        <w:spacing w:line="240" w:lineRule="auto"/>
        <w:ind w:firstLine="713"/>
        <w:rPr>
          <w:sz w:val="28"/>
          <w:szCs w:val="28"/>
        </w:rPr>
      </w:pPr>
      <w:r w:rsidRPr="00AD16E4">
        <w:rPr>
          <w:sz w:val="28"/>
          <w:szCs w:val="28"/>
        </w:rPr>
        <w:t>индекс эффективности операционных расходов 1%;</w:t>
      </w:r>
    </w:p>
    <w:p w14:paraId="4E4348F7" w14:textId="77777777" w:rsidR="00A02FAB" w:rsidRDefault="00A02FAB" w:rsidP="00A02FAB">
      <w:pPr>
        <w:pStyle w:val="Style23"/>
        <w:widowControl/>
        <w:numPr>
          <w:ilvl w:val="0"/>
          <w:numId w:val="8"/>
        </w:numPr>
        <w:tabs>
          <w:tab w:val="left" w:pos="715"/>
        </w:tabs>
        <w:spacing w:line="240" w:lineRule="auto"/>
        <w:ind w:firstLine="713"/>
        <w:rPr>
          <w:sz w:val="28"/>
          <w:szCs w:val="28"/>
        </w:rPr>
      </w:pPr>
      <w:r w:rsidRPr="00AD16E4">
        <w:rPr>
          <w:sz w:val="28"/>
          <w:szCs w:val="28"/>
        </w:rPr>
        <w:t>индекс изменения количества активов 0%</w:t>
      </w:r>
      <w:r>
        <w:rPr>
          <w:sz w:val="28"/>
          <w:szCs w:val="28"/>
        </w:rPr>
        <w:t>;</w:t>
      </w:r>
    </w:p>
    <w:p w14:paraId="065306D9" w14:textId="77777777" w:rsidR="00A02FAB" w:rsidRDefault="00A02FAB" w:rsidP="00A02FAB">
      <w:pPr>
        <w:widowControl w:val="0"/>
        <w:numPr>
          <w:ilvl w:val="0"/>
          <w:numId w:val="8"/>
        </w:numPr>
        <w:tabs>
          <w:tab w:val="left" w:pos="715"/>
        </w:tabs>
        <w:autoSpaceDE w:val="0"/>
        <w:autoSpaceDN w:val="0"/>
        <w:adjustRightInd w:val="0"/>
        <w:ind w:firstLine="709"/>
        <w:jc w:val="both"/>
        <w:rPr>
          <w:sz w:val="28"/>
          <w:szCs w:val="28"/>
        </w:rPr>
      </w:pPr>
      <w:r w:rsidRPr="00FC63BB">
        <w:rPr>
          <w:sz w:val="28"/>
          <w:szCs w:val="28"/>
        </w:rPr>
        <w:lastRenderedPageBreak/>
        <w:t>коэффициент эластичности операционных расходов 0,75.</w:t>
      </w:r>
    </w:p>
    <w:p w14:paraId="3A3A6183" w14:textId="77777777" w:rsidR="00A02FAB" w:rsidRPr="00AD16E4" w:rsidRDefault="00A02FAB" w:rsidP="00A02FAB">
      <w:pPr>
        <w:pStyle w:val="Style23"/>
        <w:widowControl/>
        <w:tabs>
          <w:tab w:val="left" w:pos="715"/>
        </w:tabs>
        <w:spacing w:line="240" w:lineRule="auto"/>
        <w:ind w:left="713" w:firstLine="0"/>
        <w:rPr>
          <w:sz w:val="28"/>
          <w:szCs w:val="28"/>
        </w:rPr>
      </w:pPr>
    </w:p>
    <w:p w14:paraId="6CBBBEA5" w14:textId="77777777" w:rsidR="00A02FAB" w:rsidRPr="00DD2752" w:rsidRDefault="00A02FAB" w:rsidP="00A02FAB">
      <w:pPr>
        <w:pStyle w:val="Style23"/>
        <w:widowControl/>
        <w:tabs>
          <w:tab w:val="left" w:pos="715"/>
        </w:tabs>
        <w:spacing w:line="240" w:lineRule="auto"/>
        <w:ind w:firstLine="713"/>
        <w:rPr>
          <w:sz w:val="28"/>
          <w:szCs w:val="28"/>
        </w:rPr>
      </w:pPr>
      <w:r w:rsidRPr="00AD16E4">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w:t>
      </w:r>
      <w:r w:rsidRPr="00DD2752">
        <w:rPr>
          <w:sz w:val="28"/>
          <w:szCs w:val="28"/>
        </w:rPr>
        <w:t xml:space="preserve">Методических указаний. </w:t>
      </w:r>
    </w:p>
    <w:p w14:paraId="798DBAE5" w14:textId="77777777" w:rsidR="00A02FAB" w:rsidRPr="00DD2752" w:rsidRDefault="00A02FAB" w:rsidP="00A02FAB">
      <w:pPr>
        <w:pStyle w:val="Style23"/>
        <w:widowControl/>
        <w:tabs>
          <w:tab w:val="left" w:pos="715"/>
        </w:tabs>
        <w:spacing w:line="240" w:lineRule="auto"/>
        <w:ind w:firstLine="713"/>
        <w:jc w:val="left"/>
        <w:rPr>
          <w:sz w:val="28"/>
          <w:szCs w:val="28"/>
        </w:rPr>
      </w:pPr>
      <w:r w:rsidRPr="00DD2752">
        <w:rPr>
          <w:sz w:val="28"/>
          <w:szCs w:val="28"/>
        </w:rPr>
        <w:t xml:space="preserve">Организацией заявлены – </w:t>
      </w:r>
      <w:r w:rsidRPr="00DD2752">
        <w:rPr>
          <w:b/>
          <w:bCs/>
          <w:i/>
          <w:iCs/>
          <w:sz w:val="28"/>
          <w:szCs w:val="28"/>
        </w:rPr>
        <w:t>17 734,62</w:t>
      </w:r>
      <w:r w:rsidRPr="00DD2752">
        <w:rPr>
          <w:sz w:val="28"/>
          <w:szCs w:val="28"/>
        </w:rPr>
        <w:t xml:space="preserve"> тыс. руб. </w:t>
      </w:r>
    </w:p>
    <w:p w14:paraId="4D47E63E" w14:textId="77777777" w:rsidR="00A02FAB" w:rsidRPr="00AD16E4" w:rsidRDefault="00A02FAB" w:rsidP="00A02FAB">
      <w:pPr>
        <w:pStyle w:val="Style68"/>
        <w:widowControl/>
        <w:spacing w:line="240" w:lineRule="auto"/>
        <w:ind w:firstLine="713"/>
        <w:jc w:val="both"/>
        <w:rPr>
          <w:sz w:val="28"/>
          <w:szCs w:val="28"/>
        </w:rPr>
      </w:pPr>
      <w:r w:rsidRPr="00AD16E4">
        <w:rPr>
          <w:sz w:val="28"/>
          <w:szCs w:val="28"/>
        </w:rPr>
        <w:t>При корректировке Операционных расходов на 202</w:t>
      </w:r>
      <w:r>
        <w:rPr>
          <w:sz w:val="28"/>
          <w:szCs w:val="28"/>
        </w:rPr>
        <w:t>3</w:t>
      </w:r>
      <w:r w:rsidRPr="00AD16E4">
        <w:rPr>
          <w:sz w:val="28"/>
          <w:szCs w:val="28"/>
        </w:rPr>
        <w:t xml:space="preserve"> год регулятором использовались следующие показатели:</w:t>
      </w:r>
    </w:p>
    <w:p w14:paraId="5A58A686" w14:textId="77777777" w:rsidR="00A02FAB" w:rsidRPr="00AD16E4" w:rsidRDefault="00A02FAB" w:rsidP="00A02FAB">
      <w:pPr>
        <w:pStyle w:val="Style23"/>
        <w:widowControl/>
        <w:numPr>
          <w:ilvl w:val="0"/>
          <w:numId w:val="8"/>
        </w:numPr>
        <w:tabs>
          <w:tab w:val="left" w:pos="710"/>
        </w:tabs>
        <w:spacing w:line="240" w:lineRule="auto"/>
        <w:ind w:firstLine="713"/>
        <w:rPr>
          <w:sz w:val="28"/>
          <w:szCs w:val="28"/>
        </w:rPr>
      </w:pPr>
      <w:r w:rsidRPr="00AD16E4">
        <w:rPr>
          <w:sz w:val="28"/>
          <w:szCs w:val="28"/>
        </w:rPr>
        <w:t xml:space="preserve">базовый уровень операционных расходов 2021 года – </w:t>
      </w:r>
      <w:r w:rsidRPr="00AD16E4">
        <w:rPr>
          <w:b/>
          <w:bCs/>
          <w:i/>
          <w:iCs/>
          <w:sz w:val="28"/>
          <w:szCs w:val="28"/>
        </w:rPr>
        <w:t>16 633,48</w:t>
      </w:r>
      <w:r w:rsidRPr="00AD16E4">
        <w:rPr>
          <w:sz w:val="28"/>
          <w:szCs w:val="28"/>
        </w:rPr>
        <w:t xml:space="preserve"> тыс. руб.;</w:t>
      </w:r>
    </w:p>
    <w:p w14:paraId="15F93FE5" w14:textId="77777777" w:rsidR="00A02FAB" w:rsidRPr="00B9771E" w:rsidRDefault="00A02FAB" w:rsidP="00A02FAB">
      <w:pPr>
        <w:tabs>
          <w:tab w:val="left" w:pos="715"/>
        </w:tabs>
        <w:ind w:firstLine="713"/>
        <w:jc w:val="both"/>
        <w:rPr>
          <w:color w:val="FF0000"/>
          <w:sz w:val="28"/>
          <w:szCs w:val="28"/>
        </w:rPr>
      </w:pPr>
      <w:r w:rsidRPr="00AD16E4">
        <w:rPr>
          <w:sz w:val="28"/>
          <w:szCs w:val="28"/>
        </w:rPr>
        <w:t>- индекс потребительских цен на 2022 год 10</w:t>
      </w:r>
      <w:r>
        <w:rPr>
          <w:sz w:val="28"/>
          <w:szCs w:val="28"/>
        </w:rPr>
        <w:t>4,3</w:t>
      </w:r>
      <w:r w:rsidRPr="00AD16E4">
        <w:rPr>
          <w:sz w:val="28"/>
          <w:szCs w:val="28"/>
        </w:rPr>
        <w:t>%</w:t>
      </w:r>
      <w:r>
        <w:rPr>
          <w:sz w:val="28"/>
          <w:szCs w:val="28"/>
        </w:rPr>
        <w:t>, на 2023 год 104,0%,</w:t>
      </w:r>
      <w:r w:rsidRPr="00AD16E4">
        <w:rPr>
          <w:sz w:val="28"/>
          <w:szCs w:val="28"/>
        </w:rPr>
        <w:t xml:space="preserve"> согласно прогнозу Минэкономразвития России;</w:t>
      </w:r>
    </w:p>
    <w:p w14:paraId="1614E62C" w14:textId="77777777" w:rsidR="00A02FAB" w:rsidRPr="00AD16E4" w:rsidRDefault="00A02FAB" w:rsidP="00A02FAB">
      <w:pPr>
        <w:pStyle w:val="aa"/>
        <w:numPr>
          <w:ilvl w:val="0"/>
          <w:numId w:val="8"/>
        </w:numPr>
        <w:tabs>
          <w:tab w:val="left" w:pos="715"/>
        </w:tabs>
        <w:ind w:left="0" w:firstLine="560"/>
        <w:jc w:val="both"/>
        <w:rPr>
          <w:sz w:val="28"/>
          <w:szCs w:val="28"/>
        </w:rPr>
      </w:pPr>
      <w:r w:rsidRPr="00AD16E4">
        <w:rPr>
          <w:sz w:val="28"/>
          <w:szCs w:val="28"/>
        </w:rPr>
        <w:t>индекс эффективности операционных расходов 1%;</w:t>
      </w:r>
    </w:p>
    <w:p w14:paraId="3ACEDF61" w14:textId="77777777" w:rsidR="00A02FAB" w:rsidRPr="00AD16E4" w:rsidRDefault="00A02FAB" w:rsidP="00A02FAB">
      <w:pPr>
        <w:pStyle w:val="Style23"/>
        <w:widowControl/>
        <w:numPr>
          <w:ilvl w:val="0"/>
          <w:numId w:val="8"/>
        </w:numPr>
        <w:tabs>
          <w:tab w:val="left" w:pos="715"/>
        </w:tabs>
        <w:spacing w:line="240" w:lineRule="auto"/>
        <w:ind w:firstLine="713"/>
        <w:rPr>
          <w:sz w:val="28"/>
          <w:szCs w:val="28"/>
        </w:rPr>
      </w:pPr>
      <w:r w:rsidRPr="00AD16E4">
        <w:rPr>
          <w:sz w:val="28"/>
          <w:szCs w:val="28"/>
        </w:rPr>
        <w:t>индекс изменения количества активов 0%.</w:t>
      </w:r>
    </w:p>
    <w:p w14:paraId="2D5C6B53" w14:textId="77777777" w:rsidR="00A02FAB" w:rsidRPr="00AD16E4" w:rsidRDefault="00A02FAB" w:rsidP="00A02FAB">
      <w:pPr>
        <w:pStyle w:val="Style68"/>
        <w:widowControl/>
        <w:spacing w:line="240" w:lineRule="auto"/>
        <w:ind w:firstLine="713"/>
        <w:jc w:val="both"/>
        <w:rPr>
          <w:sz w:val="28"/>
          <w:szCs w:val="28"/>
        </w:rPr>
      </w:pPr>
    </w:p>
    <w:p w14:paraId="4D8E15E2" w14:textId="77777777" w:rsidR="00A02FAB" w:rsidRPr="00F722FB" w:rsidRDefault="00A02FAB" w:rsidP="00A02FAB">
      <w:pPr>
        <w:ind w:firstLine="713"/>
        <w:jc w:val="both"/>
        <w:rPr>
          <w:sz w:val="28"/>
          <w:szCs w:val="28"/>
        </w:rPr>
      </w:pPr>
      <w:r w:rsidRPr="00F722FB">
        <w:rPr>
          <w:sz w:val="28"/>
          <w:szCs w:val="28"/>
        </w:rPr>
        <w:t xml:space="preserve">Таким образом, в процессе экспертизы операционные расходы на 2023 год определены в сумме </w:t>
      </w:r>
      <w:r w:rsidRPr="00F722FB">
        <w:rPr>
          <w:b/>
          <w:bCs/>
          <w:i/>
          <w:iCs/>
          <w:sz w:val="28"/>
          <w:szCs w:val="28"/>
        </w:rPr>
        <w:t>17 683,62</w:t>
      </w:r>
      <w:r w:rsidRPr="00F722FB">
        <w:rPr>
          <w:sz w:val="28"/>
          <w:szCs w:val="28"/>
        </w:rPr>
        <w:t xml:space="preserve"> тыс. руб.</w:t>
      </w:r>
    </w:p>
    <w:p w14:paraId="5EEA6AEC" w14:textId="77777777" w:rsidR="00A02FAB" w:rsidRPr="00F722FB" w:rsidRDefault="00A02FAB" w:rsidP="00A02FAB">
      <w:pPr>
        <w:ind w:firstLine="713"/>
        <w:jc w:val="both"/>
        <w:rPr>
          <w:sz w:val="28"/>
          <w:szCs w:val="28"/>
        </w:rPr>
      </w:pPr>
    </w:p>
    <w:p w14:paraId="6214C82F" w14:textId="77777777" w:rsidR="00A02FAB" w:rsidRPr="00F722FB" w:rsidRDefault="00A02FAB" w:rsidP="00A02FAB">
      <w:pPr>
        <w:pStyle w:val="Style26"/>
        <w:widowControl/>
        <w:spacing w:line="240" w:lineRule="auto"/>
        <w:ind w:firstLine="713"/>
        <w:rPr>
          <w:sz w:val="28"/>
          <w:szCs w:val="28"/>
        </w:rPr>
      </w:pPr>
      <w:r w:rsidRPr="00F722FB">
        <w:rPr>
          <w:sz w:val="28"/>
          <w:szCs w:val="28"/>
        </w:rPr>
        <w:t>ОР</w:t>
      </w:r>
      <w:r w:rsidRPr="00F722FB">
        <w:rPr>
          <w:vertAlign w:val="subscript"/>
        </w:rPr>
        <w:t>2023</w:t>
      </w:r>
      <w:r w:rsidRPr="00F722FB">
        <w:rPr>
          <w:sz w:val="28"/>
          <w:szCs w:val="28"/>
        </w:rPr>
        <w:t xml:space="preserve"> = 16633,48 х [(1- 1%/100%) х (1+0,043) х (1+0)] х                      х [(1- 1%/100%) х (1+0,040) х (1+0)] = 17683,62 тыс. руб.</w:t>
      </w:r>
    </w:p>
    <w:p w14:paraId="525094DB" w14:textId="77777777" w:rsidR="00A02FAB" w:rsidRDefault="00A02FAB" w:rsidP="00A02FAB">
      <w:pPr>
        <w:pStyle w:val="Style26"/>
        <w:widowControl/>
        <w:spacing w:line="240" w:lineRule="auto"/>
        <w:ind w:firstLine="713"/>
        <w:jc w:val="left"/>
        <w:rPr>
          <w:sz w:val="28"/>
          <w:szCs w:val="28"/>
        </w:rPr>
      </w:pPr>
    </w:p>
    <w:p w14:paraId="786B70F8" w14:textId="77777777" w:rsidR="00A02FAB" w:rsidRPr="00F722FB" w:rsidRDefault="00A02FAB" w:rsidP="00A02FAB">
      <w:pPr>
        <w:pStyle w:val="Style26"/>
        <w:widowControl/>
        <w:spacing w:line="240" w:lineRule="auto"/>
        <w:ind w:firstLine="0"/>
        <w:jc w:val="center"/>
        <w:rPr>
          <w:rStyle w:val="FontStyle193"/>
          <w:sz w:val="32"/>
          <w:szCs w:val="32"/>
          <w:u w:val="single"/>
        </w:rPr>
      </w:pPr>
      <w:r w:rsidRPr="00F722FB">
        <w:rPr>
          <w:rStyle w:val="FontStyle193"/>
          <w:sz w:val="32"/>
          <w:szCs w:val="32"/>
          <w:u w:val="single"/>
        </w:rPr>
        <w:t>Расходы на электрическую энергию</w:t>
      </w:r>
    </w:p>
    <w:p w14:paraId="4CD9CB03" w14:textId="77777777" w:rsidR="00A02FAB" w:rsidRPr="00F722FB" w:rsidRDefault="00A02FAB" w:rsidP="00A02FAB">
      <w:pPr>
        <w:pStyle w:val="Style26"/>
        <w:widowControl/>
        <w:spacing w:line="240" w:lineRule="auto"/>
        <w:ind w:firstLine="576"/>
        <w:rPr>
          <w:sz w:val="28"/>
          <w:szCs w:val="28"/>
        </w:rPr>
      </w:pPr>
    </w:p>
    <w:p w14:paraId="5A4E01BD" w14:textId="77777777" w:rsidR="00A02FAB" w:rsidRPr="00F722FB" w:rsidRDefault="00A02FAB" w:rsidP="00A02FAB">
      <w:pPr>
        <w:ind w:firstLine="709"/>
        <w:jc w:val="both"/>
        <w:rPr>
          <w:rFonts w:eastAsia="Calibri"/>
          <w:sz w:val="28"/>
          <w:szCs w:val="28"/>
          <w:lang w:eastAsia="en-US"/>
        </w:rPr>
      </w:pPr>
      <w:r w:rsidRPr="00F722FB">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DA58CB8" w14:textId="77777777" w:rsidR="00A02FAB" w:rsidRPr="00F722FB" w:rsidRDefault="00A02FAB" w:rsidP="00A02FAB">
      <w:pPr>
        <w:ind w:firstLine="709"/>
        <w:jc w:val="both"/>
        <w:rPr>
          <w:rFonts w:eastAsia="Calibri"/>
          <w:sz w:val="28"/>
          <w:szCs w:val="28"/>
          <w:lang w:eastAsia="en-US"/>
        </w:rPr>
      </w:pPr>
    </w:p>
    <w:p w14:paraId="53145F9C" w14:textId="79E5F945" w:rsidR="00A02FAB" w:rsidRPr="00F722FB" w:rsidRDefault="00A02FAB" w:rsidP="00A02FAB">
      <w:pPr>
        <w:ind w:firstLine="709"/>
        <w:jc w:val="center"/>
        <w:rPr>
          <w:rFonts w:eastAsia="Calibri"/>
          <w:sz w:val="28"/>
          <w:szCs w:val="28"/>
          <w:lang w:eastAsia="en-US"/>
        </w:rPr>
      </w:pPr>
      <w:r w:rsidRPr="00F722FB">
        <w:rPr>
          <w:noProof/>
          <w:position w:val="-12"/>
        </w:rPr>
        <w:drawing>
          <wp:inline distT="0" distB="0" distL="0" distR="0" wp14:anchorId="4B6DC9F8" wp14:editId="15A87039">
            <wp:extent cx="2305685" cy="331470"/>
            <wp:effectExtent l="0" t="0" r="0" b="0"/>
            <wp:docPr id="236901" name="Рисунок 2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4FA4CBBF" w14:textId="77777777" w:rsidR="00A02FAB" w:rsidRPr="00F722FB" w:rsidRDefault="00A02FAB" w:rsidP="00A02FAB">
      <w:pPr>
        <w:jc w:val="both"/>
        <w:rPr>
          <w:rFonts w:eastAsia="Calibri"/>
          <w:b/>
          <w:bCs/>
          <w:sz w:val="28"/>
          <w:szCs w:val="28"/>
          <w:lang w:eastAsia="en-US"/>
        </w:rPr>
      </w:pPr>
    </w:p>
    <w:p w14:paraId="002943B2" w14:textId="08099A4E" w:rsidR="00A02FAB" w:rsidRPr="00F722FB" w:rsidRDefault="00A02FAB" w:rsidP="00A02FAB">
      <w:pPr>
        <w:ind w:firstLine="540"/>
        <w:jc w:val="center"/>
        <w:rPr>
          <w:position w:val="-12"/>
        </w:rPr>
      </w:pPr>
      <w:r w:rsidRPr="00F722FB">
        <w:rPr>
          <w:noProof/>
          <w:position w:val="-12"/>
        </w:rPr>
        <w:drawing>
          <wp:inline distT="0" distB="0" distL="0" distR="0" wp14:anchorId="4DEA0F00" wp14:editId="40E40E69">
            <wp:extent cx="3074670" cy="331470"/>
            <wp:effectExtent l="0" t="0" r="0" b="0"/>
            <wp:docPr id="236900" name="Рисунок 23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4A16A6F4" w14:textId="77777777" w:rsidR="00A02FAB" w:rsidRPr="00F722FB" w:rsidRDefault="00A02FAB" w:rsidP="00A02FAB">
      <w:pPr>
        <w:ind w:firstLine="540"/>
        <w:jc w:val="both"/>
        <w:rPr>
          <w:rFonts w:eastAsia="Calibri"/>
          <w:sz w:val="28"/>
          <w:szCs w:val="28"/>
          <w:lang w:eastAsia="en-US"/>
        </w:rPr>
      </w:pPr>
      <w:r w:rsidRPr="00F722FB">
        <w:rPr>
          <w:rFonts w:eastAsia="Calibri"/>
          <w:sz w:val="28"/>
          <w:szCs w:val="28"/>
          <w:lang w:eastAsia="en-US"/>
        </w:rPr>
        <w:t>где:</w:t>
      </w:r>
    </w:p>
    <w:p w14:paraId="620FCDAF" w14:textId="2233F197" w:rsidR="00A02FAB" w:rsidRPr="00F722FB" w:rsidRDefault="00A02FAB" w:rsidP="00A02FAB">
      <w:pPr>
        <w:ind w:firstLine="540"/>
        <w:jc w:val="both"/>
        <w:rPr>
          <w:sz w:val="28"/>
          <w:szCs w:val="28"/>
        </w:rPr>
      </w:pPr>
      <w:r w:rsidRPr="00F722FB">
        <w:rPr>
          <w:noProof/>
          <w:position w:val="-12"/>
          <w:sz w:val="28"/>
          <w:szCs w:val="28"/>
        </w:rPr>
        <w:drawing>
          <wp:inline distT="0" distB="0" distL="0" distR="0" wp14:anchorId="274E6006" wp14:editId="5DA1C5F3">
            <wp:extent cx="530225" cy="331470"/>
            <wp:effectExtent l="0" t="0" r="0" b="0"/>
            <wp:docPr id="236899" name="Рисунок 2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F722FB">
        <w:rPr>
          <w:sz w:val="28"/>
          <w:szCs w:val="28"/>
        </w:rPr>
        <w:t xml:space="preserve"> - удельное потребление электрической энергии в i-м году, установленное на соответствующий год, тыс. кВтч/куб. м;</w:t>
      </w:r>
    </w:p>
    <w:p w14:paraId="1352A225" w14:textId="5BED3C58" w:rsidR="00A02FAB" w:rsidRPr="00F722FB" w:rsidRDefault="00A02FAB" w:rsidP="00A02FAB">
      <w:pPr>
        <w:ind w:firstLine="540"/>
        <w:jc w:val="both"/>
        <w:rPr>
          <w:sz w:val="28"/>
          <w:szCs w:val="28"/>
        </w:rPr>
      </w:pPr>
      <w:r w:rsidRPr="00F722FB">
        <w:rPr>
          <w:noProof/>
          <w:position w:val="-12"/>
          <w:sz w:val="28"/>
          <w:szCs w:val="28"/>
        </w:rPr>
        <w:drawing>
          <wp:inline distT="0" distB="0" distL="0" distR="0" wp14:anchorId="04C684AC" wp14:editId="712963F9">
            <wp:extent cx="357505" cy="331470"/>
            <wp:effectExtent l="0" t="0" r="0" b="0"/>
            <wp:docPr id="236898" name="Рисунок 23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F722FB">
        <w:rPr>
          <w:sz w:val="28"/>
          <w:szCs w:val="28"/>
        </w:rPr>
        <w:t xml:space="preserve"> - скорректированный объем поданной воды (принятых сточных вод) в i-м году, тыс. куб. м;</w:t>
      </w:r>
    </w:p>
    <w:p w14:paraId="64232AAC" w14:textId="567CA118" w:rsidR="00A02FAB" w:rsidRPr="00F722FB" w:rsidRDefault="00A02FAB" w:rsidP="00A02FAB">
      <w:pPr>
        <w:ind w:firstLine="540"/>
        <w:jc w:val="both"/>
        <w:rPr>
          <w:sz w:val="28"/>
          <w:szCs w:val="28"/>
        </w:rPr>
      </w:pPr>
      <w:r w:rsidRPr="00F722FB">
        <w:rPr>
          <w:noProof/>
          <w:position w:val="-12"/>
          <w:sz w:val="28"/>
          <w:szCs w:val="28"/>
        </w:rPr>
        <w:drawing>
          <wp:inline distT="0" distB="0" distL="0" distR="0" wp14:anchorId="4EDC80B1" wp14:editId="1AB61627">
            <wp:extent cx="490220" cy="331470"/>
            <wp:effectExtent l="0" t="0" r="0" b="0"/>
            <wp:docPr id="236897" name="Рисунок 23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F722FB">
        <w:rPr>
          <w:sz w:val="28"/>
          <w:szCs w:val="28"/>
        </w:rPr>
        <w:t xml:space="preserve"> - скорректированная цена на электрическую энергию, определяемая в i-м году, руб./кВт час.</w:t>
      </w:r>
    </w:p>
    <w:p w14:paraId="34290265" w14:textId="77777777" w:rsidR="00A02FAB" w:rsidRPr="00F722FB" w:rsidRDefault="00A02FAB" w:rsidP="00A02FAB">
      <w:pPr>
        <w:tabs>
          <w:tab w:val="left" w:pos="1134"/>
        </w:tabs>
        <w:ind w:firstLine="709"/>
        <w:jc w:val="both"/>
        <w:rPr>
          <w:sz w:val="28"/>
          <w:szCs w:val="28"/>
        </w:rPr>
      </w:pPr>
      <w:r w:rsidRPr="00F722FB">
        <w:rPr>
          <w:sz w:val="28"/>
          <w:szCs w:val="28"/>
        </w:rPr>
        <w:t>Организацией заявлено потребление электроэнергии по уровням напряжения – энергия НН (0,4 кВ и ниже), СН 2 (1-20Кв)</w:t>
      </w:r>
      <w:r w:rsidRPr="00F722FB">
        <w:rPr>
          <w:rStyle w:val="FontStyle190"/>
          <w:sz w:val="28"/>
          <w:szCs w:val="28"/>
        </w:rPr>
        <w:t>.</w:t>
      </w:r>
      <w:r w:rsidRPr="00F722FB">
        <w:rPr>
          <w:sz w:val="28"/>
          <w:szCs w:val="28"/>
        </w:rPr>
        <w:t xml:space="preserve"> Поставщиком электроэнергии в соответствии с договором № 104393 от 26.12.2019 является ПАО «Кузбассэнергосбыт». В качестве подтверждающих документов представлены счета-фактуры за 2021 год с расшифровками по точкам учета.</w:t>
      </w:r>
    </w:p>
    <w:p w14:paraId="244DA47A" w14:textId="77777777" w:rsidR="00A02FAB" w:rsidRPr="00F722FB" w:rsidRDefault="00A02FAB" w:rsidP="00A02FAB">
      <w:pPr>
        <w:pStyle w:val="Style23"/>
        <w:widowControl/>
        <w:tabs>
          <w:tab w:val="left" w:pos="859"/>
        </w:tabs>
        <w:spacing w:line="240" w:lineRule="auto"/>
        <w:ind w:firstLine="709"/>
        <w:rPr>
          <w:rStyle w:val="FontStyle190"/>
          <w:sz w:val="28"/>
          <w:szCs w:val="28"/>
        </w:rPr>
      </w:pPr>
      <w:r w:rsidRPr="00F722FB">
        <w:rPr>
          <w:rStyle w:val="FontStyle193"/>
          <w:b w:val="0"/>
          <w:bCs w:val="0"/>
          <w:sz w:val="28"/>
          <w:szCs w:val="28"/>
        </w:rPr>
        <w:lastRenderedPageBreak/>
        <w:t>Расходы на электрическую энергию</w:t>
      </w:r>
      <w:r w:rsidRPr="00F722FB">
        <w:rPr>
          <w:rStyle w:val="FontStyle193"/>
          <w:sz w:val="28"/>
          <w:szCs w:val="28"/>
        </w:rPr>
        <w:t xml:space="preserve"> </w:t>
      </w:r>
      <w:r w:rsidRPr="00F722FB">
        <w:rPr>
          <w:rStyle w:val="FontStyle190"/>
          <w:sz w:val="28"/>
          <w:szCs w:val="28"/>
        </w:rPr>
        <w:t xml:space="preserve">утверждены РЭК Кузбасса на 2023 год в размере </w:t>
      </w:r>
      <w:r w:rsidRPr="00F722FB">
        <w:rPr>
          <w:rStyle w:val="FontStyle190"/>
          <w:b/>
          <w:bCs/>
          <w:i/>
          <w:iCs/>
          <w:sz w:val="28"/>
          <w:szCs w:val="28"/>
        </w:rPr>
        <w:t>2 959,31</w:t>
      </w:r>
      <w:r w:rsidRPr="00F722FB">
        <w:rPr>
          <w:rStyle w:val="FontStyle190"/>
          <w:sz w:val="28"/>
          <w:szCs w:val="28"/>
        </w:rPr>
        <w:t xml:space="preserve"> тыс. руб. (объем электроэнергии </w:t>
      </w:r>
      <w:r w:rsidRPr="00F722FB">
        <w:rPr>
          <w:rStyle w:val="FontStyle190"/>
          <w:b/>
          <w:bCs/>
          <w:i/>
          <w:iCs/>
          <w:sz w:val="28"/>
          <w:szCs w:val="28"/>
        </w:rPr>
        <w:t xml:space="preserve">522,24 </w:t>
      </w:r>
      <w:r w:rsidRPr="00F722FB">
        <w:rPr>
          <w:rStyle w:val="FontStyle190"/>
          <w:sz w:val="28"/>
          <w:szCs w:val="28"/>
        </w:rPr>
        <w:t xml:space="preserve">тыс. кВт, средний тариф на электроэнергию </w:t>
      </w:r>
      <w:r w:rsidRPr="00F722FB">
        <w:rPr>
          <w:rStyle w:val="FontStyle190"/>
          <w:b/>
          <w:bCs/>
          <w:i/>
          <w:iCs/>
          <w:sz w:val="28"/>
          <w:szCs w:val="28"/>
        </w:rPr>
        <w:t>5,67</w:t>
      </w:r>
      <w:r w:rsidRPr="00F722FB">
        <w:rPr>
          <w:rStyle w:val="FontStyle190"/>
          <w:sz w:val="28"/>
          <w:szCs w:val="28"/>
        </w:rPr>
        <w:t xml:space="preserve"> руб./кВт*час, в том числе: электроэнергия НН в размере </w:t>
      </w:r>
      <w:r w:rsidRPr="00F722FB">
        <w:rPr>
          <w:rStyle w:val="FontStyle190"/>
          <w:b/>
          <w:bCs/>
          <w:i/>
          <w:iCs/>
          <w:sz w:val="28"/>
          <w:szCs w:val="28"/>
        </w:rPr>
        <w:t>1 508,22</w:t>
      </w:r>
      <w:r w:rsidRPr="00F722FB">
        <w:rPr>
          <w:rStyle w:val="FontStyle190"/>
          <w:sz w:val="28"/>
          <w:szCs w:val="28"/>
        </w:rPr>
        <w:t xml:space="preserve"> тыс. руб. (объем – </w:t>
      </w:r>
      <w:r w:rsidRPr="00F722FB">
        <w:rPr>
          <w:rStyle w:val="FontStyle190"/>
          <w:b/>
          <w:bCs/>
          <w:i/>
          <w:iCs/>
          <w:sz w:val="28"/>
          <w:szCs w:val="28"/>
        </w:rPr>
        <w:t>220,89</w:t>
      </w:r>
      <w:r w:rsidRPr="00F722FB">
        <w:rPr>
          <w:rStyle w:val="FontStyle190"/>
          <w:sz w:val="28"/>
          <w:szCs w:val="28"/>
        </w:rPr>
        <w:t xml:space="preserve"> тыс. кВт, тариф – </w:t>
      </w:r>
      <w:r w:rsidRPr="00F722FB">
        <w:rPr>
          <w:rStyle w:val="FontStyle190"/>
          <w:b/>
          <w:bCs/>
          <w:i/>
          <w:iCs/>
          <w:sz w:val="28"/>
          <w:szCs w:val="28"/>
        </w:rPr>
        <w:t>6,83</w:t>
      </w:r>
      <w:r w:rsidRPr="00F722FB">
        <w:rPr>
          <w:rStyle w:val="FontStyle190"/>
          <w:sz w:val="28"/>
          <w:szCs w:val="28"/>
        </w:rPr>
        <w:t xml:space="preserve"> руб./кВт*час.), электроэнергия СН 2 в размере </w:t>
      </w:r>
      <w:r w:rsidRPr="00F722FB">
        <w:rPr>
          <w:rStyle w:val="FontStyle190"/>
          <w:b/>
          <w:bCs/>
          <w:i/>
          <w:iCs/>
          <w:sz w:val="28"/>
          <w:szCs w:val="28"/>
        </w:rPr>
        <w:t>1 451,10</w:t>
      </w:r>
      <w:r w:rsidRPr="00F722FB">
        <w:rPr>
          <w:rStyle w:val="FontStyle190"/>
          <w:sz w:val="28"/>
          <w:szCs w:val="28"/>
        </w:rPr>
        <w:t xml:space="preserve"> тыс. руб. (объем – </w:t>
      </w:r>
      <w:r w:rsidRPr="00F722FB">
        <w:rPr>
          <w:rStyle w:val="FontStyle190"/>
          <w:b/>
          <w:bCs/>
          <w:i/>
          <w:iCs/>
          <w:sz w:val="28"/>
          <w:szCs w:val="28"/>
        </w:rPr>
        <w:t xml:space="preserve">301,35 </w:t>
      </w:r>
      <w:r w:rsidRPr="00F722FB">
        <w:rPr>
          <w:rStyle w:val="FontStyle190"/>
          <w:sz w:val="28"/>
          <w:szCs w:val="28"/>
        </w:rPr>
        <w:t xml:space="preserve">тыс. кВт, тариф – </w:t>
      </w:r>
      <w:r w:rsidRPr="00F722FB">
        <w:rPr>
          <w:rStyle w:val="FontStyle190"/>
          <w:b/>
          <w:bCs/>
          <w:i/>
          <w:iCs/>
          <w:sz w:val="28"/>
          <w:szCs w:val="28"/>
        </w:rPr>
        <w:t>4,82</w:t>
      </w:r>
      <w:r w:rsidRPr="00F722FB">
        <w:rPr>
          <w:rStyle w:val="FontStyle190"/>
          <w:sz w:val="28"/>
          <w:szCs w:val="28"/>
        </w:rPr>
        <w:t xml:space="preserve"> руб./кВт*час.), все тарифы с учетом индекса роста на 2022-2023 годы (104,0%).</w:t>
      </w:r>
    </w:p>
    <w:p w14:paraId="51AB903F" w14:textId="77777777" w:rsidR="00A02FAB" w:rsidRPr="00F722FB" w:rsidRDefault="00A02FAB" w:rsidP="00A02FAB">
      <w:pPr>
        <w:pStyle w:val="Style23"/>
        <w:widowControl/>
        <w:tabs>
          <w:tab w:val="left" w:pos="859"/>
        </w:tabs>
        <w:spacing w:line="240" w:lineRule="auto"/>
        <w:ind w:firstLine="709"/>
        <w:rPr>
          <w:rStyle w:val="FontStyle190"/>
          <w:sz w:val="28"/>
          <w:szCs w:val="28"/>
        </w:rPr>
      </w:pPr>
      <w:r w:rsidRPr="00F722FB">
        <w:rPr>
          <w:rStyle w:val="FontStyle190"/>
          <w:sz w:val="28"/>
          <w:szCs w:val="28"/>
        </w:rPr>
        <w:t xml:space="preserve">Организацией расходы на электрическую энергию в целях корректировки предложены в размере </w:t>
      </w:r>
      <w:r w:rsidRPr="00F722FB">
        <w:rPr>
          <w:rStyle w:val="FontStyle190"/>
          <w:b/>
          <w:bCs/>
          <w:i/>
          <w:iCs/>
          <w:sz w:val="28"/>
          <w:szCs w:val="28"/>
        </w:rPr>
        <w:t xml:space="preserve">2 435,50 </w:t>
      </w:r>
      <w:r w:rsidRPr="00F722FB">
        <w:rPr>
          <w:rStyle w:val="FontStyle190"/>
          <w:sz w:val="28"/>
          <w:szCs w:val="28"/>
        </w:rPr>
        <w:t xml:space="preserve">тыс. руб. (объем электроэнергии </w:t>
      </w:r>
      <w:r w:rsidRPr="00F722FB">
        <w:rPr>
          <w:rStyle w:val="FontStyle190"/>
          <w:b/>
          <w:bCs/>
          <w:i/>
          <w:iCs/>
          <w:sz w:val="28"/>
          <w:szCs w:val="28"/>
        </w:rPr>
        <w:t>435,36</w:t>
      </w:r>
      <w:r w:rsidRPr="00F722FB">
        <w:rPr>
          <w:rStyle w:val="FontStyle190"/>
          <w:sz w:val="28"/>
          <w:szCs w:val="28"/>
        </w:rPr>
        <w:t xml:space="preserve"> тыс. кВт, средний тариф на электроэнергию </w:t>
      </w:r>
      <w:r w:rsidRPr="00F722FB">
        <w:rPr>
          <w:rStyle w:val="FontStyle190"/>
          <w:b/>
          <w:bCs/>
          <w:i/>
          <w:iCs/>
          <w:sz w:val="28"/>
          <w:szCs w:val="28"/>
        </w:rPr>
        <w:t>5,59</w:t>
      </w:r>
      <w:r w:rsidRPr="00F722FB">
        <w:rPr>
          <w:rStyle w:val="FontStyle190"/>
          <w:sz w:val="28"/>
          <w:szCs w:val="28"/>
        </w:rPr>
        <w:t xml:space="preserve"> руб./кВт*час, в том числе: электроэнергия НН в размере </w:t>
      </w:r>
      <w:r w:rsidRPr="00F722FB">
        <w:rPr>
          <w:rStyle w:val="FontStyle190"/>
          <w:b/>
          <w:bCs/>
          <w:i/>
          <w:iCs/>
          <w:sz w:val="28"/>
          <w:szCs w:val="28"/>
        </w:rPr>
        <w:t>910,50</w:t>
      </w:r>
      <w:r w:rsidRPr="00F722FB">
        <w:rPr>
          <w:rStyle w:val="FontStyle190"/>
          <w:sz w:val="28"/>
          <w:szCs w:val="28"/>
        </w:rPr>
        <w:t xml:space="preserve"> тыс. руб. (объем – </w:t>
      </w:r>
      <w:r w:rsidRPr="00F722FB">
        <w:rPr>
          <w:rStyle w:val="FontStyle190"/>
          <w:b/>
          <w:bCs/>
          <w:i/>
          <w:iCs/>
          <w:sz w:val="28"/>
          <w:szCs w:val="28"/>
        </w:rPr>
        <w:t>132,39</w:t>
      </w:r>
      <w:r w:rsidRPr="00F722FB">
        <w:rPr>
          <w:rStyle w:val="FontStyle190"/>
          <w:sz w:val="28"/>
          <w:szCs w:val="28"/>
        </w:rPr>
        <w:t xml:space="preserve"> тыс. кВт, тариф – </w:t>
      </w:r>
      <w:r w:rsidRPr="00F722FB">
        <w:rPr>
          <w:rStyle w:val="FontStyle190"/>
          <w:b/>
          <w:bCs/>
          <w:i/>
          <w:iCs/>
          <w:sz w:val="28"/>
          <w:szCs w:val="28"/>
        </w:rPr>
        <w:t>6,88</w:t>
      </w:r>
      <w:r w:rsidRPr="00F722FB">
        <w:rPr>
          <w:rStyle w:val="FontStyle190"/>
          <w:sz w:val="28"/>
          <w:szCs w:val="28"/>
        </w:rPr>
        <w:t xml:space="preserve"> руб./кВт*час), электроэнергия     СН 2 в размере </w:t>
      </w:r>
      <w:r w:rsidRPr="00F722FB">
        <w:rPr>
          <w:rStyle w:val="FontStyle190"/>
          <w:b/>
          <w:bCs/>
          <w:i/>
          <w:iCs/>
          <w:sz w:val="28"/>
          <w:szCs w:val="28"/>
        </w:rPr>
        <w:t>1 525,00</w:t>
      </w:r>
      <w:r w:rsidRPr="00F722FB">
        <w:rPr>
          <w:rStyle w:val="FontStyle190"/>
          <w:sz w:val="28"/>
          <w:szCs w:val="28"/>
        </w:rPr>
        <w:t xml:space="preserve"> тыс. руб. (объем – </w:t>
      </w:r>
      <w:r w:rsidRPr="00F722FB">
        <w:rPr>
          <w:rStyle w:val="FontStyle190"/>
          <w:b/>
          <w:bCs/>
          <w:i/>
          <w:iCs/>
          <w:sz w:val="28"/>
          <w:szCs w:val="28"/>
        </w:rPr>
        <w:t>302,97</w:t>
      </w:r>
      <w:r w:rsidRPr="00F722FB">
        <w:rPr>
          <w:rStyle w:val="FontStyle190"/>
          <w:sz w:val="28"/>
          <w:szCs w:val="28"/>
        </w:rPr>
        <w:t xml:space="preserve"> тыс. кВт, тариф – </w:t>
      </w:r>
      <w:r w:rsidRPr="00F722FB">
        <w:rPr>
          <w:rStyle w:val="FontStyle190"/>
          <w:b/>
          <w:bCs/>
          <w:i/>
          <w:iCs/>
          <w:sz w:val="28"/>
          <w:szCs w:val="28"/>
        </w:rPr>
        <w:t>5,03</w:t>
      </w:r>
      <w:r w:rsidRPr="00F722FB">
        <w:rPr>
          <w:rStyle w:val="FontStyle190"/>
          <w:sz w:val="28"/>
          <w:szCs w:val="28"/>
        </w:rPr>
        <w:t xml:space="preserve"> руб./кВт*час).</w:t>
      </w:r>
    </w:p>
    <w:p w14:paraId="3DC99601" w14:textId="77777777" w:rsidR="00A02FAB" w:rsidRPr="00F722FB" w:rsidRDefault="00A02FAB" w:rsidP="00A02FAB">
      <w:pPr>
        <w:pStyle w:val="Style26"/>
        <w:widowControl/>
        <w:spacing w:line="240" w:lineRule="auto"/>
        <w:ind w:firstLine="709"/>
        <w:rPr>
          <w:rStyle w:val="FontStyle190"/>
          <w:sz w:val="28"/>
          <w:szCs w:val="28"/>
        </w:rPr>
      </w:pPr>
      <w:r w:rsidRPr="00F722FB">
        <w:rPr>
          <w:rStyle w:val="FontStyle190"/>
          <w:sz w:val="28"/>
          <w:szCs w:val="28"/>
        </w:rPr>
        <w:t xml:space="preserve">В процессе экспертизы определены расходы в сумме </w:t>
      </w:r>
      <w:r w:rsidRPr="00F722FB">
        <w:rPr>
          <w:rStyle w:val="FontStyle190"/>
          <w:b/>
          <w:bCs/>
          <w:i/>
          <w:iCs/>
          <w:sz w:val="28"/>
          <w:szCs w:val="28"/>
        </w:rPr>
        <w:t xml:space="preserve">3 046,60 </w:t>
      </w:r>
      <w:r w:rsidRPr="00F722FB">
        <w:rPr>
          <w:rStyle w:val="FontStyle190"/>
          <w:sz w:val="28"/>
          <w:szCs w:val="28"/>
        </w:rPr>
        <w:t xml:space="preserve">тыс. руб. (объем электроэнергии </w:t>
      </w:r>
      <w:r w:rsidRPr="00F722FB">
        <w:rPr>
          <w:rStyle w:val="FontStyle190"/>
          <w:b/>
          <w:bCs/>
          <w:i/>
          <w:iCs/>
          <w:sz w:val="28"/>
          <w:szCs w:val="28"/>
        </w:rPr>
        <w:t xml:space="preserve">523,76 </w:t>
      </w:r>
      <w:r w:rsidRPr="00F722FB">
        <w:rPr>
          <w:rStyle w:val="FontStyle190"/>
          <w:sz w:val="28"/>
          <w:szCs w:val="28"/>
        </w:rPr>
        <w:t xml:space="preserve">кВт в год - рассчитан в соответствии с утвержденным на 2023 год удельным расходом электрической энергии – </w:t>
      </w:r>
      <w:r w:rsidRPr="00F722FB">
        <w:rPr>
          <w:rStyle w:val="FontStyle190"/>
          <w:b/>
          <w:bCs/>
          <w:i/>
          <w:iCs/>
          <w:sz w:val="28"/>
          <w:szCs w:val="28"/>
        </w:rPr>
        <w:t>0,61</w:t>
      </w:r>
      <w:r w:rsidRPr="00F722FB">
        <w:rPr>
          <w:rStyle w:val="FontStyle190"/>
          <w:sz w:val="28"/>
          <w:szCs w:val="28"/>
        </w:rPr>
        <w:t xml:space="preserve"> кВт*ч/м</w:t>
      </w:r>
      <w:r w:rsidRPr="00F722FB">
        <w:rPr>
          <w:rStyle w:val="FontStyle190"/>
          <w:sz w:val="28"/>
          <w:szCs w:val="28"/>
          <w:vertAlign w:val="superscript"/>
        </w:rPr>
        <w:t>3</w:t>
      </w:r>
      <w:r w:rsidRPr="00F722FB">
        <w:rPr>
          <w:rStyle w:val="FontStyle190"/>
          <w:sz w:val="28"/>
          <w:szCs w:val="28"/>
        </w:rPr>
        <w:t xml:space="preserve"> и объемом пропущенных сточных вод, учтенном при расчете тарифа </w:t>
      </w:r>
      <w:r w:rsidRPr="00F722FB">
        <w:rPr>
          <w:rStyle w:val="FontStyle190"/>
          <w:b/>
          <w:i/>
          <w:sz w:val="28"/>
          <w:szCs w:val="28"/>
        </w:rPr>
        <w:t>862 764,47</w:t>
      </w:r>
      <w:r w:rsidRPr="00F722FB">
        <w:rPr>
          <w:rStyle w:val="FontStyle190"/>
          <w:sz w:val="28"/>
          <w:szCs w:val="28"/>
        </w:rPr>
        <w:t xml:space="preserve"> м</w:t>
      </w:r>
      <w:r w:rsidRPr="00F722FB">
        <w:rPr>
          <w:rStyle w:val="FontStyle190"/>
          <w:sz w:val="28"/>
          <w:szCs w:val="28"/>
          <w:vertAlign w:val="superscript"/>
        </w:rPr>
        <w:t>3</w:t>
      </w:r>
      <w:r w:rsidRPr="00F722FB">
        <w:rPr>
          <w:rStyle w:val="FontStyle190"/>
          <w:sz w:val="28"/>
          <w:szCs w:val="28"/>
        </w:rPr>
        <w:t xml:space="preserve">, средний тариф на электроэнергию </w:t>
      </w:r>
      <w:r w:rsidRPr="00F722FB">
        <w:rPr>
          <w:rStyle w:val="FontStyle190"/>
          <w:b/>
          <w:bCs/>
          <w:i/>
          <w:iCs/>
          <w:sz w:val="28"/>
          <w:szCs w:val="28"/>
        </w:rPr>
        <w:t>5,82</w:t>
      </w:r>
      <w:r w:rsidRPr="00F722FB">
        <w:rPr>
          <w:rStyle w:val="FontStyle190"/>
          <w:sz w:val="28"/>
          <w:szCs w:val="28"/>
        </w:rPr>
        <w:t xml:space="preserve"> руб./кВт*час, в том числе: </w:t>
      </w:r>
    </w:p>
    <w:p w14:paraId="798C8B63" w14:textId="77777777" w:rsidR="00A02FAB" w:rsidRPr="00F722FB" w:rsidRDefault="00A02FAB" w:rsidP="00A02FAB">
      <w:pPr>
        <w:pStyle w:val="Style26"/>
        <w:widowControl/>
        <w:spacing w:line="240" w:lineRule="auto"/>
        <w:ind w:firstLine="709"/>
        <w:rPr>
          <w:rStyle w:val="FontStyle190"/>
          <w:sz w:val="28"/>
          <w:szCs w:val="28"/>
        </w:rPr>
      </w:pPr>
      <w:r w:rsidRPr="00F722FB">
        <w:rPr>
          <w:rStyle w:val="FontStyle190"/>
          <w:sz w:val="28"/>
          <w:szCs w:val="28"/>
        </w:rPr>
        <w:t xml:space="preserve">- электроэнергия НН в размере </w:t>
      </w:r>
      <w:r w:rsidRPr="00F722FB">
        <w:rPr>
          <w:rStyle w:val="FontStyle190"/>
          <w:b/>
          <w:bCs/>
          <w:i/>
          <w:iCs/>
          <w:sz w:val="28"/>
          <w:szCs w:val="28"/>
        </w:rPr>
        <w:t>1 525,00</w:t>
      </w:r>
      <w:r w:rsidRPr="00F722FB">
        <w:rPr>
          <w:rStyle w:val="FontStyle190"/>
          <w:sz w:val="28"/>
          <w:szCs w:val="28"/>
        </w:rPr>
        <w:t xml:space="preserve"> тыс. руб. (объем – </w:t>
      </w:r>
      <w:r w:rsidRPr="00F722FB">
        <w:rPr>
          <w:rStyle w:val="FontStyle190"/>
          <w:b/>
          <w:bCs/>
          <w:i/>
          <w:iCs/>
          <w:sz w:val="28"/>
          <w:szCs w:val="28"/>
        </w:rPr>
        <w:t>221,54</w:t>
      </w:r>
      <w:r w:rsidRPr="00F722FB">
        <w:rPr>
          <w:rStyle w:val="FontStyle190"/>
          <w:sz w:val="28"/>
          <w:szCs w:val="28"/>
        </w:rPr>
        <w:t xml:space="preserve"> тыс. кВт </w:t>
      </w:r>
      <w:r w:rsidRPr="00F722FB">
        <w:rPr>
          <w:sz w:val="28"/>
          <w:szCs w:val="28"/>
        </w:rPr>
        <w:t xml:space="preserve">рассчитан в соответствии с утвержденным на 2023 год удельным расходом электрической энергии – </w:t>
      </w:r>
      <w:r w:rsidRPr="00F722FB">
        <w:rPr>
          <w:b/>
          <w:i/>
          <w:sz w:val="28"/>
          <w:szCs w:val="28"/>
        </w:rPr>
        <w:t>0,61</w:t>
      </w:r>
      <w:r w:rsidRPr="00F722FB">
        <w:rPr>
          <w:sz w:val="28"/>
          <w:szCs w:val="28"/>
        </w:rPr>
        <w:t xml:space="preserve"> кВт*ч/м</w:t>
      </w:r>
      <w:r w:rsidRPr="00F722FB">
        <w:rPr>
          <w:sz w:val="28"/>
          <w:szCs w:val="28"/>
          <w:vertAlign w:val="superscript"/>
        </w:rPr>
        <w:t>3</w:t>
      </w:r>
      <w:r w:rsidRPr="00F722FB">
        <w:rPr>
          <w:sz w:val="28"/>
          <w:szCs w:val="28"/>
        </w:rPr>
        <w:t xml:space="preserve"> и планируемым объемом </w:t>
      </w:r>
      <w:r w:rsidRPr="00F722FB">
        <w:rPr>
          <w:rStyle w:val="FontStyle190"/>
          <w:sz w:val="28"/>
          <w:szCs w:val="28"/>
        </w:rPr>
        <w:t>пропущенных сточных вод</w:t>
      </w:r>
      <w:r w:rsidRPr="00F722FB">
        <w:rPr>
          <w:sz w:val="28"/>
          <w:szCs w:val="28"/>
        </w:rPr>
        <w:t xml:space="preserve"> на 2023 год – </w:t>
      </w:r>
      <w:r w:rsidRPr="00F722FB">
        <w:rPr>
          <w:rStyle w:val="FontStyle190"/>
          <w:b/>
          <w:i/>
          <w:sz w:val="28"/>
          <w:szCs w:val="28"/>
        </w:rPr>
        <w:t>862 764,47</w:t>
      </w:r>
      <w:r w:rsidRPr="00F722FB">
        <w:rPr>
          <w:rStyle w:val="FontStyle190"/>
          <w:sz w:val="28"/>
          <w:szCs w:val="28"/>
        </w:rPr>
        <w:t xml:space="preserve"> </w:t>
      </w:r>
      <w:r w:rsidRPr="00F722FB">
        <w:rPr>
          <w:sz w:val="28"/>
          <w:szCs w:val="28"/>
        </w:rPr>
        <w:t>м</w:t>
      </w:r>
      <w:r w:rsidRPr="00F722FB">
        <w:rPr>
          <w:sz w:val="28"/>
          <w:szCs w:val="28"/>
          <w:vertAlign w:val="superscript"/>
        </w:rPr>
        <w:t>3</w:t>
      </w:r>
      <w:r w:rsidRPr="00F722FB">
        <w:rPr>
          <w:sz w:val="28"/>
          <w:szCs w:val="28"/>
        </w:rPr>
        <w:t xml:space="preserve"> в доле 42,30% от общего объема, приходящегося на электроэнергию по уровню напряжения НН</w:t>
      </w:r>
      <w:r w:rsidRPr="00F722FB">
        <w:rPr>
          <w:rStyle w:val="FontStyle190"/>
          <w:sz w:val="28"/>
          <w:szCs w:val="28"/>
        </w:rPr>
        <w:t xml:space="preserve">, тариф – </w:t>
      </w:r>
      <w:r w:rsidRPr="00F722FB">
        <w:rPr>
          <w:rStyle w:val="FontStyle190"/>
          <w:b/>
          <w:bCs/>
          <w:i/>
          <w:iCs/>
          <w:sz w:val="28"/>
          <w:szCs w:val="28"/>
        </w:rPr>
        <w:t xml:space="preserve">6,88 </w:t>
      </w:r>
      <w:r w:rsidRPr="00F722FB">
        <w:rPr>
          <w:rStyle w:val="FontStyle190"/>
          <w:sz w:val="28"/>
          <w:szCs w:val="28"/>
        </w:rPr>
        <w:t>руб./кВт*час принят по факту 2021 года с учетом индексов Минэкономразвития России на 2022 год (103,5%), на 2023 год (104,0%));</w:t>
      </w:r>
    </w:p>
    <w:p w14:paraId="1FCC4BCE" w14:textId="77777777" w:rsidR="00A02FAB" w:rsidRPr="00F722FB" w:rsidRDefault="00A02FAB" w:rsidP="00A02FAB">
      <w:pPr>
        <w:pStyle w:val="Style26"/>
        <w:widowControl/>
        <w:spacing w:line="240" w:lineRule="auto"/>
        <w:ind w:firstLine="709"/>
        <w:rPr>
          <w:rStyle w:val="FontStyle190"/>
          <w:sz w:val="28"/>
          <w:szCs w:val="28"/>
        </w:rPr>
      </w:pPr>
      <w:r w:rsidRPr="00F722FB">
        <w:rPr>
          <w:rStyle w:val="FontStyle190"/>
          <w:sz w:val="28"/>
          <w:szCs w:val="28"/>
        </w:rPr>
        <w:t xml:space="preserve">- электроэнергия СН 2 в размере </w:t>
      </w:r>
      <w:r w:rsidRPr="00F722FB">
        <w:rPr>
          <w:rStyle w:val="FontStyle190"/>
          <w:b/>
          <w:bCs/>
          <w:i/>
          <w:iCs/>
          <w:sz w:val="28"/>
          <w:szCs w:val="28"/>
        </w:rPr>
        <w:t xml:space="preserve">1 521,60 </w:t>
      </w:r>
      <w:r w:rsidRPr="00F722FB">
        <w:rPr>
          <w:rStyle w:val="FontStyle190"/>
          <w:sz w:val="28"/>
          <w:szCs w:val="28"/>
        </w:rPr>
        <w:t xml:space="preserve">тыс. руб. (объем – </w:t>
      </w:r>
      <w:r w:rsidRPr="00F722FB">
        <w:rPr>
          <w:rStyle w:val="FontStyle190"/>
          <w:b/>
          <w:bCs/>
          <w:i/>
          <w:iCs/>
          <w:sz w:val="28"/>
          <w:szCs w:val="28"/>
        </w:rPr>
        <w:t>302,23</w:t>
      </w:r>
      <w:r w:rsidRPr="00F722FB">
        <w:rPr>
          <w:rStyle w:val="FontStyle190"/>
          <w:sz w:val="28"/>
          <w:szCs w:val="28"/>
        </w:rPr>
        <w:t xml:space="preserve"> тыс. кВт </w:t>
      </w:r>
      <w:r w:rsidRPr="00F722FB">
        <w:rPr>
          <w:sz w:val="28"/>
          <w:szCs w:val="28"/>
        </w:rPr>
        <w:t xml:space="preserve">рассчитан в соответствии с утвержденным на 2023 год удельным расходом электрической энергии – </w:t>
      </w:r>
      <w:r w:rsidRPr="00F722FB">
        <w:rPr>
          <w:b/>
          <w:i/>
          <w:sz w:val="28"/>
          <w:szCs w:val="28"/>
        </w:rPr>
        <w:t>0,61</w:t>
      </w:r>
      <w:r w:rsidRPr="00F722FB">
        <w:rPr>
          <w:sz w:val="28"/>
          <w:szCs w:val="28"/>
        </w:rPr>
        <w:t xml:space="preserve"> кВт*ч/м</w:t>
      </w:r>
      <w:r w:rsidRPr="00F722FB">
        <w:rPr>
          <w:sz w:val="28"/>
          <w:szCs w:val="28"/>
          <w:vertAlign w:val="superscript"/>
        </w:rPr>
        <w:t>3</w:t>
      </w:r>
      <w:r w:rsidRPr="00F722FB">
        <w:rPr>
          <w:sz w:val="28"/>
          <w:szCs w:val="28"/>
        </w:rPr>
        <w:t xml:space="preserve"> и планируемым объемом </w:t>
      </w:r>
      <w:r w:rsidRPr="00F722FB">
        <w:rPr>
          <w:rStyle w:val="FontStyle190"/>
          <w:sz w:val="28"/>
          <w:szCs w:val="28"/>
        </w:rPr>
        <w:t>пропущенных сточных вод</w:t>
      </w:r>
      <w:r w:rsidRPr="00F722FB">
        <w:rPr>
          <w:sz w:val="28"/>
          <w:szCs w:val="28"/>
        </w:rPr>
        <w:t xml:space="preserve"> на 202</w:t>
      </w:r>
      <w:r>
        <w:rPr>
          <w:sz w:val="28"/>
          <w:szCs w:val="28"/>
        </w:rPr>
        <w:t>3</w:t>
      </w:r>
      <w:r w:rsidRPr="00F722FB">
        <w:rPr>
          <w:sz w:val="28"/>
          <w:szCs w:val="28"/>
        </w:rPr>
        <w:t xml:space="preserve"> год – </w:t>
      </w:r>
      <w:r w:rsidRPr="00F722FB">
        <w:rPr>
          <w:rStyle w:val="FontStyle190"/>
          <w:b/>
          <w:i/>
          <w:sz w:val="28"/>
          <w:szCs w:val="28"/>
        </w:rPr>
        <w:t>862 764,47</w:t>
      </w:r>
      <w:r w:rsidRPr="00F722FB">
        <w:rPr>
          <w:rStyle w:val="FontStyle190"/>
          <w:sz w:val="28"/>
          <w:szCs w:val="28"/>
        </w:rPr>
        <w:t xml:space="preserve"> </w:t>
      </w:r>
      <w:r w:rsidRPr="00F722FB">
        <w:rPr>
          <w:sz w:val="28"/>
          <w:szCs w:val="28"/>
        </w:rPr>
        <w:t>м</w:t>
      </w:r>
      <w:r w:rsidRPr="00F722FB">
        <w:rPr>
          <w:sz w:val="28"/>
          <w:szCs w:val="28"/>
          <w:vertAlign w:val="superscript"/>
        </w:rPr>
        <w:t>3</w:t>
      </w:r>
      <w:r w:rsidRPr="00F722FB">
        <w:rPr>
          <w:sz w:val="28"/>
          <w:szCs w:val="28"/>
        </w:rPr>
        <w:t xml:space="preserve"> в доле 57,70% от общего объема, приходящегося на электроэнергию по уровню напряжения </w:t>
      </w:r>
      <w:r w:rsidRPr="00F722FB">
        <w:rPr>
          <w:rStyle w:val="FontStyle190"/>
          <w:sz w:val="28"/>
          <w:szCs w:val="28"/>
        </w:rPr>
        <w:t xml:space="preserve">СН 2, тариф – </w:t>
      </w:r>
      <w:r w:rsidRPr="00F722FB">
        <w:rPr>
          <w:rStyle w:val="FontStyle190"/>
          <w:b/>
          <w:bCs/>
          <w:i/>
          <w:iCs/>
          <w:sz w:val="28"/>
          <w:szCs w:val="28"/>
        </w:rPr>
        <w:t>5,03</w:t>
      </w:r>
      <w:r w:rsidRPr="00F722FB">
        <w:rPr>
          <w:rStyle w:val="FontStyle190"/>
          <w:sz w:val="28"/>
          <w:szCs w:val="28"/>
        </w:rPr>
        <w:t xml:space="preserve"> руб./кВт*час принят по факту 2021 года с учетом индексов Минэкономразвития России на 2022 год (103,5%), на 2023 год (104,0%)).</w:t>
      </w:r>
    </w:p>
    <w:p w14:paraId="7B84D49B" w14:textId="77777777" w:rsidR="00A02FAB" w:rsidRDefault="00A02FAB" w:rsidP="00A02FAB">
      <w:pPr>
        <w:pStyle w:val="Style23"/>
        <w:widowControl/>
        <w:tabs>
          <w:tab w:val="left" w:pos="859"/>
        </w:tabs>
        <w:spacing w:line="240" w:lineRule="auto"/>
        <w:ind w:firstLine="0"/>
        <w:jc w:val="center"/>
        <w:rPr>
          <w:rStyle w:val="FontStyle193"/>
          <w:sz w:val="32"/>
          <w:szCs w:val="32"/>
          <w:u w:val="single"/>
        </w:rPr>
      </w:pPr>
    </w:p>
    <w:p w14:paraId="31DD360C" w14:textId="77777777" w:rsidR="00A02FAB" w:rsidRPr="006346CE" w:rsidRDefault="00A02FAB" w:rsidP="00A02FAB">
      <w:pPr>
        <w:pStyle w:val="Style23"/>
        <w:widowControl/>
        <w:tabs>
          <w:tab w:val="left" w:pos="859"/>
        </w:tabs>
        <w:spacing w:line="240" w:lineRule="auto"/>
        <w:ind w:firstLine="0"/>
        <w:jc w:val="center"/>
        <w:rPr>
          <w:rStyle w:val="FontStyle193"/>
          <w:sz w:val="32"/>
          <w:szCs w:val="32"/>
          <w:u w:val="single"/>
        </w:rPr>
      </w:pPr>
      <w:r w:rsidRPr="006346CE">
        <w:rPr>
          <w:rStyle w:val="FontStyle193"/>
          <w:sz w:val="32"/>
          <w:szCs w:val="32"/>
          <w:u w:val="single"/>
        </w:rPr>
        <w:t>Неподконтрольные расходы</w:t>
      </w:r>
    </w:p>
    <w:p w14:paraId="0E6F2807" w14:textId="77777777" w:rsidR="00A02FAB" w:rsidRPr="006346CE" w:rsidRDefault="00A02FAB" w:rsidP="00A02FAB">
      <w:pPr>
        <w:pStyle w:val="Style23"/>
        <w:widowControl/>
        <w:tabs>
          <w:tab w:val="left" w:pos="859"/>
        </w:tabs>
        <w:spacing w:line="240" w:lineRule="auto"/>
        <w:ind w:firstLine="709"/>
        <w:jc w:val="center"/>
        <w:rPr>
          <w:rStyle w:val="FontStyle193"/>
          <w:sz w:val="28"/>
          <w:szCs w:val="28"/>
        </w:rPr>
      </w:pPr>
    </w:p>
    <w:p w14:paraId="595F5AD3" w14:textId="708B685C" w:rsidR="00A02FAB" w:rsidRPr="008B4D5B" w:rsidRDefault="00A02FAB" w:rsidP="00A02FAB">
      <w:pPr>
        <w:autoSpaceDE w:val="0"/>
        <w:autoSpaceDN w:val="0"/>
        <w:adjustRightInd w:val="0"/>
        <w:ind w:firstLine="709"/>
        <w:jc w:val="both"/>
        <w:rPr>
          <w:sz w:val="28"/>
          <w:szCs w:val="28"/>
        </w:rPr>
      </w:pPr>
      <w:r w:rsidRPr="008B4D5B">
        <w:rPr>
          <w:rFonts w:eastAsia="Calibri"/>
          <w:sz w:val="28"/>
          <w:szCs w:val="28"/>
          <w:lang w:eastAsia="en-US"/>
        </w:rPr>
        <w:t>В соответствии с пунктом 65 приказа ФСТ России от 27.12.2013  № 1746-э «Об утверждении Методических указаний по расчету регулируемых тарифов в сфере водоснабжения и водоотведения» н</w:t>
      </w:r>
      <w:r w:rsidRPr="008B4D5B">
        <w:rPr>
          <w:sz w:val="28"/>
          <w:szCs w:val="28"/>
        </w:rPr>
        <w:t>еподконтрольные расходы включают в себя:</w:t>
      </w:r>
    </w:p>
    <w:p w14:paraId="3A2C3907"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4D949C5B"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93F2E97"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 xml:space="preserve">в) расходы на арендную плату и лизинговые платежи, размер которых определяется с учетом требований, предусмотренных </w:t>
      </w:r>
      <w:hyperlink r:id="rId198" w:history="1">
        <w:r w:rsidRPr="008B4D5B">
          <w:rPr>
            <w:sz w:val="28"/>
            <w:szCs w:val="28"/>
          </w:rPr>
          <w:t>пунктом 44</w:t>
        </w:r>
      </w:hyperlink>
      <w:r w:rsidRPr="008B4D5B">
        <w:rPr>
          <w:sz w:val="28"/>
          <w:szCs w:val="28"/>
        </w:rPr>
        <w:t xml:space="preserve"> настоящего документа</w:t>
      </w:r>
      <w:r>
        <w:rPr>
          <w:sz w:val="28"/>
          <w:szCs w:val="28"/>
        </w:rPr>
        <w:t xml:space="preserve"> </w:t>
      </w:r>
      <w:r w:rsidRPr="008B4D5B">
        <w:rPr>
          <w:sz w:val="28"/>
          <w:szCs w:val="28"/>
        </w:rPr>
        <w:t xml:space="preserve">(в ред. </w:t>
      </w:r>
      <w:hyperlink r:id="rId199" w:history="1">
        <w:r w:rsidRPr="008B4D5B">
          <w:rPr>
            <w:sz w:val="28"/>
            <w:szCs w:val="28"/>
          </w:rPr>
          <w:t>Постановления</w:t>
        </w:r>
      </w:hyperlink>
      <w:r w:rsidRPr="008B4D5B">
        <w:rPr>
          <w:sz w:val="28"/>
          <w:szCs w:val="28"/>
        </w:rPr>
        <w:t xml:space="preserve"> Правительства РФ от 15.04.2017 N 449)</w:t>
      </w:r>
      <w:r>
        <w:rPr>
          <w:sz w:val="28"/>
          <w:szCs w:val="28"/>
        </w:rPr>
        <w:t>;</w:t>
      </w:r>
    </w:p>
    <w:p w14:paraId="67EB4765" w14:textId="77777777" w:rsidR="00A02FAB" w:rsidRPr="009C73C7" w:rsidRDefault="00A02FAB" w:rsidP="00A02FAB">
      <w:pPr>
        <w:autoSpaceDE w:val="0"/>
        <w:autoSpaceDN w:val="0"/>
        <w:adjustRightInd w:val="0"/>
        <w:ind w:firstLine="709"/>
        <w:jc w:val="both"/>
        <w:rPr>
          <w:sz w:val="28"/>
          <w:szCs w:val="28"/>
        </w:rPr>
      </w:pPr>
      <w:r w:rsidRPr="008B4D5B">
        <w:rPr>
          <w:sz w:val="28"/>
          <w:szCs w:val="28"/>
        </w:rPr>
        <w:t xml:space="preserve">г) расходы по сомнительным долгам, определяемые в порядке, предусмотренном </w:t>
      </w:r>
      <w:hyperlink r:id="rId200" w:history="1">
        <w:r w:rsidRPr="008B4D5B">
          <w:rPr>
            <w:sz w:val="28"/>
            <w:szCs w:val="28"/>
          </w:rPr>
          <w:t>пунктом 42</w:t>
        </w:r>
      </w:hyperlink>
      <w:r w:rsidRPr="008B4D5B">
        <w:rPr>
          <w:sz w:val="28"/>
          <w:szCs w:val="28"/>
        </w:rPr>
        <w:t xml:space="preserve"> настоящего документа;</w:t>
      </w:r>
    </w:p>
    <w:p w14:paraId="481EE726" w14:textId="77777777" w:rsidR="00A02FAB" w:rsidRPr="009C73C7" w:rsidRDefault="00A02FAB" w:rsidP="00A02FAB">
      <w:pPr>
        <w:autoSpaceDE w:val="0"/>
        <w:autoSpaceDN w:val="0"/>
        <w:adjustRightInd w:val="0"/>
        <w:ind w:firstLine="709"/>
        <w:jc w:val="both"/>
        <w:rPr>
          <w:sz w:val="28"/>
          <w:szCs w:val="28"/>
        </w:rPr>
      </w:pPr>
      <w:r w:rsidRPr="009C73C7">
        <w:rPr>
          <w:sz w:val="28"/>
          <w:szCs w:val="28"/>
        </w:rPr>
        <w:lastRenderedPageBreak/>
        <w:t>д) экономию средств, достигнутую в результате снижения расходов предыдущего долгосрочного периода регулирования;</w:t>
      </w:r>
    </w:p>
    <w:p w14:paraId="64968780" w14:textId="77777777" w:rsidR="00A02FAB" w:rsidRPr="009C73C7" w:rsidRDefault="00A02FAB" w:rsidP="00A02FAB">
      <w:pPr>
        <w:autoSpaceDE w:val="0"/>
        <w:autoSpaceDN w:val="0"/>
        <w:adjustRightInd w:val="0"/>
        <w:ind w:firstLine="709"/>
        <w:jc w:val="both"/>
        <w:rPr>
          <w:sz w:val="28"/>
          <w:szCs w:val="28"/>
        </w:rPr>
      </w:pPr>
      <w:r w:rsidRPr="009C73C7">
        <w:rPr>
          <w:sz w:val="28"/>
          <w:szCs w:val="28"/>
        </w:rPr>
        <w:t>е) расходы на обслуживание бесхозяйных сетей, эксплуатируемых регулируемой организацией;</w:t>
      </w:r>
    </w:p>
    <w:p w14:paraId="7DD92C83" w14:textId="77777777" w:rsidR="00A02FAB" w:rsidRPr="009C73C7" w:rsidRDefault="00A02FAB" w:rsidP="00A02FAB">
      <w:pPr>
        <w:autoSpaceDE w:val="0"/>
        <w:autoSpaceDN w:val="0"/>
        <w:adjustRightInd w:val="0"/>
        <w:ind w:firstLine="709"/>
        <w:jc w:val="both"/>
        <w:rPr>
          <w:sz w:val="28"/>
          <w:szCs w:val="28"/>
        </w:rPr>
      </w:pPr>
      <w:r w:rsidRPr="009C73C7">
        <w:rPr>
          <w:sz w:val="28"/>
          <w:szCs w:val="28"/>
        </w:rPr>
        <w:t xml:space="preserve">ж) расходы на компенсацию в соответствии с </w:t>
      </w:r>
      <w:hyperlink r:id="rId201" w:history="1">
        <w:r w:rsidRPr="009C73C7">
          <w:rPr>
            <w:sz w:val="28"/>
            <w:szCs w:val="28"/>
          </w:rPr>
          <w:t>пунктом 15</w:t>
        </w:r>
      </w:hyperlink>
      <w:r w:rsidRPr="009C73C7">
        <w:rPr>
          <w:sz w:val="28"/>
          <w:szCs w:val="28"/>
        </w:rPr>
        <w:t xml:space="preserve"> настоящего документа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F8D96D4" w14:textId="77777777" w:rsidR="00A02FAB" w:rsidRPr="009C73C7" w:rsidRDefault="00A02FAB" w:rsidP="00A02FAB">
      <w:pPr>
        <w:autoSpaceDE w:val="0"/>
        <w:autoSpaceDN w:val="0"/>
        <w:adjustRightInd w:val="0"/>
        <w:ind w:firstLine="709"/>
        <w:jc w:val="both"/>
        <w:rPr>
          <w:sz w:val="28"/>
          <w:szCs w:val="28"/>
        </w:rPr>
      </w:pPr>
      <w:r w:rsidRPr="009C73C7">
        <w:rPr>
          <w:sz w:val="28"/>
          <w:szCs w:val="28"/>
        </w:rPr>
        <w:t xml:space="preserve">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 (пп. "з" введен </w:t>
      </w:r>
      <w:hyperlink r:id="rId202" w:history="1">
        <w:r w:rsidRPr="009C73C7">
          <w:rPr>
            <w:sz w:val="28"/>
            <w:szCs w:val="28"/>
          </w:rPr>
          <w:t>Постановлением</w:t>
        </w:r>
      </w:hyperlink>
      <w:r w:rsidRPr="009C73C7">
        <w:rPr>
          <w:sz w:val="28"/>
          <w:szCs w:val="28"/>
        </w:rPr>
        <w:t xml:space="preserve"> Правительства РФ от 23.12.2016 N 1467);</w:t>
      </w:r>
    </w:p>
    <w:p w14:paraId="45DFF298" w14:textId="77777777" w:rsidR="00A02FAB" w:rsidRPr="009C73C7" w:rsidRDefault="00A02FAB" w:rsidP="00A02FAB">
      <w:pPr>
        <w:autoSpaceDE w:val="0"/>
        <w:autoSpaceDN w:val="0"/>
        <w:adjustRightInd w:val="0"/>
        <w:ind w:firstLine="709"/>
        <w:jc w:val="both"/>
        <w:rPr>
          <w:sz w:val="28"/>
          <w:szCs w:val="28"/>
        </w:rPr>
      </w:pPr>
      <w:r w:rsidRPr="009C73C7">
        <w:rPr>
          <w:sz w:val="28"/>
          <w:szCs w:val="28"/>
        </w:rPr>
        <w:t xml:space="preserve">и) расходы на концессионную плату (пп. "и" введен </w:t>
      </w:r>
      <w:hyperlink r:id="rId203" w:history="1">
        <w:r w:rsidRPr="009C73C7">
          <w:rPr>
            <w:sz w:val="28"/>
            <w:szCs w:val="28"/>
          </w:rPr>
          <w:t>Постановлением</w:t>
        </w:r>
      </w:hyperlink>
      <w:r w:rsidRPr="009C73C7">
        <w:rPr>
          <w:sz w:val="28"/>
          <w:szCs w:val="28"/>
        </w:rPr>
        <w:t xml:space="preserve"> Правительства РФ от 15.04.2017 N 449);</w:t>
      </w:r>
    </w:p>
    <w:p w14:paraId="3B6A982C" w14:textId="77777777" w:rsidR="00A02FAB" w:rsidRPr="009C73C7" w:rsidRDefault="00A02FAB" w:rsidP="00A02FAB">
      <w:pPr>
        <w:autoSpaceDE w:val="0"/>
        <w:autoSpaceDN w:val="0"/>
        <w:adjustRightInd w:val="0"/>
        <w:ind w:firstLine="709"/>
        <w:jc w:val="both"/>
        <w:rPr>
          <w:sz w:val="28"/>
          <w:szCs w:val="28"/>
        </w:rPr>
      </w:pPr>
      <w:r w:rsidRPr="009C73C7">
        <w:rPr>
          <w:sz w:val="28"/>
          <w:szCs w:val="28"/>
        </w:rPr>
        <w:t xml:space="preserve">к)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(пп. "к" введен </w:t>
      </w:r>
      <w:hyperlink r:id="rId204" w:history="1">
        <w:r w:rsidRPr="009C73C7">
          <w:rPr>
            <w:sz w:val="28"/>
            <w:szCs w:val="28"/>
          </w:rPr>
          <w:t>Постановлением</w:t>
        </w:r>
      </w:hyperlink>
      <w:r w:rsidRPr="009C73C7">
        <w:rPr>
          <w:sz w:val="28"/>
          <w:szCs w:val="28"/>
        </w:rPr>
        <w:t xml:space="preserve"> Правительства РФ от 15.04.2017 N 449);</w:t>
      </w:r>
    </w:p>
    <w:p w14:paraId="035C997E" w14:textId="77777777" w:rsidR="00A02FAB" w:rsidRPr="009C73C7" w:rsidRDefault="00A02FAB" w:rsidP="00A02FAB">
      <w:pPr>
        <w:autoSpaceDE w:val="0"/>
        <w:autoSpaceDN w:val="0"/>
        <w:adjustRightInd w:val="0"/>
        <w:ind w:firstLine="709"/>
        <w:jc w:val="both"/>
        <w:rPr>
          <w:sz w:val="28"/>
          <w:szCs w:val="28"/>
        </w:rPr>
      </w:pPr>
      <w:r w:rsidRPr="009C73C7">
        <w:rPr>
          <w:sz w:val="28"/>
          <w:szCs w:val="28"/>
        </w:rPr>
        <w:t xml:space="preserve">л) расходы на химические реагенты (пп. "л" введен </w:t>
      </w:r>
      <w:hyperlink r:id="rId205" w:history="1">
        <w:r w:rsidRPr="009C73C7">
          <w:rPr>
            <w:sz w:val="28"/>
            <w:szCs w:val="28"/>
          </w:rPr>
          <w:t>Постановлением</w:t>
        </w:r>
      </w:hyperlink>
      <w:r w:rsidRPr="009C73C7">
        <w:rPr>
          <w:sz w:val="28"/>
          <w:szCs w:val="28"/>
        </w:rPr>
        <w:t xml:space="preserve"> Правительства РФ от 04.07.2019 N 855).</w:t>
      </w:r>
    </w:p>
    <w:p w14:paraId="12793185" w14:textId="77777777" w:rsidR="00A02FAB" w:rsidRPr="009C73C7" w:rsidRDefault="00A02FAB" w:rsidP="00A02FAB">
      <w:pPr>
        <w:pStyle w:val="Style23"/>
        <w:widowControl/>
        <w:tabs>
          <w:tab w:val="left" w:pos="859"/>
        </w:tabs>
        <w:spacing w:line="240" w:lineRule="auto"/>
        <w:ind w:firstLine="709"/>
        <w:rPr>
          <w:rStyle w:val="FontStyle190"/>
          <w:sz w:val="28"/>
          <w:szCs w:val="28"/>
        </w:rPr>
      </w:pPr>
      <w:r w:rsidRPr="009C73C7">
        <w:rPr>
          <w:rStyle w:val="FontStyle193"/>
          <w:b w:val="0"/>
          <w:bCs w:val="0"/>
          <w:sz w:val="28"/>
          <w:szCs w:val="28"/>
        </w:rPr>
        <w:t>Неподконтрольные расходы</w:t>
      </w:r>
      <w:r w:rsidRPr="009C73C7">
        <w:rPr>
          <w:rStyle w:val="FontStyle190"/>
          <w:sz w:val="28"/>
          <w:szCs w:val="28"/>
        </w:rPr>
        <w:t xml:space="preserve"> утверждены РЭК Кузбасса на 2023 год в размере </w:t>
      </w:r>
      <w:r w:rsidRPr="009C73C7">
        <w:rPr>
          <w:rStyle w:val="FontStyle190"/>
          <w:b/>
          <w:bCs/>
          <w:i/>
          <w:iCs/>
          <w:sz w:val="28"/>
          <w:szCs w:val="28"/>
        </w:rPr>
        <w:t xml:space="preserve">14 732,65 </w:t>
      </w:r>
      <w:r w:rsidRPr="009C73C7">
        <w:rPr>
          <w:rStyle w:val="FontStyle190"/>
          <w:sz w:val="28"/>
          <w:szCs w:val="28"/>
        </w:rPr>
        <w:t xml:space="preserve">тыс. руб., организацией неподконтрольные расходы в целях корректировки предложены в размере </w:t>
      </w:r>
      <w:r w:rsidRPr="009C73C7">
        <w:rPr>
          <w:rStyle w:val="FontStyle190"/>
          <w:b/>
          <w:bCs/>
          <w:i/>
          <w:iCs/>
          <w:sz w:val="28"/>
          <w:szCs w:val="28"/>
        </w:rPr>
        <w:t xml:space="preserve">15 331,56 </w:t>
      </w:r>
      <w:r w:rsidRPr="009C73C7">
        <w:rPr>
          <w:rStyle w:val="FontStyle190"/>
          <w:sz w:val="28"/>
          <w:szCs w:val="28"/>
        </w:rPr>
        <w:t xml:space="preserve">тыс. руб., в процессе экспертизы определены расходы в сумме </w:t>
      </w:r>
      <w:r w:rsidRPr="009C73C7">
        <w:rPr>
          <w:rStyle w:val="FontStyle190"/>
          <w:b/>
          <w:bCs/>
          <w:i/>
          <w:iCs/>
          <w:sz w:val="28"/>
          <w:szCs w:val="28"/>
        </w:rPr>
        <w:t xml:space="preserve">14 056,27 </w:t>
      </w:r>
      <w:r w:rsidRPr="009C73C7">
        <w:rPr>
          <w:rStyle w:val="FontStyle190"/>
          <w:sz w:val="28"/>
          <w:szCs w:val="28"/>
        </w:rPr>
        <w:t>тыс. руб., включают в себя:</w:t>
      </w:r>
    </w:p>
    <w:p w14:paraId="4E6D7E60" w14:textId="77777777" w:rsidR="00A02FAB" w:rsidRDefault="00A02FAB" w:rsidP="00A02FAB">
      <w:pPr>
        <w:pStyle w:val="Style23"/>
        <w:widowControl/>
        <w:tabs>
          <w:tab w:val="left" w:pos="859"/>
        </w:tabs>
        <w:spacing w:line="240" w:lineRule="auto"/>
        <w:ind w:firstLine="709"/>
        <w:rPr>
          <w:rStyle w:val="FontStyle190"/>
          <w:color w:val="FF0000"/>
          <w:sz w:val="28"/>
          <w:szCs w:val="28"/>
        </w:rPr>
      </w:pPr>
      <w:r w:rsidRPr="007C2A14">
        <w:rPr>
          <w:rStyle w:val="FontStyle193"/>
          <w:b w:val="0"/>
          <w:sz w:val="28"/>
          <w:szCs w:val="28"/>
        </w:rPr>
        <w:t>По статье</w:t>
      </w:r>
      <w:r w:rsidRPr="007C2A14">
        <w:rPr>
          <w:rStyle w:val="FontStyle193"/>
          <w:sz w:val="28"/>
          <w:szCs w:val="28"/>
        </w:rPr>
        <w:t xml:space="preserve"> «Расходы на оплату работ и услуг сторонних организаций, связанных с эксплуатацией централизованных систем водоотведения либо </w:t>
      </w:r>
      <w:r w:rsidRPr="00DF7A1B">
        <w:rPr>
          <w:rStyle w:val="FontStyle193"/>
          <w:sz w:val="28"/>
          <w:szCs w:val="28"/>
        </w:rPr>
        <w:t xml:space="preserve">объектов, входящих в состав таких систем» </w:t>
      </w:r>
      <w:r w:rsidRPr="00DD2752">
        <w:rPr>
          <w:rStyle w:val="FontStyle193"/>
          <w:b w:val="0"/>
          <w:sz w:val="28"/>
          <w:szCs w:val="28"/>
        </w:rPr>
        <w:t>регулирующим органом</w:t>
      </w:r>
      <w:r w:rsidRPr="00DD2752">
        <w:rPr>
          <w:rStyle w:val="FontStyle190"/>
          <w:sz w:val="28"/>
          <w:szCs w:val="28"/>
        </w:rPr>
        <w:t xml:space="preserve"> утверждены расходы на 2023 год в размере </w:t>
      </w:r>
      <w:r w:rsidRPr="00DD2752">
        <w:rPr>
          <w:rStyle w:val="FontStyle190"/>
          <w:b/>
          <w:bCs/>
          <w:i/>
          <w:iCs/>
          <w:sz w:val="28"/>
          <w:szCs w:val="28"/>
        </w:rPr>
        <w:t>14 722,30</w:t>
      </w:r>
      <w:r w:rsidRPr="00DD2752">
        <w:rPr>
          <w:rStyle w:val="FontStyle190"/>
          <w:sz w:val="28"/>
          <w:szCs w:val="28"/>
        </w:rPr>
        <w:t xml:space="preserve"> тыс. руб. организацией в целях корректировки предложены в размере </w:t>
      </w:r>
      <w:r w:rsidRPr="00DD2752">
        <w:rPr>
          <w:rStyle w:val="FontStyle190"/>
          <w:b/>
          <w:bCs/>
          <w:i/>
          <w:iCs/>
          <w:sz w:val="28"/>
          <w:szCs w:val="28"/>
        </w:rPr>
        <w:t xml:space="preserve">14 992,12 </w:t>
      </w:r>
      <w:r w:rsidRPr="00DD2752">
        <w:rPr>
          <w:rStyle w:val="FontStyle190"/>
          <w:sz w:val="28"/>
          <w:szCs w:val="28"/>
        </w:rPr>
        <w:t xml:space="preserve">тыс. руб., в процессе экспертизы определены расходы в </w:t>
      </w:r>
      <w:r w:rsidRPr="000B2266">
        <w:rPr>
          <w:rStyle w:val="FontStyle190"/>
          <w:sz w:val="28"/>
          <w:szCs w:val="28"/>
        </w:rPr>
        <w:t xml:space="preserve">сумме </w:t>
      </w:r>
      <w:r w:rsidRPr="000B2266">
        <w:rPr>
          <w:rStyle w:val="FontStyle190"/>
          <w:b/>
          <w:bCs/>
          <w:i/>
          <w:iCs/>
          <w:sz w:val="28"/>
          <w:szCs w:val="28"/>
        </w:rPr>
        <w:t>13 966,82</w:t>
      </w:r>
      <w:r w:rsidRPr="000B2266">
        <w:rPr>
          <w:rStyle w:val="FontStyle190"/>
          <w:sz w:val="28"/>
          <w:szCs w:val="28"/>
        </w:rPr>
        <w:t xml:space="preserve"> тыс. руб.</w:t>
      </w:r>
    </w:p>
    <w:p w14:paraId="59961884" w14:textId="77777777" w:rsidR="00A02FAB" w:rsidRPr="00696313" w:rsidRDefault="00A02FAB" w:rsidP="00A02FAB">
      <w:pPr>
        <w:tabs>
          <w:tab w:val="left" w:pos="1134"/>
        </w:tabs>
        <w:ind w:firstLine="709"/>
        <w:jc w:val="both"/>
        <w:rPr>
          <w:sz w:val="28"/>
          <w:szCs w:val="28"/>
        </w:rPr>
      </w:pPr>
      <w:r w:rsidRPr="00953639">
        <w:rPr>
          <w:sz w:val="28"/>
          <w:szCs w:val="28"/>
        </w:rPr>
        <w:lastRenderedPageBreak/>
        <w:t xml:space="preserve">В качестве подтверждающих документов представлены счета-фактуры за 2021 год и постановления Региональной энергетической комиссии Кузбасса № 607 от 02.12.2021; № 288 от 12.08.2021; № 564 от 23.11.2021. </w:t>
      </w:r>
      <w:r>
        <w:rPr>
          <w:sz w:val="28"/>
          <w:szCs w:val="28"/>
        </w:rPr>
        <w:t>Обороты счета 20.01, оборотно-сальдовые ведомости по счету 60 за 2021 год.</w:t>
      </w:r>
    </w:p>
    <w:p w14:paraId="6E377284" w14:textId="77777777" w:rsidR="00A02FAB" w:rsidRPr="00584FD7" w:rsidRDefault="00A02FAB" w:rsidP="00A02FAB">
      <w:pPr>
        <w:pStyle w:val="Style23"/>
        <w:widowControl/>
        <w:tabs>
          <w:tab w:val="left" w:pos="859"/>
        </w:tabs>
        <w:spacing w:line="240" w:lineRule="auto"/>
        <w:ind w:firstLine="709"/>
        <w:rPr>
          <w:rStyle w:val="FontStyle190"/>
          <w:sz w:val="28"/>
          <w:szCs w:val="28"/>
        </w:rPr>
      </w:pPr>
      <w:r w:rsidRPr="00DF7A1B">
        <w:rPr>
          <w:rStyle w:val="FontStyle193"/>
          <w:sz w:val="28"/>
          <w:szCs w:val="28"/>
        </w:rPr>
        <w:t xml:space="preserve">- «Услуги по очистке сточных вод» </w:t>
      </w:r>
      <w:r w:rsidRPr="00DF7A1B">
        <w:rPr>
          <w:rStyle w:val="FontStyle193"/>
          <w:b w:val="0"/>
          <w:sz w:val="28"/>
          <w:szCs w:val="28"/>
        </w:rPr>
        <w:t>РЭК Кузбасса</w:t>
      </w:r>
      <w:r w:rsidRPr="00DF7A1B">
        <w:rPr>
          <w:rStyle w:val="FontStyle190"/>
          <w:sz w:val="28"/>
          <w:szCs w:val="28"/>
        </w:rPr>
        <w:t xml:space="preserve"> утверждены на </w:t>
      </w:r>
      <w:r w:rsidRPr="00DD2752">
        <w:rPr>
          <w:rStyle w:val="FontStyle190"/>
          <w:sz w:val="28"/>
          <w:szCs w:val="28"/>
        </w:rPr>
        <w:t xml:space="preserve">2023 год в размере </w:t>
      </w:r>
      <w:r w:rsidRPr="00DD2752">
        <w:rPr>
          <w:rStyle w:val="FontStyle190"/>
          <w:b/>
          <w:bCs/>
          <w:i/>
          <w:iCs/>
          <w:sz w:val="28"/>
          <w:szCs w:val="28"/>
        </w:rPr>
        <w:t>705,84</w:t>
      </w:r>
      <w:r w:rsidRPr="00DD2752">
        <w:rPr>
          <w:rStyle w:val="FontStyle190"/>
          <w:sz w:val="28"/>
          <w:szCs w:val="28"/>
        </w:rPr>
        <w:t xml:space="preserve"> тыс. руб. (объем – </w:t>
      </w:r>
      <w:r w:rsidRPr="00DD2752">
        <w:rPr>
          <w:rStyle w:val="FontStyle190"/>
          <w:b/>
          <w:bCs/>
          <w:i/>
          <w:iCs/>
          <w:sz w:val="28"/>
          <w:szCs w:val="28"/>
        </w:rPr>
        <w:t>73 219,95</w:t>
      </w:r>
      <w:r w:rsidRPr="00DD2752">
        <w:rPr>
          <w:rStyle w:val="FontStyle190"/>
          <w:sz w:val="28"/>
          <w:szCs w:val="28"/>
        </w:rPr>
        <w:t xml:space="preserve"> м</w:t>
      </w:r>
      <w:r w:rsidRPr="00DD2752">
        <w:rPr>
          <w:rStyle w:val="FontStyle190"/>
          <w:sz w:val="28"/>
          <w:szCs w:val="28"/>
          <w:vertAlign w:val="superscript"/>
        </w:rPr>
        <w:t>3</w:t>
      </w:r>
      <w:r w:rsidRPr="00DD2752">
        <w:rPr>
          <w:rStyle w:val="FontStyle190"/>
          <w:sz w:val="28"/>
          <w:szCs w:val="28"/>
        </w:rPr>
        <w:t xml:space="preserve">, тариф покупки </w:t>
      </w:r>
      <w:r w:rsidRPr="00DD2752">
        <w:rPr>
          <w:rStyle w:val="FontStyle190"/>
          <w:b/>
          <w:bCs/>
          <w:i/>
          <w:iCs/>
          <w:sz w:val="28"/>
          <w:szCs w:val="28"/>
        </w:rPr>
        <w:t>9,64</w:t>
      </w:r>
      <w:r w:rsidRPr="00DD2752">
        <w:rPr>
          <w:rStyle w:val="FontStyle190"/>
          <w:sz w:val="28"/>
          <w:szCs w:val="28"/>
        </w:rPr>
        <w:t xml:space="preserve"> руб./м</w:t>
      </w:r>
      <w:r w:rsidRPr="00DD2752">
        <w:rPr>
          <w:rStyle w:val="FontStyle190"/>
          <w:sz w:val="28"/>
          <w:szCs w:val="28"/>
          <w:vertAlign w:val="superscript"/>
        </w:rPr>
        <w:t>3</w:t>
      </w:r>
      <w:r w:rsidRPr="00DD2752">
        <w:rPr>
          <w:rStyle w:val="FontStyle190"/>
          <w:sz w:val="28"/>
          <w:szCs w:val="28"/>
        </w:rPr>
        <w:t xml:space="preserve">), организацией в целях корректировки предложены в размере </w:t>
      </w:r>
      <w:r w:rsidRPr="00DD2752">
        <w:rPr>
          <w:rStyle w:val="FontStyle190"/>
          <w:b/>
          <w:bCs/>
          <w:i/>
          <w:iCs/>
          <w:sz w:val="28"/>
          <w:szCs w:val="28"/>
        </w:rPr>
        <w:t>714,59</w:t>
      </w:r>
      <w:r w:rsidRPr="00DD2752">
        <w:rPr>
          <w:rStyle w:val="FontStyle190"/>
          <w:sz w:val="28"/>
          <w:szCs w:val="28"/>
        </w:rPr>
        <w:t xml:space="preserve"> тыс. руб. (объем – </w:t>
      </w:r>
      <w:r w:rsidRPr="00DD2752">
        <w:rPr>
          <w:rStyle w:val="FontStyle190"/>
          <w:b/>
          <w:bCs/>
          <w:i/>
          <w:iCs/>
          <w:sz w:val="28"/>
          <w:szCs w:val="28"/>
        </w:rPr>
        <w:t xml:space="preserve">74 128,00 </w:t>
      </w:r>
      <w:r w:rsidRPr="00DD2752">
        <w:rPr>
          <w:rStyle w:val="FontStyle190"/>
          <w:sz w:val="28"/>
          <w:szCs w:val="28"/>
        </w:rPr>
        <w:t>м</w:t>
      </w:r>
      <w:r w:rsidRPr="00DD2752">
        <w:rPr>
          <w:rStyle w:val="FontStyle190"/>
          <w:sz w:val="28"/>
          <w:szCs w:val="28"/>
          <w:vertAlign w:val="superscript"/>
        </w:rPr>
        <w:t>3</w:t>
      </w:r>
      <w:r w:rsidRPr="00DD2752">
        <w:rPr>
          <w:rStyle w:val="FontStyle190"/>
          <w:sz w:val="28"/>
          <w:szCs w:val="28"/>
        </w:rPr>
        <w:t xml:space="preserve">, среднегодовой тариф </w:t>
      </w:r>
      <w:r w:rsidRPr="00DD2752">
        <w:rPr>
          <w:rStyle w:val="FontStyle190"/>
          <w:b/>
          <w:bCs/>
          <w:i/>
          <w:iCs/>
          <w:sz w:val="28"/>
          <w:szCs w:val="28"/>
        </w:rPr>
        <w:t>9,64</w:t>
      </w:r>
      <w:r w:rsidRPr="00DD2752">
        <w:rPr>
          <w:rStyle w:val="FontStyle190"/>
          <w:sz w:val="28"/>
          <w:szCs w:val="28"/>
        </w:rPr>
        <w:t xml:space="preserve"> руб./м</w:t>
      </w:r>
      <w:r w:rsidRPr="00DD2752">
        <w:rPr>
          <w:rStyle w:val="FontStyle190"/>
          <w:sz w:val="28"/>
          <w:szCs w:val="28"/>
          <w:vertAlign w:val="superscript"/>
        </w:rPr>
        <w:t>3</w:t>
      </w:r>
      <w:r w:rsidRPr="00DD2752">
        <w:rPr>
          <w:rStyle w:val="FontStyle190"/>
          <w:sz w:val="28"/>
          <w:szCs w:val="28"/>
        </w:rPr>
        <w:t>), в процессе экспертизы определены расходы в сумме</w:t>
      </w:r>
      <w:r w:rsidRPr="00FD6C57">
        <w:rPr>
          <w:rStyle w:val="FontStyle190"/>
          <w:color w:val="FF0000"/>
          <w:sz w:val="28"/>
          <w:szCs w:val="28"/>
        </w:rPr>
        <w:t xml:space="preserve"> </w:t>
      </w:r>
      <w:r w:rsidRPr="00584FD7">
        <w:rPr>
          <w:rStyle w:val="FontStyle190"/>
          <w:b/>
          <w:bCs/>
          <w:i/>
          <w:iCs/>
          <w:sz w:val="28"/>
          <w:szCs w:val="28"/>
        </w:rPr>
        <w:t xml:space="preserve">777,07 </w:t>
      </w:r>
      <w:r w:rsidRPr="00584FD7">
        <w:rPr>
          <w:rStyle w:val="FontStyle190"/>
          <w:sz w:val="28"/>
          <w:szCs w:val="28"/>
        </w:rPr>
        <w:t xml:space="preserve">тыс. руб. (объем принят по факту 2021 года – </w:t>
      </w:r>
      <w:r w:rsidRPr="00584FD7">
        <w:rPr>
          <w:rStyle w:val="FontStyle190"/>
          <w:b/>
          <w:bCs/>
          <w:i/>
          <w:iCs/>
          <w:sz w:val="28"/>
          <w:szCs w:val="28"/>
        </w:rPr>
        <w:t>68 464,30</w:t>
      </w:r>
      <w:r w:rsidRPr="00584FD7">
        <w:rPr>
          <w:rStyle w:val="FontStyle190"/>
          <w:sz w:val="28"/>
          <w:szCs w:val="28"/>
        </w:rPr>
        <w:t xml:space="preserve"> м</w:t>
      </w:r>
      <w:r w:rsidRPr="00584FD7">
        <w:rPr>
          <w:rStyle w:val="FontStyle190"/>
          <w:sz w:val="28"/>
          <w:szCs w:val="28"/>
          <w:vertAlign w:val="superscript"/>
        </w:rPr>
        <w:t>3</w:t>
      </w:r>
      <w:r w:rsidRPr="00584FD7">
        <w:rPr>
          <w:rStyle w:val="FontStyle190"/>
          <w:sz w:val="28"/>
          <w:szCs w:val="28"/>
        </w:rPr>
        <w:t xml:space="preserve">, тариф покупки по постановлению РЭК Кузбасса от 07.07.2022 года № 178 – </w:t>
      </w:r>
      <w:r w:rsidRPr="00584FD7">
        <w:rPr>
          <w:rStyle w:val="FontStyle190"/>
          <w:b/>
          <w:bCs/>
          <w:i/>
          <w:iCs/>
          <w:sz w:val="28"/>
          <w:szCs w:val="28"/>
        </w:rPr>
        <w:t>11,35</w:t>
      </w:r>
      <w:r w:rsidRPr="00584FD7">
        <w:rPr>
          <w:rStyle w:val="FontStyle190"/>
          <w:sz w:val="28"/>
          <w:szCs w:val="28"/>
        </w:rPr>
        <w:t xml:space="preserve"> руб./м</w:t>
      </w:r>
      <w:r w:rsidRPr="00584FD7">
        <w:rPr>
          <w:rStyle w:val="FontStyle190"/>
          <w:sz w:val="28"/>
          <w:szCs w:val="28"/>
          <w:vertAlign w:val="superscript"/>
        </w:rPr>
        <w:t>3</w:t>
      </w:r>
      <w:r w:rsidRPr="00584FD7">
        <w:rPr>
          <w:rStyle w:val="FontStyle190"/>
          <w:sz w:val="28"/>
          <w:szCs w:val="28"/>
        </w:rPr>
        <w:t>).</w:t>
      </w:r>
    </w:p>
    <w:p w14:paraId="603127BD" w14:textId="77777777" w:rsidR="00A02FAB" w:rsidRPr="00953639" w:rsidRDefault="00A02FAB" w:rsidP="00A02FAB">
      <w:pPr>
        <w:tabs>
          <w:tab w:val="left" w:pos="1134"/>
        </w:tabs>
        <w:ind w:firstLine="709"/>
        <w:jc w:val="both"/>
        <w:rPr>
          <w:sz w:val="28"/>
          <w:szCs w:val="28"/>
        </w:rPr>
      </w:pPr>
      <w:r w:rsidRPr="00953639">
        <w:rPr>
          <w:sz w:val="28"/>
          <w:szCs w:val="28"/>
        </w:rPr>
        <w:t>Поставщиком данной услуги является АО «Кузбасская птицефабрика» по договору № 084/19 от 20.06.2019.</w:t>
      </w:r>
    </w:p>
    <w:p w14:paraId="58CE6C2E" w14:textId="77777777" w:rsidR="00A02FAB" w:rsidRPr="00DD2752" w:rsidRDefault="00A02FAB" w:rsidP="00A02FAB">
      <w:pPr>
        <w:pStyle w:val="Style23"/>
        <w:widowControl/>
        <w:tabs>
          <w:tab w:val="left" w:pos="859"/>
        </w:tabs>
        <w:spacing w:line="240" w:lineRule="auto"/>
        <w:ind w:firstLine="709"/>
        <w:rPr>
          <w:rStyle w:val="FontStyle190"/>
          <w:sz w:val="28"/>
          <w:szCs w:val="28"/>
        </w:rPr>
      </w:pPr>
      <w:r w:rsidRPr="00410C0A">
        <w:rPr>
          <w:rStyle w:val="FontStyle193"/>
          <w:sz w:val="28"/>
          <w:szCs w:val="28"/>
        </w:rPr>
        <w:t>- «Услуги по очистке и транспортировке</w:t>
      </w:r>
      <w:r w:rsidRPr="0026375E">
        <w:rPr>
          <w:rStyle w:val="FontStyle193"/>
          <w:sz w:val="28"/>
          <w:szCs w:val="28"/>
        </w:rPr>
        <w:t xml:space="preserve"> сточных вод» </w:t>
      </w:r>
      <w:r w:rsidRPr="0026375E">
        <w:rPr>
          <w:rStyle w:val="FontStyle193"/>
          <w:b w:val="0"/>
          <w:sz w:val="28"/>
          <w:szCs w:val="28"/>
        </w:rPr>
        <w:t>РЭК Кузбасса</w:t>
      </w:r>
      <w:r w:rsidRPr="0026375E">
        <w:rPr>
          <w:rStyle w:val="FontStyle190"/>
          <w:sz w:val="28"/>
          <w:szCs w:val="28"/>
        </w:rPr>
        <w:t xml:space="preserve"> утверждены на 202</w:t>
      </w:r>
      <w:r>
        <w:rPr>
          <w:rStyle w:val="FontStyle190"/>
          <w:sz w:val="28"/>
          <w:szCs w:val="28"/>
        </w:rPr>
        <w:t>3</w:t>
      </w:r>
      <w:r w:rsidRPr="0026375E">
        <w:rPr>
          <w:rStyle w:val="FontStyle190"/>
          <w:sz w:val="28"/>
          <w:szCs w:val="28"/>
        </w:rPr>
        <w:t xml:space="preserve"> год в размере </w:t>
      </w:r>
      <w:r w:rsidRPr="0026375E">
        <w:rPr>
          <w:rStyle w:val="FontStyle190"/>
          <w:b/>
          <w:bCs/>
          <w:i/>
          <w:iCs/>
          <w:sz w:val="28"/>
          <w:szCs w:val="28"/>
        </w:rPr>
        <w:t>1</w:t>
      </w:r>
      <w:r>
        <w:rPr>
          <w:rStyle w:val="FontStyle190"/>
          <w:b/>
          <w:bCs/>
          <w:i/>
          <w:iCs/>
          <w:sz w:val="28"/>
          <w:szCs w:val="28"/>
        </w:rPr>
        <w:t xml:space="preserve">4 016,46 </w:t>
      </w:r>
      <w:r w:rsidRPr="0026375E">
        <w:rPr>
          <w:rStyle w:val="FontStyle190"/>
          <w:sz w:val="28"/>
          <w:szCs w:val="28"/>
        </w:rPr>
        <w:t xml:space="preserve">тыс. руб., в том числе по поставщикам: </w:t>
      </w:r>
      <w:r w:rsidRPr="0026375E">
        <w:rPr>
          <w:sz w:val="28"/>
          <w:szCs w:val="28"/>
        </w:rPr>
        <w:t xml:space="preserve">ООО «Водоканал» </w:t>
      </w:r>
      <w:r>
        <w:rPr>
          <w:sz w:val="28"/>
          <w:szCs w:val="28"/>
        </w:rPr>
        <w:t>(</w:t>
      </w:r>
      <w:r w:rsidRPr="0026375E">
        <w:rPr>
          <w:sz w:val="28"/>
          <w:szCs w:val="28"/>
        </w:rPr>
        <w:t>г. Новокузнецк</w:t>
      </w:r>
      <w:r>
        <w:rPr>
          <w:sz w:val="28"/>
          <w:szCs w:val="28"/>
        </w:rPr>
        <w:t>)</w:t>
      </w:r>
      <w:r w:rsidRPr="0026375E">
        <w:rPr>
          <w:sz w:val="28"/>
          <w:szCs w:val="28"/>
        </w:rPr>
        <w:t xml:space="preserve"> в размере </w:t>
      </w:r>
      <w:r w:rsidRPr="0026375E">
        <w:rPr>
          <w:b/>
          <w:bCs/>
          <w:i/>
          <w:iCs/>
          <w:sz w:val="28"/>
          <w:szCs w:val="28"/>
        </w:rPr>
        <w:t>1</w:t>
      </w:r>
      <w:r>
        <w:rPr>
          <w:b/>
          <w:bCs/>
          <w:i/>
          <w:iCs/>
          <w:sz w:val="28"/>
          <w:szCs w:val="28"/>
        </w:rPr>
        <w:t>1 193,14</w:t>
      </w:r>
      <w:r w:rsidRPr="0026375E">
        <w:rPr>
          <w:sz w:val="28"/>
          <w:szCs w:val="28"/>
        </w:rPr>
        <w:t xml:space="preserve"> тыс. руб. (</w:t>
      </w:r>
      <w:r w:rsidRPr="0026375E">
        <w:rPr>
          <w:rStyle w:val="FontStyle190"/>
          <w:sz w:val="28"/>
          <w:szCs w:val="28"/>
        </w:rPr>
        <w:t xml:space="preserve">объем – </w:t>
      </w:r>
      <w:r w:rsidRPr="0026375E">
        <w:rPr>
          <w:rStyle w:val="FontStyle190"/>
          <w:b/>
          <w:bCs/>
          <w:i/>
          <w:iCs/>
          <w:sz w:val="28"/>
          <w:szCs w:val="28"/>
        </w:rPr>
        <w:t>557 705,00</w:t>
      </w:r>
      <w:r w:rsidRPr="0026375E">
        <w:rPr>
          <w:rStyle w:val="FontStyle190"/>
          <w:sz w:val="28"/>
          <w:szCs w:val="28"/>
        </w:rPr>
        <w:t xml:space="preserve"> м</w:t>
      </w:r>
      <w:r w:rsidRPr="0026375E">
        <w:rPr>
          <w:rStyle w:val="FontStyle190"/>
          <w:sz w:val="28"/>
          <w:szCs w:val="28"/>
          <w:vertAlign w:val="superscript"/>
        </w:rPr>
        <w:t>3</w:t>
      </w:r>
      <w:r w:rsidRPr="0026375E">
        <w:rPr>
          <w:rStyle w:val="FontStyle190"/>
          <w:sz w:val="28"/>
          <w:szCs w:val="28"/>
        </w:rPr>
        <w:t xml:space="preserve">, тариф покупки </w:t>
      </w:r>
      <w:r>
        <w:rPr>
          <w:rStyle w:val="FontStyle190"/>
          <w:b/>
          <w:bCs/>
          <w:i/>
          <w:iCs/>
          <w:sz w:val="28"/>
          <w:szCs w:val="28"/>
        </w:rPr>
        <w:t>20,07</w:t>
      </w:r>
      <w:r w:rsidRPr="0026375E">
        <w:rPr>
          <w:rStyle w:val="FontStyle190"/>
          <w:sz w:val="28"/>
          <w:szCs w:val="28"/>
        </w:rPr>
        <w:t xml:space="preserve"> руб./м</w:t>
      </w:r>
      <w:r w:rsidRPr="0026375E">
        <w:rPr>
          <w:rStyle w:val="FontStyle190"/>
          <w:sz w:val="28"/>
          <w:szCs w:val="28"/>
          <w:vertAlign w:val="superscript"/>
        </w:rPr>
        <w:t>3</w:t>
      </w:r>
      <w:r w:rsidRPr="0026375E">
        <w:rPr>
          <w:rStyle w:val="FontStyle190"/>
          <w:sz w:val="28"/>
          <w:szCs w:val="28"/>
        </w:rPr>
        <w:t xml:space="preserve">), </w:t>
      </w:r>
      <w:r w:rsidRPr="00DD2752">
        <w:rPr>
          <w:rStyle w:val="FontStyle190"/>
          <w:sz w:val="28"/>
          <w:szCs w:val="28"/>
        </w:rPr>
        <w:t>МКП МГО «Водоканал»</w:t>
      </w:r>
      <w:r>
        <w:rPr>
          <w:rStyle w:val="FontStyle190"/>
          <w:sz w:val="28"/>
          <w:szCs w:val="28"/>
        </w:rPr>
        <w:t xml:space="preserve"> </w:t>
      </w:r>
      <w:r>
        <w:rPr>
          <w:sz w:val="28"/>
          <w:szCs w:val="28"/>
        </w:rPr>
        <w:t>(</w:t>
      </w:r>
      <w:r w:rsidRPr="00696313">
        <w:rPr>
          <w:sz w:val="28"/>
          <w:szCs w:val="28"/>
        </w:rPr>
        <w:t>г. Мыски</w:t>
      </w:r>
      <w:r>
        <w:rPr>
          <w:sz w:val="28"/>
          <w:szCs w:val="28"/>
        </w:rPr>
        <w:t>)</w:t>
      </w:r>
      <w:r w:rsidRPr="00DD2752">
        <w:rPr>
          <w:rStyle w:val="FontStyle190"/>
          <w:sz w:val="28"/>
          <w:szCs w:val="28"/>
        </w:rPr>
        <w:t xml:space="preserve"> </w:t>
      </w:r>
      <w:r w:rsidRPr="00DD2752">
        <w:rPr>
          <w:sz w:val="28"/>
          <w:szCs w:val="28"/>
        </w:rPr>
        <w:t xml:space="preserve">в размере </w:t>
      </w:r>
      <w:r w:rsidRPr="00DD2752">
        <w:rPr>
          <w:b/>
          <w:bCs/>
          <w:i/>
          <w:iCs/>
          <w:sz w:val="28"/>
          <w:szCs w:val="28"/>
        </w:rPr>
        <w:t>2 823,32</w:t>
      </w:r>
      <w:r w:rsidRPr="00DD2752">
        <w:rPr>
          <w:sz w:val="28"/>
          <w:szCs w:val="28"/>
        </w:rPr>
        <w:t xml:space="preserve"> тыс. руб. (</w:t>
      </w:r>
      <w:r w:rsidRPr="00DD2752">
        <w:rPr>
          <w:rStyle w:val="FontStyle190"/>
          <w:sz w:val="28"/>
          <w:szCs w:val="28"/>
        </w:rPr>
        <w:t xml:space="preserve">объем – </w:t>
      </w:r>
      <w:r w:rsidRPr="00DD2752">
        <w:rPr>
          <w:rStyle w:val="FontStyle190"/>
          <w:b/>
          <w:bCs/>
          <w:i/>
          <w:iCs/>
          <w:sz w:val="28"/>
          <w:szCs w:val="28"/>
        </w:rPr>
        <w:t>99 093,84</w:t>
      </w:r>
      <w:r w:rsidRPr="00DD2752">
        <w:rPr>
          <w:rStyle w:val="FontStyle190"/>
          <w:sz w:val="28"/>
          <w:szCs w:val="28"/>
        </w:rPr>
        <w:t xml:space="preserve"> м</w:t>
      </w:r>
      <w:r w:rsidRPr="00DD2752">
        <w:rPr>
          <w:rStyle w:val="FontStyle190"/>
          <w:sz w:val="28"/>
          <w:szCs w:val="28"/>
          <w:vertAlign w:val="superscript"/>
        </w:rPr>
        <w:t>3</w:t>
      </w:r>
      <w:r w:rsidRPr="00DD2752">
        <w:rPr>
          <w:rStyle w:val="FontStyle190"/>
          <w:sz w:val="28"/>
          <w:szCs w:val="28"/>
        </w:rPr>
        <w:t xml:space="preserve">, тариф покупки </w:t>
      </w:r>
      <w:r w:rsidRPr="00DD2752">
        <w:rPr>
          <w:rStyle w:val="FontStyle190"/>
          <w:b/>
          <w:bCs/>
          <w:i/>
          <w:iCs/>
          <w:sz w:val="28"/>
          <w:szCs w:val="28"/>
        </w:rPr>
        <w:t>28,49</w:t>
      </w:r>
      <w:r w:rsidRPr="00DD2752">
        <w:rPr>
          <w:rStyle w:val="FontStyle190"/>
          <w:sz w:val="28"/>
          <w:szCs w:val="28"/>
        </w:rPr>
        <w:t xml:space="preserve"> руб./м</w:t>
      </w:r>
      <w:r w:rsidRPr="00DD2752">
        <w:rPr>
          <w:rStyle w:val="FontStyle190"/>
          <w:sz w:val="28"/>
          <w:szCs w:val="28"/>
          <w:vertAlign w:val="superscript"/>
        </w:rPr>
        <w:t>3</w:t>
      </w:r>
      <w:r w:rsidRPr="00DD2752">
        <w:rPr>
          <w:rStyle w:val="FontStyle190"/>
          <w:sz w:val="28"/>
          <w:szCs w:val="28"/>
        </w:rPr>
        <w:t>).</w:t>
      </w:r>
    </w:p>
    <w:p w14:paraId="0218F77B" w14:textId="77777777" w:rsidR="00A02FAB" w:rsidRDefault="00A02FAB" w:rsidP="00A02FAB">
      <w:pPr>
        <w:pStyle w:val="Style23"/>
        <w:widowControl/>
        <w:tabs>
          <w:tab w:val="left" w:pos="859"/>
        </w:tabs>
        <w:spacing w:line="240" w:lineRule="auto"/>
        <w:ind w:firstLine="709"/>
        <w:rPr>
          <w:rStyle w:val="FontStyle190"/>
          <w:sz w:val="28"/>
          <w:szCs w:val="28"/>
        </w:rPr>
      </w:pPr>
      <w:r w:rsidRPr="00DD2752">
        <w:rPr>
          <w:rStyle w:val="FontStyle190"/>
          <w:sz w:val="28"/>
          <w:szCs w:val="28"/>
        </w:rPr>
        <w:t xml:space="preserve">Организацией в целях корректировки предложены в размере </w:t>
      </w:r>
      <w:r w:rsidRPr="00DD2752">
        <w:rPr>
          <w:rStyle w:val="FontStyle190"/>
          <w:b/>
          <w:bCs/>
          <w:i/>
          <w:iCs/>
          <w:sz w:val="28"/>
          <w:szCs w:val="28"/>
        </w:rPr>
        <w:t>14 277,53</w:t>
      </w:r>
      <w:r w:rsidRPr="00DD2752">
        <w:rPr>
          <w:rStyle w:val="FontStyle190"/>
          <w:sz w:val="28"/>
          <w:szCs w:val="28"/>
        </w:rPr>
        <w:t xml:space="preserve"> тыс. руб. в том числе по поставщикам: </w:t>
      </w:r>
      <w:r w:rsidRPr="00DD2752">
        <w:rPr>
          <w:sz w:val="28"/>
          <w:szCs w:val="28"/>
        </w:rPr>
        <w:t xml:space="preserve">ООО «Водоканал»         (г. Новокузнецк) в размере </w:t>
      </w:r>
      <w:r w:rsidRPr="00DD2752">
        <w:rPr>
          <w:b/>
          <w:bCs/>
          <w:i/>
          <w:iCs/>
          <w:sz w:val="28"/>
          <w:szCs w:val="28"/>
        </w:rPr>
        <w:t xml:space="preserve">12 280,92 </w:t>
      </w:r>
      <w:r w:rsidRPr="00DD2752">
        <w:rPr>
          <w:sz w:val="28"/>
          <w:szCs w:val="28"/>
        </w:rPr>
        <w:t>тыс. руб. (</w:t>
      </w:r>
      <w:r w:rsidRPr="00DD2752">
        <w:rPr>
          <w:rStyle w:val="FontStyle190"/>
          <w:sz w:val="28"/>
          <w:szCs w:val="28"/>
        </w:rPr>
        <w:t xml:space="preserve">объем – </w:t>
      </w:r>
      <w:r w:rsidRPr="00DD2752">
        <w:rPr>
          <w:rStyle w:val="FontStyle190"/>
          <w:b/>
          <w:bCs/>
          <w:i/>
          <w:iCs/>
          <w:sz w:val="28"/>
          <w:szCs w:val="28"/>
        </w:rPr>
        <w:t xml:space="preserve">611 904,00 </w:t>
      </w:r>
      <w:r w:rsidRPr="00DD2752">
        <w:rPr>
          <w:rStyle w:val="FontStyle190"/>
          <w:sz w:val="28"/>
          <w:szCs w:val="28"/>
        </w:rPr>
        <w:t>м</w:t>
      </w:r>
      <w:r w:rsidRPr="00DD2752">
        <w:rPr>
          <w:rStyle w:val="FontStyle190"/>
          <w:sz w:val="28"/>
          <w:szCs w:val="28"/>
          <w:vertAlign w:val="superscript"/>
        </w:rPr>
        <w:t>3</w:t>
      </w:r>
      <w:r w:rsidRPr="00DD2752">
        <w:rPr>
          <w:rStyle w:val="FontStyle190"/>
          <w:sz w:val="28"/>
          <w:szCs w:val="28"/>
        </w:rPr>
        <w:t xml:space="preserve">, тариф покупки </w:t>
      </w:r>
      <w:r w:rsidRPr="00DD2752">
        <w:rPr>
          <w:rStyle w:val="FontStyle190"/>
          <w:b/>
          <w:bCs/>
          <w:i/>
          <w:iCs/>
          <w:sz w:val="28"/>
          <w:szCs w:val="28"/>
        </w:rPr>
        <w:t>20,07</w:t>
      </w:r>
      <w:r w:rsidRPr="00DD2752">
        <w:rPr>
          <w:rStyle w:val="FontStyle190"/>
          <w:sz w:val="28"/>
          <w:szCs w:val="28"/>
        </w:rPr>
        <w:t xml:space="preserve"> руб./м</w:t>
      </w:r>
      <w:r w:rsidRPr="00DD2752">
        <w:rPr>
          <w:rStyle w:val="FontStyle190"/>
          <w:sz w:val="28"/>
          <w:szCs w:val="28"/>
          <w:vertAlign w:val="superscript"/>
        </w:rPr>
        <w:t>3</w:t>
      </w:r>
      <w:r w:rsidRPr="00DD2752">
        <w:rPr>
          <w:rStyle w:val="FontStyle190"/>
          <w:sz w:val="28"/>
          <w:szCs w:val="28"/>
        </w:rPr>
        <w:t>), МКП МГО «Водоканал»</w:t>
      </w:r>
      <w:r>
        <w:rPr>
          <w:rStyle w:val="FontStyle190"/>
          <w:sz w:val="28"/>
          <w:szCs w:val="28"/>
        </w:rPr>
        <w:t xml:space="preserve"> </w:t>
      </w:r>
      <w:r>
        <w:rPr>
          <w:sz w:val="28"/>
          <w:szCs w:val="28"/>
        </w:rPr>
        <w:t>(</w:t>
      </w:r>
      <w:r w:rsidRPr="00696313">
        <w:rPr>
          <w:sz w:val="28"/>
          <w:szCs w:val="28"/>
        </w:rPr>
        <w:t>г. Мыски</w:t>
      </w:r>
      <w:r>
        <w:rPr>
          <w:sz w:val="28"/>
          <w:szCs w:val="28"/>
        </w:rPr>
        <w:t>)</w:t>
      </w:r>
      <w:r w:rsidRPr="00DD2752">
        <w:rPr>
          <w:rStyle w:val="FontStyle190"/>
          <w:sz w:val="28"/>
          <w:szCs w:val="28"/>
        </w:rPr>
        <w:t xml:space="preserve"> </w:t>
      </w:r>
      <w:r w:rsidRPr="00DD2752">
        <w:rPr>
          <w:sz w:val="28"/>
          <w:szCs w:val="28"/>
        </w:rPr>
        <w:t xml:space="preserve">в размере </w:t>
      </w:r>
      <w:r w:rsidRPr="00DD2752">
        <w:rPr>
          <w:b/>
          <w:bCs/>
          <w:i/>
          <w:iCs/>
          <w:sz w:val="28"/>
          <w:szCs w:val="28"/>
        </w:rPr>
        <w:t xml:space="preserve">1 996,61 </w:t>
      </w:r>
      <w:r w:rsidRPr="00DD2752">
        <w:rPr>
          <w:sz w:val="28"/>
          <w:szCs w:val="28"/>
        </w:rPr>
        <w:t>тыс. руб. (</w:t>
      </w:r>
      <w:r w:rsidRPr="00DD2752">
        <w:rPr>
          <w:rStyle w:val="FontStyle190"/>
          <w:sz w:val="28"/>
          <w:szCs w:val="28"/>
        </w:rPr>
        <w:t xml:space="preserve">объем – </w:t>
      </w:r>
      <w:r w:rsidRPr="00DD2752">
        <w:rPr>
          <w:rStyle w:val="FontStyle190"/>
          <w:b/>
          <w:bCs/>
          <w:i/>
          <w:iCs/>
          <w:sz w:val="28"/>
          <w:szCs w:val="28"/>
        </w:rPr>
        <w:t xml:space="preserve">73 163,00 </w:t>
      </w:r>
      <w:r w:rsidRPr="00DD2752">
        <w:rPr>
          <w:rStyle w:val="FontStyle190"/>
          <w:sz w:val="28"/>
          <w:szCs w:val="28"/>
        </w:rPr>
        <w:t>м</w:t>
      </w:r>
      <w:r w:rsidRPr="00DD2752">
        <w:rPr>
          <w:rStyle w:val="FontStyle190"/>
          <w:sz w:val="28"/>
          <w:szCs w:val="28"/>
          <w:vertAlign w:val="superscript"/>
        </w:rPr>
        <w:t>3</w:t>
      </w:r>
      <w:r w:rsidRPr="00DD2752">
        <w:rPr>
          <w:rStyle w:val="FontStyle190"/>
          <w:sz w:val="28"/>
          <w:szCs w:val="28"/>
        </w:rPr>
        <w:t xml:space="preserve">, тариф покупки </w:t>
      </w:r>
      <w:r w:rsidRPr="00DD2752">
        <w:rPr>
          <w:rStyle w:val="FontStyle190"/>
          <w:b/>
          <w:bCs/>
          <w:i/>
          <w:iCs/>
          <w:sz w:val="28"/>
          <w:szCs w:val="28"/>
        </w:rPr>
        <w:t xml:space="preserve">27,29 </w:t>
      </w:r>
      <w:r w:rsidRPr="00DD2752">
        <w:rPr>
          <w:rStyle w:val="FontStyle190"/>
          <w:sz w:val="28"/>
          <w:szCs w:val="28"/>
        </w:rPr>
        <w:t>руб./м</w:t>
      </w:r>
      <w:r w:rsidRPr="00DD2752">
        <w:rPr>
          <w:rStyle w:val="FontStyle190"/>
          <w:sz w:val="28"/>
          <w:szCs w:val="28"/>
          <w:vertAlign w:val="superscript"/>
        </w:rPr>
        <w:t>3</w:t>
      </w:r>
      <w:r w:rsidRPr="00DD2752">
        <w:rPr>
          <w:rStyle w:val="FontStyle190"/>
          <w:sz w:val="28"/>
          <w:szCs w:val="28"/>
        </w:rPr>
        <w:t>).</w:t>
      </w:r>
    </w:p>
    <w:p w14:paraId="12DAEA33" w14:textId="77777777" w:rsidR="00A02FAB" w:rsidRPr="000B2266" w:rsidRDefault="00A02FAB" w:rsidP="00A02FAB">
      <w:pPr>
        <w:tabs>
          <w:tab w:val="left" w:pos="1134"/>
        </w:tabs>
        <w:ind w:firstLine="709"/>
        <w:jc w:val="both"/>
        <w:rPr>
          <w:sz w:val="28"/>
          <w:szCs w:val="28"/>
        </w:rPr>
      </w:pPr>
      <w:r w:rsidRPr="000B2266">
        <w:rPr>
          <w:sz w:val="28"/>
          <w:szCs w:val="28"/>
        </w:rPr>
        <w:t xml:space="preserve">В качестве подтверждающих документов представлены договоры с поставщиками услуг: ООО «Водоканал» (г. Новокузнецк) № 6450 от 13.09.2019, с МКП МГО "Водоканал" (г. Мыски) № 311/ЭР-03-20 от 16.07.2020. </w:t>
      </w:r>
    </w:p>
    <w:p w14:paraId="73576910" w14:textId="77777777" w:rsidR="00A02FAB" w:rsidRPr="000B2266" w:rsidRDefault="00A02FAB" w:rsidP="00A02FAB">
      <w:pPr>
        <w:pStyle w:val="Style23"/>
        <w:widowControl/>
        <w:tabs>
          <w:tab w:val="left" w:pos="859"/>
        </w:tabs>
        <w:spacing w:line="240" w:lineRule="auto"/>
        <w:ind w:firstLine="709"/>
        <w:rPr>
          <w:rStyle w:val="FontStyle190"/>
          <w:sz w:val="28"/>
          <w:szCs w:val="28"/>
        </w:rPr>
      </w:pPr>
      <w:r w:rsidRPr="000B2266">
        <w:rPr>
          <w:rStyle w:val="FontStyle190"/>
          <w:sz w:val="28"/>
          <w:szCs w:val="28"/>
        </w:rPr>
        <w:t xml:space="preserve">В процессе экспертизы определены расходы в сумме </w:t>
      </w:r>
      <w:r w:rsidRPr="000B2266">
        <w:rPr>
          <w:rStyle w:val="FontStyle190"/>
          <w:b/>
          <w:bCs/>
          <w:i/>
          <w:iCs/>
          <w:sz w:val="28"/>
          <w:szCs w:val="28"/>
        </w:rPr>
        <w:t xml:space="preserve">13 189,75 </w:t>
      </w:r>
      <w:r w:rsidRPr="000B2266">
        <w:rPr>
          <w:rStyle w:val="FontStyle190"/>
          <w:sz w:val="28"/>
          <w:szCs w:val="28"/>
        </w:rPr>
        <w:t xml:space="preserve">тыс. руб. в том числе по поставщикам: </w:t>
      </w:r>
    </w:p>
    <w:p w14:paraId="7B66870A" w14:textId="77777777" w:rsidR="00A02FAB" w:rsidRPr="000B2266" w:rsidRDefault="00A02FAB" w:rsidP="00A02FAB">
      <w:pPr>
        <w:tabs>
          <w:tab w:val="left" w:pos="1134"/>
        </w:tabs>
        <w:ind w:firstLine="709"/>
        <w:jc w:val="both"/>
        <w:rPr>
          <w:rStyle w:val="FontStyle190"/>
          <w:sz w:val="28"/>
          <w:szCs w:val="28"/>
        </w:rPr>
      </w:pPr>
      <w:r w:rsidRPr="000B2266">
        <w:rPr>
          <w:rStyle w:val="FontStyle190"/>
          <w:sz w:val="28"/>
          <w:szCs w:val="28"/>
        </w:rPr>
        <w:t xml:space="preserve">- </w:t>
      </w:r>
      <w:r w:rsidRPr="000B2266">
        <w:rPr>
          <w:sz w:val="28"/>
          <w:szCs w:val="28"/>
        </w:rPr>
        <w:t xml:space="preserve">ООО «Водоканал» (г. Новокузнецк) в размере </w:t>
      </w:r>
      <w:r w:rsidRPr="000B2266">
        <w:rPr>
          <w:b/>
          <w:bCs/>
          <w:i/>
          <w:iCs/>
          <w:sz w:val="28"/>
          <w:szCs w:val="28"/>
        </w:rPr>
        <w:t xml:space="preserve">11 193,14 </w:t>
      </w:r>
      <w:r w:rsidRPr="000B2266">
        <w:rPr>
          <w:sz w:val="28"/>
          <w:szCs w:val="28"/>
        </w:rPr>
        <w:t>тыс. руб. (</w:t>
      </w:r>
      <w:r w:rsidRPr="000B2266">
        <w:rPr>
          <w:rStyle w:val="FontStyle190"/>
          <w:sz w:val="28"/>
          <w:szCs w:val="28"/>
        </w:rPr>
        <w:t xml:space="preserve">объем – </w:t>
      </w:r>
      <w:r w:rsidRPr="000B2266">
        <w:rPr>
          <w:rStyle w:val="FontStyle190"/>
          <w:b/>
          <w:bCs/>
          <w:i/>
          <w:iCs/>
          <w:sz w:val="28"/>
          <w:szCs w:val="28"/>
        </w:rPr>
        <w:t xml:space="preserve">557 705,00 </w:t>
      </w:r>
      <w:r w:rsidRPr="000B2266">
        <w:rPr>
          <w:rStyle w:val="FontStyle190"/>
          <w:sz w:val="28"/>
          <w:szCs w:val="28"/>
        </w:rPr>
        <w:t>м</w:t>
      </w:r>
      <w:r w:rsidRPr="000B2266">
        <w:rPr>
          <w:rStyle w:val="FontStyle190"/>
          <w:sz w:val="28"/>
          <w:szCs w:val="28"/>
          <w:vertAlign w:val="superscript"/>
        </w:rPr>
        <w:t xml:space="preserve">3 </w:t>
      </w:r>
      <w:r w:rsidRPr="000B2266">
        <w:rPr>
          <w:rStyle w:val="FontStyle190"/>
          <w:sz w:val="28"/>
          <w:szCs w:val="28"/>
        </w:rPr>
        <w:t xml:space="preserve">принят по плану 2021 года, в связи с тем, что, при установлении тарифов на долгосрочный период были взяты фактические объемы покупки 2019 года, увеличение объема покупки экономически не обосновано, тариф покупки </w:t>
      </w:r>
      <w:r w:rsidRPr="000B2266">
        <w:rPr>
          <w:rStyle w:val="FontStyle190"/>
          <w:b/>
          <w:bCs/>
          <w:i/>
          <w:iCs/>
          <w:sz w:val="28"/>
          <w:szCs w:val="28"/>
        </w:rPr>
        <w:t>20,07</w:t>
      </w:r>
      <w:r w:rsidRPr="000B2266">
        <w:rPr>
          <w:rStyle w:val="FontStyle190"/>
          <w:sz w:val="28"/>
          <w:szCs w:val="28"/>
        </w:rPr>
        <w:t xml:space="preserve"> руб./м</w:t>
      </w:r>
      <w:r w:rsidRPr="000B2266">
        <w:rPr>
          <w:rStyle w:val="FontStyle190"/>
          <w:sz w:val="28"/>
          <w:szCs w:val="28"/>
          <w:vertAlign w:val="superscript"/>
        </w:rPr>
        <w:t xml:space="preserve">3 </w:t>
      </w:r>
      <w:r w:rsidRPr="000B2266">
        <w:rPr>
          <w:rStyle w:val="FontStyle190"/>
          <w:sz w:val="28"/>
          <w:szCs w:val="28"/>
        </w:rPr>
        <w:t>принят по постановлению РЭК КО от 19.12.2018 № 602);</w:t>
      </w:r>
    </w:p>
    <w:p w14:paraId="27579122" w14:textId="77777777" w:rsidR="00A02FAB" w:rsidRPr="002D0D4E" w:rsidRDefault="00A02FAB" w:rsidP="00A02FAB">
      <w:pPr>
        <w:pStyle w:val="Style23"/>
        <w:widowControl/>
        <w:tabs>
          <w:tab w:val="left" w:pos="859"/>
        </w:tabs>
        <w:spacing w:line="240" w:lineRule="auto"/>
        <w:ind w:firstLine="709"/>
        <w:rPr>
          <w:rStyle w:val="FontStyle190"/>
          <w:sz w:val="28"/>
          <w:szCs w:val="28"/>
        </w:rPr>
      </w:pPr>
      <w:r w:rsidRPr="000B2266">
        <w:rPr>
          <w:rStyle w:val="FontStyle190"/>
          <w:sz w:val="28"/>
          <w:szCs w:val="28"/>
        </w:rPr>
        <w:t xml:space="preserve">- МКП МГО «Водоканал» (г. Мыски) </w:t>
      </w:r>
      <w:r w:rsidRPr="000B2266">
        <w:rPr>
          <w:sz w:val="28"/>
          <w:szCs w:val="28"/>
        </w:rPr>
        <w:t xml:space="preserve">в размере </w:t>
      </w:r>
      <w:r w:rsidRPr="000B2266">
        <w:rPr>
          <w:b/>
          <w:bCs/>
          <w:i/>
          <w:iCs/>
          <w:sz w:val="28"/>
          <w:szCs w:val="28"/>
        </w:rPr>
        <w:t>1 996,61</w:t>
      </w:r>
      <w:r w:rsidRPr="000B2266">
        <w:rPr>
          <w:sz w:val="28"/>
          <w:szCs w:val="28"/>
        </w:rPr>
        <w:t xml:space="preserve"> тыс. руб. (</w:t>
      </w:r>
      <w:r w:rsidRPr="000B2266">
        <w:rPr>
          <w:rStyle w:val="FontStyle190"/>
          <w:sz w:val="28"/>
          <w:szCs w:val="28"/>
        </w:rPr>
        <w:t xml:space="preserve">объем – </w:t>
      </w:r>
      <w:r w:rsidRPr="000B2266">
        <w:rPr>
          <w:rStyle w:val="FontStyle190"/>
          <w:b/>
          <w:bCs/>
          <w:i/>
          <w:iCs/>
          <w:sz w:val="28"/>
          <w:szCs w:val="28"/>
        </w:rPr>
        <w:t xml:space="preserve">73 162,56 </w:t>
      </w:r>
      <w:r w:rsidRPr="000B2266">
        <w:rPr>
          <w:rStyle w:val="FontStyle190"/>
          <w:sz w:val="28"/>
          <w:szCs w:val="28"/>
        </w:rPr>
        <w:t>м</w:t>
      </w:r>
      <w:r w:rsidRPr="000B2266">
        <w:rPr>
          <w:rStyle w:val="FontStyle190"/>
          <w:sz w:val="28"/>
          <w:szCs w:val="28"/>
          <w:vertAlign w:val="superscript"/>
        </w:rPr>
        <w:t xml:space="preserve">3 </w:t>
      </w:r>
      <w:r w:rsidRPr="000B2266">
        <w:rPr>
          <w:rStyle w:val="FontStyle190"/>
          <w:sz w:val="28"/>
          <w:szCs w:val="28"/>
        </w:rPr>
        <w:t xml:space="preserve">принят по факту 2021 года, тариф покупки по </w:t>
      </w:r>
      <w:r w:rsidRPr="002D0D4E">
        <w:rPr>
          <w:rStyle w:val="FontStyle190"/>
          <w:sz w:val="28"/>
          <w:szCs w:val="28"/>
        </w:rPr>
        <w:t xml:space="preserve">постановлению РЭК Кузбасса от 08.12.2020 года № 528 – </w:t>
      </w:r>
      <w:r w:rsidRPr="002D0D4E">
        <w:rPr>
          <w:rStyle w:val="FontStyle190"/>
          <w:b/>
          <w:bCs/>
          <w:i/>
          <w:iCs/>
          <w:sz w:val="28"/>
          <w:szCs w:val="28"/>
        </w:rPr>
        <w:t>27,29</w:t>
      </w:r>
      <w:r w:rsidRPr="002D0D4E">
        <w:rPr>
          <w:rStyle w:val="FontStyle190"/>
          <w:sz w:val="28"/>
          <w:szCs w:val="28"/>
        </w:rPr>
        <w:t xml:space="preserve"> руб./м</w:t>
      </w:r>
      <w:r w:rsidRPr="002D0D4E">
        <w:rPr>
          <w:rStyle w:val="FontStyle190"/>
          <w:sz w:val="28"/>
          <w:szCs w:val="28"/>
          <w:vertAlign w:val="superscript"/>
        </w:rPr>
        <w:t>3</w:t>
      </w:r>
      <w:r w:rsidRPr="002D0D4E">
        <w:rPr>
          <w:rStyle w:val="FontStyle190"/>
          <w:sz w:val="28"/>
          <w:szCs w:val="28"/>
        </w:rPr>
        <w:t xml:space="preserve">). </w:t>
      </w:r>
    </w:p>
    <w:p w14:paraId="65677AA0" w14:textId="77777777" w:rsidR="00A02FAB" w:rsidRPr="002D0D4E" w:rsidRDefault="00A02FAB" w:rsidP="00A02FAB">
      <w:pPr>
        <w:pStyle w:val="Style23"/>
        <w:widowControl/>
        <w:tabs>
          <w:tab w:val="left" w:pos="859"/>
        </w:tabs>
        <w:spacing w:line="240" w:lineRule="auto"/>
        <w:ind w:firstLine="709"/>
        <w:rPr>
          <w:rStyle w:val="FontStyle190"/>
          <w:sz w:val="28"/>
          <w:szCs w:val="28"/>
        </w:rPr>
      </w:pPr>
    </w:p>
    <w:p w14:paraId="4DD82B95" w14:textId="77777777" w:rsidR="00A02FAB" w:rsidRDefault="00A02FAB" w:rsidP="00A02FAB">
      <w:pPr>
        <w:tabs>
          <w:tab w:val="left" w:pos="1134"/>
        </w:tabs>
        <w:ind w:firstLine="709"/>
        <w:jc w:val="both"/>
        <w:rPr>
          <w:rStyle w:val="FontStyle190"/>
          <w:sz w:val="28"/>
          <w:szCs w:val="28"/>
        </w:rPr>
      </w:pPr>
    </w:p>
    <w:p w14:paraId="790CDCB3" w14:textId="77777777" w:rsidR="00A02FAB" w:rsidRDefault="00A02FAB" w:rsidP="00A02FAB">
      <w:pPr>
        <w:tabs>
          <w:tab w:val="left" w:pos="1134"/>
        </w:tabs>
        <w:ind w:firstLine="709"/>
        <w:jc w:val="both"/>
        <w:rPr>
          <w:rStyle w:val="FontStyle190"/>
          <w:sz w:val="28"/>
          <w:szCs w:val="28"/>
        </w:rPr>
      </w:pPr>
    </w:p>
    <w:p w14:paraId="7D7BBC9B" w14:textId="77777777" w:rsidR="00A02FAB" w:rsidRPr="002D0D4E" w:rsidRDefault="00A02FAB" w:rsidP="00A02FAB">
      <w:pPr>
        <w:tabs>
          <w:tab w:val="left" w:pos="1134"/>
        </w:tabs>
        <w:ind w:firstLine="709"/>
        <w:jc w:val="both"/>
        <w:rPr>
          <w:rStyle w:val="FontStyle190"/>
          <w:sz w:val="28"/>
          <w:szCs w:val="28"/>
        </w:rPr>
      </w:pPr>
      <w:r w:rsidRPr="002D0D4E">
        <w:rPr>
          <w:rStyle w:val="FontStyle190"/>
          <w:sz w:val="28"/>
          <w:szCs w:val="28"/>
        </w:rPr>
        <w:t xml:space="preserve">По статье </w:t>
      </w:r>
      <w:r w:rsidRPr="002D0D4E">
        <w:rPr>
          <w:rStyle w:val="FontStyle193"/>
          <w:sz w:val="28"/>
          <w:szCs w:val="28"/>
        </w:rPr>
        <w:t xml:space="preserve">«Сбытовые расходы гарантирующих организаций», </w:t>
      </w:r>
      <w:r w:rsidRPr="002D0D4E">
        <w:rPr>
          <w:rStyle w:val="FontStyle193"/>
          <w:b w:val="0"/>
          <w:sz w:val="28"/>
          <w:szCs w:val="28"/>
        </w:rPr>
        <w:t>включая</w:t>
      </w:r>
      <w:r w:rsidRPr="002D0D4E">
        <w:rPr>
          <w:rStyle w:val="FontStyle193"/>
          <w:sz w:val="28"/>
          <w:szCs w:val="28"/>
        </w:rPr>
        <w:t xml:space="preserve"> «Расходы по сомнительным долгам, в размере не более 2% от НВВ», </w:t>
      </w:r>
      <w:r w:rsidRPr="002D0D4E">
        <w:rPr>
          <w:rStyle w:val="FontStyle193"/>
          <w:b w:val="0"/>
          <w:sz w:val="28"/>
          <w:szCs w:val="28"/>
        </w:rPr>
        <w:t>в том числе</w:t>
      </w:r>
      <w:r w:rsidRPr="002D0D4E">
        <w:rPr>
          <w:rStyle w:val="FontStyle193"/>
          <w:sz w:val="28"/>
          <w:szCs w:val="28"/>
        </w:rPr>
        <w:t xml:space="preserve"> «Резервы по сомнительным долгам» </w:t>
      </w:r>
      <w:r w:rsidRPr="002D0D4E">
        <w:rPr>
          <w:rStyle w:val="FontStyle193"/>
          <w:b w:val="0"/>
          <w:bCs w:val="0"/>
          <w:sz w:val="28"/>
          <w:szCs w:val="28"/>
        </w:rPr>
        <w:t>расходы Р</w:t>
      </w:r>
      <w:r w:rsidRPr="002D0D4E">
        <w:rPr>
          <w:rStyle w:val="FontStyle193"/>
          <w:b w:val="0"/>
          <w:sz w:val="28"/>
          <w:szCs w:val="28"/>
        </w:rPr>
        <w:t>ЭК Кузбасса</w:t>
      </w:r>
      <w:r w:rsidRPr="002D0D4E">
        <w:rPr>
          <w:rStyle w:val="FontStyle190"/>
          <w:sz w:val="28"/>
          <w:szCs w:val="28"/>
        </w:rPr>
        <w:t xml:space="preserve"> на 2023 год не утверждены, предприятием в целях корректировки предложены затраты в размере </w:t>
      </w:r>
      <w:r w:rsidRPr="002D0D4E">
        <w:rPr>
          <w:rStyle w:val="FontStyle190"/>
          <w:b/>
          <w:bCs/>
          <w:i/>
          <w:iCs/>
          <w:sz w:val="28"/>
          <w:szCs w:val="28"/>
        </w:rPr>
        <w:t xml:space="preserve">257,86 </w:t>
      </w:r>
      <w:r w:rsidRPr="002D0D4E">
        <w:rPr>
          <w:rStyle w:val="FontStyle190"/>
          <w:sz w:val="28"/>
          <w:szCs w:val="28"/>
        </w:rPr>
        <w:t xml:space="preserve">тыс. руб., в процессе экспертизы определены расходы в сумме </w:t>
      </w:r>
      <w:r w:rsidRPr="002D0D4E">
        <w:rPr>
          <w:rStyle w:val="FontStyle190"/>
          <w:b/>
          <w:bCs/>
          <w:i/>
          <w:iCs/>
          <w:sz w:val="28"/>
          <w:szCs w:val="28"/>
        </w:rPr>
        <w:t xml:space="preserve">0,00 </w:t>
      </w:r>
      <w:r w:rsidRPr="002D0D4E">
        <w:rPr>
          <w:rStyle w:val="FontStyle190"/>
          <w:sz w:val="28"/>
          <w:szCs w:val="28"/>
        </w:rPr>
        <w:t>тыс. руб., так как признаны экономически необоснованными, в связи с отсутствием в бухгалтерском учете резерва по сомнительным долгам и факта его списания в 2021 году, а также приказов о его списании.</w:t>
      </w:r>
    </w:p>
    <w:p w14:paraId="0EFF70A3" w14:textId="77777777" w:rsidR="00A02FAB" w:rsidRPr="002D0D4E" w:rsidRDefault="00A02FAB" w:rsidP="00A02FAB">
      <w:pPr>
        <w:pStyle w:val="Style23"/>
        <w:widowControl/>
        <w:tabs>
          <w:tab w:val="left" w:pos="998"/>
        </w:tabs>
        <w:spacing w:line="240" w:lineRule="auto"/>
        <w:rPr>
          <w:rStyle w:val="FontStyle193"/>
          <w:sz w:val="28"/>
          <w:szCs w:val="28"/>
        </w:rPr>
      </w:pPr>
      <w:r w:rsidRPr="002D0D4E">
        <w:rPr>
          <w:rStyle w:val="FontStyle190"/>
          <w:sz w:val="28"/>
          <w:szCs w:val="28"/>
        </w:rPr>
        <w:t xml:space="preserve">По статье </w:t>
      </w:r>
      <w:r w:rsidRPr="002D0D4E">
        <w:rPr>
          <w:rStyle w:val="FontStyle193"/>
          <w:sz w:val="28"/>
          <w:szCs w:val="28"/>
        </w:rPr>
        <w:t>«Расходы, связанные с оплатой налогов и сборов»</w:t>
      </w:r>
    </w:p>
    <w:p w14:paraId="7890C719" w14:textId="77777777" w:rsidR="00A02FAB" w:rsidRPr="002D0D4E" w:rsidRDefault="00A02FAB" w:rsidP="00A02FAB">
      <w:pPr>
        <w:ind w:firstLine="567"/>
        <w:jc w:val="both"/>
        <w:rPr>
          <w:sz w:val="28"/>
          <w:szCs w:val="28"/>
        </w:rPr>
      </w:pPr>
      <w:bookmarkStart w:id="17" w:name="_Hlk5785667"/>
      <w:r w:rsidRPr="002D0D4E">
        <w:rPr>
          <w:sz w:val="28"/>
          <w:szCs w:val="28"/>
        </w:rPr>
        <w:lastRenderedPageBreak/>
        <w:t>При определении размера расходов, связанных с уплатой налогов и сборов, учитываются:</w:t>
      </w:r>
    </w:p>
    <w:p w14:paraId="6532F886" w14:textId="77777777" w:rsidR="00A02FAB" w:rsidRPr="002D0D4E" w:rsidRDefault="00A02FAB" w:rsidP="00A02FAB">
      <w:pPr>
        <w:ind w:firstLine="540"/>
        <w:jc w:val="both"/>
        <w:rPr>
          <w:sz w:val="28"/>
          <w:szCs w:val="28"/>
        </w:rPr>
      </w:pPr>
      <w:r w:rsidRPr="002D0D4E">
        <w:rPr>
          <w:sz w:val="28"/>
          <w:szCs w:val="28"/>
        </w:rPr>
        <w:t>налог на прибыль;</w:t>
      </w:r>
    </w:p>
    <w:p w14:paraId="6F7522FD" w14:textId="77777777" w:rsidR="00A02FAB" w:rsidRPr="002D0D4E" w:rsidRDefault="00A02FAB" w:rsidP="00A02FAB">
      <w:pPr>
        <w:ind w:firstLine="540"/>
        <w:jc w:val="both"/>
        <w:rPr>
          <w:sz w:val="28"/>
          <w:szCs w:val="28"/>
        </w:rPr>
      </w:pPr>
      <w:r w:rsidRPr="002D0D4E">
        <w:rPr>
          <w:sz w:val="28"/>
          <w:szCs w:val="28"/>
        </w:rPr>
        <w:t>налог на имущество организаций;</w:t>
      </w:r>
    </w:p>
    <w:p w14:paraId="7BCC3CD7" w14:textId="77777777" w:rsidR="00A02FAB" w:rsidRPr="002D0D4E" w:rsidRDefault="00A02FAB" w:rsidP="00A02FAB">
      <w:pPr>
        <w:ind w:firstLine="540"/>
        <w:jc w:val="both"/>
        <w:rPr>
          <w:sz w:val="28"/>
          <w:szCs w:val="28"/>
        </w:rPr>
      </w:pPr>
      <w:r w:rsidRPr="002D0D4E">
        <w:rPr>
          <w:sz w:val="28"/>
          <w:szCs w:val="28"/>
        </w:rPr>
        <w:t>земельный налог;</w:t>
      </w:r>
    </w:p>
    <w:p w14:paraId="65470AE6" w14:textId="77777777" w:rsidR="00A02FAB" w:rsidRPr="002D0D4E" w:rsidRDefault="00A02FAB" w:rsidP="00A02FAB">
      <w:pPr>
        <w:ind w:firstLine="540"/>
        <w:jc w:val="both"/>
        <w:rPr>
          <w:sz w:val="28"/>
          <w:szCs w:val="28"/>
        </w:rPr>
      </w:pPr>
      <w:r w:rsidRPr="002D0D4E">
        <w:rPr>
          <w:sz w:val="28"/>
          <w:szCs w:val="28"/>
        </w:rPr>
        <w:t>водный налог и плата за пользование водным объектом;</w:t>
      </w:r>
    </w:p>
    <w:p w14:paraId="717A1110" w14:textId="77777777" w:rsidR="00A02FAB" w:rsidRPr="002D0D4E" w:rsidRDefault="00A02FAB" w:rsidP="00A02FAB">
      <w:pPr>
        <w:ind w:firstLine="540"/>
        <w:jc w:val="both"/>
        <w:rPr>
          <w:sz w:val="28"/>
          <w:szCs w:val="28"/>
        </w:rPr>
      </w:pPr>
      <w:r w:rsidRPr="002D0D4E">
        <w:rPr>
          <w:sz w:val="28"/>
          <w:szCs w:val="28"/>
        </w:rPr>
        <w:t>транспортный налог;</w:t>
      </w:r>
    </w:p>
    <w:p w14:paraId="72ED8826" w14:textId="77777777" w:rsidR="00A02FAB" w:rsidRPr="002D0D4E" w:rsidRDefault="00A02FAB" w:rsidP="00A02FAB">
      <w:pPr>
        <w:ind w:firstLine="540"/>
        <w:jc w:val="both"/>
        <w:rPr>
          <w:sz w:val="28"/>
          <w:szCs w:val="28"/>
        </w:rPr>
      </w:pPr>
      <w:r w:rsidRPr="002D0D4E">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D8D0508" w14:textId="77777777" w:rsidR="00A02FAB" w:rsidRPr="002D0D4E" w:rsidRDefault="00A02FAB" w:rsidP="00A02FAB">
      <w:pPr>
        <w:ind w:firstLine="540"/>
        <w:jc w:val="both"/>
        <w:rPr>
          <w:sz w:val="28"/>
          <w:szCs w:val="28"/>
        </w:rPr>
      </w:pPr>
      <w:r w:rsidRPr="002D0D4E">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606B4AF" w14:textId="77777777" w:rsidR="00A02FAB" w:rsidRPr="002D0D4E" w:rsidRDefault="00A02FAB" w:rsidP="00A02FAB">
      <w:pPr>
        <w:pStyle w:val="Style23"/>
        <w:widowControl/>
        <w:tabs>
          <w:tab w:val="left" w:pos="998"/>
        </w:tabs>
        <w:spacing w:line="240" w:lineRule="auto"/>
        <w:rPr>
          <w:rStyle w:val="FontStyle190"/>
          <w:sz w:val="28"/>
          <w:szCs w:val="28"/>
        </w:rPr>
      </w:pPr>
      <w:r w:rsidRPr="002D0D4E">
        <w:rPr>
          <w:rStyle w:val="FontStyle190"/>
          <w:sz w:val="28"/>
          <w:szCs w:val="28"/>
        </w:rPr>
        <w:t>Затраты по статье</w:t>
      </w:r>
      <w:bookmarkEnd w:id="17"/>
      <w:r w:rsidRPr="002D0D4E">
        <w:rPr>
          <w:rStyle w:val="FontStyle193"/>
          <w:sz w:val="28"/>
          <w:szCs w:val="28"/>
        </w:rPr>
        <w:t xml:space="preserve"> </w:t>
      </w:r>
      <w:r w:rsidRPr="002D0D4E">
        <w:rPr>
          <w:rStyle w:val="FontStyle193"/>
          <w:b w:val="0"/>
          <w:sz w:val="28"/>
          <w:szCs w:val="28"/>
        </w:rPr>
        <w:t>РЭК Кузбасса</w:t>
      </w:r>
      <w:r w:rsidRPr="002D0D4E">
        <w:rPr>
          <w:rStyle w:val="FontStyle190"/>
          <w:sz w:val="28"/>
          <w:szCs w:val="28"/>
        </w:rPr>
        <w:t xml:space="preserve"> утверждены на 2023 год в размере </w:t>
      </w:r>
      <w:r w:rsidRPr="002D0D4E">
        <w:rPr>
          <w:rStyle w:val="FontStyle190"/>
          <w:b/>
          <w:bCs/>
          <w:i/>
          <w:iCs/>
          <w:sz w:val="28"/>
          <w:szCs w:val="28"/>
        </w:rPr>
        <w:t>10,35</w:t>
      </w:r>
      <w:r w:rsidRPr="002D0D4E">
        <w:rPr>
          <w:rStyle w:val="FontStyle190"/>
          <w:sz w:val="28"/>
          <w:szCs w:val="28"/>
        </w:rPr>
        <w:t xml:space="preserve"> тыс. руб., предприятием в целях корректировки предложены затраты в размере </w:t>
      </w:r>
      <w:r w:rsidRPr="002D0D4E">
        <w:rPr>
          <w:rStyle w:val="FontStyle190"/>
          <w:b/>
          <w:bCs/>
          <w:i/>
          <w:iCs/>
          <w:sz w:val="28"/>
          <w:szCs w:val="28"/>
        </w:rPr>
        <w:t xml:space="preserve">81,59 </w:t>
      </w:r>
      <w:r w:rsidRPr="002D0D4E">
        <w:rPr>
          <w:rStyle w:val="FontStyle190"/>
          <w:sz w:val="28"/>
          <w:szCs w:val="28"/>
        </w:rPr>
        <w:t xml:space="preserve">тыс. руб., в процессе экспертизы определены расходы в сумме </w:t>
      </w:r>
      <w:r w:rsidRPr="002D0D4E">
        <w:rPr>
          <w:rStyle w:val="FontStyle190"/>
          <w:b/>
          <w:bCs/>
          <w:i/>
          <w:iCs/>
          <w:sz w:val="28"/>
          <w:szCs w:val="28"/>
        </w:rPr>
        <w:t xml:space="preserve">89,45 </w:t>
      </w:r>
      <w:r w:rsidRPr="002D0D4E">
        <w:rPr>
          <w:rStyle w:val="FontStyle190"/>
          <w:sz w:val="28"/>
          <w:szCs w:val="28"/>
        </w:rPr>
        <w:t>тыс. руб., в том числе:</w:t>
      </w:r>
    </w:p>
    <w:p w14:paraId="0A4E80EF" w14:textId="77777777" w:rsidR="00A02FAB" w:rsidRPr="002D0D4E" w:rsidRDefault="00A02FAB" w:rsidP="00A02FAB">
      <w:pPr>
        <w:pStyle w:val="Style23"/>
        <w:widowControl/>
        <w:tabs>
          <w:tab w:val="left" w:pos="816"/>
        </w:tabs>
        <w:spacing w:line="240" w:lineRule="auto"/>
        <w:ind w:firstLine="709"/>
        <w:rPr>
          <w:rStyle w:val="FontStyle190"/>
          <w:sz w:val="28"/>
          <w:szCs w:val="28"/>
        </w:rPr>
      </w:pPr>
      <w:r w:rsidRPr="002D0D4E">
        <w:rPr>
          <w:rStyle w:val="FontStyle190"/>
          <w:sz w:val="28"/>
          <w:szCs w:val="28"/>
        </w:rPr>
        <w:t>-</w:t>
      </w:r>
      <w:r w:rsidRPr="002D0D4E">
        <w:rPr>
          <w:rStyle w:val="FontStyle190"/>
          <w:sz w:val="28"/>
          <w:szCs w:val="28"/>
        </w:rPr>
        <w:tab/>
        <w:t xml:space="preserve"> По статье </w:t>
      </w:r>
      <w:r w:rsidRPr="002D0D4E">
        <w:rPr>
          <w:rStyle w:val="FontStyle193"/>
          <w:sz w:val="28"/>
          <w:szCs w:val="28"/>
        </w:rPr>
        <w:t xml:space="preserve">«Плата за негативное воздействие на окружающую среду» </w:t>
      </w:r>
      <w:r w:rsidRPr="002D0D4E">
        <w:rPr>
          <w:rStyle w:val="FontStyle193"/>
          <w:b w:val="0"/>
          <w:sz w:val="28"/>
          <w:szCs w:val="28"/>
        </w:rPr>
        <w:t xml:space="preserve">расходы </w:t>
      </w:r>
      <w:r w:rsidRPr="002D0D4E">
        <w:rPr>
          <w:rStyle w:val="FontStyle190"/>
          <w:sz w:val="28"/>
          <w:szCs w:val="28"/>
        </w:rPr>
        <w:t xml:space="preserve">РЭК Кузбасса утверждены на 2023 год в размере </w:t>
      </w:r>
      <w:r w:rsidRPr="002D0D4E">
        <w:rPr>
          <w:rStyle w:val="FontStyle190"/>
          <w:b/>
          <w:bCs/>
          <w:i/>
          <w:iCs/>
          <w:sz w:val="28"/>
          <w:szCs w:val="28"/>
        </w:rPr>
        <w:t xml:space="preserve">10,30 </w:t>
      </w:r>
      <w:r w:rsidRPr="002D0D4E">
        <w:rPr>
          <w:rStyle w:val="FontStyle190"/>
          <w:sz w:val="28"/>
          <w:szCs w:val="28"/>
        </w:rPr>
        <w:t xml:space="preserve">тыс. руб., предприятием в целях корректировки предложены затраты в размере </w:t>
      </w:r>
      <w:r w:rsidRPr="002D0D4E">
        <w:rPr>
          <w:rStyle w:val="FontStyle190"/>
          <w:b/>
          <w:bCs/>
          <w:i/>
          <w:iCs/>
          <w:sz w:val="28"/>
          <w:szCs w:val="28"/>
        </w:rPr>
        <w:t>7,45</w:t>
      </w:r>
      <w:r w:rsidRPr="002D0D4E">
        <w:rPr>
          <w:rStyle w:val="FontStyle190"/>
          <w:sz w:val="28"/>
          <w:szCs w:val="28"/>
        </w:rPr>
        <w:t xml:space="preserve"> тыс. руб. в качестве обоснования представлена декларация о плате за негативное воздействие на окружающую среду за 2021 год.</w:t>
      </w:r>
    </w:p>
    <w:p w14:paraId="00B4FEC2" w14:textId="77777777" w:rsidR="00A02FAB" w:rsidRPr="002D0D4E" w:rsidRDefault="00A02FAB" w:rsidP="00A02FAB">
      <w:pPr>
        <w:pStyle w:val="Style23"/>
        <w:widowControl/>
        <w:tabs>
          <w:tab w:val="left" w:pos="816"/>
        </w:tabs>
        <w:spacing w:line="240" w:lineRule="auto"/>
        <w:ind w:firstLine="709"/>
        <w:rPr>
          <w:rStyle w:val="FontStyle190"/>
          <w:sz w:val="28"/>
          <w:szCs w:val="28"/>
        </w:rPr>
      </w:pPr>
      <w:r w:rsidRPr="002D0D4E">
        <w:rPr>
          <w:rStyle w:val="FontStyle190"/>
          <w:sz w:val="28"/>
          <w:szCs w:val="28"/>
        </w:rPr>
        <w:t xml:space="preserve">В процессе экспертизы определены расходы в сумме </w:t>
      </w:r>
      <w:r w:rsidRPr="002D0D4E">
        <w:rPr>
          <w:rStyle w:val="FontStyle190"/>
          <w:b/>
          <w:bCs/>
          <w:i/>
          <w:iCs/>
          <w:sz w:val="28"/>
          <w:szCs w:val="28"/>
        </w:rPr>
        <w:t>7,45</w:t>
      </w:r>
      <w:r w:rsidRPr="002D0D4E">
        <w:rPr>
          <w:rStyle w:val="FontStyle190"/>
          <w:sz w:val="28"/>
          <w:szCs w:val="28"/>
        </w:rPr>
        <w:t xml:space="preserve"> тыс. руб. приняты по предложению организации, так как не превышают факт по декларации 2021 года в пределах лимита.</w:t>
      </w:r>
    </w:p>
    <w:p w14:paraId="3A9E1937" w14:textId="77777777" w:rsidR="00A02FAB" w:rsidRPr="002D0D4E" w:rsidRDefault="00A02FAB" w:rsidP="00A02FAB">
      <w:pPr>
        <w:pStyle w:val="Style23"/>
        <w:widowControl/>
        <w:tabs>
          <w:tab w:val="left" w:pos="730"/>
        </w:tabs>
        <w:spacing w:line="240" w:lineRule="auto"/>
        <w:ind w:firstLine="571"/>
        <w:rPr>
          <w:rStyle w:val="FontStyle190"/>
          <w:sz w:val="28"/>
          <w:szCs w:val="28"/>
        </w:rPr>
      </w:pPr>
      <w:r w:rsidRPr="002D0D4E">
        <w:rPr>
          <w:rStyle w:val="FontStyle190"/>
          <w:sz w:val="28"/>
          <w:szCs w:val="28"/>
        </w:rPr>
        <w:t xml:space="preserve">-  По статье </w:t>
      </w:r>
      <w:r w:rsidRPr="002D0D4E">
        <w:rPr>
          <w:rStyle w:val="FontStyle193"/>
          <w:sz w:val="28"/>
          <w:szCs w:val="28"/>
        </w:rPr>
        <w:t xml:space="preserve">«Налог на имущество» </w:t>
      </w:r>
      <w:r w:rsidRPr="002D0D4E">
        <w:rPr>
          <w:rStyle w:val="FontStyle190"/>
          <w:sz w:val="28"/>
          <w:szCs w:val="28"/>
        </w:rPr>
        <w:t xml:space="preserve">РЭК Кузбасса утверждены затраты на 2023 год в размере </w:t>
      </w:r>
      <w:r w:rsidRPr="002D0D4E">
        <w:rPr>
          <w:rStyle w:val="FontStyle190"/>
          <w:b/>
          <w:bCs/>
          <w:i/>
          <w:iCs/>
          <w:sz w:val="28"/>
          <w:szCs w:val="28"/>
        </w:rPr>
        <w:t>0,05</w:t>
      </w:r>
      <w:r w:rsidRPr="002D0D4E">
        <w:rPr>
          <w:rStyle w:val="FontStyle190"/>
          <w:sz w:val="28"/>
          <w:szCs w:val="28"/>
        </w:rPr>
        <w:t xml:space="preserve"> тыс. руб., предприятием в целях корректировки предложены затраты в размере </w:t>
      </w:r>
      <w:r w:rsidRPr="002D0D4E">
        <w:rPr>
          <w:rStyle w:val="FontStyle190"/>
          <w:b/>
          <w:bCs/>
          <w:i/>
          <w:iCs/>
          <w:sz w:val="28"/>
          <w:szCs w:val="28"/>
        </w:rPr>
        <w:t>74,14</w:t>
      </w:r>
      <w:r w:rsidRPr="002D0D4E">
        <w:rPr>
          <w:rStyle w:val="FontStyle190"/>
          <w:sz w:val="28"/>
          <w:szCs w:val="28"/>
        </w:rPr>
        <w:t xml:space="preserve"> тыс. руб. в процессе экспертизы определены расходы в сумме </w:t>
      </w:r>
      <w:r w:rsidRPr="002D0D4E">
        <w:rPr>
          <w:rStyle w:val="FontStyle190"/>
          <w:b/>
          <w:bCs/>
          <w:i/>
          <w:iCs/>
          <w:sz w:val="28"/>
          <w:szCs w:val="28"/>
        </w:rPr>
        <w:t xml:space="preserve">82,01 </w:t>
      </w:r>
      <w:r w:rsidRPr="002D0D4E">
        <w:rPr>
          <w:rStyle w:val="FontStyle190"/>
          <w:sz w:val="28"/>
          <w:szCs w:val="28"/>
        </w:rPr>
        <w:t>тыс. руб. по факту 2021 года, учтены объекты, напрямую относящиеся к водоотведению и объекты, относящиеся к административным и цеховым, в доле 5,835%. В качестве обоснования представлена декларация по налогу на имущество за 2021 год.</w:t>
      </w:r>
    </w:p>
    <w:p w14:paraId="5E3A2A6C" w14:textId="77777777" w:rsidR="00A02FAB" w:rsidRPr="00E0285A" w:rsidRDefault="00A02FAB" w:rsidP="00A02FAB">
      <w:pPr>
        <w:tabs>
          <w:tab w:val="left" w:pos="709"/>
        </w:tabs>
        <w:ind w:firstLine="709"/>
        <w:jc w:val="both"/>
        <w:rPr>
          <w:sz w:val="28"/>
          <w:szCs w:val="28"/>
        </w:rPr>
      </w:pPr>
      <w:r w:rsidRPr="00DF47A7">
        <w:rPr>
          <w:bCs/>
          <w:sz w:val="28"/>
          <w:szCs w:val="28"/>
        </w:rPr>
        <w:t xml:space="preserve">По статье </w:t>
      </w:r>
      <w:r w:rsidRPr="00DF47A7">
        <w:rPr>
          <w:b/>
          <w:sz w:val="28"/>
          <w:szCs w:val="28"/>
        </w:rPr>
        <w:t xml:space="preserve">«Недополученные доходы / выпадающие расходы» </w:t>
      </w:r>
      <w:r w:rsidRPr="00DF47A7">
        <w:rPr>
          <w:bCs/>
          <w:sz w:val="28"/>
          <w:szCs w:val="28"/>
        </w:rPr>
        <w:t xml:space="preserve">в </w:t>
      </w:r>
      <w:r w:rsidRPr="00DF47A7">
        <w:rPr>
          <w:sz w:val="28"/>
          <w:szCs w:val="28"/>
        </w:rPr>
        <w:t>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w:t>
      </w:r>
      <w:r w:rsidRPr="00E0285A">
        <w:rPr>
          <w:sz w:val="28"/>
          <w:szCs w:val="28"/>
        </w:rPr>
        <w:t>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87A558F" w14:textId="77777777" w:rsidR="00A02FAB" w:rsidRPr="00485994" w:rsidRDefault="00A02FAB" w:rsidP="00A02FAB">
      <w:pPr>
        <w:tabs>
          <w:tab w:val="left" w:pos="709"/>
        </w:tabs>
        <w:ind w:firstLine="709"/>
        <w:jc w:val="both"/>
        <w:rPr>
          <w:sz w:val="28"/>
          <w:szCs w:val="28"/>
        </w:rPr>
      </w:pPr>
      <w:r w:rsidRPr="00485994">
        <w:rPr>
          <w:sz w:val="28"/>
          <w:szCs w:val="28"/>
        </w:rPr>
        <w:t>Расходы по данной статье на 2023 год регулирующим органом не утверждались, организацией в целях корректировки не заявлены.</w:t>
      </w:r>
    </w:p>
    <w:p w14:paraId="08315779" w14:textId="77777777" w:rsidR="00A02FAB" w:rsidRPr="00FD6C57" w:rsidRDefault="00A02FAB" w:rsidP="00A02FAB">
      <w:pPr>
        <w:pStyle w:val="Style23"/>
        <w:widowControl/>
        <w:tabs>
          <w:tab w:val="left" w:pos="998"/>
        </w:tabs>
        <w:spacing w:line="240" w:lineRule="auto"/>
        <w:rPr>
          <w:rStyle w:val="FontStyle190"/>
          <w:color w:val="FF0000"/>
          <w:sz w:val="28"/>
          <w:szCs w:val="28"/>
        </w:rPr>
      </w:pPr>
      <w:r w:rsidRPr="0026375E">
        <w:rPr>
          <w:rStyle w:val="FontStyle190"/>
          <w:sz w:val="28"/>
          <w:szCs w:val="28"/>
        </w:rPr>
        <w:lastRenderedPageBreak/>
        <w:t xml:space="preserve">По статье </w:t>
      </w:r>
      <w:r w:rsidRPr="0026375E">
        <w:rPr>
          <w:rStyle w:val="FontStyle193"/>
          <w:sz w:val="28"/>
          <w:szCs w:val="28"/>
        </w:rPr>
        <w:t xml:space="preserve">«Экономически обоснованные расходы, не учтенные при установлении тарифов в предыдущие периоды регулирования»: </w:t>
      </w:r>
      <w:r w:rsidRPr="00485994">
        <w:rPr>
          <w:rStyle w:val="FontStyle193"/>
          <w:b w:val="0"/>
          <w:bCs w:val="0"/>
          <w:sz w:val="28"/>
          <w:szCs w:val="28"/>
        </w:rPr>
        <w:t>РЭК Кузбасса</w:t>
      </w:r>
      <w:r w:rsidRPr="00485994">
        <w:rPr>
          <w:rStyle w:val="FontStyle190"/>
          <w:sz w:val="28"/>
          <w:szCs w:val="28"/>
        </w:rPr>
        <w:t xml:space="preserve"> затраты на 2023 год не утверждены, предприятием в целях корректировки не предложены.</w:t>
      </w:r>
    </w:p>
    <w:p w14:paraId="67F56EA2" w14:textId="77777777" w:rsidR="00A02FAB" w:rsidRPr="00FD6C57" w:rsidRDefault="00A02FAB" w:rsidP="00A02FAB">
      <w:pPr>
        <w:pStyle w:val="Style23"/>
        <w:widowControl/>
        <w:tabs>
          <w:tab w:val="left" w:pos="998"/>
        </w:tabs>
        <w:spacing w:line="240" w:lineRule="auto"/>
        <w:rPr>
          <w:rStyle w:val="FontStyle190"/>
          <w:color w:val="FF0000"/>
          <w:sz w:val="28"/>
          <w:szCs w:val="28"/>
        </w:rPr>
      </w:pPr>
      <w:r w:rsidRPr="00E0285A">
        <w:rPr>
          <w:bCs/>
          <w:sz w:val="28"/>
          <w:szCs w:val="28"/>
        </w:rPr>
        <w:t xml:space="preserve">По статье </w:t>
      </w:r>
      <w:r w:rsidRPr="00E0285A">
        <w:rPr>
          <w:b/>
          <w:sz w:val="28"/>
          <w:szCs w:val="28"/>
        </w:rPr>
        <w:t xml:space="preserve">«Экономически не обоснованные доходы прошлых периодов регулирования» </w:t>
      </w:r>
      <w:r w:rsidRPr="0026375E">
        <w:rPr>
          <w:rStyle w:val="FontStyle193"/>
          <w:b w:val="0"/>
          <w:bCs w:val="0"/>
          <w:sz w:val="28"/>
          <w:szCs w:val="28"/>
        </w:rPr>
        <w:t>РЭК Кузбасса</w:t>
      </w:r>
      <w:r w:rsidRPr="0026375E">
        <w:rPr>
          <w:rStyle w:val="FontStyle190"/>
          <w:sz w:val="28"/>
          <w:szCs w:val="28"/>
        </w:rPr>
        <w:t xml:space="preserve"> </w:t>
      </w:r>
      <w:r w:rsidRPr="00EE3E91">
        <w:rPr>
          <w:rStyle w:val="FontStyle190"/>
          <w:sz w:val="28"/>
          <w:szCs w:val="28"/>
        </w:rPr>
        <w:t>затраты на 202</w:t>
      </w:r>
      <w:r>
        <w:rPr>
          <w:rStyle w:val="FontStyle190"/>
          <w:sz w:val="28"/>
          <w:szCs w:val="28"/>
        </w:rPr>
        <w:t>3</w:t>
      </w:r>
      <w:r w:rsidRPr="00EE3E91">
        <w:rPr>
          <w:rStyle w:val="FontStyle190"/>
          <w:sz w:val="28"/>
          <w:szCs w:val="28"/>
        </w:rPr>
        <w:t xml:space="preserve"> год не </w:t>
      </w:r>
      <w:r w:rsidRPr="00485994">
        <w:rPr>
          <w:rStyle w:val="FontStyle190"/>
          <w:sz w:val="28"/>
          <w:szCs w:val="28"/>
        </w:rPr>
        <w:t>утверждены, предприятием в целях корректировки не предложены.</w:t>
      </w:r>
    </w:p>
    <w:p w14:paraId="4DA22719" w14:textId="77777777" w:rsidR="00A02FAB" w:rsidRDefault="00A02FAB" w:rsidP="00A02FAB">
      <w:pPr>
        <w:pStyle w:val="Style23"/>
        <w:widowControl/>
        <w:tabs>
          <w:tab w:val="left" w:pos="816"/>
        </w:tabs>
        <w:spacing w:line="240" w:lineRule="auto"/>
        <w:rPr>
          <w:rStyle w:val="FontStyle190"/>
          <w:sz w:val="28"/>
          <w:szCs w:val="28"/>
        </w:rPr>
      </w:pPr>
    </w:p>
    <w:p w14:paraId="60C2D9A6" w14:textId="77777777" w:rsidR="00A02FAB" w:rsidRPr="006346CE" w:rsidRDefault="00A02FAB" w:rsidP="00A02FAB">
      <w:pPr>
        <w:pStyle w:val="Style23"/>
        <w:widowControl/>
        <w:tabs>
          <w:tab w:val="left" w:pos="859"/>
        </w:tabs>
        <w:spacing w:line="240" w:lineRule="auto"/>
        <w:ind w:firstLine="0"/>
        <w:jc w:val="center"/>
        <w:rPr>
          <w:rStyle w:val="FontStyle190"/>
          <w:b/>
          <w:bCs/>
          <w:sz w:val="32"/>
          <w:szCs w:val="32"/>
        </w:rPr>
      </w:pPr>
      <w:r w:rsidRPr="006346CE">
        <w:rPr>
          <w:rStyle w:val="FontStyle190"/>
          <w:b/>
          <w:bCs/>
          <w:sz w:val="32"/>
          <w:szCs w:val="32"/>
        </w:rPr>
        <w:t>Амортизация</w:t>
      </w:r>
    </w:p>
    <w:p w14:paraId="2E24A0E7" w14:textId="77777777" w:rsidR="00A02FAB" w:rsidRPr="006346CE" w:rsidRDefault="00A02FAB" w:rsidP="00A02FAB">
      <w:pPr>
        <w:pStyle w:val="Style23"/>
        <w:widowControl/>
        <w:tabs>
          <w:tab w:val="left" w:pos="859"/>
        </w:tabs>
        <w:spacing w:line="240" w:lineRule="auto"/>
        <w:ind w:firstLine="573"/>
        <w:rPr>
          <w:rStyle w:val="FontStyle190"/>
          <w:b/>
          <w:bCs/>
          <w:sz w:val="28"/>
          <w:szCs w:val="28"/>
        </w:rPr>
      </w:pPr>
    </w:p>
    <w:p w14:paraId="4E3D9176" w14:textId="77777777" w:rsidR="00A02FAB" w:rsidRDefault="00A02FAB" w:rsidP="00A02FAB">
      <w:pPr>
        <w:ind w:firstLine="709"/>
        <w:jc w:val="both"/>
        <w:rPr>
          <w:sz w:val="28"/>
          <w:szCs w:val="28"/>
        </w:rPr>
      </w:pPr>
      <w:r w:rsidRPr="00E0285A">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B024A03" w14:textId="77777777" w:rsidR="00A02FAB" w:rsidRPr="009348E2" w:rsidRDefault="00A02FAB" w:rsidP="00A02FAB">
      <w:pPr>
        <w:autoSpaceDE w:val="0"/>
        <w:autoSpaceDN w:val="0"/>
        <w:adjustRightInd w:val="0"/>
        <w:ind w:firstLine="709"/>
        <w:jc w:val="both"/>
        <w:rPr>
          <w:sz w:val="28"/>
          <w:szCs w:val="28"/>
        </w:rPr>
      </w:pPr>
      <w:r w:rsidRPr="009348E2">
        <w:rPr>
          <w:sz w:val="28"/>
          <w:szCs w:val="28"/>
        </w:rPr>
        <w:t xml:space="preserve">Российской Федерации от 1 января 2002 г. </w:t>
      </w:r>
      <w:r>
        <w:rPr>
          <w:sz w:val="28"/>
          <w:szCs w:val="28"/>
        </w:rPr>
        <w:t>№</w:t>
      </w:r>
      <w:r w:rsidRPr="009348E2">
        <w:rPr>
          <w:sz w:val="28"/>
          <w:szCs w:val="28"/>
        </w:rPr>
        <w:t xml:space="preserve"> 1 </w:t>
      </w:r>
      <w:r>
        <w:rPr>
          <w:sz w:val="28"/>
          <w:szCs w:val="28"/>
        </w:rPr>
        <w:t>«</w:t>
      </w:r>
      <w:r w:rsidRPr="009348E2">
        <w:rPr>
          <w:sz w:val="28"/>
          <w:szCs w:val="28"/>
        </w:rPr>
        <w:t xml:space="preserve">О Классификации </w:t>
      </w:r>
      <w:r>
        <w:rPr>
          <w:sz w:val="28"/>
          <w:szCs w:val="28"/>
        </w:rPr>
        <w:t>Согласно п. 43 Основ ценообразования</w:t>
      </w:r>
      <w:r w:rsidRPr="009348E2">
        <w:rPr>
          <w:sz w:val="28"/>
          <w:szCs w:val="28"/>
        </w:rPr>
        <w:t xml:space="preserve"> </w:t>
      </w:r>
      <w:r>
        <w:rPr>
          <w:sz w:val="28"/>
          <w:szCs w:val="28"/>
        </w:rPr>
        <w:t>р</w:t>
      </w:r>
      <w:r w:rsidRPr="009348E2">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11DE2F62" w14:textId="77777777" w:rsidR="00A02FAB" w:rsidRPr="009348E2" w:rsidRDefault="00A02FAB" w:rsidP="00A02FAB">
      <w:pPr>
        <w:autoSpaceDE w:val="0"/>
        <w:autoSpaceDN w:val="0"/>
        <w:adjustRightInd w:val="0"/>
        <w:ind w:firstLine="709"/>
        <w:jc w:val="both"/>
        <w:rPr>
          <w:sz w:val="28"/>
          <w:szCs w:val="28"/>
        </w:rPr>
      </w:pPr>
      <w:r w:rsidRPr="009348E2">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3CC715C" w14:textId="77777777" w:rsidR="00A02FAB" w:rsidRPr="009348E2" w:rsidRDefault="00A02FAB" w:rsidP="00A02FAB">
      <w:pPr>
        <w:autoSpaceDE w:val="0"/>
        <w:autoSpaceDN w:val="0"/>
        <w:adjustRightInd w:val="0"/>
        <w:ind w:firstLine="709"/>
        <w:jc w:val="both"/>
        <w:rPr>
          <w:sz w:val="28"/>
          <w:szCs w:val="28"/>
        </w:rPr>
      </w:pPr>
      <w:r w:rsidRPr="009348E2">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25259716" w14:textId="77777777" w:rsidR="00A02FAB" w:rsidRDefault="00A02FAB" w:rsidP="00A02FAB">
      <w:pPr>
        <w:autoSpaceDE w:val="0"/>
        <w:autoSpaceDN w:val="0"/>
        <w:adjustRightInd w:val="0"/>
        <w:ind w:firstLine="709"/>
        <w:jc w:val="both"/>
        <w:rPr>
          <w:sz w:val="28"/>
          <w:szCs w:val="28"/>
        </w:rPr>
      </w:pPr>
      <w:r w:rsidRPr="009348E2">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основных средств, включаемых в амортизационные группы</w:t>
      </w:r>
      <w:r>
        <w:rPr>
          <w:sz w:val="28"/>
          <w:szCs w:val="28"/>
        </w:rPr>
        <w:t>»</w:t>
      </w:r>
      <w:r w:rsidRPr="009348E2">
        <w:rPr>
          <w:sz w:val="28"/>
          <w:szCs w:val="28"/>
        </w:rPr>
        <w:t>.</w:t>
      </w:r>
    </w:p>
    <w:p w14:paraId="2E21F777" w14:textId="77777777" w:rsidR="00A02FAB" w:rsidRPr="00534E65" w:rsidRDefault="00A02FAB" w:rsidP="00A02FAB">
      <w:pPr>
        <w:ind w:firstLine="709"/>
        <w:jc w:val="both"/>
        <w:rPr>
          <w:sz w:val="28"/>
          <w:szCs w:val="28"/>
        </w:rPr>
      </w:pPr>
    </w:p>
    <w:p w14:paraId="681F6D37" w14:textId="77777777" w:rsidR="00A02FAB" w:rsidRPr="00534E65" w:rsidRDefault="00A02FAB" w:rsidP="00A02FAB">
      <w:pPr>
        <w:pStyle w:val="Style23"/>
        <w:widowControl/>
        <w:tabs>
          <w:tab w:val="left" w:pos="859"/>
        </w:tabs>
        <w:spacing w:line="240" w:lineRule="auto"/>
        <w:ind w:firstLine="573"/>
        <w:rPr>
          <w:rStyle w:val="FontStyle190"/>
          <w:sz w:val="28"/>
          <w:szCs w:val="28"/>
        </w:rPr>
      </w:pPr>
      <w:r w:rsidRPr="00534E65">
        <w:rPr>
          <w:rStyle w:val="FontStyle190"/>
          <w:bCs/>
          <w:sz w:val="28"/>
          <w:szCs w:val="28"/>
        </w:rPr>
        <w:t xml:space="preserve">Расходы регулирующим органом </w:t>
      </w:r>
      <w:r w:rsidRPr="00534E65">
        <w:rPr>
          <w:rStyle w:val="FontStyle190"/>
          <w:sz w:val="28"/>
          <w:szCs w:val="28"/>
        </w:rPr>
        <w:t xml:space="preserve">на 2023 год не утверждены, организацией в целях корректировки предложены в размере </w:t>
      </w:r>
      <w:r w:rsidRPr="00534E65">
        <w:rPr>
          <w:rStyle w:val="FontStyle190"/>
          <w:b/>
          <w:bCs/>
          <w:i/>
          <w:iCs/>
          <w:sz w:val="28"/>
          <w:szCs w:val="28"/>
        </w:rPr>
        <w:t>1</w:t>
      </w:r>
      <w:r>
        <w:rPr>
          <w:rStyle w:val="FontStyle190"/>
          <w:b/>
          <w:bCs/>
          <w:i/>
          <w:iCs/>
          <w:sz w:val="28"/>
          <w:szCs w:val="28"/>
        </w:rPr>
        <w:t>84,15</w:t>
      </w:r>
      <w:r w:rsidRPr="00534E65">
        <w:rPr>
          <w:rStyle w:val="FontStyle190"/>
          <w:sz w:val="28"/>
          <w:szCs w:val="28"/>
        </w:rPr>
        <w:t xml:space="preserve"> тыс. руб., в процессе экспертизы определены расходы в сумме </w:t>
      </w:r>
      <w:r w:rsidRPr="00534E65">
        <w:rPr>
          <w:rStyle w:val="FontStyle190"/>
          <w:b/>
          <w:bCs/>
          <w:i/>
          <w:iCs/>
          <w:sz w:val="28"/>
          <w:szCs w:val="28"/>
        </w:rPr>
        <w:t xml:space="preserve">0,00 </w:t>
      </w:r>
      <w:r w:rsidRPr="00534E65">
        <w:rPr>
          <w:rStyle w:val="FontStyle190"/>
          <w:sz w:val="28"/>
          <w:szCs w:val="28"/>
        </w:rPr>
        <w:t>тыс. руб.</w:t>
      </w:r>
    </w:p>
    <w:p w14:paraId="18ADC0C8" w14:textId="77777777" w:rsidR="00A02FAB" w:rsidRPr="00534E65" w:rsidRDefault="00A02FAB" w:rsidP="00A02FAB">
      <w:pPr>
        <w:spacing w:before="100" w:beforeAutospacing="1" w:after="100" w:afterAutospacing="1"/>
        <w:ind w:firstLine="709"/>
        <w:jc w:val="both"/>
        <w:rPr>
          <w:sz w:val="28"/>
          <w:szCs w:val="28"/>
        </w:rPr>
      </w:pPr>
      <w:r w:rsidRPr="00534E65">
        <w:rPr>
          <w:sz w:val="28"/>
          <w:szCs w:val="28"/>
        </w:rPr>
        <w:t>Приказом Минфина России от 17 сентября 2020 г. № 204н утвержден Федеральный стандарт бухгалтерского учета ФСБУ 6/2020 «Основные средства». Данным федеральным стандартом определены требования к формированию в бухгалтерском учете информации об основных средствах организаций.</w:t>
      </w:r>
    </w:p>
    <w:p w14:paraId="5CC97E6A" w14:textId="77777777" w:rsidR="00A02FAB" w:rsidRPr="00534E65" w:rsidRDefault="00A02FAB" w:rsidP="00A02FAB">
      <w:pPr>
        <w:ind w:firstLine="709"/>
        <w:jc w:val="both"/>
        <w:rPr>
          <w:sz w:val="28"/>
          <w:szCs w:val="28"/>
        </w:rPr>
      </w:pPr>
      <w:r w:rsidRPr="00534E65">
        <w:rPr>
          <w:sz w:val="28"/>
          <w:szCs w:val="28"/>
        </w:rPr>
        <w:lastRenderedPageBreak/>
        <w:t>ФСБУ 6/2020 разработан на основе МСФО (IAS) 16 «Основные средства», введенного в действие на территории Российской Федерации приказом Минфина России от 28 декабря 2015 г. № 217н.</w:t>
      </w:r>
    </w:p>
    <w:p w14:paraId="39038678" w14:textId="77777777" w:rsidR="00A02FAB" w:rsidRDefault="00A02FAB" w:rsidP="00A02FAB">
      <w:pPr>
        <w:ind w:firstLine="709"/>
        <w:jc w:val="both"/>
        <w:rPr>
          <w:sz w:val="28"/>
          <w:szCs w:val="28"/>
        </w:rPr>
      </w:pPr>
      <w:r w:rsidRPr="00534E65">
        <w:rPr>
          <w:sz w:val="28"/>
          <w:szCs w:val="28"/>
        </w:rPr>
        <w:t>Стандарт заменяет Положение по бухгалтерскому учету (ПБУ 6/01) «Учет основных средств», утвержденное приказом Минфина России от 30 марта 2001 г. № 26н. В связи с принятием этого стандарта с 1 января 2022 г. утрачивают силу Методические указания по бухгалтерскому учету основных средств, утвержденные приказом Минфина России от 13 октября 2003 г. № 91н.</w:t>
      </w:r>
    </w:p>
    <w:p w14:paraId="574A7AE4" w14:textId="77777777" w:rsidR="00A02FAB" w:rsidRPr="006574CD" w:rsidRDefault="00A02FAB" w:rsidP="00A02FAB">
      <w:pPr>
        <w:autoSpaceDE w:val="0"/>
        <w:autoSpaceDN w:val="0"/>
        <w:adjustRightInd w:val="0"/>
        <w:ind w:firstLine="540"/>
        <w:jc w:val="both"/>
        <w:rPr>
          <w:rFonts w:eastAsia="Calibri"/>
          <w:sz w:val="28"/>
          <w:szCs w:val="28"/>
          <w:lang w:eastAsia="en-US"/>
        </w:rPr>
      </w:pPr>
      <w:r w:rsidRPr="00534E65">
        <w:rPr>
          <w:rFonts w:eastAsia="Calibri"/>
          <w:sz w:val="28"/>
          <w:szCs w:val="28"/>
          <w:lang w:eastAsia="en-US"/>
        </w:rPr>
        <w:t xml:space="preserve">Вышеуказанный стандарт существенно изменяет порядок учета основных средств и начисление амортизации. Основные существенные моменты должны быть отражены в учетной политике организации. В представленной учетной политике отсутствуют положения согласно </w:t>
      </w:r>
      <w:r w:rsidRPr="00534E65">
        <w:rPr>
          <w:sz w:val="28"/>
          <w:szCs w:val="28"/>
        </w:rPr>
        <w:t xml:space="preserve">Федеральному стандарту бухгалтерского учета ФСБУ 6/2020 «Основные средства», соответственно определить размер амортизационных отчислений на 2023 год не представляется </w:t>
      </w:r>
      <w:r w:rsidRPr="006574CD">
        <w:rPr>
          <w:sz w:val="28"/>
          <w:szCs w:val="28"/>
        </w:rPr>
        <w:t xml:space="preserve">возможным. Кроме того, амортизация по объектам основных средств и нематериальных активов,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 (п. 28 в ред. </w:t>
      </w:r>
      <w:hyperlink r:id="rId206" w:history="1">
        <w:r w:rsidRPr="006574CD">
          <w:rPr>
            <w:sz w:val="28"/>
            <w:szCs w:val="28"/>
          </w:rPr>
          <w:t>Приказа</w:t>
        </w:r>
      </w:hyperlink>
      <w:r w:rsidRPr="006574CD">
        <w:rPr>
          <w:sz w:val="28"/>
          <w:szCs w:val="28"/>
        </w:rPr>
        <w:t xml:space="preserve"> ФАС России от 05.07.2022 N 498/22). </w:t>
      </w:r>
      <w:r w:rsidRPr="006574CD">
        <w:rPr>
          <w:rFonts w:eastAsia="Calibri"/>
          <w:sz w:val="28"/>
          <w:szCs w:val="28"/>
          <w:lang w:eastAsia="en-US"/>
        </w:rPr>
        <w:t>Среди представленных документов доказательства приобретения (создания) имущества МКП «КТВС НМР» за счет собственных средств отсутствуют, инвестиционная программа не утверждена.</w:t>
      </w:r>
    </w:p>
    <w:p w14:paraId="5F5959BD" w14:textId="77777777" w:rsidR="00A02FAB" w:rsidRPr="00534E65" w:rsidRDefault="00A02FAB" w:rsidP="00A02FAB">
      <w:pPr>
        <w:widowControl w:val="0"/>
        <w:tabs>
          <w:tab w:val="left" w:pos="1134"/>
        </w:tabs>
        <w:autoSpaceDE w:val="0"/>
        <w:autoSpaceDN w:val="0"/>
        <w:adjustRightInd w:val="0"/>
        <w:ind w:firstLine="709"/>
        <w:jc w:val="both"/>
        <w:rPr>
          <w:sz w:val="28"/>
          <w:szCs w:val="28"/>
        </w:rPr>
      </w:pPr>
      <w:r w:rsidRPr="00534E65">
        <w:rPr>
          <w:rFonts w:eastAsia="Calibri"/>
          <w:sz w:val="28"/>
          <w:szCs w:val="28"/>
          <w:lang w:eastAsia="en-US"/>
        </w:rPr>
        <w:t xml:space="preserve">Таким образом, заявленные расходы по данной статье </w:t>
      </w:r>
      <w:r w:rsidRPr="00534E65">
        <w:rPr>
          <w:sz w:val="28"/>
          <w:szCs w:val="28"/>
        </w:rPr>
        <w:t xml:space="preserve">отклонены регулирующим органом. </w:t>
      </w:r>
    </w:p>
    <w:p w14:paraId="01D48A7F" w14:textId="77777777" w:rsidR="00A02FAB" w:rsidRDefault="00A02FAB" w:rsidP="00A02FAB">
      <w:pPr>
        <w:ind w:firstLine="709"/>
        <w:jc w:val="both"/>
        <w:rPr>
          <w:sz w:val="28"/>
          <w:szCs w:val="28"/>
        </w:rPr>
      </w:pPr>
    </w:p>
    <w:p w14:paraId="51D1CDA7" w14:textId="77777777" w:rsidR="00A02FAB" w:rsidRPr="006346CE" w:rsidRDefault="00A02FAB" w:rsidP="00A02FAB">
      <w:pPr>
        <w:pStyle w:val="Style26"/>
        <w:widowControl/>
        <w:spacing w:line="240" w:lineRule="auto"/>
        <w:ind w:firstLine="0"/>
        <w:jc w:val="center"/>
        <w:rPr>
          <w:rStyle w:val="FontStyle193"/>
          <w:sz w:val="32"/>
          <w:szCs w:val="32"/>
          <w:u w:val="single"/>
        </w:rPr>
      </w:pPr>
      <w:r w:rsidRPr="006346CE">
        <w:rPr>
          <w:rStyle w:val="FontStyle193"/>
          <w:sz w:val="32"/>
          <w:szCs w:val="32"/>
          <w:u w:val="single"/>
        </w:rPr>
        <w:t>Нормативная прибыль</w:t>
      </w:r>
    </w:p>
    <w:p w14:paraId="78CB5D41" w14:textId="77777777" w:rsidR="00A02FAB" w:rsidRPr="006346CE" w:rsidRDefault="00A02FAB" w:rsidP="00A02FAB">
      <w:pPr>
        <w:pStyle w:val="Style26"/>
        <w:widowControl/>
        <w:spacing w:line="240" w:lineRule="auto"/>
        <w:ind w:firstLine="709"/>
        <w:jc w:val="center"/>
        <w:rPr>
          <w:rStyle w:val="FontStyle193"/>
          <w:sz w:val="28"/>
          <w:szCs w:val="28"/>
        </w:rPr>
      </w:pPr>
    </w:p>
    <w:p w14:paraId="2CC57270" w14:textId="77777777" w:rsidR="00A02FAB" w:rsidRPr="006346CE" w:rsidRDefault="00A02FAB" w:rsidP="00A02FAB">
      <w:pPr>
        <w:tabs>
          <w:tab w:val="left" w:pos="1134"/>
        </w:tabs>
        <w:ind w:firstLine="709"/>
        <w:jc w:val="both"/>
        <w:rPr>
          <w:bCs/>
          <w:sz w:val="28"/>
          <w:szCs w:val="28"/>
        </w:rPr>
      </w:pPr>
      <w:r w:rsidRPr="006346CE">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DC3F4DA" w14:textId="77777777" w:rsidR="00A02FAB" w:rsidRPr="006346CE" w:rsidRDefault="00A02FAB" w:rsidP="00A02FAB">
      <w:pPr>
        <w:tabs>
          <w:tab w:val="left" w:pos="1134"/>
        </w:tabs>
        <w:ind w:firstLine="709"/>
        <w:jc w:val="both"/>
        <w:rPr>
          <w:bCs/>
          <w:sz w:val="28"/>
          <w:szCs w:val="28"/>
        </w:rPr>
      </w:pPr>
      <w:r w:rsidRPr="006346CE">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1951195" w14:textId="77777777" w:rsidR="00A02FAB" w:rsidRPr="006346CE" w:rsidRDefault="00A02FAB" w:rsidP="00A02FAB">
      <w:pPr>
        <w:tabs>
          <w:tab w:val="left" w:pos="1134"/>
        </w:tabs>
        <w:ind w:firstLine="709"/>
        <w:jc w:val="both"/>
        <w:rPr>
          <w:bCs/>
          <w:sz w:val="12"/>
          <w:szCs w:val="28"/>
        </w:rPr>
      </w:pPr>
    </w:p>
    <w:p w14:paraId="5ED0586B" w14:textId="6DC2E949" w:rsidR="00A02FAB" w:rsidRPr="006346CE" w:rsidRDefault="00A02FAB" w:rsidP="00A02FAB">
      <w:pPr>
        <w:tabs>
          <w:tab w:val="left" w:pos="1134"/>
        </w:tabs>
        <w:jc w:val="center"/>
        <w:rPr>
          <w:position w:val="-11"/>
          <w:sz w:val="28"/>
        </w:rPr>
      </w:pPr>
      <w:r w:rsidRPr="006346CE">
        <w:rPr>
          <w:noProof/>
          <w:position w:val="-11"/>
          <w:sz w:val="28"/>
        </w:rPr>
        <w:drawing>
          <wp:inline distT="0" distB="0" distL="0" distR="0" wp14:anchorId="7C41E7B4" wp14:editId="00D45B65">
            <wp:extent cx="3379470" cy="384175"/>
            <wp:effectExtent l="0" t="0" r="0" b="0"/>
            <wp:docPr id="236896" name="Рисунок 23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9470" cy="384175"/>
                    </a:xfrm>
                    <a:prstGeom prst="rect">
                      <a:avLst/>
                    </a:prstGeom>
                    <a:noFill/>
                    <a:ln>
                      <a:noFill/>
                    </a:ln>
                  </pic:spPr>
                </pic:pic>
              </a:graphicData>
            </a:graphic>
          </wp:inline>
        </w:drawing>
      </w:r>
    </w:p>
    <w:p w14:paraId="79DCF229" w14:textId="77777777" w:rsidR="00A02FAB" w:rsidRPr="006346CE" w:rsidRDefault="00A02FAB" w:rsidP="00A02FAB">
      <w:pPr>
        <w:tabs>
          <w:tab w:val="left" w:pos="1134"/>
        </w:tabs>
        <w:jc w:val="center"/>
        <w:rPr>
          <w:position w:val="-11"/>
          <w:sz w:val="10"/>
        </w:rPr>
      </w:pPr>
    </w:p>
    <w:p w14:paraId="2C430150" w14:textId="0C12FCF1" w:rsidR="00A02FAB" w:rsidRPr="006346CE" w:rsidRDefault="00A02FAB" w:rsidP="00A02FAB">
      <w:pPr>
        <w:tabs>
          <w:tab w:val="left" w:pos="1134"/>
        </w:tabs>
        <w:jc w:val="center"/>
        <w:rPr>
          <w:bCs/>
          <w:sz w:val="28"/>
          <w:szCs w:val="28"/>
        </w:rPr>
      </w:pPr>
      <w:r w:rsidRPr="006346CE">
        <w:rPr>
          <w:noProof/>
          <w:position w:val="-11"/>
        </w:rPr>
        <w:drawing>
          <wp:inline distT="0" distB="0" distL="0" distR="0" wp14:anchorId="0762E9B1" wp14:editId="38861CFE">
            <wp:extent cx="2504440" cy="370840"/>
            <wp:effectExtent l="0" t="0" r="0" b="0"/>
            <wp:docPr id="236895" name="Рисунок 23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4440" cy="370840"/>
                    </a:xfrm>
                    <a:prstGeom prst="rect">
                      <a:avLst/>
                    </a:prstGeom>
                    <a:noFill/>
                    <a:ln>
                      <a:noFill/>
                    </a:ln>
                  </pic:spPr>
                </pic:pic>
              </a:graphicData>
            </a:graphic>
          </wp:inline>
        </w:drawing>
      </w:r>
    </w:p>
    <w:p w14:paraId="21961BA0"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16AEA07F" w14:textId="19E2BCEA"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lastRenderedPageBreak/>
        <w:drawing>
          <wp:inline distT="0" distB="0" distL="0" distR="0" wp14:anchorId="78ABE42B" wp14:editId="5FA36190">
            <wp:extent cx="450850" cy="357505"/>
            <wp:effectExtent l="0" t="0" r="0" b="0"/>
            <wp:docPr id="236894" name="Рисунок 23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0850" cy="357505"/>
                    </a:xfrm>
                    <a:prstGeom prst="rect">
                      <a:avLst/>
                    </a:prstGeom>
                    <a:noFill/>
                    <a:ln>
                      <a:noFill/>
                    </a:ln>
                  </pic:spPr>
                </pic:pic>
              </a:graphicData>
            </a:graphic>
          </wp:inline>
        </w:drawing>
      </w:r>
      <w:r w:rsidRPr="006346CE">
        <w:rPr>
          <w:rFonts w:eastAsia="Calibri"/>
          <w:sz w:val="28"/>
          <w:szCs w:val="28"/>
          <w:lang w:eastAsia="en-US"/>
        </w:rPr>
        <w:t xml:space="preserve"> - величина нормативной прибыли, тыс. руб.;</w:t>
      </w:r>
    </w:p>
    <w:p w14:paraId="444FD3AC" w14:textId="16992457"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755D40A7" wp14:editId="0A0C5803">
            <wp:extent cx="490220" cy="384175"/>
            <wp:effectExtent l="0" t="0" r="0" b="0"/>
            <wp:docPr id="236893" name="Рисунок 23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0220" cy="384175"/>
                    </a:xfrm>
                    <a:prstGeom prst="rect">
                      <a:avLst/>
                    </a:prstGeom>
                    <a:noFill/>
                    <a:ln>
                      <a:noFill/>
                    </a:ln>
                  </pic:spPr>
                </pic:pic>
              </a:graphicData>
            </a:graphic>
          </wp:inline>
        </w:drawing>
      </w:r>
      <w:r w:rsidRPr="006346CE">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578356A" w14:textId="6D9D79AA" w:rsidR="00A02FAB" w:rsidRPr="006346CE" w:rsidRDefault="00A02FAB" w:rsidP="00A02FAB">
      <w:pPr>
        <w:ind w:firstLine="540"/>
        <w:jc w:val="both"/>
        <w:rPr>
          <w:rFonts w:eastAsia="Calibri"/>
          <w:sz w:val="28"/>
          <w:szCs w:val="28"/>
          <w:lang w:eastAsia="en-US"/>
        </w:rPr>
      </w:pPr>
      <w:r w:rsidRPr="006346CE">
        <w:rPr>
          <w:rFonts w:eastAsia="Calibri"/>
          <w:noProof/>
          <w:position w:val="-1"/>
          <w:sz w:val="28"/>
          <w:szCs w:val="28"/>
          <w:lang w:eastAsia="en-US"/>
        </w:rPr>
        <w:drawing>
          <wp:inline distT="0" distB="0" distL="0" distR="0" wp14:anchorId="15862A67" wp14:editId="4BF0BD5D">
            <wp:extent cx="225425" cy="225425"/>
            <wp:effectExtent l="0" t="0" r="0" b="0"/>
            <wp:docPr id="236892" name="Рисунок 23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6346CE">
        <w:rPr>
          <w:rFonts w:eastAsia="Calibri"/>
          <w:sz w:val="28"/>
          <w:szCs w:val="28"/>
          <w:lang w:eastAsia="en-US"/>
        </w:rPr>
        <w:t xml:space="preserve"> - нормативный уровень прибыли, установленный на i-й год в соответствии с </w:t>
      </w:r>
      <w:hyperlink r:id="rId207" w:history="1">
        <w:r w:rsidRPr="006346CE">
          <w:rPr>
            <w:rFonts w:eastAsia="Calibri"/>
            <w:sz w:val="28"/>
            <w:szCs w:val="28"/>
            <w:lang w:eastAsia="en-US"/>
          </w:rPr>
          <w:t>пунктом 84</w:t>
        </w:r>
      </w:hyperlink>
      <w:r w:rsidRPr="006346CE">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FA60BBC" w14:textId="0E004749"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57155BE7" wp14:editId="7E79495C">
            <wp:extent cx="768350" cy="384175"/>
            <wp:effectExtent l="0" t="0" r="0" b="0"/>
            <wp:docPr id="236891" name="Рисунок 23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8350" cy="384175"/>
                    </a:xfrm>
                    <a:prstGeom prst="rect">
                      <a:avLst/>
                    </a:prstGeom>
                    <a:noFill/>
                    <a:ln>
                      <a:noFill/>
                    </a:ln>
                  </pic:spPr>
                </pic:pic>
              </a:graphicData>
            </a:graphic>
          </wp:inline>
        </w:drawing>
      </w:r>
      <w:r w:rsidRPr="006346CE">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01CF82D"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26997C3" w14:textId="1B5EEDFC"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69738661" wp14:editId="00B78466">
            <wp:extent cx="596265" cy="384175"/>
            <wp:effectExtent l="0" t="0" r="0" b="0"/>
            <wp:docPr id="236890" name="Рисунок 23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265" cy="384175"/>
                    </a:xfrm>
                    <a:prstGeom prst="rect">
                      <a:avLst/>
                    </a:prstGeom>
                    <a:noFill/>
                    <a:ln>
                      <a:noFill/>
                    </a:ln>
                  </pic:spPr>
                </pic:pic>
              </a:graphicData>
            </a:graphic>
          </wp:inline>
        </w:drawing>
      </w:r>
      <w:r w:rsidRPr="006346CE">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08" w:history="1">
        <w:r w:rsidRPr="006346CE">
          <w:rPr>
            <w:rFonts w:eastAsia="Calibri"/>
            <w:sz w:val="28"/>
            <w:szCs w:val="28"/>
            <w:lang w:eastAsia="en-US"/>
          </w:rPr>
          <w:t>пункта 15</w:t>
        </w:r>
      </w:hyperlink>
      <w:r w:rsidRPr="006346CE">
        <w:rPr>
          <w:rFonts w:eastAsia="Calibri"/>
          <w:sz w:val="28"/>
          <w:szCs w:val="28"/>
          <w:lang w:eastAsia="en-US"/>
        </w:rPr>
        <w:t xml:space="preserve"> Основ ценообразования, тыс. руб.;</w:t>
      </w:r>
    </w:p>
    <w:p w14:paraId="67EFDD44" w14:textId="77777777" w:rsidR="00A02FAB" w:rsidRPr="00495F7E" w:rsidRDefault="00A02FAB" w:rsidP="00A02FAB">
      <w:pPr>
        <w:ind w:firstLine="540"/>
        <w:jc w:val="both"/>
        <w:rPr>
          <w:rFonts w:eastAsia="Calibri"/>
          <w:sz w:val="28"/>
          <w:szCs w:val="28"/>
          <w:lang w:eastAsia="en-US"/>
        </w:rPr>
      </w:pPr>
      <w:r w:rsidRPr="006346CE">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09" w:history="1">
        <w:r w:rsidRPr="006346CE">
          <w:rPr>
            <w:rFonts w:eastAsia="Calibri"/>
            <w:sz w:val="28"/>
            <w:szCs w:val="28"/>
            <w:lang w:eastAsia="en-US"/>
          </w:rPr>
          <w:t>кодексом</w:t>
        </w:r>
      </w:hyperlink>
      <w:r w:rsidRPr="006346CE">
        <w:rPr>
          <w:rFonts w:eastAsia="Calibri"/>
          <w:sz w:val="28"/>
          <w:szCs w:val="28"/>
          <w:lang w:eastAsia="en-US"/>
        </w:rPr>
        <w:t xml:space="preserve"> Российской Федерации, тыс. руб. (п. 86 в ред. </w:t>
      </w:r>
      <w:hyperlink r:id="rId210" w:history="1">
        <w:r w:rsidRPr="006346CE">
          <w:rPr>
            <w:rFonts w:eastAsia="Calibri"/>
            <w:sz w:val="28"/>
            <w:szCs w:val="28"/>
            <w:lang w:eastAsia="en-US"/>
          </w:rPr>
          <w:t>Приказа</w:t>
        </w:r>
      </w:hyperlink>
      <w:r w:rsidRPr="006346CE">
        <w:rPr>
          <w:rFonts w:eastAsia="Calibri"/>
          <w:sz w:val="28"/>
          <w:szCs w:val="28"/>
          <w:lang w:eastAsia="en-US"/>
        </w:rPr>
        <w:t xml:space="preserve"> ФАС России от </w:t>
      </w:r>
      <w:r w:rsidRPr="00495F7E">
        <w:rPr>
          <w:rFonts w:eastAsia="Calibri"/>
          <w:sz w:val="28"/>
          <w:szCs w:val="28"/>
          <w:lang w:eastAsia="en-US"/>
        </w:rPr>
        <w:t>29.10.2019 N 1438/19).</w:t>
      </w:r>
    </w:p>
    <w:p w14:paraId="78087A34" w14:textId="77777777" w:rsidR="00A02FAB" w:rsidRPr="008A55A3" w:rsidRDefault="00A02FAB" w:rsidP="00A02FAB">
      <w:pPr>
        <w:tabs>
          <w:tab w:val="left" w:pos="567"/>
        </w:tabs>
        <w:jc w:val="both"/>
        <w:rPr>
          <w:rStyle w:val="FontStyle193"/>
          <w:b w:val="0"/>
          <w:sz w:val="28"/>
          <w:szCs w:val="28"/>
        </w:rPr>
      </w:pPr>
      <w:r w:rsidRPr="00495F7E">
        <w:rPr>
          <w:bCs/>
          <w:sz w:val="28"/>
          <w:szCs w:val="28"/>
        </w:rPr>
        <w:t xml:space="preserve">        </w:t>
      </w:r>
      <w:r w:rsidRPr="00495F7E">
        <w:rPr>
          <w:sz w:val="28"/>
          <w:szCs w:val="28"/>
        </w:rPr>
        <w:t xml:space="preserve">Долгосрочными параметрами регулирования тарифов на водоотведение нормативный уровень прибыли утвержден на 2023 год на уровне </w:t>
      </w:r>
      <w:r w:rsidRPr="00495F7E">
        <w:rPr>
          <w:b/>
          <w:i/>
          <w:sz w:val="28"/>
          <w:szCs w:val="28"/>
        </w:rPr>
        <w:t>0,01</w:t>
      </w:r>
      <w:r w:rsidRPr="00495F7E">
        <w:rPr>
          <w:sz w:val="28"/>
          <w:szCs w:val="28"/>
        </w:rPr>
        <w:t>%, включает в себя п</w:t>
      </w:r>
      <w:r w:rsidRPr="00495F7E">
        <w:rPr>
          <w:rStyle w:val="FontStyle193"/>
          <w:b w:val="0"/>
          <w:sz w:val="28"/>
          <w:szCs w:val="28"/>
        </w:rPr>
        <w:t xml:space="preserve">рибыль на социальное развитие, поощрение </w:t>
      </w:r>
      <w:r w:rsidRPr="00495F7E">
        <w:rPr>
          <w:sz w:val="28"/>
          <w:szCs w:val="28"/>
        </w:rPr>
        <w:t xml:space="preserve">в размере </w:t>
      </w:r>
      <w:r w:rsidRPr="00495F7E">
        <w:rPr>
          <w:b/>
          <w:i/>
          <w:sz w:val="28"/>
          <w:szCs w:val="28"/>
        </w:rPr>
        <w:t>4,02</w:t>
      </w:r>
      <w:r w:rsidRPr="00495F7E">
        <w:rPr>
          <w:sz w:val="28"/>
          <w:szCs w:val="28"/>
        </w:rPr>
        <w:t xml:space="preserve"> тыс. руб., организацией в </w:t>
      </w:r>
      <w:r w:rsidRPr="00495F7E">
        <w:rPr>
          <w:rStyle w:val="FontStyle190"/>
          <w:sz w:val="28"/>
          <w:szCs w:val="28"/>
        </w:rPr>
        <w:t xml:space="preserve">целях корректировки </w:t>
      </w:r>
      <w:r w:rsidRPr="002D0D4E">
        <w:rPr>
          <w:rStyle w:val="FontStyle190"/>
          <w:sz w:val="28"/>
          <w:szCs w:val="28"/>
        </w:rPr>
        <w:t xml:space="preserve">предложена в размере </w:t>
      </w:r>
      <w:r w:rsidRPr="002D0D4E">
        <w:rPr>
          <w:rStyle w:val="FontStyle190"/>
          <w:b/>
          <w:bCs/>
          <w:i/>
          <w:iCs/>
          <w:sz w:val="28"/>
          <w:szCs w:val="28"/>
        </w:rPr>
        <w:t>9,42</w:t>
      </w:r>
      <w:r w:rsidRPr="002D0D4E">
        <w:rPr>
          <w:rStyle w:val="FontStyle190"/>
          <w:sz w:val="28"/>
          <w:szCs w:val="28"/>
        </w:rPr>
        <w:t xml:space="preserve"> тыс. руб., в процессе экспертизы </w:t>
      </w:r>
      <w:r w:rsidRPr="002D0D4E">
        <w:rPr>
          <w:rStyle w:val="FontStyle190"/>
          <w:sz w:val="28"/>
          <w:szCs w:val="28"/>
        </w:rPr>
        <w:lastRenderedPageBreak/>
        <w:t>н</w:t>
      </w:r>
      <w:r w:rsidRPr="002D0D4E">
        <w:rPr>
          <w:sz w:val="28"/>
          <w:szCs w:val="28"/>
        </w:rPr>
        <w:t xml:space="preserve">ормативная прибыль определена на уровне </w:t>
      </w:r>
      <w:r w:rsidRPr="002D0D4E">
        <w:rPr>
          <w:b/>
          <w:bCs/>
          <w:i/>
          <w:iCs/>
          <w:sz w:val="28"/>
          <w:szCs w:val="28"/>
        </w:rPr>
        <w:t xml:space="preserve">3,96 </w:t>
      </w:r>
      <w:r w:rsidRPr="002D0D4E">
        <w:rPr>
          <w:sz w:val="28"/>
          <w:szCs w:val="28"/>
        </w:rPr>
        <w:t>тыс. руб. в соответствии с долгосрочными параметрами (п</w:t>
      </w:r>
      <w:r w:rsidRPr="002D0D4E">
        <w:rPr>
          <w:rStyle w:val="FontStyle193"/>
          <w:b w:val="0"/>
          <w:sz w:val="28"/>
          <w:szCs w:val="28"/>
        </w:rPr>
        <w:t>рибыль на социальное развитие, поощрение»).</w:t>
      </w:r>
    </w:p>
    <w:p w14:paraId="78450A6F" w14:textId="77777777" w:rsidR="00A02FAB" w:rsidRDefault="00A02FAB" w:rsidP="00A02FAB">
      <w:pPr>
        <w:tabs>
          <w:tab w:val="left" w:pos="567"/>
        </w:tabs>
        <w:jc w:val="both"/>
        <w:rPr>
          <w:rStyle w:val="FontStyle190"/>
          <w:b/>
          <w:color w:val="FF0000"/>
          <w:sz w:val="28"/>
          <w:szCs w:val="28"/>
        </w:rPr>
      </w:pPr>
    </w:p>
    <w:p w14:paraId="0BAE33BF" w14:textId="77777777" w:rsidR="00A02FAB" w:rsidRDefault="00A02FAB" w:rsidP="00A02FAB">
      <w:pPr>
        <w:tabs>
          <w:tab w:val="left" w:pos="567"/>
        </w:tabs>
        <w:jc w:val="both"/>
        <w:rPr>
          <w:rStyle w:val="FontStyle190"/>
          <w:b/>
          <w:color w:val="FF0000"/>
          <w:sz w:val="28"/>
          <w:szCs w:val="28"/>
        </w:rPr>
      </w:pPr>
    </w:p>
    <w:p w14:paraId="3503DDC2" w14:textId="77777777" w:rsidR="00A02FAB" w:rsidRDefault="00A02FAB" w:rsidP="00A02FAB">
      <w:pPr>
        <w:tabs>
          <w:tab w:val="left" w:pos="567"/>
        </w:tabs>
        <w:jc w:val="both"/>
        <w:rPr>
          <w:rStyle w:val="FontStyle190"/>
          <w:b/>
          <w:color w:val="FF0000"/>
          <w:sz w:val="28"/>
          <w:szCs w:val="28"/>
        </w:rPr>
      </w:pPr>
    </w:p>
    <w:p w14:paraId="705F3E3B" w14:textId="77777777" w:rsidR="00A02FAB" w:rsidRPr="001F6BDB" w:rsidRDefault="00A02FAB" w:rsidP="00A02FAB">
      <w:pPr>
        <w:tabs>
          <w:tab w:val="left" w:pos="567"/>
        </w:tabs>
        <w:jc w:val="both"/>
        <w:rPr>
          <w:rStyle w:val="FontStyle190"/>
          <w:b/>
          <w:color w:val="FF0000"/>
          <w:sz w:val="28"/>
          <w:szCs w:val="28"/>
        </w:rPr>
      </w:pPr>
    </w:p>
    <w:p w14:paraId="10E346B6" w14:textId="77777777" w:rsidR="00A02FAB" w:rsidRPr="006346CE" w:rsidRDefault="00A02FAB" w:rsidP="00A02FAB">
      <w:pPr>
        <w:jc w:val="center"/>
        <w:rPr>
          <w:rFonts w:eastAsia="Calibri"/>
          <w:b/>
          <w:bCs/>
          <w:sz w:val="32"/>
          <w:szCs w:val="32"/>
          <w:u w:val="single"/>
          <w:lang w:eastAsia="en-US"/>
        </w:rPr>
      </w:pPr>
      <w:r w:rsidRPr="006346CE">
        <w:rPr>
          <w:rFonts w:eastAsia="Calibri"/>
          <w:b/>
          <w:bCs/>
          <w:sz w:val="32"/>
          <w:szCs w:val="32"/>
          <w:u w:val="single"/>
          <w:lang w:eastAsia="en-US"/>
        </w:rPr>
        <w:t>Величина расчетной предпринимательской прибыли</w:t>
      </w:r>
    </w:p>
    <w:p w14:paraId="7A1C6F88" w14:textId="77777777" w:rsidR="00A02FAB" w:rsidRPr="006346CE" w:rsidRDefault="00A02FAB" w:rsidP="00A02FAB">
      <w:pPr>
        <w:tabs>
          <w:tab w:val="left" w:pos="567"/>
        </w:tabs>
        <w:jc w:val="both"/>
        <w:rPr>
          <w:sz w:val="28"/>
          <w:szCs w:val="28"/>
        </w:rPr>
      </w:pPr>
    </w:p>
    <w:p w14:paraId="2FEFB62F" w14:textId="77777777" w:rsidR="00A02FAB" w:rsidRPr="006346CE" w:rsidRDefault="00A02FAB" w:rsidP="00A02FAB">
      <w:pPr>
        <w:tabs>
          <w:tab w:val="left" w:pos="1134"/>
        </w:tabs>
        <w:ind w:firstLine="709"/>
        <w:jc w:val="both"/>
        <w:rPr>
          <w:bCs/>
          <w:sz w:val="28"/>
          <w:szCs w:val="28"/>
        </w:rPr>
      </w:pPr>
      <w:r w:rsidRPr="006346CE">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A2CF3A1" w14:textId="77777777" w:rsidR="00A02FAB" w:rsidRPr="006346CE" w:rsidRDefault="00A02FAB" w:rsidP="00A02FAB">
      <w:pPr>
        <w:ind w:firstLine="709"/>
        <w:jc w:val="both"/>
        <w:rPr>
          <w:sz w:val="28"/>
          <w:szCs w:val="28"/>
        </w:rPr>
      </w:pPr>
      <w:r w:rsidRPr="006346CE">
        <w:rPr>
          <w:sz w:val="28"/>
          <w:szCs w:val="28"/>
        </w:rPr>
        <w:t>Расчетная предпринимательская прибыль гарантирующей организации рассчитывается по формуле:</w:t>
      </w:r>
    </w:p>
    <w:p w14:paraId="498B3710" w14:textId="77777777" w:rsidR="00A02FAB" w:rsidRPr="006346CE" w:rsidRDefault="00A02FAB" w:rsidP="00A02FAB">
      <w:pPr>
        <w:jc w:val="both"/>
        <w:outlineLvl w:val="0"/>
        <w:rPr>
          <w:sz w:val="18"/>
          <w:szCs w:val="28"/>
        </w:rPr>
      </w:pPr>
    </w:p>
    <w:p w14:paraId="7CCC36E7" w14:textId="29DD1384" w:rsidR="00A02FAB" w:rsidRPr="006346CE" w:rsidRDefault="00A02FAB" w:rsidP="00A02FAB">
      <w:pPr>
        <w:jc w:val="center"/>
        <w:rPr>
          <w:sz w:val="28"/>
          <w:szCs w:val="28"/>
        </w:rPr>
      </w:pPr>
      <w:r w:rsidRPr="006346CE">
        <w:rPr>
          <w:noProof/>
          <w:position w:val="-14"/>
          <w:sz w:val="28"/>
          <w:szCs w:val="28"/>
        </w:rPr>
        <w:drawing>
          <wp:inline distT="0" distB="0" distL="0" distR="0" wp14:anchorId="0FF732CC" wp14:editId="4806043A">
            <wp:extent cx="2385695" cy="357505"/>
            <wp:effectExtent l="0" t="0" r="0" b="0"/>
            <wp:docPr id="236889" name="Рисунок 23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5695" cy="357505"/>
                    </a:xfrm>
                    <a:prstGeom prst="rect">
                      <a:avLst/>
                    </a:prstGeom>
                    <a:noFill/>
                    <a:ln>
                      <a:noFill/>
                    </a:ln>
                  </pic:spPr>
                </pic:pic>
              </a:graphicData>
            </a:graphic>
          </wp:inline>
        </w:drawing>
      </w:r>
      <w:r w:rsidRPr="006346CE">
        <w:rPr>
          <w:sz w:val="28"/>
          <w:szCs w:val="28"/>
        </w:rPr>
        <w:t>,</w:t>
      </w:r>
    </w:p>
    <w:p w14:paraId="416330CE" w14:textId="77777777" w:rsidR="00A02FAB" w:rsidRPr="006346CE" w:rsidRDefault="00A02FAB" w:rsidP="00A02FAB">
      <w:pPr>
        <w:ind w:firstLine="709"/>
        <w:jc w:val="both"/>
        <w:rPr>
          <w:sz w:val="28"/>
          <w:szCs w:val="28"/>
        </w:rPr>
      </w:pPr>
      <w:r w:rsidRPr="006346CE">
        <w:rPr>
          <w:sz w:val="28"/>
          <w:szCs w:val="28"/>
        </w:rPr>
        <w:t>где:</w:t>
      </w:r>
    </w:p>
    <w:p w14:paraId="15543677" w14:textId="77777777" w:rsidR="00A02FAB" w:rsidRPr="006346CE" w:rsidRDefault="00A02FAB" w:rsidP="00A02FAB">
      <w:pPr>
        <w:ind w:firstLine="539"/>
        <w:jc w:val="both"/>
        <w:rPr>
          <w:sz w:val="18"/>
          <w:szCs w:val="28"/>
        </w:rPr>
      </w:pPr>
    </w:p>
    <w:p w14:paraId="5ABA2EB9" w14:textId="433C34FA" w:rsidR="00A02FAB" w:rsidRPr="006346CE" w:rsidRDefault="00A02FAB" w:rsidP="00A02FAB">
      <w:pPr>
        <w:ind w:firstLine="709"/>
        <w:jc w:val="both"/>
        <w:rPr>
          <w:sz w:val="28"/>
          <w:szCs w:val="28"/>
        </w:rPr>
      </w:pPr>
      <w:r w:rsidRPr="006346CE">
        <w:rPr>
          <w:noProof/>
          <w:position w:val="-8"/>
          <w:sz w:val="28"/>
          <w:szCs w:val="28"/>
        </w:rPr>
        <w:drawing>
          <wp:inline distT="0" distB="0" distL="0" distR="0" wp14:anchorId="196483BE" wp14:editId="5D5FE760">
            <wp:extent cx="357505" cy="278130"/>
            <wp:effectExtent l="0" t="0" r="0" b="0"/>
            <wp:docPr id="236888" name="Рисунок 2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inline>
        </w:drawing>
      </w:r>
      <w:r w:rsidRPr="006346CE">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339F5197" w14:textId="3F454E85" w:rsidR="00A02FAB" w:rsidRPr="006346CE" w:rsidRDefault="00A02FAB" w:rsidP="00A02FAB">
      <w:pPr>
        <w:ind w:firstLine="709"/>
        <w:jc w:val="both"/>
        <w:rPr>
          <w:sz w:val="28"/>
          <w:szCs w:val="28"/>
        </w:rPr>
      </w:pPr>
      <w:r w:rsidRPr="006346CE">
        <w:rPr>
          <w:noProof/>
          <w:position w:val="-11"/>
          <w:sz w:val="28"/>
          <w:szCs w:val="28"/>
        </w:rPr>
        <w:drawing>
          <wp:inline distT="0" distB="0" distL="0" distR="0" wp14:anchorId="401EDC60" wp14:editId="5DDE96A0">
            <wp:extent cx="357505" cy="318135"/>
            <wp:effectExtent l="0" t="0" r="4445" b="0"/>
            <wp:docPr id="236887" name="Рисунок 23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6346CE">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0209D44B" w14:textId="77777777" w:rsidR="00A02FAB" w:rsidRPr="00495F7E" w:rsidRDefault="00A02FAB" w:rsidP="00A02FAB">
      <w:pPr>
        <w:pStyle w:val="Style23"/>
        <w:widowControl/>
        <w:tabs>
          <w:tab w:val="left" w:pos="816"/>
        </w:tabs>
        <w:spacing w:line="240" w:lineRule="auto"/>
        <w:rPr>
          <w:rStyle w:val="FontStyle190"/>
          <w:sz w:val="28"/>
          <w:szCs w:val="28"/>
        </w:rPr>
      </w:pPr>
      <w:r w:rsidRPr="00495F7E">
        <w:rPr>
          <w:rStyle w:val="FontStyle190"/>
          <w:sz w:val="28"/>
          <w:szCs w:val="28"/>
        </w:rPr>
        <w:t>Расходы по статье регулирующим органом на 2023 год не утверждены, предприятием в целях корректировки не предложены.</w:t>
      </w:r>
    </w:p>
    <w:p w14:paraId="4E21EAD5" w14:textId="77777777" w:rsidR="00A02FAB" w:rsidRPr="00FD6C57" w:rsidRDefault="00A02FAB" w:rsidP="00A02FAB">
      <w:pPr>
        <w:pStyle w:val="Style23"/>
        <w:widowControl/>
        <w:tabs>
          <w:tab w:val="left" w:pos="816"/>
        </w:tabs>
        <w:spacing w:line="240" w:lineRule="auto"/>
        <w:rPr>
          <w:rStyle w:val="FontStyle190"/>
          <w:color w:val="FF0000"/>
          <w:sz w:val="28"/>
          <w:szCs w:val="28"/>
        </w:rPr>
      </w:pPr>
    </w:p>
    <w:p w14:paraId="063ABFF5" w14:textId="77777777" w:rsidR="00A02FAB" w:rsidRPr="00495F7E" w:rsidRDefault="00A02FAB" w:rsidP="00A02FAB">
      <w:pPr>
        <w:tabs>
          <w:tab w:val="left" w:pos="709"/>
        </w:tabs>
        <w:autoSpaceDE w:val="0"/>
        <w:autoSpaceDN w:val="0"/>
        <w:adjustRightInd w:val="0"/>
        <w:ind w:firstLine="709"/>
        <w:jc w:val="center"/>
        <w:rPr>
          <w:b/>
          <w:sz w:val="32"/>
          <w:szCs w:val="32"/>
          <w:u w:val="single"/>
        </w:rPr>
      </w:pPr>
      <w:r w:rsidRPr="00495F7E">
        <w:rPr>
          <w:b/>
          <w:sz w:val="32"/>
          <w:szCs w:val="32"/>
          <w:u w:val="single"/>
        </w:rPr>
        <w:t>Корректировки необходимой валовой выручки</w:t>
      </w:r>
    </w:p>
    <w:p w14:paraId="16E2C491" w14:textId="77777777" w:rsidR="00A02FAB" w:rsidRDefault="00A02FAB" w:rsidP="00A02FAB">
      <w:pPr>
        <w:tabs>
          <w:tab w:val="left" w:pos="998"/>
        </w:tabs>
        <w:autoSpaceDE w:val="0"/>
        <w:autoSpaceDN w:val="0"/>
        <w:adjustRightInd w:val="0"/>
        <w:ind w:firstLine="709"/>
        <w:jc w:val="both"/>
        <w:rPr>
          <w:b/>
          <w:sz w:val="28"/>
          <w:szCs w:val="28"/>
          <w:u w:val="single"/>
        </w:rPr>
      </w:pPr>
    </w:p>
    <w:p w14:paraId="149BA8C0" w14:textId="77777777" w:rsidR="00A02FAB" w:rsidRDefault="00A02FAB" w:rsidP="00A02FAB">
      <w:pPr>
        <w:ind w:firstLine="709"/>
        <w:jc w:val="both"/>
        <w:rPr>
          <w:sz w:val="28"/>
          <w:szCs w:val="28"/>
        </w:rPr>
      </w:pPr>
      <w:r w:rsidRPr="00495F7E">
        <w:rPr>
          <w:sz w:val="28"/>
          <w:szCs w:val="28"/>
        </w:rPr>
        <w:t>По статье</w:t>
      </w:r>
      <w:r>
        <w:rPr>
          <w:b/>
          <w:sz w:val="28"/>
          <w:szCs w:val="28"/>
        </w:rPr>
        <w:t xml:space="preserve"> ««</w:t>
      </w:r>
      <w:r w:rsidRPr="00C22069">
        <w:rPr>
          <w:b/>
          <w:sz w:val="28"/>
          <w:szCs w:val="28"/>
        </w:rPr>
        <w:t>Корректировка необходимой валовой выручки в целях сглаживания тарифов</w:t>
      </w:r>
      <w:r>
        <w:rPr>
          <w:b/>
          <w:sz w:val="28"/>
          <w:szCs w:val="28"/>
        </w:rPr>
        <w:t xml:space="preserve">» </w:t>
      </w:r>
      <w:r w:rsidRPr="00D006AC">
        <w:rPr>
          <w:sz w:val="28"/>
          <w:szCs w:val="28"/>
        </w:rPr>
        <w:t>р</w:t>
      </w:r>
      <w:r w:rsidRPr="00816B9C">
        <w:rPr>
          <w:rStyle w:val="FontStyle190"/>
          <w:sz w:val="28"/>
          <w:szCs w:val="28"/>
        </w:rPr>
        <w:t>асходы по статье регулирующим органом на 202</w:t>
      </w:r>
      <w:r>
        <w:rPr>
          <w:rStyle w:val="FontStyle190"/>
          <w:sz w:val="28"/>
          <w:szCs w:val="28"/>
        </w:rPr>
        <w:t>3</w:t>
      </w:r>
      <w:r w:rsidRPr="00816B9C">
        <w:rPr>
          <w:rStyle w:val="FontStyle190"/>
          <w:sz w:val="28"/>
          <w:szCs w:val="28"/>
        </w:rPr>
        <w:t xml:space="preserve"> год утверждены</w:t>
      </w:r>
      <w:r>
        <w:rPr>
          <w:rStyle w:val="FontStyle190"/>
          <w:sz w:val="28"/>
          <w:szCs w:val="28"/>
        </w:rPr>
        <w:t xml:space="preserve"> в размере </w:t>
      </w:r>
      <w:r w:rsidRPr="00FD6C57">
        <w:rPr>
          <w:rStyle w:val="FontStyle190"/>
          <w:b/>
          <w:i/>
          <w:sz w:val="28"/>
          <w:szCs w:val="28"/>
        </w:rPr>
        <w:t>3 580,67</w:t>
      </w:r>
      <w:r>
        <w:rPr>
          <w:rStyle w:val="FontStyle190"/>
          <w:sz w:val="28"/>
          <w:szCs w:val="28"/>
        </w:rPr>
        <w:t xml:space="preserve"> тыс. руб., </w:t>
      </w:r>
      <w:r>
        <w:rPr>
          <w:sz w:val="28"/>
          <w:szCs w:val="28"/>
        </w:rPr>
        <w:t>о</w:t>
      </w:r>
      <w:r w:rsidRPr="001222AE">
        <w:rPr>
          <w:sz w:val="28"/>
          <w:szCs w:val="28"/>
        </w:rPr>
        <w:t xml:space="preserve">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 xml:space="preserve">заявлены </w:t>
      </w:r>
      <w:r>
        <w:rPr>
          <w:rStyle w:val="FontStyle190"/>
          <w:sz w:val="28"/>
          <w:szCs w:val="28"/>
        </w:rPr>
        <w:t xml:space="preserve">в размере </w:t>
      </w:r>
      <w:r w:rsidRPr="00FD6C57">
        <w:rPr>
          <w:rStyle w:val="FontStyle190"/>
          <w:b/>
          <w:i/>
          <w:sz w:val="28"/>
          <w:szCs w:val="28"/>
        </w:rPr>
        <w:t>3 580,67</w:t>
      </w:r>
      <w:r>
        <w:rPr>
          <w:rStyle w:val="FontStyle190"/>
          <w:sz w:val="28"/>
          <w:szCs w:val="28"/>
        </w:rPr>
        <w:t xml:space="preserve"> тыс. руб.</w:t>
      </w:r>
    </w:p>
    <w:p w14:paraId="32A57876" w14:textId="77777777" w:rsidR="00A02FAB" w:rsidRPr="00C22069" w:rsidRDefault="00A02FAB" w:rsidP="00A02FAB">
      <w:pPr>
        <w:tabs>
          <w:tab w:val="left" w:pos="998"/>
        </w:tabs>
        <w:autoSpaceDE w:val="0"/>
        <w:autoSpaceDN w:val="0"/>
        <w:adjustRightInd w:val="0"/>
        <w:ind w:firstLine="709"/>
        <w:jc w:val="both"/>
        <w:rPr>
          <w:b/>
          <w:sz w:val="28"/>
          <w:szCs w:val="28"/>
        </w:rPr>
      </w:pPr>
    </w:p>
    <w:p w14:paraId="110B0EE0" w14:textId="77777777" w:rsidR="00A02FAB" w:rsidRPr="00DF47A7" w:rsidRDefault="00A02FAB" w:rsidP="00A02FAB">
      <w:pPr>
        <w:ind w:firstLine="709"/>
        <w:jc w:val="both"/>
        <w:rPr>
          <w:sz w:val="28"/>
          <w:szCs w:val="28"/>
        </w:rPr>
      </w:pPr>
      <w:r w:rsidRPr="00DF47A7">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70467034" w14:textId="77777777" w:rsidR="00A02FAB" w:rsidRPr="00DF47A7" w:rsidRDefault="00A02FAB" w:rsidP="00A02FAB">
      <w:pPr>
        <w:ind w:firstLine="709"/>
        <w:jc w:val="both"/>
        <w:rPr>
          <w:sz w:val="28"/>
          <w:szCs w:val="28"/>
        </w:rPr>
      </w:pPr>
    </w:p>
    <w:p w14:paraId="594B6A02" w14:textId="7B39A982" w:rsidR="00A02FAB" w:rsidRPr="00DF47A7" w:rsidRDefault="00A02FAB" w:rsidP="00A02FAB">
      <w:pPr>
        <w:ind w:firstLine="709"/>
        <w:jc w:val="center"/>
        <w:rPr>
          <w:position w:val="-16"/>
        </w:rPr>
      </w:pPr>
      <w:r w:rsidRPr="00D86E3F">
        <w:rPr>
          <w:noProof/>
          <w:position w:val="-16"/>
        </w:rPr>
        <w:lastRenderedPageBreak/>
        <w:drawing>
          <wp:inline distT="0" distB="0" distL="0" distR="0" wp14:anchorId="7AF92C3B" wp14:editId="08C4A6A4">
            <wp:extent cx="3405505" cy="384175"/>
            <wp:effectExtent l="0" t="0" r="4445" b="0"/>
            <wp:docPr id="236886" name="Рисунок 23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05505" cy="384175"/>
                    </a:xfrm>
                    <a:prstGeom prst="rect">
                      <a:avLst/>
                    </a:prstGeom>
                    <a:noFill/>
                    <a:ln>
                      <a:noFill/>
                    </a:ln>
                  </pic:spPr>
                </pic:pic>
              </a:graphicData>
            </a:graphic>
          </wp:inline>
        </w:drawing>
      </w:r>
      <w:r w:rsidRPr="00DF47A7">
        <w:rPr>
          <w:position w:val="-16"/>
        </w:rPr>
        <w:t>,</w:t>
      </w:r>
    </w:p>
    <w:p w14:paraId="3D2EB6F4" w14:textId="77777777" w:rsidR="00A02FAB" w:rsidRPr="00DF47A7" w:rsidRDefault="00A02FAB" w:rsidP="00A02FAB">
      <w:pPr>
        <w:ind w:firstLine="709"/>
        <w:jc w:val="both"/>
        <w:rPr>
          <w:sz w:val="28"/>
          <w:szCs w:val="28"/>
        </w:rPr>
      </w:pPr>
      <w:r w:rsidRPr="00DF47A7">
        <w:rPr>
          <w:sz w:val="28"/>
          <w:szCs w:val="28"/>
        </w:rPr>
        <w:t>где:</w:t>
      </w:r>
    </w:p>
    <w:p w14:paraId="442D7B84" w14:textId="7BE1CBA1" w:rsidR="00A02FAB" w:rsidRPr="00DF47A7" w:rsidRDefault="00A02FAB" w:rsidP="00A02FAB">
      <w:pPr>
        <w:ind w:firstLine="709"/>
        <w:jc w:val="both"/>
        <w:rPr>
          <w:sz w:val="28"/>
          <w:szCs w:val="28"/>
        </w:rPr>
      </w:pPr>
      <w:r w:rsidRPr="00D86E3F">
        <w:rPr>
          <w:noProof/>
          <w:position w:val="-12"/>
          <w:sz w:val="28"/>
          <w:szCs w:val="28"/>
        </w:rPr>
        <w:drawing>
          <wp:inline distT="0" distB="0" distL="0" distR="0" wp14:anchorId="4422E013" wp14:editId="07A91045">
            <wp:extent cx="662305" cy="357505"/>
            <wp:effectExtent l="0" t="0" r="0" b="0"/>
            <wp:docPr id="236885" name="Рисунок 2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DF47A7">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1FE85EBB" w14:textId="77777777" w:rsidR="00A02FAB" w:rsidRPr="00DF47A7" w:rsidRDefault="00A02FAB" w:rsidP="00A02FAB">
      <w:pPr>
        <w:ind w:firstLine="540"/>
        <w:jc w:val="both"/>
        <w:rPr>
          <w:sz w:val="18"/>
          <w:szCs w:val="28"/>
        </w:rPr>
      </w:pPr>
    </w:p>
    <w:p w14:paraId="3086F55D" w14:textId="7F23D688" w:rsidR="00A02FAB" w:rsidRPr="00DF47A7" w:rsidRDefault="00A02FAB" w:rsidP="00A02FAB">
      <w:pPr>
        <w:ind w:firstLine="709"/>
        <w:jc w:val="both"/>
        <w:rPr>
          <w:sz w:val="28"/>
          <w:szCs w:val="28"/>
        </w:rPr>
      </w:pPr>
      <w:r w:rsidRPr="00D86E3F">
        <w:rPr>
          <w:noProof/>
          <w:position w:val="-14"/>
          <w:sz w:val="28"/>
          <w:szCs w:val="28"/>
        </w:rPr>
        <w:drawing>
          <wp:inline distT="0" distB="0" distL="0" distR="0" wp14:anchorId="08FB107F" wp14:editId="0A15BDED">
            <wp:extent cx="702310" cy="357505"/>
            <wp:effectExtent l="0" t="0" r="0" b="0"/>
            <wp:docPr id="236884" name="Рисунок 23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sidRPr="00DF47A7">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47FCAED" w14:textId="65B50C92" w:rsidR="00A02FAB" w:rsidRPr="00DF47A7" w:rsidRDefault="00A02FAB" w:rsidP="00A02FAB">
      <w:pPr>
        <w:ind w:firstLine="709"/>
        <w:jc w:val="both"/>
        <w:rPr>
          <w:sz w:val="28"/>
          <w:szCs w:val="28"/>
        </w:rPr>
      </w:pPr>
      <w:r w:rsidRPr="00D86E3F">
        <w:rPr>
          <w:noProof/>
          <w:position w:val="-12"/>
          <w:sz w:val="28"/>
          <w:szCs w:val="28"/>
        </w:rPr>
        <w:drawing>
          <wp:inline distT="0" distB="0" distL="0" distR="0" wp14:anchorId="22B49894" wp14:editId="76F9BC2D">
            <wp:extent cx="622935" cy="357505"/>
            <wp:effectExtent l="0" t="0" r="0" b="0"/>
            <wp:docPr id="236883" name="Рисунок 23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DF47A7">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598AD47" w14:textId="77777777" w:rsidR="00A02FAB" w:rsidRPr="001F6BDB" w:rsidRDefault="00A02FAB" w:rsidP="00A02FAB">
      <w:pPr>
        <w:tabs>
          <w:tab w:val="left" w:pos="1134"/>
        </w:tabs>
        <w:ind w:firstLine="709"/>
        <w:jc w:val="center"/>
        <w:rPr>
          <w:b/>
          <w:bCs/>
          <w:color w:val="FF0000"/>
          <w:sz w:val="28"/>
          <w:szCs w:val="28"/>
        </w:rPr>
      </w:pPr>
    </w:p>
    <w:p w14:paraId="7D3C6C0F" w14:textId="77777777" w:rsidR="00A02FAB" w:rsidRPr="00D00631" w:rsidRDefault="00A02FAB" w:rsidP="00A02FAB">
      <w:pPr>
        <w:tabs>
          <w:tab w:val="left" w:pos="816"/>
        </w:tabs>
        <w:autoSpaceDE w:val="0"/>
        <w:autoSpaceDN w:val="0"/>
        <w:adjustRightInd w:val="0"/>
        <w:ind w:firstLine="709"/>
        <w:jc w:val="both"/>
        <w:rPr>
          <w:sz w:val="28"/>
          <w:szCs w:val="28"/>
        </w:rPr>
      </w:pPr>
      <w:r w:rsidRPr="00D00631">
        <w:rPr>
          <w:sz w:val="28"/>
          <w:szCs w:val="28"/>
        </w:rPr>
        <w:t xml:space="preserve">В соответствии с </w:t>
      </w:r>
      <w:r>
        <w:rPr>
          <w:sz w:val="28"/>
          <w:szCs w:val="28"/>
        </w:rPr>
        <w:t>вышеуказанными пунктами</w:t>
      </w:r>
      <w:r w:rsidRPr="00D00631">
        <w:rPr>
          <w:sz w:val="28"/>
          <w:szCs w:val="28"/>
        </w:rPr>
        <w:t xml:space="preserve"> Методических указаний, в целях недопущения резких изменений уровня тарифов в течение регулируемого долгосрочного периода, специалистом РЭК К</w:t>
      </w:r>
      <w:r>
        <w:rPr>
          <w:sz w:val="28"/>
          <w:szCs w:val="28"/>
        </w:rPr>
        <w:t>узбасса</w:t>
      </w:r>
      <w:r w:rsidRPr="00D00631">
        <w:rPr>
          <w:sz w:val="28"/>
          <w:szCs w:val="28"/>
        </w:rPr>
        <w:t xml:space="preserve"> </w:t>
      </w:r>
      <w:r>
        <w:rPr>
          <w:sz w:val="28"/>
          <w:szCs w:val="28"/>
        </w:rPr>
        <w:t xml:space="preserve">при установлении (корректировке) тарифов на долгосрочный период 2021-2023гг. </w:t>
      </w:r>
      <w:r w:rsidRPr="00D00631">
        <w:rPr>
          <w:sz w:val="28"/>
          <w:szCs w:val="28"/>
        </w:rPr>
        <w:t>была произведена корректировка общей суммы необходимой валовой выручки.</w:t>
      </w:r>
    </w:p>
    <w:p w14:paraId="120A719D" w14:textId="77777777" w:rsidR="00A02FAB" w:rsidRDefault="00A02FAB" w:rsidP="00A02FAB">
      <w:pPr>
        <w:tabs>
          <w:tab w:val="left" w:pos="1134"/>
        </w:tabs>
        <w:ind w:firstLine="709"/>
        <w:jc w:val="both"/>
        <w:rPr>
          <w:sz w:val="28"/>
          <w:szCs w:val="28"/>
        </w:rPr>
      </w:pPr>
      <w:r>
        <w:rPr>
          <w:sz w:val="28"/>
          <w:szCs w:val="28"/>
        </w:rPr>
        <w:t>При корректировке 2023 года</w:t>
      </w:r>
      <w:r w:rsidRPr="00D00631">
        <w:rPr>
          <w:sz w:val="28"/>
          <w:szCs w:val="28"/>
        </w:rPr>
        <w:t xml:space="preserve"> специалистом РЭК К</w:t>
      </w:r>
      <w:r>
        <w:rPr>
          <w:sz w:val="28"/>
          <w:szCs w:val="28"/>
        </w:rPr>
        <w:t xml:space="preserve">узбасса предлагается произвести возврат оставшейся части отрицательного сглаживания 2021 года, скорректировав НВВ в сторону увеличения на сумму </w:t>
      </w:r>
      <w:r>
        <w:rPr>
          <w:b/>
          <w:i/>
          <w:sz w:val="28"/>
          <w:szCs w:val="28"/>
        </w:rPr>
        <w:t>12,43</w:t>
      </w:r>
      <w:r>
        <w:rPr>
          <w:sz w:val="28"/>
          <w:szCs w:val="28"/>
        </w:rPr>
        <w:t xml:space="preserve"> тыс. руб. Расчет представлен в Таблице 7.</w:t>
      </w:r>
    </w:p>
    <w:p w14:paraId="35B558BF" w14:textId="77777777" w:rsidR="00A02FAB" w:rsidRDefault="00A02FAB" w:rsidP="00A02FAB">
      <w:pPr>
        <w:ind w:firstLine="709"/>
        <w:jc w:val="both"/>
        <w:rPr>
          <w:color w:val="FF0000"/>
          <w:sz w:val="28"/>
          <w:szCs w:val="28"/>
        </w:rPr>
      </w:pPr>
    </w:p>
    <w:p w14:paraId="091A6085" w14:textId="77777777" w:rsidR="00A02FAB" w:rsidRDefault="00A02FAB" w:rsidP="00A02FAB">
      <w:pPr>
        <w:ind w:firstLine="709"/>
        <w:jc w:val="right"/>
        <w:rPr>
          <w:sz w:val="28"/>
          <w:szCs w:val="28"/>
        </w:rPr>
      </w:pPr>
      <w:r w:rsidRPr="0032065E">
        <w:rPr>
          <w:sz w:val="28"/>
          <w:szCs w:val="28"/>
        </w:rPr>
        <w:t>Таблица</w:t>
      </w:r>
      <w:r>
        <w:rPr>
          <w:sz w:val="28"/>
          <w:szCs w:val="28"/>
        </w:rPr>
        <w:t xml:space="preserve"> 7.</w:t>
      </w:r>
    </w:p>
    <w:p w14:paraId="53F58C95" w14:textId="77777777" w:rsidR="00A02FAB" w:rsidRDefault="00A02FAB" w:rsidP="00A02FAB">
      <w:pPr>
        <w:ind w:firstLine="709"/>
        <w:jc w:val="right"/>
        <w:rPr>
          <w:sz w:val="28"/>
          <w:szCs w:val="28"/>
        </w:rPr>
      </w:pPr>
    </w:p>
    <w:p w14:paraId="0E1F07CC" w14:textId="2FD94A29" w:rsidR="00A02FAB" w:rsidRDefault="00A02FAB" w:rsidP="00A02FAB">
      <w:pPr>
        <w:jc w:val="center"/>
        <w:rPr>
          <w:sz w:val="28"/>
          <w:szCs w:val="28"/>
        </w:rPr>
      </w:pPr>
      <w:r w:rsidRPr="00495F7E">
        <w:rPr>
          <w:noProof/>
        </w:rPr>
        <w:drawing>
          <wp:inline distT="0" distB="0" distL="0" distR="0" wp14:anchorId="054E2156" wp14:editId="003FEFA5">
            <wp:extent cx="5420360" cy="1245870"/>
            <wp:effectExtent l="0" t="0" r="8890" b="0"/>
            <wp:docPr id="236882" name="Рисунок 23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20360" cy="1245870"/>
                    </a:xfrm>
                    <a:prstGeom prst="rect">
                      <a:avLst/>
                    </a:prstGeom>
                    <a:noFill/>
                    <a:ln>
                      <a:noFill/>
                    </a:ln>
                  </pic:spPr>
                </pic:pic>
              </a:graphicData>
            </a:graphic>
          </wp:inline>
        </w:drawing>
      </w:r>
    </w:p>
    <w:p w14:paraId="577AE484" w14:textId="77777777" w:rsidR="00A02FAB" w:rsidRDefault="00A02FAB" w:rsidP="00A02FAB">
      <w:pPr>
        <w:ind w:firstLine="709"/>
        <w:jc w:val="right"/>
        <w:rPr>
          <w:sz w:val="28"/>
          <w:szCs w:val="28"/>
        </w:rPr>
      </w:pPr>
    </w:p>
    <w:p w14:paraId="209D79C4" w14:textId="77777777" w:rsidR="00A02FAB" w:rsidRDefault="00A02FAB" w:rsidP="00A02FAB">
      <w:pPr>
        <w:ind w:firstLine="709"/>
        <w:jc w:val="both"/>
        <w:rPr>
          <w:sz w:val="28"/>
          <w:szCs w:val="28"/>
        </w:rPr>
      </w:pPr>
      <w:r>
        <w:rPr>
          <w:sz w:val="28"/>
          <w:szCs w:val="28"/>
        </w:rPr>
        <w:t>Необходимо также отметить, что 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вышеуказанных формул Методических указаний.</w:t>
      </w:r>
    </w:p>
    <w:p w14:paraId="54551790" w14:textId="77777777" w:rsidR="00A02FAB" w:rsidRDefault="00A02FAB" w:rsidP="00A02FAB">
      <w:pPr>
        <w:ind w:firstLine="709"/>
        <w:jc w:val="both"/>
        <w:rPr>
          <w:sz w:val="28"/>
          <w:szCs w:val="32"/>
        </w:rPr>
      </w:pPr>
    </w:p>
    <w:p w14:paraId="5F75D477" w14:textId="77777777" w:rsidR="00A02FAB" w:rsidRPr="00FD6C57" w:rsidRDefault="00A02FAB" w:rsidP="00A02FAB">
      <w:pPr>
        <w:ind w:firstLine="709"/>
        <w:jc w:val="both"/>
        <w:rPr>
          <w:color w:val="FF0000"/>
          <w:sz w:val="28"/>
          <w:szCs w:val="28"/>
        </w:rPr>
      </w:pPr>
      <w:r w:rsidRPr="00D006AC">
        <w:rPr>
          <w:rFonts w:eastAsia="Calibri"/>
          <w:bCs/>
          <w:sz w:val="28"/>
          <w:szCs w:val="28"/>
          <w:lang w:eastAsia="en-US"/>
        </w:rPr>
        <w:t>По статье</w:t>
      </w:r>
      <w:r w:rsidRPr="00D006AC">
        <w:rPr>
          <w:rFonts w:eastAsia="Calibri"/>
          <w:b/>
          <w:bCs/>
          <w:sz w:val="28"/>
          <w:szCs w:val="28"/>
          <w:lang w:eastAsia="en-US"/>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w:t>
      </w:r>
      <w:r>
        <w:rPr>
          <w:rFonts w:eastAsia="Calibri"/>
          <w:b/>
          <w:bCs/>
          <w:sz w:val="28"/>
          <w:szCs w:val="28"/>
          <w:lang w:eastAsia="en-US"/>
        </w:rPr>
        <w:t xml:space="preserve"> </w:t>
      </w:r>
      <w:r w:rsidRPr="00D006AC">
        <w:rPr>
          <w:rFonts w:eastAsia="Calibri"/>
          <w:bCs/>
          <w:sz w:val="28"/>
          <w:szCs w:val="28"/>
          <w:lang w:eastAsia="en-US"/>
        </w:rPr>
        <w:t>р</w:t>
      </w:r>
      <w:r w:rsidRPr="00004571">
        <w:rPr>
          <w:sz w:val="28"/>
          <w:szCs w:val="32"/>
        </w:rPr>
        <w:t xml:space="preserve">егулирующим органом расходы по </w:t>
      </w:r>
      <w:r w:rsidRPr="00D006AC">
        <w:rPr>
          <w:sz w:val="28"/>
          <w:szCs w:val="32"/>
        </w:rPr>
        <w:t xml:space="preserve">статье на 2023 год не утверждены. </w:t>
      </w:r>
      <w:r w:rsidRPr="00D006AC">
        <w:rPr>
          <w:sz w:val="28"/>
          <w:szCs w:val="28"/>
        </w:rPr>
        <w:t>Организацией расходы по данной статье для учета в необходимой валовой выручке не заявлены.</w:t>
      </w:r>
    </w:p>
    <w:p w14:paraId="4664BB50" w14:textId="77777777" w:rsidR="00A02FAB" w:rsidRPr="00052968" w:rsidRDefault="00A02FAB" w:rsidP="00A02FAB">
      <w:pPr>
        <w:ind w:firstLine="709"/>
        <w:jc w:val="both"/>
        <w:rPr>
          <w:rFonts w:eastAsia="Calibri"/>
          <w:color w:val="FF0000"/>
          <w:sz w:val="28"/>
          <w:szCs w:val="28"/>
          <w:lang w:eastAsia="en-US"/>
        </w:rPr>
      </w:pPr>
    </w:p>
    <w:p w14:paraId="2172BCFD" w14:textId="77777777" w:rsidR="00A02FAB" w:rsidRPr="006346CE" w:rsidRDefault="00A02FAB" w:rsidP="00A02FAB">
      <w:pPr>
        <w:ind w:firstLine="709"/>
        <w:jc w:val="both"/>
        <w:rPr>
          <w:rFonts w:eastAsia="Calibri"/>
          <w:sz w:val="28"/>
          <w:szCs w:val="28"/>
          <w:lang w:eastAsia="en-US"/>
        </w:rPr>
      </w:pPr>
      <w:r w:rsidRPr="006346CE">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9C8EFFB" w14:textId="0F317EA9" w:rsidR="00A02FAB" w:rsidRPr="006346CE" w:rsidRDefault="00A02FAB" w:rsidP="00A02FAB">
      <w:pPr>
        <w:jc w:val="center"/>
        <w:rPr>
          <w:rFonts w:eastAsia="Calibri"/>
          <w:sz w:val="28"/>
          <w:szCs w:val="28"/>
          <w:lang w:eastAsia="en-US"/>
        </w:rPr>
      </w:pPr>
      <w:r w:rsidRPr="006346CE">
        <w:rPr>
          <w:rFonts w:eastAsia="Calibri"/>
          <w:noProof/>
          <w:position w:val="-36"/>
          <w:sz w:val="28"/>
          <w:szCs w:val="28"/>
          <w:lang w:eastAsia="en-US"/>
        </w:rPr>
        <w:drawing>
          <wp:inline distT="0" distB="0" distL="0" distR="0" wp14:anchorId="2161A33B" wp14:editId="219FEC1B">
            <wp:extent cx="3034665" cy="636270"/>
            <wp:effectExtent l="0" t="0" r="0" b="0"/>
            <wp:docPr id="236881" name="Рисунок 2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34665" cy="636270"/>
                    </a:xfrm>
                    <a:prstGeom prst="rect">
                      <a:avLst/>
                    </a:prstGeom>
                    <a:noFill/>
                    <a:ln>
                      <a:noFill/>
                    </a:ln>
                  </pic:spPr>
                </pic:pic>
              </a:graphicData>
            </a:graphic>
          </wp:inline>
        </w:drawing>
      </w:r>
    </w:p>
    <w:p w14:paraId="3CAB4142"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10F348FC" w14:textId="6902144D"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39BFD0BF" wp14:editId="7126651E">
            <wp:extent cx="556895" cy="331470"/>
            <wp:effectExtent l="0" t="0" r="0" b="0"/>
            <wp:docPr id="236880" name="Рисунок 2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6895" cy="331470"/>
                    </a:xfrm>
                    <a:prstGeom prst="rect">
                      <a:avLst/>
                    </a:prstGeom>
                    <a:noFill/>
                    <a:ln>
                      <a:noFill/>
                    </a:ln>
                  </pic:spPr>
                </pic:pic>
              </a:graphicData>
            </a:graphic>
          </wp:inline>
        </w:drawing>
      </w:r>
      <w:r w:rsidRPr="006346CE">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043B460" w14:textId="50A5BFDF"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0EB7FFB7" wp14:editId="17EF4138">
            <wp:extent cx="569595" cy="331470"/>
            <wp:effectExtent l="0" t="0" r="1905" b="0"/>
            <wp:docPr id="236879" name="Рисунок 2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6346CE">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206BB5FF" w14:textId="24CAD827" w:rsidR="00A02FAB" w:rsidRPr="00D006AC"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43D9B82B" wp14:editId="55B89221">
            <wp:extent cx="569595" cy="331470"/>
            <wp:effectExtent l="0" t="0" r="1905" b="0"/>
            <wp:docPr id="236878" name="Рисунок 23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6346CE">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w:t>
      </w:r>
      <w:r w:rsidRPr="00D006AC">
        <w:rPr>
          <w:rFonts w:eastAsia="Calibri"/>
          <w:sz w:val="28"/>
          <w:szCs w:val="28"/>
          <w:lang w:eastAsia="en-US"/>
        </w:rPr>
        <w:t>всех источников финансирования, тыс. руб.</w:t>
      </w:r>
    </w:p>
    <w:p w14:paraId="5F31B96C" w14:textId="77777777" w:rsidR="00A02FAB" w:rsidRPr="00D006AC" w:rsidRDefault="00A02FAB" w:rsidP="00A02FAB">
      <w:pPr>
        <w:pStyle w:val="Style23"/>
        <w:widowControl/>
        <w:tabs>
          <w:tab w:val="left" w:pos="730"/>
        </w:tabs>
        <w:spacing w:line="240" w:lineRule="auto"/>
        <w:ind w:firstLine="571"/>
        <w:rPr>
          <w:bCs/>
          <w:sz w:val="28"/>
          <w:szCs w:val="28"/>
        </w:rPr>
      </w:pPr>
      <w:r w:rsidRPr="00D006AC">
        <w:rPr>
          <w:sz w:val="28"/>
          <w:szCs w:val="28"/>
        </w:rPr>
        <w:t xml:space="preserve">Инвестиционная программа в сфере водоотведения на 2021-2023 годы для МКП «КТВС НМР» не утверждена. </w:t>
      </w:r>
      <w:r w:rsidRPr="00D006AC">
        <w:rPr>
          <w:bCs/>
          <w:sz w:val="28"/>
          <w:szCs w:val="28"/>
        </w:rPr>
        <w:t>Величина отклонения - 0.</w:t>
      </w:r>
    </w:p>
    <w:p w14:paraId="11A35082" w14:textId="77777777" w:rsidR="00A02FAB" w:rsidRDefault="00A02FAB" w:rsidP="00A02FAB">
      <w:pPr>
        <w:ind w:firstLine="709"/>
        <w:jc w:val="both"/>
        <w:rPr>
          <w:rFonts w:eastAsia="Calibri"/>
          <w:bCs/>
          <w:sz w:val="28"/>
          <w:szCs w:val="28"/>
          <w:lang w:eastAsia="en-US"/>
        </w:rPr>
      </w:pPr>
    </w:p>
    <w:p w14:paraId="415450C3" w14:textId="77777777" w:rsidR="00A02FAB" w:rsidRPr="008B62E1" w:rsidRDefault="00A02FAB" w:rsidP="00A02FAB">
      <w:pPr>
        <w:ind w:firstLine="709"/>
        <w:jc w:val="both"/>
        <w:rPr>
          <w:sz w:val="28"/>
          <w:szCs w:val="28"/>
        </w:rPr>
      </w:pPr>
      <w:r w:rsidRPr="00D006AC">
        <w:rPr>
          <w:rFonts w:eastAsia="Calibri"/>
          <w:bCs/>
          <w:sz w:val="28"/>
          <w:szCs w:val="28"/>
          <w:lang w:eastAsia="en-US"/>
        </w:rPr>
        <w:t xml:space="preserve">По статье </w:t>
      </w:r>
      <w:bookmarkStart w:id="18" w:name="_Hlk106113057"/>
      <w:r w:rsidRPr="00D006AC">
        <w:rPr>
          <w:rFonts w:eastAsia="Calibri"/>
          <w:sz w:val="28"/>
          <w:szCs w:val="28"/>
          <w:lang w:eastAsia="en-US"/>
        </w:rPr>
        <w:t>«</w:t>
      </w:r>
      <w:r w:rsidRPr="0072005A">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r>
        <w:rPr>
          <w:rFonts w:eastAsia="Calibri"/>
          <w:b/>
          <w:sz w:val="28"/>
          <w:szCs w:val="28"/>
          <w:lang w:eastAsia="en-US"/>
        </w:rPr>
        <w:t xml:space="preserve"> </w:t>
      </w:r>
      <w:bookmarkStart w:id="19" w:name="_Hlk106113080"/>
      <w:r>
        <w:rPr>
          <w:sz w:val="28"/>
          <w:szCs w:val="32"/>
        </w:rPr>
        <w:t>р</w:t>
      </w:r>
      <w:r w:rsidRPr="008B62E1">
        <w:rPr>
          <w:sz w:val="28"/>
          <w:szCs w:val="32"/>
        </w:rPr>
        <w:t xml:space="preserve">егулирующим органом расходы по статье на 2023 год не утверждены. </w:t>
      </w:r>
      <w:r w:rsidRPr="008B62E1">
        <w:rPr>
          <w:sz w:val="28"/>
          <w:szCs w:val="28"/>
        </w:rPr>
        <w:t>Организацией расходы по данной статье для учета в необходимой валовой выручке не заявлены.</w:t>
      </w:r>
    </w:p>
    <w:p w14:paraId="5AAB11E5" w14:textId="77777777" w:rsidR="00A02FAB" w:rsidRPr="008B62E1" w:rsidRDefault="00A02FAB" w:rsidP="00A02FAB">
      <w:pPr>
        <w:autoSpaceDE w:val="0"/>
        <w:autoSpaceDN w:val="0"/>
        <w:adjustRightInd w:val="0"/>
        <w:ind w:firstLine="709"/>
        <w:jc w:val="both"/>
        <w:rPr>
          <w:rFonts w:eastAsia="Calibri"/>
          <w:sz w:val="28"/>
          <w:szCs w:val="28"/>
          <w:lang w:eastAsia="en-US"/>
        </w:rPr>
      </w:pPr>
      <w:bookmarkStart w:id="20" w:name="_Hlk106113098"/>
      <w:bookmarkEnd w:id="19"/>
      <w:r w:rsidRPr="008B62E1">
        <w:rPr>
          <w:rFonts w:eastAsia="Calibri"/>
          <w:sz w:val="28"/>
          <w:szCs w:val="28"/>
          <w:lang w:eastAsia="en-US"/>
        </w:rPr>
        <w:t xml:space="preserve">В соответствии с п. 93 Методических указаний </w:t>
      </w:r>
      <w:bookmarkEnd w:id="20"/>
      <w:r w:rsidRPr="008B62E1">
        <w:rPr>
          <w:rFonts w:eastAsia="Calibri"/>
          <w:sz w:val="28"/>
          <w:szCs w:val="28"/>
          <w:lang w:eastAsia="en-US"/>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r w:rsidRPr="008B62E1">
        <w:rPr>
          <w:rFonts w:eastAsia="Calibri"/>
          <w:sz w:val="28"/>
          <w:szCs w:val="28"/>
          <w:lang w:eastAsia="en-US"/>
        </w:rPr>
        <w:lastRenderedPageBreak/>
        <w:t>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bookmarkEnd w:id="18"/>
    <w:p w14:paraId="6FDA5BD9" w14:textId="363E1C4F" w:rsidR="00A02FAB" w:rsidRPr="006346CE" w:rsidRDefault="00A02FAB" w:rsidP="00A02FAB">
      <w:pPr>
        <w:jc w:val="center"/>
        <w:rPr>
          <w:rFonts w:eastAsia="Calibri"/>
          <w:sz w:val="28"/>
          <w:szCs w:val="28"/>
          <w:lang w:eastAsia="en-US"/>
        </w:rPr>
      </w:pPr>
      <w:r w:rsidRPr="006346CE">
        <w:rPr>
          <w:rFonts w:eastAsia="Calibri"/>
          <w:noProof/>
          <w:position w:val="-37"/>
          <w:sz w:val="28"/>
          <w:szCs w:val="28"/>
          <w:lang w:eastAsia="en-US"/>
        </w:rPr>
        <w:drawing>
          <wp:inline distT="0" distB="0" distL="0" distR="0" wp14:anchorId="127B154D" wp14:editId="4C781804">
            <wp:extent cx="5247640" cy="662305"/>
            <wp:effectExtent l="0" t="0" r="0" b="0"/>
            <wp:docPr id="236877" name="Рисунок 23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47640" cy="662305"/>
                    </a:xfrm>
                    <a:prstGeom prst="rect">
                      <a:avLst/>
                    </a:prstGeom>
                    <a:noFill/>
                    <a:ln>
                      <a:noFill/>
                    </a:ln>
                  </pic:spPr>
                </pic:pic>
              </a:graphicData>
            </a:graphic>
          </wp:inline>
        </w:drawing>
      </w:r>
      <w:r w:rsidRPr="006346CE">
        <w:rPr>
          <w:rFonts w:eastAsia="Calibri"/>
          <w:sz w:val="28"/>
          <w:szCs w:val="28"/>
          <w:lang w:eastAsia="en-US"/>
        </w:rPr>
        <w:t>, (36)</w:t>
      </w:r>
    </w:p>
    <w:p w14:paraId="270295FC" w14:textId="77777777" w:rsidR="00A02FAB" w:rsidRPr="006346CE" w:rsidRDefault="00A02FAB" w:rsidP="00A02FAB">
      <w:pPr>
        <w:jc w:val="both"/>
        <w:rPr>
          <w:rFonts w:eastAsia="Calibri"/>
          <w:sz w:val="28"/>
          <w:szCs w:val="28"/>
          <w:lang w:eastAsia="en-US"/>
        </w:rPr>
      </w:pPr>
    </w:p>
    <w:p w14:paraId="2940ABA8" w14:textId="77777777" w:rsidR="00A02FAB" w:rsidRPr="006346CE" w:rsidRDefault="00A02FAB" w:rsidP="00A02FAB">
      <w:pPr>
        <w:jc w:val="both"/>
        <w:rPr>
          <w:rFonts w:eastAsia="Calibri"/>
          <w:sz w:val="28"/>
          <w:szCs w:val="28"/>
          <w:lang w:eastAsia="en-US"/>
        </w:rPr>
      </w:pPr>
      <w:r w:rsidRPr="006346CE">
        <w:rPr>
          <w:rFonts w:eastAsia="Calibri"/>
          <w:sz w:val="28"/>
          <w:szCs w:val="28"/>
          <w:lang w:eastAsia="en-US"/>
        </w:rPr>
        <w:t xml:space="preserve">(в ред. </w:t>
      </w:r>
      <w:hyperlink r:id="rId212" w:history="1">
        <w:r w:rsidRPr="006346CE">
          <w:rPr>
            <w:rFonts w:eastAsia="Calibri"/>
            <w:sz w:val="28"/>
            <w:szCs w:val="28"/>
            <w:lang w:eastAsia="en-US"/>
          </w:rPr>
          <w:t>Приказа</w:t>
        </w:r>
      </w:hyperlink>
      <w:r w:rsidRPr="006346CE">
        <w:rPr>
          <w:rFonts w:eastAsia="Calibri"/>
          <w:sz w:val="28"/>
          <w:szCs w:val="28"/>
          <w:lang w:eastAsia="en-US"/>
        </w:rPr>
        <w:t xml:space="preserve"> ФАС России от 29.10.2019 N 1438/19)</w:t>
      </w:r>
    </w:p>
    <w:p w14:paraId="31060DF8" w14:textId="77777777" w:rsidR="00A02FAB" w:rsidRPr="006346CE" w:rsidRDefault="00A02FAB" w:rsidP="00A02FAB">
      <w:pPr>
        <w:jc w:val="center"/>
        <w:rPr>
          <w:rFonts w:eastAsia="Calibri"/>
          <w:sz w:val="28"/>
          <w:szCs w:val="28"/>
          <w:lang w:eastAsia="en-US"/>
        </w:rPr>
      </w:pPr>
    </w:p>
    <w:p w14:paraId="5052B6F0"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1040F8D8" w14:textId="16F790A1"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16ECEFFC" wp14:editId="117D822C">
            <wp:extent cx="370840" cy="318135"/>
            <wp:effectExtent l="0" t="0" r="0" b="0"/>
            <wp:docPr id="236876" name="Рисунок 23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6346CE">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13" w:history="1">
        <w:r w:rsidRPr="006346CE">
          <w:rPr>
            <w:rFonts w:eastAsia="Calibri"/>
            <w:sz w:val="28"/>
            <w:szCs w:val="28"/>
            <w:lang w:eastAsia="en-US"/>
          </w:rPr>
          <w:t>порядком</w:t>
        </w:r>
      </w:hyperlink>
      <w:r w:rsidRPr="006346CE">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27974046" w14:textId="564EDB0C"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1ABF5531" wp14:editId="2223E682">
            <wp:extent cx="596265" cy="318135"/>
            <wp:effectExtent l="0" t="0" r="0" b="5715"/>
            <wp:docPr id="236875" name="Рисунок 23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6265" cy="318135"/>
                    </a:xfrm>
                    <a:prstGeom prst="rect">
                      <a:avLst/>
                    </a:prstGeom>
                    <a:noFill/>
                    <a:ln>
                      <a:noFill/>
                    </a:ln>
                  </pic:spPr>
                </pic:pic>
              </a:graphicData>
            </a:graphic>
          </wp:inline>
        </w:drawing>
      </w:r>
      <w:r w:rsidRPr="006346CE">
        <w:rPr>
          <w:rFonts w:eastAsia="Calibri"/>
          <w:sz w:val="28"/>
          <w:szCs w:val="28"/>
          <w:lang w:eastAsia="en-US"/>
        </w:rPr>
        <w:t xml:space="preserve"> - максимальный процент корректировки i-го года, определяемый следующим образом:</w:t>
      </w:r>
    </w:p>
    <w:p w14:paraId="7089940B" w14:textId="2D590EFE"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 xml:space="preserve">для 2015 года: </w:t>
      </w:r>
      <w:r w:rsidRPr="006346CE">
        <w:rPr>
          <w:rFonts w:eastAsia="Calibri"/>
          <w:noProof/>
          <w:position w:val="-12"/>
          <w:sz w:val="28"/>
          <w:szCs w:val="28"/>
          <w:lang w:eastAsia="en-US"/>
        </w:rPr>
        <w:drawing>
          <wp:inline distT="0" distB="0" distL="0" distR="0" wp14:anchorId="3933E695" wp14:editId="0634A98C">
            <wp:extent cx="688975" cy="331470"/>
            <wp:effectExtent l="0" t="0" r="0" b="0"/>
            <wp:docPr id="236874" name="Рисунок 23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6346CE">
        <w:rPr>
          <w:rFonts w:eastAsia="Calibri"/>
          <w:sz w:val="28"/>
          <w:szCs w:val="28"/>
          <w:lang w:eastAsia="en-US"/>
        </w:rPr>
        <w:t xml:space="preserve"> = 1%;</w:t>
      </w:r>
    </w:p>
    <w:p w14:paraId="6901694C" w14:textId="20948086"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 xml:space="preserve">для 2016 года: </w:t>
      </w:r>
      <w:r w:rsidRPr="006346CE">
        <w:rPr>
          <w:rFonts w:eastAsia="Calibri"/>
          <w:noProof/>
          <w:position w:val="-12"/>
          <w:sz w:val="28"/>
          <w:szCs w:val="28"/>
          <w:lang w:eastAsia="en-US"/>
        </w:rPr>
        <w:drawing>
          <wp:inline distT="0" distB="0" distL="0" distR="0" wp14:anchorId="1721BB4C" wp14:editId="33B4224C">
            <wp:extent cx="688975" cy="331470"/>
            <wp:effectExtent l="0" t="0" r="0" b="0"/>
            <wp:docPr id="236873" name="Рисунок 2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6346CE">
        <w:rPr>
          <w:rFonts w:eastAsia="Calibri"/>
          <w:sz w:val="28"/>
          <w:szCs w:val="28"/>
          <w:lang w:eastAsia="en-US"/>
        </w:rPr>
        <w:t xml:space="preserve"> = 1%;</w:t>
      </w:r>
    </w:p>
    <w:p w14:paraId="763179D3" w14:textId="4F86709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 xml:space="preserve">для 2017 года: </w:t>
      </w:r>
      <w:r w:rsidRPr="006346CE">
        <w:rPr>
          <w:rFonts w:eastAsia="Calibri"/>
          <w:noProof/>
          <w:position w:val="-12"/>
          <w:sz w:val="28"/>
          <w:szCs w:val="28"/>
          <w:lang w:eastAsia="en-US"/>
        </w:rPr>
        <w:drawing>
          <wp:inline distT="0" distB="0" distL="0" distR="0" wp14:anchorId="041B0BEF" wp14:editId="47EC4E58">
            <wp:extent cx="688975" cy="331470"/>
            <wp:effectExtent l="0" t="0" r="0" b="0"/>
            <wp:docPr id="236872" name="Рисунок 2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6346CE">
        <w:rPr>
          <w:rFonts w:eastAsia="Calibri"/>
          <w:sz w:val="28"/>
          <w:szCs w:val="28"/>
          <w:lang w:eastAsia="en-US"/>
        </w:rPr>
        <w:t xml:space="preserve"> = 2%;</w:t>
      </w:r>
    </w:p>
    <w:p w14:paraId="631B7F19" w14:textId="10D5BC7B" w:rsidR="00A02FAB" w:rsidRDefault="00A02FAB" w:rsidP="00A02FAB">
      <w:pPr>
        <w:ind w:firstLine="540"/>
        <w:jc w:val="both"/>
        <w:rPr>
          <w:rFonts w:eastAsia="Calibri"/>
          <w:sz w:val="28"/>
          <w:szCs w:val="28"/>
          <w:lang w:eastAsia="en-US"/>
        </w:rPr>
      </w:pPr>
      <w:r w:rsidRPr="006346CE">
        <w:rPr>
          <w:rFonts w:eastAsia="Calibri"/>
          <w:sz w:val="28"/>
          <w:szCs w:val="28"/>
          <w:lang w:eastAsia="en-US"/>
        </w:rPr>
        <w:t xml:space="preserve">начиная с 2018 года: </w:t>
      </w:r>
      <w:r w:rsidRPr="006346CE">
        <w:rPr>
          <w:rFonts w:eastAsia="Calibri"/>
          <w:noProof/>
          <w:position w:val="-11"/>
          <w:sz w:val="28"/>
          <w:szCs w:val="28"/>
          <w:lang w:eastAsia="en-US"/>
        </w:rPr>
        <w:drawing>
          <wp:inline distT="0" distB="0" distL="0" distR="0" wp14:anchorId="1CA58194" wp14:editId="413E5F2B">
            <wp:extent cx="662305" cy="318135"/>
            <wp:effectExtent l="0" t="0" r="0" b="5715"/>
            <wp:docPr id="236871" name="Рисунок 23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2305" cy="318135"/>
                    </a:xfrm>
                    <a:prstGeom prst="rect">
                      <a:avLst/>
                    </a:prstGeom>
                    <a:noFill/>
                    <a:ln>
                      <a:noFill/>
                    </a:ln>
                  </pic:spPr>
                </pic:pic>
              </a:graphicData>
            </a:graphic>
          </wp:inline>
        </w:drawing>
      </w:r>
      <w:r w:rsidRPr="006346CE">
        <w:rPr>
          <w:rFonts w:eastAsia="Calibri"/>
          <w:sz w:val="28"/>
          <w:szCs w:val="28"/>
          <w:lang w:eastAsia="en-US"/>
        </w:rPr>
        <w:t xml:space="preserve"> = 3%.</w:t>
      </w:r>
    </w:p>
    <w:p w14:paraId="30E7CE34" w14:textId="77777777" w:rsidR="00A02FAB" w:rsidRDefault="00A02FAB" w:rsidP="00A02FAB">
      <w:pPr>
        <w:ind w:firstLine="540"/>
        <w:jc w:val="both"/>
        <w:rPr>
          <w:rFonts w:eastAsia="Calibri"/>
          <w:sz w:val="28"/>
          <w:szCs w:val="28"/>
          <w:lang w:eastAsia="en-US"/>
        </w:rPr>
      </w:pPr>
    </w:p>
    <w:p w14:paraId="47DE7EDA" w14:textId="77777777" w:rsidR="00A02FAB" w:rsidRDefault="00A02FAB" w:rsidP="00A02FAB">
      <w:pPr>
        <w:autoSpaceDE w:val="0"/>
        <w:autoSpaceDN w:val="0"/>
        <w:adjustRightInd w:val="0"/>
        <w:ind w:firstLine="709"/>
        <w:jc w:val="both"/>
        <w:rPr>
          <w:sz w:val="28"/>
          <w:szCs w:val="28"/>
        </w:rPr>
      </w:pPr>
      <w:r>
        <w:rPr>
          <w:sz w:val="28"/>
          <w:szCs w:val="28"/>
        </w:rPr>
        <w:t>Величина корректировки по итогам 2021 года не может превышать 3% от плановой необходимой валовой выручки, установленной на долгосрочный период регулирования, в абсолютном выражении.</w:t>
      </w:r>
    </w:p>
    <w:p w14:paraId="3DB5427E" w14:textId="77777777" w:rsidR="00A02FAB" w:rsidRPr="00D86E3F" w:rsidRDefault="00A02FAB" w:rsidP="00A02FAB">
      <w:pPr>
        <w:ind w:firstLine="540"/>
        <w:jc w:val="both"/>
        <w:rPr>
          <w:rFonts w:eastAsia="Calibri"/>
          <w:sz w:val="28"/>
          <w:szCs w:val="28"/>
          <w:lang w:eastAsia="en-US"/>
        </w:rPr>
      </w:pPr>
    </w:p>
    <w:p w14:paraId="6DC4B8AF" w14:textId="5CCE406D" w:rsidR="00A02FAB" w:rsidRPr="00602E03" w:rsidRDefault="00A02FAB" w:rsidP="00A02FAB">
      <w:pPr>
        <w:jc w:val="both"/>
        <w:rPr>
          <w:rFonts w:eastAsia="Calibri"/>
          <w:sz w:val="28"/>
          <w:szCs w:val="28"/>
          <w:lang w:eastAsia="en-US"/>
        </w:rPr>
      </w:pPr>
      <w:r w:rsidRPr="0032635C">
        <w:rPr>
          <w:rFonts w:eastAsia="Calibri"/>
          <w:sz w:val="28"/>
          <w:szCs w:val="28"/>
          <w:lang w:eastAsia="en-US"/>
        </w:rPr>
        <w:t xml:space="preserve">         Проанализировав представленные материалы (том 1 дополнительных материалов, стр. 7-13) тарифного дела и информацию, раскрытую в рамках стандартов раскрытия информации за 2021 год, следует отметить, что фактические значения показателей надежности, качества, энергетической эффективности объектов централизованных систем водо</w:t>
      </w:r>
      <w:r>
        <w:rPr>
          <w:rFonts w:eastAsia="Calibri"/>
          <w:sz w:val="28"/>
          <w:szCs w:val="28"/>
          <w:lang w:eastAsia="en-US"/>
        </w:rPr>
        <w:t xml:space="preserve">отведения </w:t>
      </w:r>
      <w:r w:rsidRPr="0032635C">
        <w:rPr>
          <w:rFonts w:eastAsia="Calibri"/>
          <w:sz w:val="28"/>
          <w:szCs w:val="28"/>
          <w:lang w:eastAsia="en-US"/>
        </w:rPr>
        <w:t xml:space="preserve">за 2021 </w:t>
      </w:r>
      <w:r w:rsidRPr="00602E03">
        <w:rPr>
          <w:rFonts w:eastAsia="Calibri"/>
          <w:sz w:val="28"/>
          <w:szCs w:val="28"/>
          <w:lang w:eastAsia="en-US"/>
        </w:rPr>
        <w:t xml:space="preserve">год не выше утвержденных плановых значений (Таблица 8), соответственно показатель </w:t>
      </w:r>
      <w:r w:rsidRPr="00602E03">
        <w:rPr>
          <w:rFonts w:eastAsia="Calibri"/>
          <w:noProof/>
          <w:position w:val="-11"/>
          <w:sz w:val="28"/>
          <w:szCs w:val="28"/>
        </w:rPr>
        <w:drawing>
          <wp:inline distT="0" distB="0" distL="0" distR="0" wp14:anchorId="1468D59F" wp14:editId="2C232EFC">
            <wp:extent cx="503555" cy="238760"/>
            <wp:effectExtent l="0" t="0" r="0" b="8890"/>
            <wp:docPr id="236870" name="Рисунок 2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3555" cy="238760"/>
                    </a:xfrm>
                    <a:prstGeom prst="rect">
                      <a:avLst/>
                    </a:prstGeom>
                    <a:noFill/>
                    <a:ln>
                      <a:noFill/>
                    </a:ln>
                  </pic:spPr>
                </pic:pic>
              </a:graphicData>
            </a:graphic>
          </wp:inline>
        </w:drawing>
      </w:r>
      <w:r w:rsidRPr="00602E03">
        <w:rPr>
          <w:rFonts w:eastAsia="Calibri"/>
          <w:sz w:val="28"/>
          <w:szCs w:val="28"/>
          <w:lang w:eastAsia="en-US"/>
        </w:rPr>
        <w:t xml:space="preserve"> в отношении МКП «КТВС НМР»</w:t>
      </w:r>
      <w:r w:rsidRPr="00602E03">
        <w:rPr>
          <w:bCs/>
          <w:sz w:val="28"/>
          <w:szCs w:val="28"/>
        </w:rPr>
        <w:t xml:space="preserve"> </w:t>
      </w:r>
      <w:r w:rsidRPr="00602E03">
        <w:rPr>
          <w:rFonts w:eastAsia="Calibri"/>
          <w:sz w:val="28"/>
          <w:szCs w:val="28"/>
          <w:lang w:eastAsia="en-US"/>
        </w:rPr>
        <w:t>равен нулю.</w:t>
      </w:r>
    </w:p>
    <w:p w14:paraId="2EEDF468" w14:textId="77777777" w:rsidR="00A02FAB" w:rsidRDefault="00A02FAB" w:rsidP="00A02FAB">
      <w:pPr>
        <w:ind w:firstLine="709"/>
        <w:jc w:val="both"/>
        <w:rPr>
          <w:rFonts w:eastAsia="Calibri"/>
          <w:sz w:val="28"/>
          <w:szCs w:val="28"/>
          <w:lang w:eastAsia="en-US"/>
        </w:rPr>
      </w:pPr>
      <w:r w:rsidRPr="00501D4D">
        <w:rPr>
          <w:rFonts w:eastAsia="Calibri"/>
          <w:sz w:val="28"/>
          <w:szCs w:val="28"/>
          <w:lang w:eastAsia="en-US"/>
        </w:rPr>
        <w:t>Плановые и фактические значения показателей надежности и качества объектов централизованных систем водо</w:t>
      </w:r>
      <w:r>
        <w:rPr>
          <w:rFonts w:eastAsia="Calibri"/>
          <w:sz w:val="28"/>
          <w:szCs w:val="28"/>
          <w:lang w:eastAsia="en-US"/>
        </w:rPr>
        <w:t>отведения</w:t>
      </w:r>
      <w:r w:rsidRPr="00501D4D">
        <w:rPr>
          <w:rFonts w:eastAsia="Calibri"/>
          <w:sz w:val="28"/>
          <w:szCs w:val="28"/>
          <w:lang w:eastAsia="en-US"/>
        </w:rPr>
        <w:t xml:space="preserve"> представлены в Таблице </w:t>
      </w:r>
      <w:r>
        <w:rPr>
          <w:rFonts w:eastAsia="Calibri"/>
          <w:sz w:val="28"/>
          <w:szCs w:val="28"/>
          <w:lang w:eastAsia="en-US"/>
        </w:rPr>
        <w:t>8</w:t>
      </w:r>
      <w:r w:rsidRPr="00501D4D">
        <w:rPr>
          <w:rFonts w:eastAsia="Calibri"/>
          <w:sz w:val="28"/>
          <w:szCs w:val="28"/>
          <w:lang w:eastAsia="en-US"/>
        </w:rPr>
        <w:t>.</w:t>
      </w:r>
    </w:p>
    <w:p w14:paraId="79C603BB" w14:textId="77777777" w:rsidR="00A02FAB" w:rsidRDefault="00A02FAB" w:rsidP="00A02FAB">
      <w:pPr>
        <w:ind w:firstLine="709"/>
        <w:jc w:val="both"/>
        <w:rPr>
          <w:rFonts w:eastAsia="Calibri"/>
          <w:sz w:val="28"/>
          <w:szCs w:val="28"/>
          <w:lang w:eastAsia="en-US"/>
        </w:rPr>
      </w:pPr>
    </w:p>
    <w:p w14:paraId="3C8A27DA" w14:textId="77777777" w:rsidR="00A02FAB" w:rsidRDefault="00A02FAB" w:rsidP="00A02FAB">
      <w:pPr>
        <w:jc w:val="right"/>
        <w:rPr>
          <w:rFonts w:eastAsia="Calibri"/>
          <w:sz w:val="28"/>
          <w:szCs w:val="28"/>
          <w:lang w:eastAsia="en-US"/>
        </w:rPr>
      </w:pPr>
      <w:r>
        <w:rPr>
          <w:rFonts w:eastAsia="Calibri"/>
          <w:sz w:val="28"/>
          <w:szCs w:val="28"/>
          <w:lang w:eastAsia="en-US"/>
        </w:rPr>
        <w:t xml:space="preserve">                                                                                              </w:t>
      </w:r>
      <w:r w:rsidRPr="002F54FC">
        <w:rPr>
          <w:rFonts w:eastAsia="Calibri"/>
          <w:sz w:val="28"/>
          <w:szCs w:val="28"/>
          <w:lang w:eastAsia="en-US"/>
        </w:rPr>
        <w:t>Таблица 8</w:t>
      </w:r>
      <w:r>
        <w:rPr>
          <w:rFonts w:eastAsia="Calibri"/>
          <w:sz w:val="28"/>
          <w:szCs w:val="28"/>
          <w:lang w:eastAsia="en-US"/>
        </w:rPr>
        <w:t>.</w:t>
      </w:r>
    </w:p>
    <w:p w14:paraId="1B27A70C" w14:textId="77777777" w:rsidR="00A02FAB" w:rsidRDefault="00A02FAB" w:rsidP="00A02FAB">
      <w:pPr>
        <w:jc w:val="right"/>
        <w:rPr>
          <w:rFonts w:eastAsia="Calibri"/>
          <w:sz w:val="28"/>
          <w:szCs w:val="28"/>
          <w:lang w:eastAsia="en-U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1134"/>
        <w:gridCol w:w="1276"/>
      </w:tblGrid>
      <w:tr w:rsidR="00A02FAB" w:rsidRPr="0099478F" w14:paraId="258F2C91" w14:textId="77777777" w:rsidTr="00A02FAB">
        <w:trPr>
          <w:trHeight w:val="580"/>
          <w:jc w:val="center"/>
        </w:trPr>
        <w:tc>
          <w:tcPr>
            <w:tcW w:w="851" w:type="dxa"/>
            <w:shd w:val="clear" w:color="auto" w:fill="auto"/>
            <w:vAlign w:val="center"/>
          </w:tcPr>
          <w:p w14:paraId="5B402A76" w14:textId="77777777" w:rsidR="00A02FAB" w:rsidRPr="008C3A38" w:rsidRDefault="00A02FAB" w:rsidP="00A02FAB">
            <w:pPr>
              <w:jc w:val="center"/>
              <w:rPr>
                <w:bCs/>
                <w:sz w:val="20"/>
              </w:rPr>
            </w:pPr>
            <w:r w:rsidRPr="008C3A38">
              <w:rPr>
                <w:bCs/>
                <w:sz w:val="20"/>
              </w:rPr>
              <w:t>№ п/п</w:t>
            </w:r>
          </w:p>
        </w:tc>
        <w:tc>
          <w:tcPr>
            <w:tcW w:w="6237" w:type="dxa"/>
            <w:shd w:val="clear" w:color="auto" w:fill="auto"/>
            <w:vAlign w:val="center"/>
          </w:tcPr>
          <w:p w14:paraId="47A9C60F" w14:textId="77777777" w:rsidR="00A02FAB" w:rsidRPr="008C3A38" w:rsidRDefault="00A02FAB" w:rsidP="00A02FAB">
            <w:pPr>
              <w:jc w:val="center"/>
              <w:rPr>
                <w:bCs/>
                <w:sz w:val="20"/>
              </w:rPr>
            </w:pPr>
            <w:r w:rsidRPr="008C3A38">
              <w:rPr>
                <w:bCs/>
                <w:sz w:val="20"/>
              </w:rPr>
              <w:t>Наименование показателя</w:t>
            </w:r>
          </w:p>
        </w:tc>
        <w:tc>
          <w:tcPr>
            <w:tcW w:w="1134" w:type="dxa"/>
            <w:shd w:val="clear" w:color="auto" w:fill="auto"/>
            <w:vAlign w:val="center"/>
          </w:tcPr>
          <w:p w14:paraId="57201B71" w14:textId="77777777" w:rsidR="00A02FAB" w:rsidRPr="008C3A38" w:rsidRDefault="00A02FAB" w:rsidP="00A02FAB">
            <w:pPr>
              <w:jc w:val="center"/>
              <w:rPr>
                <w:bCs/>
                <w:sz w:val="20"/>
              </w:rPr>
            </w:pPr>
            <w:r w:rsidRPr="008C3A38">
              <w:rPr>
                <w:bCs/>
                <w:sz w:val="20"/>
              </w:rPr>
              <w:t>План 202</w:t>
            </w:r>
            <w:r>
              <w:rPr>
                <w:bCs/>
                <w:sz w:val="20"/>
              </w:rPr>
              <w:t>1</w:t>
            </w:r>
            <w:r w:rsidRPr="008C3A38">
              <w:rPr>
                <w:bCs/>
                <w:sz w:val="20"/>
              </w:rPr>
              <w:t xml:space="preserve"> год</w:t>
            </w:r>
          </w:p>
        </w:tc>
        <w:tc>
          <w:tcPr>
            <w:tcW w:w="1276" w:type="dxa"/>
            <w:shd w:val="clear" w:color="auto" w:fill="auto"/>
            <w:vAlign w:val="center"/>
          </w:tcPr>
          <w:p w14:paraId="05C9B0C5" w14:textId="77777777" w:rsidR="00A02FAB" w:rsidRPr="008C3A38" w:rsidRDefault="00A02FAB" w:rsidP="00A02FAB">
            <w:pPr>
              <w:jc w:val="center"/>
              <w:rPr>
                <w:bCs/>
                <w:sz w:val="20"/>
              </w:rPr>
            </w:pPr>
            <w:r w:rsidRPr="008C3A38">
              <w:rPr>
                <w:bCs/>
                <w:sz w:val="20"/>
              </w:rPr>
              <w:t>Факт 202</w:t>
            </w:r>
            <w:r>
              <w:rPr>
                <w:bCs/>
                <w:sz w:val="20"/>
              </w:rPr>
              <w:t>1</w:t>
            </w:r>
            <w:r w:rsidRPr="008C3A38">
              <w:rPr>
                <w:bCs/>
                <w:sz w:val="20"/>
              </w:rPr>
              <w:t xml:space="preserve"> год</w:t>
            </w:r>
          </w:p>
        </w:tc>
      </w:tr>
      <w:tr w:rsidR="00A02FAB" w:rsidRPr="0099478F" w14:paraId="42028CE7" w14:textId="77777777" w:rsidTr="00A02FAB">
        <w:trPr>
          <w:jc w:val="center"/>
        </w:trPr>
        <w:tc>
          <w:tcPr>
            <w:tcW w:w="851" w:type="dxa"/>
            <w:shd w:val="clear" w:color="auto" w:fill="auto"/>
          </w:tcPr>
          <w:p w14:paraId="00AD7698" w14:textId="77777777" w:rsidR="00A02FAB" w:rsidRPr="008C3A38" w:rsidRDefault="00A02FAB" w:rsidP="00A02FAB">
            <w:pPr>
              <w:jc w:val="center"/>
              <w:rPr>
                <w:bCs/>
                <w:sz w:val="20"/>
              </w:rPr>
            </w:pPr>
            <w:r w:rsidRPr="008C3A38">
              <w:rPr>
                <w:bCs/>
                <w:sz w:val="20"/>
              </w:rPr>
              <w:t>1</w:t>
            </w:r>
          </w:p>
        </w:tc>
        <w:tc>
          <w:tcPr>
            <w:tcW w:w="6237" w:type="dxa"/>
            <w:shd w:val="clear" w:color="auto" w:fill="auto"/>
          </w:tcPr>
          <w:p w14:paraId="19AB5660" w14:textId="77777777" w:rsidR="00A02FAB" w:rsidRPr="008C3A38" w:rsidRDefault="00A02FAB" w:rsidP="00A02FAB">
            <w:pPr>
              <w:jc w:val="center"/>
              <w:rPr>
                <w:bCs/>
                <w:sz w:val="20"/>
              </w:rPr>
            </w:pPr>
            <w:r w:rsidRPr="008C3A38">
              <w:rPr>
                <w:bCs/>
                <w:sz w:val="20"/>
              </w:rPr>
              <w:t>2</w:t>
            </w:r>
          </w:p>
        </w:tc>
        <w:tc>
          <w:tcPr>
            <w:tcW w:w="1134" w:type="dxa"/>
            <w:shd w:val="clear" w:color="auto" w:fill="auto"/>
          </w:tcPr>
          <w:p w14:paraId="5D1D5A58" w14:textId="77777777" w:rsidR="00A02FAB" w:rsidRPr="008C3A38" w:rsidRDefault="00A02FAB" w:rsidP="00A02FAB">
            <w:pPr>
              <w:jc w:val="center"/>
              <w:rPr>
                <w:bCs/>
                <w:sz w:val="20"/>
              </w:rPr>
            </w:pPr>
            <w:r w:rsidRPr="008C3A38">
              <w:rPr>
                <w:bCs/>
                <w:sz w:val="20"/>
              </w:rPr>
              <w:t>3</w:t>
            </w:r>
          </w:p>
        </w:tc>
        <w:tc>
          <w:tcPr>
            <w:tcW w:w="1276" w:type="dxa"/>
            <w:shd w:val="clear" w:color="auto" w:fill="auto"/>
          </w:tcPr>
          <w:p w14:paraId="4A1FD386" w14:textId="77777777" w:rsidR="00A02FAB" w:rsidRPr="008C3A38" w:rsidRDefault="00A02FAB" w:rsidP="00A02FAB">
            <w:pPr>
              <w:jc w:val="center"/>
              <w:rPr>
                <w:bCs/>
                <w:sz w:val="20"/>
              </w:rPr>
            </w:pPr>
            <w:r w:rsidRPr="008C3A38">
              <w:rPr>
                <w:bCs/>
                <w:sz w:val="20"/>
              </w:rPr>
              <w:t>4</w:t>
            </w:r>
          </w:p>
        </w:tc>
      </w:tr>
      <w:tr w:rsidR="00A02FAB" w:rsidRPr="0099478F" w14:paraId="2FD891E0" w14:textId="77777777" w:rsidTr="00A02FAB">
        <w:trPr>
          <w:trHeight w:val="351"/>
          <w:jc w:val="center"/>
        </w:trPr>
        <w:tc>
          <w:tcPr>
            <w:tcW w:w="9498" w:type="dxa"/>
            <w:gridSpan w:val="4"/>
            <w:shd w:val="clear" w:color="auto" w:fill="auto"/>
            <w:vAlign w:val="center"/>
          </w:tcPr>
          <w:p w14:paraId="76E44FDC" w14:textId="77777777" w:rsidR="00A02FAB" w:rsidRPr="008C3A38" w:rsidRDefault="00A02FAB" w:rsidP="00A02FAB">
            <w:pPr>
              <w:ind w:left="360"/>
              <w:jc w:val="center"/>
              <w:rPr>
                <w:bCs/>
                <w:sz w:val="20"/>
              </w:rPr>
            </w:pPr>
            <w:r w:rsidRPr="008C3A38">
              <w:rPr>
                <w:bCs/>
                <w:sz w:val="20"/>
              </w:rPr>
              <w:t>1. Показатели надежности и бесперебойности водоотведения</w:t>
            </w:r>
          </w:p>
        </w:tc>
      </w:tr>
      <w:tr w:rsidR="00A02FAB" w:rsidRPr="002E71AA" w14:paraId="75045CC4" w14:textId="77777777" w:rsidTr="00A02FAB">
        <w:trPr>
          <w:trHeight w:val="704"/>
          <w:jc w:val="center"/>
        </w:trPr>
        <w:tc>
          <w:tcPr>
            <w:tcW w:w="851" w:type="dxa"/>
            <w:shd w:val="clear" w:color="auto" w:fill="auto"/>
            <w:vAlign w:val="center"/>
          </w:tcPr>
          <w:p w14:paraId="22610808" w14:textId="77777777" w:rsidR="00A02FAB" w:rsidRPr="008C3A38" w:rsidRDefault="00A02FAB" w:rsidP="00A02FAB">
            <w:pPr>
              <w:jc w:val="center"/>
              <w:rPr>
                <w:bCs/>
                <w:sz w:val="20"/>
              </w:rPr>
            </w:pPr>
            <w:r w:rsidRPr="008C3A38">
              <w:rPr>
                <w:bCs/>
                <w:sz w:val="20"/>
              </w:rPr>
              <w:t>1.1.</w:t>
            </w:r>
          </w:p>
        </w:tc>
        <w:tc>
          <w:tcPr>
            <w:tcW w:w="6237" w:type="dxa"/>
            <w:shd w:val="clear" w:color="auto" w:fill="auto"/>
            <w:vAlign w:val="center"/>
          </w:tcPr>
          <w:p w14:paraId="7F7DE395" w14:textId="77777777" w:rsidR="00A02FAB" w:rsidRPr="008C3A38" w:rsidRDefault="00A02FAB" w:rsidP="00A02FAB">
            <w:pPr>
              <w:rPr>
                <w:sz w:val="20"/>
              </w:rPr>
            </w:pPr>
            <w:r w:rsidRPr="008C3A38">
              <w:rPr>
                <w:sz w:val="20"/>
              </w:rPr>
              <w:t>Удельное количество аварий и засоров в расчете на протяженность канализационной сети в год (ед./км)</w:t>
            </w:r>
          </w:p>
        </w:tc>
        <w:tc>
          <w:tcPr>
            <w:tcW w:w="1134" w:type="dxa"/>
            <w:shd w:val="clear" w:color="auto" w:fill="auto"/>
            <w:vAlign w:val="center"/>
          </w:tcPr>
          <w:p w14:paraId="1B90D2AD" w14:textId="77777777" w:rsidR="00A02FAB" w:rsidRPr="00602E03" w:rsidRDefault="00A02FAB" w:rsidP="00A02FAB">
            <w:pPr>
              <w:jc w:val="center"/>
              <w:rPr>
                <w:bCs/>
                <w:sz w:val="20"/>
              </w:rPr>
            </w:pPr>
            <w:r w:rsidRPr="00602E03">
              <w:rPr>
                <w:bCs/>
                <w:sz w:val="20"/>
              </w:rPr>
              <w:t>2,50</w:t>
            </w:r>
          </w:p>
        </w:tc>
        <w:tc>
          <w:tcPr>
            <w:tcW w:w="1276" w:type="dxa"/>
            <w:shd w:val="clear" w:color="auto" w:fill="auto"/>
            <w:vAlign w:val="center"/>
          </w:tcPr>
          <w:p w14:paraId="1DEF00F4" w14:textId="77777777" w:rsidR="00A02FAB" w:rsidRPr="00602E03" w:rsidRDefault="00A02FAB" w:rsidP="00A02FAB">
            <w:pPr>
              <w:jc w:val="center"/>
              <w:rPr>
                <w:bCs/>
                <w:sz w:val="20"/>
              </w:rPr>
            </w:pPr>
            <w:r w:rsidRPr="00602E03">
              <w:rPr>
                <w:bCs/>
                <w:sz w:val="20"/>
              </w:rPr>
              <w:t>0,11</w:t>
            </w:r>
          </w:p>
        </w:tc>
      </w:tr>
      <w:tr w:rsidR="00A02FAB" w:rsidRPr="002E71AA" w14:paraId="7D584487" w14:textId="77777777" w:rsidTr="00A02FAB">
        <w:trPr>
          <w:trHeight w:val="335"/>
          <w:jc w:val="center"/>
        </w:trPr>
        <w:tc>
          <w:tcPr>
            <w:tcW w:w="9498" w:type="dxa"/>
            <w:gridSpan w:val="4"/>
            <w:shd w:val="clear" w:color="auto" w:fill="auto"/>
            <w:vAlign w:val="center"/>
          </w:tcPr>
          <w:p w14:paraId="4367BA06" w14:textId="77777777" w:rsidR="00A02FAB" w:rsidRPr="008C3A38" w:rsidRDefault="00A02FAB" w:rsidP="00A02FAB">
            <w:pPr>
              <w:ind w:left="360"/>
              <w:jc w:val="center"/>
              <w:rPr>
                <w:bCs/>
                <w:color w:val="FF0000"/>
                <w:sz w:val="20"/>
              </w:rPr>
            </w:pPr>
            <w:r w:rsidRPr="008C3A38">
              <w:rPr>
                <w:bCs/>
                <w:sz w:val="20"/>
              </w:rPr>
              <w:t>2. Показатели качества очистки сточных вод</w:t>
            </w:r>
          </w:p>
        </w:tc>
      </w:tr>
      <w:tr w:rsidR="00A02FAB" w:rsidRPr="002E71AA" w14:paraId="677324E1" w14:textId="77777777" w:rsidTr="00A02FAB">
        <w:trPr>
          <w:trHeight w:val="873"/>
          <w:jc w:val="center"/>
        </w:trPr>
        <w:tc>
          <w:tcPr>
            <w:tcW w:w="851" w:type="dxa"/>
            <w:shd w:val="clear" w:color="auto" w:fill="auto"/>
            <w:vAlign w:val="center"/>
          </w:tcPr>
          <w:p w14:paraId="3E49F2C4" w14:textId="77777777" w:rsidR="00A02FAB" w:rsidRPr="008C3A38" w:rsidRDefault="00A02FAB" w:rsidP="00A02FAB">
            <w:pPr>
              <w:jc w:val="center"/>
              <w:rPr>
                <w:bCs/>
                <w:sz w:val="20"/>
              </w:rPr>
            </w:pPr>
            <w:r w:rsidRPr="008C3A38">
              <w:rPr>
                <w:bCs/>
                <w:sz w:val="20"/>
              </w:rPr>
              <w:t>2.1.</w:t>
            </w:r>
          </w:p>
        </w:tc>
        <w:tc>
          <w:tcPr>
            <w:tcW w:w="6237" w:type="dxa"/>
            <w:shd w:val="clear" w:color="auto" w:fill="auto"/>
            <w:vAlign w:val="center"/>
          </w:tcPr>
          <w:p w14:paraId="35F32FA2" w14:textId="77777777" w:rsidR="00A02FAB" w:rsidRPr="008C3A38" w:rsidRDefault="00A02FAB" w:rsidP="00A02FAB">
            <w:pPr>
              <w:rPr>
                <w:sz w:val="20"/>
              </w:rPr>
            </w:pPr>
            <w:r w:rsidRPr="008C3A38">
              <w:rPr>
                <w:sz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shd w:val="clear" w:color="auto" w:fill="auto"/>
            <w:vAlign w:val="center"/>
          </w:tcPr>
          <w:p w14:paraId="4D7718F1" w14:textId="77777777" w:rsidR="00A02FAB" w:rsidRPr="008C3A38" w:rsidRDefault="00A02FAB" w:rsidP="00A02FAB">
            <w:pPr>
              <w:jc w:val="center"/>
              <w:rPr>
                <w:bCs/>
                <w:sz w:val="20"/>
              </w:rPr>
            </w:pPr>
            <w:r>
              <w:rPr>
                <w:bCs/>
                <w:sz w:val="20"/>
              </w:rPr>
              <w:t>9,00</w:t>
            </w:r>
          </w:p>
        </w:tc>
        <w:tc>
          <w:tcPr>
            <w:tcW w:w="1276" w:type="dxa"/>
            <w:shd w:val="clear" w:color="auto" w:fill="auto"/>
            <w:vAlign w:val="center"/>
          </w:tcPr>
          <w:p w14:paraId="6D04AD24" w14:textId="77777777" w:rsidR="00A02FAB" w:rsidRPr="00602E03" w:rsidRDefault="00A02FAB" w:rsidP="00A02FAB">
            <w:pPr>
              <w:jc w:val="center"/>
              <w:rPr>
                <w:bCs/>
                <w:sz w:val="20"/>
              </w:rPr>
            </w:pPr>
            <w:r w:rsidRPr="00602E03">
              <w:rPr>
                <w:bCs/>
                <w:sz w:val="20"/>
              </w:rPr>
              <w:t>7,98</w:t>
            </w:r>
          </w:p>
        </w:tc>
      </w:tr>
      <w:tr w:rsidR="00A02FAB" w:rsidRPr="002E71AA" w14:paraId="0251C441" w14:textId="77777777" w:rsidTr="00A02FAB">
        <w:trPr>
          <w:trHeight w:val="840"/>
          <w:jc w:val="center"/>
        </w:trPr>
        <w:tc>
          <w:tcPr>
            <w:tcW w:w="851" w:type="dxa"/>
            <w:shd w:val="clear" w:color="auto" w:fill="auto"/>
            <w:vAlign w:val="center"/>
          </w:tcPr>
          <w:p w14:paraId="475AADAB" w14:textId="77777777" w:rsidR="00A02FAB" w:rsidRPr="008C3A38" w:rsidRDefault="00A02FAB" w:rsidP="00A02FAB">
            <w:pPr>
              <w:jc w:val="center"/>
              <w:rPr>
                <w:bCs/>
                <w:sz w:val="20"/>
              </w:rPr>
            </w:pPr>
            <w:r w:rsidRPr="008C3A38">
              <w:rPr>
                <w:bCs/>
                <w:sz w:val="20"/>
              </w:rPr>
              <w:t>2.2.</w:t>
            </w:r>
          </w:p>
        </w:tc>
        <w:tc>
          <w:tcPr>
            <w:tcW w:w="6237" w:type="dxa"/>
            <w:shd w:val="clear" w:color="auto" w:fill="auto"/>
            <w:vAlign w:val="center"/>
          </w:tcPr>
          <w:p w14:paraId="7CC56278" w14:textId="77777777" w:rsidR="00A02FAB" w:rsidRPr="008C3A38" w:rsidRDefault="00A02FAB" w:rsidP="00A02FAB">
            <w:pPr>
              <w:rPr>
                <w:bCs/>
                <w:sz w:val="20"/>
              </w:rPr>
            </w:pPr>
            <w:r w:rsidRPr="008C3A38">
              <w:rPr>
                <w:sz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shd w:val="clear" w:color="auto" w:fill="auto"/>
            <w:vAlign w:val="center"/>
          </w:tcPr>
          <w:p w14:paraId="3B5F7E45" w14:textId="77777777" w:rsidR="00A02FAB" w:rsidRPr="008C3A38" w:rsidRDefault="00A02FAB" w:rsidP="00A02FAB">
            <w:pPr>
              <w:jc w:val="center"/>
              <w:rPr>
                <w:bCs/>
                <w:sz w:val="20"/>
              </w:rPr>
            </w:pPr>
            <w:r>
              <w:rPr>
                <w:bCs/>
                <w:sz w:val="20"/>
              </w:rPr>
              <w:t>0,00</w:t>
            </w:r>
          </w:p>
        </w:tc>
        <w:tc>
          <w:tcPr>
            <w:tcW w:w="1276" w:type="dxa"/>
            <w:shd w:val="clear" w:color="auto" w:fill="auto"/>
            <w:vAlign w:val="center"/>
          </w:tcPr>
          <w:p w14:paraId="597BED77" w14:textId="77777777" w:rsidR="00A02FAB" w:rsidRPr="00602E03" w:rsidRDefault="00A02FAB" w:rsidP="00A02FAB">
            <w:pPr>
              <w:jc w:val="center"/>
              <w:rPr>
                <w:bCs/>
                <w:sz w:val="20"/>
              </w:rPr>
            </w:pPr>
            <w:r w:rsidRPr="00602E03">
              <w:rPr>
                <w:bCs/>
                <w:sz w:val="20"/>
              </w:rPr>
              <w:t>0,00</w:t>
            </w:r>
          </w:p>
        </w:tc>
      </w:tr>
      <w:tr w:rsidR="00A02FAB" w:rsidRPr="002E71AA" w14:paraId="724D0DDF" w14:textId="77777777" w:rsidTr="00A02FAB">
        <w:trPr>
          <w:trHeight w:val="1118"/>
          <w:jc w:val="center"/>
        </w:trPr>
        <w:tc>
          <w:tcPr>
            <w:tcW w:w="851" w:type="dxa"/>
            <w:shd w:val="clear" w:color="auto" w:fill="auto"/>
            <w:vAlign w:val="center"/>
          </w:tcPr>
          <w:p w14:paraId="15E292CF" w14:textId="77777777" w:rsidR="00A02FAB" w:rsidRPr="008C3A38" w:rsidRDefault="00A02FAB" w:rsidP="00A02FAB">
            <w:pPr>
              <w:jc w:val="center"/>
              <w:rPr>
                <w:bCs/>
                <w:sz w:val="20"/>
              </w:rPr>
            </w:pPr>
            <w:r w:rsidRPr="008C3A38">
              <w:rPr>
                <w:bCs/>
                <w:sz w:val="20"/>
              </w:rPr>
              <w:t>2.3.</w:t>
            </w:r>
          </w:p>
        </w:tc>
        <w:tc>
          <w:tcPr>
            <w:tcW w:w="6237" w:type="dxa"/>
            <w:shd w:val="clear" w:color="auto" w:fill="auto"/>
            <w:vAlign w:val="center"/>
          </w:tcPr>
          <w:p w14:paraId="3026D496" w14:textId="77777777" w:rsidR="00A02FAB" w:rsidRPr="008C3A38" w:rsidRDefault="00A02FAB" w:rsidP="00A02FAB">
            <w:pPr>
              <w:rPr>
                <w:sz w:val="20"/>
              </w:rPr>
            </w:pPr>
            <w:r w:rsidRPr="008C3A38">
              <w:rPr>
                <w:sz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shd w:val="clear" w:color="auto" w:fill="auto"/>
            <w:vAlign w:val="center"/>
          </w:tcPr>
          <w:p w14:paraId="5CB6509D" w14:textId="77777777" w:rsidR="00A02FAB" w:rsidRPr="008C3A38" w:rsidRDefault="00A02FAB" w:rsidP="00A02FAB">
            <w:pPr>
              <w:jc w:val="center"/>
              <w:rPr>
                <w:bCs/>
                <w:sz w:val="20"/>
              </w:rPr>
            </w:pPr>
            <w:r>
              <w:rPr>
                <w:bCs/>
                <w:sz w:val="20"/>
              </w:rPr>
              <w:t>0,00</w:t>
            </w:r>
          </w:p>
        </w:tc>
        <w:tc>
          <w:tcPr>
            <w:tcW w:w="1276" w:type="dxa"/>
            <w:shd w:val="clear" w:color="auto" w:fill="auto"/>
            <w:vAlign w:val="center"/>
          </w:tcPr>
          <w:p w14:paraId="593F73DF" w14:textId="77777777" w:rsidR="00A02FAB" w:rsidRPr="00602E03" w:rsidRDefault="00A02FAB" w:rsidP="00A02FAB">
            <w:pPr>
              <w:jc w:val="center"/>
              <w:rPr>
                <w:bCs/>
                <w:sz w:val="20"/>
              </w:rPr>
            </w:pPr>
            <w:r w:rsidRPr="00602E03">
              <w:rPr>
                <w:bCs/>
                <w:sz w:val="20"/>
              </w:rPr>
              <w:t>0,00</w:t>
            </w:r>
          </w:p>
        </w:tc>
      </w:tr>
      <w:tr w:rsidR="00A02FAB" w:rsidRPr="002E71AA" w14:paraId="3125F829" w14:textId="77777777" w:rsidTr="00A02FAB">
        <w:trPr>
          <w:trHeight w:val="307"/>
          <w:jc w:val="center"/>
        </w:trPr>
        <w:tc>
          <w:tcPr>
            <w:tcW w:w="9498" w:type="dxa"/>
            <w:gridSpan w:val="4"/>
            <w:shd w:val="clear" w:color="auto" w:fill="auto"/>
            <w:vAlign w:val="center"/>
          </w:tcPr>
          <w:p w14:paraId="111A1861" w14:textId="77777777" w:rsidR="00A02FAB" w:rsidRPr="008C3A38" w:rsidRDefault="00A02FAB" w:rsidP="00A02FAB">
            <w:pPr>
              <w:jc w:val="center"/>
              <w:rPr>
                <w:bCs/>
                <w:sz w:val="20"/>
              </w:rPr>
            </w:pPr>
            <w:r w:rsidRPr="008C3A38">
              <w:rPr>
                <w:bCs/>
                <w:color w:val="000000"/>
                <w:sz w:val="20"/>
              </w:rPr>
              <w:t>3. Показатели энергетической эффективности использования ресурсов</w:t>
            </w:r>
          </w:p>
        </w:tc>
      </w:tr>
      <w:tr w:rsidR="00A02FAB" w:rsidRPr="002E71AA" w14:paraId="0AF7EC1F" w14:textId="77777777" w:rsidTr="00A02FAB">
        <w:trPr>
          <w:trHeight w:val="979"/>
          <w:jc w:val="center"/>
        </w:trPr>
        <w:tc>
          <w:tcPr>
            <w:tcW w:w="851" w:type="dxa"/>
            <w:shd w:val="clear" w:color="auto" w:fill="auto"/>
            <w:vAlign w:val="center"/>
          </w:tcPr>
          <w:p w14:paraId="18AE1C35" w14:textId="77777777" w:rsidR="00A02FAB" w:rsidRPr="008C3A38" w:rsidRDefault="00A02FAB" w:rsidP="00A02FAB">
            <w:pPr>
              <w:jc w:val="center"/>
              <w:rPr>
                <w:bCs/>
                <w:sz w:val="20"/>
              </w:rPr>
            </w:pPr>
            <w:r w:rsidRPr="008C3A38">
              <w:rPr>
                <w:bCs/>
                <w:color w:val="000000"/>
                <w:sz w:val="20"/>
              </w:rPr>
              <w:t>3.1.</w:t>
            </w:r>
          </w:p>
        </w:tc>
        <w:tc>
          <w:tcPr>
            <w:tcW w:w="6237" w:type="dxa"/>
            <w:shd w:val="clear" w:color="auto" w:fill="auto"/>
            <w:vAlign w:val="center"/>
          </w:tcPr>
          <w:p w14:paraId="6A7CD287" w14:textId="77777777" w:rsidR="00A02FAB" w:rsidRPr="008C3A38" w:rsidRDefault="00A02FAB" w:rsidP="00A02FAB">
            <w:pPr>
              <w:rPr>
                <w:sz w:val="20"/>
              </w:rPr>
            </w:pPr>
            <w:r w:rsidRPr="008C3A3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C3A38">
              <w:rPr>
                <w:color w:val="000000"/>
                <w:sz w:val="22"/>
                <w:szCs w:val="22"/>
                <w:vertAlign w:val="superscript"/>
              </w:rPr>
              <w:t>3</w:t>
            </w:r>
            <w:r w:rsidRPr="008C3A38">
              <w:rPr>
                <w:color w:val="000000"/>
                <w:sz w:val="22"/>
                <w:szCs w:val="22"/>
              </w:rPr>
              <w:t xml:space="preserve">) – </w:t>
            </w:r>
            <w:r w:rsidRPr="008C3A38">
              <w:rPr>
                <w:color w:val="000000"/>
                <w:sz w:val="22"/>
                <w:szCs w:val="22"/>
                <w:u w:val="single"/>
              </w:rPr>
              <w:t>для организаций, оказывающих услуги по водоотведению</w:t>
            </w:r>
          </w:p>
        </w:tc>
        <w:tc>
          <w:tcPr>
            <w:tcW w:w="1134" w:type="dxa"/>
            <w:shd w:val="clear" w:color="auto" w:fill="auto"/>
            <w:vAlign w:val="center"/>
          </w:tcPr>
          <w:p w14:paraId="51A56480" w14:textId="77777777" w:rsidR="00A02FAB" w:rsidRPr="008C3A38" w:rsidRDefault="00A02FAB" w:rsidP="00A02FAB">
            <w:pPr>
              <w:jc w:val="center"/>
              <w:rPr>
                <w:bCs/>
                <w:sz w:val="20"/>
              </w:rPr>
            </w:pPr>
            <w:r>
              <w:rPr>
                <w:bCs/>
                <w:sz w:val="20"/>
              </w:rPr>
              <w:t>0,61</w:t>
            </w:r>
          </w:p>
        </w:tc>
        <w:tc>
          <w:tcPr>
            <w:tcW w:w="1276" w:type="dxa"/>
            <w:shd w:val="clear" w:color="auto" w:fill="auto"/>
            <w:vAlign w:val="center"/>
          </w:tcPr>
          <w:p w14:paraId="510D6C13" w14:textId="77777777" w:rsidR="00A02FAB" w:rsidRPr="00602E03" w:rsidRDefault="00A02FAB" w:rsidP="00A02FAB">
            <w:pPr>
              <w:jc w:val="center"/>
              <w:rPr>
                <w:bCs/>
                <w:sz w:val="20"/>
              </w:rPr>
            </w:pPr>
            <w:r w:rsidRPr="00602E03">
              <w:rPr>
                <w:bCs/>
                <w:sz w:val="20"/>
              </w:rPr>
              <w:t>0,49</w:t>
            </w:r>
          </w:p>
        </w:tc>
      </w:tr>
    </w:tbl>
    <w:p w14:paraId="642A2538" w14:textId="77777777" w:rsidR="00A02FAB" w:rsidRDefault="00A02FAB" w:rsidP="00A02FAB">
      <w:pPr>
        <w:jc w:val="both"/>
        <w:rPr>
          <w:rFonts w:eastAsia="Calibri"/>
          <w:sz w:val="28"/>
          <w:szCs w:val="28"/>
          <w:lang w:eastAsia="en-US"/>
        </w:rPr>
      </w:pPr>
    </w:p>
    <w:p w14:paraId="3FE2CBE1" w14:textId="77777777" w:rsidR="00A02FAB" w:rsidRPr="00D006AC" w:rsidRDefault="00A02FAB" w:rsidP="00A02FAB">
      <w:pPr>
        <w:autoSpaceDE w:val="0"/>
        <w:autoSpaceDN w:val="0"/>
        <w:adjustRightInd w:val="0"/>
        <w:ind w:firstLine="709"/>
        <w:jc w:val="both"/>
        <w:rPr>
          <w:sz w:val="28"/>
          <w:szCs w:val="28"/>
        </w:rPr>
      </w:pPr>
      <w:r w:rsidRPr="00D006AC">
        <w:rPr>
          <w:sz w:val="28"/>
          <w:szCs w:val="28"/>
        </w:rPr>
        <w:t>По статье</w:t>
      </w:r>
      <w:r>
        <w:rPr>
          <w:b/>
          <w:sz w:val="28"/>
          <w:szCs w:val="28"/>
        </w:rPr>
        <w:t xml:space="preserve"> </w:t>
      </w:r>
      <w:r w:rsidRPr="0066162E">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r>
        <w:rPr>
          <w:b/>
          <w:sz w:val="28"/>
          <w:szCs w:val="28"/>
        </w:rPr>
        <w:t xml:space="preserve"> </w:t>
      </w:r>
      <w:r w:rsidRPr="00533BE6">
        <w:rPr>
          <w:sz w:val="28"/>
          <w:szCs w:val="28"/>
        </w:rPr>
        <w:t>р</w:t>
      </w:r>
      <w:r w:rsidRPr="00D006AC">
        <w:rPr>
          <w:sz w:val="28"/>
          <w:szCs w:val="32"/>
        </w:rPr>
        <w:t xml:space="preserve">егулирующим органом расходы по статье на 2023 год не утверждены. </w:t>
      </w:r>
      <w:r w:rsidRPr="00D006AC">
        <w:rPr>
          <w:sz w:val="28"/>
          <w:szCs w:val="28"/>
        </w:rPr>
        <w:t>Организацией расходы по данной статье для учета в необходимой валовой выручке не заявлены.</w:t>
      </w:r>
    </w:p>
    <w:p w14:paraId="7AB45E36" w14:textId="77777777" w:rsidR="00A02FAB" w:rsidRPr="002F504F" w:rsidRDefault="00A02FAB" w:rsidP="00A02FAB">
      <w:pPr>
        <w:autoSpaceDE w:val="0"/>
        <w:autoSpaceDN w:val="0"/>
        <w:adjustRightInd w:val="0"/>
        <w:ind w:firstLine="709"/>
        <w:jc w:val="both"/>
        <w:rPr>
          <w:bCs/>
          <w:sz w:val="28"/>
          <w:szCs w:val="28"/>
        </w:rPr>
      </w:pPr>
      <w:bookmarkStart w:id="21" w:name="_Hlk106113209"/>
      <w:r>
        <w:rPr>
          <w:bCs/>
          <w:sz w:val="28"/>
          <w:szCs w:val="28"/>
        </w:rPr>
        <w:t xml:space="preserve">В соответствии с п. </w:t>
      </w:r>
      <w:r w:rsidRPr="002F504F">
        <w:rPr>
          <w:bCs/>
          <w:sz w:val="28"/>
          <w:szCs w:val="28"/>
        </w:rPr>
        <w:t>91</w:t>
      </w:r>
      <w:r>
        <w:rPr>
          <w:bCs/>
          <w:sz w:val="28"/>
          <w:szCs w:val="28"/>
        </w:rPr>
        <w:t xml:space="preserve"> Методических указаний р</w:t>
      </w:r>
      <w:r w:rsidRPr="002F504F">
        <w:rPr>
          <w:bCs/>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bookmarkEnd w:id="21"/>
    <w:p w14:paraId="748F37E6" w14:textId="77777777" w:rsidR="00A02FAB" w:rsidRDefault="00A02FAB" w:rsidP="00A02FAB">
      <w:pPr>
        <w:ind w:firstLine="709"/>
        <w:jc w:val="both"/>
        <w:rPr>
          <w:rFonts w:eastAsia="Calibri"/>
          <w:sz w:val="28"/>
          <w:szCs w:val="28"/>
          <w:lang w:eastAsia="en-US"/>
        </w:rPr>
      </w:pPr>
    </w:p>
    <w:p w14:paraId="35605D2E" w14:textId="4F489630"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drawing>
          <wp:inline distT="0" distB="0" distL="0" distR="0" wp14:anchorId="14D7F9D9" wp14:editId="1146416C">
            <wp:extent cx="2795905" cy="331470"/>
            <wp:effectExtent l="0" t="0" r="4445" b="0"/>
            <wp:docPr id="236869" name="Рисунок 2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5905" cy="331470"/>
                    </a:xfrm>
                    <a:prstGeom prst="rect">
                      <a:avLst/>
                    </a:prstGeom>
                    <a:noFill/>
                    <a:ln>
                      <a:noFill/>
                    </a:ln>
                  </pic:spPr>
                </pic:pic>
              </a:graphicData>
            </a:graphic>
          </wp:inline>
        </w:drawing>
      </w:r>
    </w:p>
    <w:p w14:paraId="4CE37378"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4CD1A08E" w14:textId="3355C42B"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3C98BF71" wp14:editId="59086D4B">
            <wp:extent cx="688975" cy="331470"/>
            <wp:effectExtent l="0" t="0" r="0" b="0"/>
            <wp:docPr id="236868" name="Рисунок 23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6346CE">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14" w:history="1">
        <w:r w:rsidRPr="006346CE">
          <w:rPr>
            <w:rFonts w:eastAsia="Calibri"/>
            <w:sz w:val="28"/>
            <w:szCs w:val="28"/>
            <w:lang w:eastAsia="en-US"/>
          </w:rPr>
          <w:t>формулой (38)</w:t>
        </w:r>
      </w:hyperlink>
      <w:r w:rsidRPr="006346CE">
        <w:rPr>
          <w:rFonts w:eastAsia="Calibri"/>
          <w:sz w:val="28"/>
          <w:szCs w:val="28"/>
          <w:lang w:eastAsia="en-US"/>
        </w:rPr>
        <w:t xml:space="preserve"> настоящих Методических указаний;</w:t>
      </w:r>
    </w:p>
    <w:p w14:paraId="210938E3" w14:textId="4B55626E"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4AF52213" wp14:editId="07C27D81">
            <wp:extent cx="516890" cy="331470"/>
            <wp:effectExtent l="0" t="0" r="0" b="0"/>
            <wp:docPr id="236867" name="Рисунок 23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6346CE">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w:t>
      </w:r>
      <w:r w:rsidRPr="006346CE">
        <w:rPr>
          <w:rFonts w:eastAsia="Calibri"/>
          <w:sz w:val="28"/>
          <w:szCs w:val="28"/>
          <w:lang w:eastAsia="en-US"/>
        </w:rPr>
        <w:lastRenderedPageBreak/>
        <w:t>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79D81302" w14:textId="77777777" w:rsidR="00A02FAB" w:rsidRDefault="00A02FAB" w:rsidP="00A02FAB">
      <w:pPr>
        <w:autoSpaceDE w:val="0"/>
        <w:autoSpaceDN w:val="0"/>
        <w:adjustRightInd w:val="0"/>
        <w:ind w:firstLine="709"/>
        <w:jc w:val="both"/>
        <w:rPr>
          <w:sz w:val="28"/>
          <w:szCs w:val="28"/>
        </w:rPr>
      </w:pPr>
      <w:r w:rsidRPr="006346CE">
        <w:rPr>
          <w:rFonts w:eastAsia="Calibri"/>
          <w:sz w:val="28"/>
          <w:szCs w:val="28"/>
          <w:lang w:eastAsia="en-US"/>
        </w:rPr>
        <w:t xml:space="preserve">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6346CE">
          <w:rPr>
            <w:rFonts w:eastAsia="Calibri"/>
            <w:sz w:val="28"/>
            <w:szCs w:val="28"/>
            <w:lang w:eastAsia="en-US"/>
          </w:rPr>
          <w:t>формула 38.1</w:t>
        </w:r>
      </w:hyperlink>
      <w:r w:rsidRPr="006346CE">
        <w:rPr>
          <w:rFonts w:eastAsia="Calibri"/>
          <w:sz w:val="28"/>
          <w:szCs w:val="28"/>
          <w:lang w:eastAsia="en-US"/>
        </w:rPr>
        <w:t xml:space="preserve">) или метода индексации (применяется </w:t>
      </w:r>
      <w:hyperlink w:anchor="Par2" w:history="1">
        <w:r w:rsidRPr="006346CE">
          <w:rPr>
            <w:rFonts w:eastAsia="Calibri"/>
            <w:sz w:val="28"/>
            <w:szCs w:val="28"/>
            <w:lang w:eastAsia="en-US"/>
          </w:rPr>
          <w:t>формула 38</w:t>
        </w:r>
      </w:hyperlink>
      <w:r w:rsidRPr="006346CE">
        <w:rPr>
          <w:rFonts w:eastAsia="Calibri"/>
          <w:sz w:val="28"/>
          <w:szCs w:val="28"/>
          <w:lang w:eastAsia="en-US"/>
        </w:rPr>
        <w:t xml:space="preserve">), рассчитывается с учетом </w:t>
      </w:r>
      <w:hyperlink r:id="rId215" w:history="1">
        <w:r w:rsidRPr="006346CE">
          <w:rPr>
            <w:rFonts w:eastAsia="Calibri"/>
            <w:sz w:val="28"/>
            <w:szCs w:val="28"/>
            <w:lang w:eastAsia="en-US"/>
          </w:rPr>
          <w:t>пунктов 22</w:t>
        </w:r>
      </w:hyperlink>
      <w:r w:rsidRPr="006346CE">
        <w:rPr>
          <w:rFonts w:eastAsia="Calibri"/>
          <w:sz w:val="28"/>
          <w:szCs w:val="28"/>
          <w:lang w:eastAsia="en-US"/>
        </w:rPr>
        <w:t xml:space="preserve"> - </w:t>
      </w:r>
      <w:hyperlink r:id="rId216" w:history="1">
        <w:r w:rsidRPr="006346CE">
          <w:rPr>
            <w:rFonts w:eastAsia="Calibri"/>
            <w:sz w:val="28"/>
            <w:szCs w:val="28"/>
            <w:lang w:eastAsia="en-US"/>
          </w:rPr>
          <w:t>23</w:t>
        </w:r>
      </w:hyperlink>
      <w:r w:rsidRPr="006346CE">
        <w:rPr>
          <w:rFonts w:eastAsia="Calibri"/>
          <w:sz w:val="28"/>
          <w:szCs w:val="28"/>
          <w:lang w:eastAsia="en-US"/>
        </w:rPr>
        <w:t xml:space="preserve"> Основ ценообразования по формуле:</w:t>
      </w:r>
      <w:bookmarkStart w:id="22" w:name="_Hlk106113242"/>
      <w:r w:rsidRPr="00D006AC">
        <w:rPr>
          <w:sz w:val="28"/>
          <w:szCs w:val="28"/>
        </w:rPr>
        <w:t xml:space="preserve"> </w:t>
      </w:r>
      <w:r>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w:t>
      </w:r>
      <w:r w:rsidRPr="00D551B4">
        <w:rPr>
          <w:sz w:val="28"/>
          <w:szCs w:val="28"/>
        </w:rPr>
        <w:t xml:space="preserve">пунктов 22 - </w:t>
      </w:r>
      <w:hyperlink r:id="rId217" w:history="1">
        <w:r w:rsidRPr="00D551B4">
          <w:rPr>
            <w:sz w:val="28"/>
            <w:szCs w:val="28"/>
          </w:rPr>
          <w:t>23</w:t>
        </w:r>
      </w:hyperlink>
      <w:r>
        <w:rPr>
          <w:sz w:val="28"/>
          <w:szCs w:val="28"/>
        </w:rPr>
        <w:t xml:space="preserve"> Основ ценообразования по формуле (38):</w:t>
      </w:r>
    </w:p>
    <w:bookmarkEnd w:id="22"/>
    <w:p w14:paraId="715E3CEB" w14:textId="77777777" w:rsidR="00A02FAB" w:rsidRPr="006346CE" w:rsidRDefault="00A02FAB" w:rsidP="00A02FAB">
      <w:pPr>
        <w:jc w:val="both"/>
        <w:rPr>
          <w:rFonts w:eastAsia="Calibri"/>
          <w:sz w:val="28"/>
          <w:szCs w:val="28"/>
          <w:lang w:eastAsia="en-US"/>
        </w:rPr>
      </w:pPr>
    </w:p>
    <w:p w14:paraId="4753F3B0" w14:textId="15579A23" w:rsidR="00A02FAB" w:rsidRPr="006346CE" w:rsidRDefault="00A02FAB" w:rsidP="00A02FAB">
      <w:pPr>
        <w:jc w:val="center"/>
        <w:rPr>
          <w:rFonts w:eastAsia="Calibri"/>
          <w:sz w:val="28"/>
          <w:szCs w:val="28"/>
          <w:lang w:eastAsia="en-US"/>
        </w:rPr>
      </w:pPr>
      <w:r w:rsidRPr="006346CE">
        <w:rPr>
          <w:rFonts w:eastAsia="Calibri"/>
          <w:noProof/>
          <w:position w:val="-4"/>
          <w:sz w:val="28"/>
          <w:szCs w:val="28"/>
          <w:lang w:eastAsia="en-US"/>
        </w:rPr>
        <w:drawing>
          <wp:inline distT="0" distB="0" distL="0" distR="0" wp14:anchorId="39290C71" wp14:editId="293FF2F0">
            <wp:extent cx="5632450" cy="225425"/>
            <wp:effectExtent l="0" t="0" r="6350" b="3175"/>
            <wp:docPr id="236866" name="Рисунок 2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32450" cy="225425"/>
                    </a:xfrm>
                    <a:prstGeom prst="rect">
                      <a:avLst/>
                    </a:prstGeom>
                    <a:noFill/>
                    <a:ln>
                      <a:noFill/>
                    </a:ln>
                  </pic:spPr>
                </pic:pic>
              </a:graphicData>
            </a:graphic>
          </wp:inline>
        </w:drawing>
      </w:r>
    </w:p>
    <w:p w14:paraId="7AB88B90" w14:textId="77777777" w:rsidR="00A02FAB" w:rsidRPr="006346CE" w:rsidRDefault="00A02FAB" w:rsidP="00A02FAB">
      <w:pPr>
        <w:jc w:val="both"/>
        <w:rPr>
          <w:rFonts w:eastAsia="Calibri"/>
          <w:sz w:val="28"/>
          <w:szCs w:val="28"/>
          <w:lang w:eastAsia="en-US"/>
        </w:rPr>
      </w:pPr>
    </w:p>
    <w:p w14:paraId="14CF1158"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66D92486" w14:textId="46481765"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76CF2736" wp14:editId="47A2A95C">
            <wp:extent cx="516890" cy="331470"/>
            <wp:effectExtent l="0" t="0" r="0" b="0"/>
            <wp:docPr id="236865" name="Рисунок 23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6346CE">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6346CE">
          <w:rPr>
            <w:rFonts w:eastAsia="Calibri"/>
            <w:sz w:val="28"/>
            <w:szCs w:val="28"/>
            <w:lang w:eastAsia="en-US"/>
          </w:rPr>
          <w:t>формулой (40)</w:t>
        </w:r>
      </w:hyperlink>
      <w:r w:rsidRPr="006346CE">
        <w:rPr>
          <w:rFonts w:eastAsia="Calibri"/>
          <w:sz w:val="28"/>
          <w:szCs w:val="28"/>
          <w:lang w:eastAsia="en-US"/>
        </w:rPr>
        <w:t xml:space="preserve"> настоящих Методических указаний, тыс. руб.;</w:t>
      </w:r>
    </w:p>
    <w:p w14:paraId="335B146D" w14:textId="0FEDD538"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04202C7F" wp14:editId="69C04397">
            <wp:extent cx="490220" cy="331470"/>
            <wp:effectExtent l="0" t="0" r="0" b="0"/>
            <wp:docPr id="236864" name="Рисунок 23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6346CE">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218" w:history="1">
        <w:r w:rsidRPr="006346CE">
          <w:rPr>
            <w:rFonts w:eastAsia="Calibri"/>
            <w:sz w:val="28"/>
            <w:szCs w:val="28"/>
            <w:lang w:eastAsia="en-US"/>
          </w:rPr>
          <w:t>пунктов 22</w:t>
        </w:r>
      </w:hyperlink>
      <w:r w:rsidRPr="006346CE">
        <w:rPr>
          <w:rFonts w:eastAsia="Calibri"/>
          <w:sz w:val="28"/>
          <w:szCs w:val="28"/>
          <w:lang w:eastAsia="en-US"/>
        </w:rPr>
        <w:t xml:space="preserve">, </w:t>
      </w:r>
      <w:hyperlink r:id="rId219" w:history="1">
        <w:r w:rsidRPr="006346CE">
          <w:rPr>
            <w:rFonts w:eastAsia="Calibri"/>
            <w:sz w:val="28"/>
            <w:szCs w:val="28"/>
            <w:lang w:eastAsia="en-US"/>
          </w:rPr>
          <w:t>29</w:t>
        </w:r>
      </w:hyperlink>
      <w:r w:rsidRPr="006346CE">
        <w:rPr>
          <w:rFonts w:eastAsia="Calibri"/>
          <w:sz w:val="28"/>
          <w:szCs w:val="28"/>
          <w:lang w:eastAsia="en-US"/>
        </w:rPr>
        <w:t xml:space="preserve">, </w:t>
      </w:r>
      <w:hyperlink r:id="rId220" w:history="1">
        <w:r w:rsidRPr="006346CE">
          <w:rPr>
            <w:rFonts w:eastAsia="Calibri"/>
            <w:sz w:val="28"/>
            <w:szCs w:val="28"/>
            <w:lang w:eastAsia="en-US"/>
          </w:rPr>
          <w:t>49</w:t>
        </w:r>
      </w:hyperlink>
      <w:r w:rsidRPr="006346CE">
        <w:rPr>
          <w:rFonts w:eastAsia="Calibri"/>
          <w:sz w:val="28"/>
          <w:szCs w:val="28"/>
          <w:lang w:eastAsia="en-US"/>
        </w:rPr>
        <w:t xml:space="preserve">, </w:t>
      </w:r>
      <w:hyperlink r:id="rId221" w:history="1">
        <w:r w:rsidRPr="006346CE">
          <w:rPr>
            <w:rFonts w:eastAsia="Calibri"/>
            <w:sz w:val="28"/>
            <w:szCs w:val="28"/>
            <w:lang w:eastAsia="en-US"/>
          </w:rPr>
          <w:t>51</w:t>
        </w:r>
      </w:hyperlink>
      <w:r w:rsidRPr="006346CE">
        <w:rPr>
          <w:rFonts w:eastAsia="Calibri"/>
          <w:sz w:val="28"/>
          <w:szCs w:val="28"/>
          <w:lang w:eastAsia="en-US"/>
        </w:rPr>
        <w:t xml:space="preserve"> - </w:t>
      </w:r>
      <w:hyperlink r:id="rId222" w:history="1">
        <w:r w:rsidRPr="006346CE">
          <w:rPr>
            <w:rFonts w:eastAsia="Calibri"/>
            <w:sz w:val="28"/>
            <w:szCs w:val="28"/>
            <w:lang w:eastAsia="en-US"/>
          </w:rPr>
          <w:t>60</w:t>
        </w:r>
      </w:hyperlink>
      <w:r w:rsidRPr="006346CE">
        <w:rPr>
          <w:rFonts w:eastAsia="Calibri"/>
          <w:sz w:val="28"/>
          <w:szCs w:val="28"/>
          <w:lang w:eastAsia="en-US"/>
        </w:rPr>
        <w:t xml:space="preserve"> и </w:t>
      </w:r>
      <w:hyperlink r:id="rId223" w:history="1">
        <w:r w:rsidRPr="006346CE">
          <w:rPr>
            <w:rFonts w:eastAsia="Calibri"/>
            <w:sz w:val="28"/>
            <w:szCs w:val="28"/>
            <w:lang w:eastAsia="en-US"/>
          </w:rPr>
          <w:t>88</w:t>
        </w:r>
      </w:hyperlink>
      <w:r w:rsidRPr="006346CE">
        <w:rPr>
          <w:rFonts w:eastAsia="Calibri"/>
          <w:sz w:val="28"/>
          <w:szCs w:val="28"/>
          <w:lang w:eastAsia="en-US"/>
        </w:rPr>
        <w:t xml:space="preserve"> настоящих Методических указаний;</w:t>
      </w:r>
    </w:p>
    <w:p w14:paraId="482B7B14" w14:textId="4D47846E"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6157AA93" wp14:editId="38DE9003">
            <wp:extent cx="463550" cy="331470"/>
            <wp:effectExtent l="0" t="0" r="0" b="0"/>
            <wp:docPr id="236863" name="Рисунок 23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6346CE">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6346CE">
          <w:rPr>
            <w:rFonts w:eastAsia="Calibri"/>
            <w:sz w:val="28"/>
            <w:szCs w:val="28"/>
            <w:lang w:eastAsia="en-US"/>
          </w:rPr>
          <w:t>формулой (40.1)</w:t>
        </w:r>
      </w:hyperlink>
      <w:r w:rsidRPr="006346CE">
        <w:rPr>
          <w:rFonts w:eastAsia="Calibri"/>
          <w:sz w:val="28"/>
          <w:szCs w:val="28"/>
          <w:lang w:eastAsia="en-US"/>
        </w:rPr>
        <w:t xml:space="preserve"> настоящих Методических указаний, тыс. руб.;</w:t>
      </w:r>
    </w:p>
    <w:p w14:paraId="471D942B" w14:textId="55C8E4CB"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7B37AA35" wp14:editId="2046C38E">
            <wp:extent cx="370840" cy="331470"/>
            <wp:effectExtent l="0" t="0" r="0" b="0"/>
            <wp:docPr id="236862" name="Рисунок 23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sidRPr="006346CE">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24" w:history="1">
        <w:r w:rsidRPr="006346CE">
          <w:rPr>
            <w:rFonts w:eastAsia="Calibri"/>
            <w:sz w:val="28"/>
            <w:szCs w:val="28"/>
            <w:lang w:eastAsia="en-US"/>
          </w:rPr>
          <w:t>пунктом 28</w:t>
        </w:r>
      </w:hyperlink>
      <w:r w:rsidRPr="006346CE">
        <w:rPr>
          <w:rFonts w:eastAsia="Calibri"/>
          <w:sz w:val="28"/>
          <w:szCs w:val="28"/>
          <w:lang w:eastAsia="en-US"/>
        </w:rPr>
        <w:t xml:space="preserve"> настоящих Методических указаний, тыс. руб.;</w:t>
      </w:r>
    </w:p>
    <w:p w14:paraId="54CA10A8" w14:textId="4B4BA935"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2189A72C" wp14:editId="54B8A981">
            <wp:extent cx="476885" cy="318135"/>
            <wp:effectExtent l="0" t="0" r="0" b="0"/>
            <wp:docPr id="236861" name="Рисунок 23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885" cy="318135"/>
                    </a:xfrm>
                    <a:prstGeom prst="rect">
                      <a:avLst/>
                    </a:prstGeom>
                    <a:noFill/>
                    <a:ln>
                      <a:noFill/>
                    </a:ln>
                  </pic:spPr>
                </pic:pic>
              </a:graphicData>
            </a:graphic>
          </wp:inline>
        </w:drawing>
      </w:r>
      <w:r w:rsidRPr="006346CE">
        <w:rPr>
          <w:rFonts w:eastAsia="Calibri"/>
          <w:sz w:val="28"/>
          <w:szCs w:val="28"/>
          <w:lang w:eastAsia="en-US"/>
        </w:rPr>
        <w:t xml:space="preserve"> - величина нормативной прибыли в (i-2)-м году, определяемая в соответствии с </w:t>
      </w:r>
      <w:hyperlink r:id="rId225" w:history="1">
        <w:r w:rsidRPr="006346CE">
          <w:rPr>
            <w:rFonts w:eastAsia="Calibri"/>
            <w:sz w:val="28"/>
            <w:szCs w:val="28"/>
            <w:lang w:eastAsia="en-US"/>
          </w:rPr>
          <w:t>пунктом 86</w:t>
        </w:r>
      </w:hyperlink>
      <w:r w:rsidRPr="006346CE">
        <w:rPr>
          <w:rFonts w:eastAsia="Calibri"/>
          <w:sz w:val="28"/>
          <w:szCs w:val="28"/>
          <w:lang w:eastAsia="en-US"/>
        </w:rPr>
        <w:t xml:space="preserve"> настоящих Методический указаний, тыс. руб.;</w:t>
      </w:r>
    </w:p>
    <w:p w14:paraId="66EDF178" w14:textId="33499E47"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38DEF676" wp14:editId="34978156">
            <wp:extent cx="582930" cy="331470"/>
            <wp:effectExtent l="0" t="0" r="0" b="0"/>
            <wp:docPr id="236860" name="Рисунок 23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sidRPr="006346CE">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26" w:history="1">
        <w:r w:rsidRPr="006346CE">
          <w:rPr>
            <w:rFonts w:eastAsia="Calibri"/>
            <w:sz w:val="28"/>
            <w:szCs w:val="28"/>
            <w:lang w:eastAsia="en-US"/>
          </w:rPr>
          <w:t>пунктом 86(1)</w:t>
        </w:r>
      </w:hyperlink>
      <w:r w:rsidRPr="006346CE">
        <w:rPr>
          <w:rFonts w:eastAsia="Calibri"/>
          <w:sz w:val="28"/>
          <w:szCs w:val="28"/>
          <w:lang w:eastAsia="en-US"/>
        </w:rPr>
        <w:t xml:space="preserve"> настоящих Методических указаний исходя из скорректированных расходов, тыс. руб.;</w:t>
      </w:r>
    </w:p>
    <w:p w14:paraId="51556CC6" w14:textId="03C553EB"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5CA1DE8A" wp14:editId="7CD14808">
            <wp:extent cx="490220" cy="318135"/>
            <wp:effectExtent l="0" t="0" r="5080" b="0"/>
            <wp:docPr id="236859" name="Рисунок 23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sidRPr="006346CE">
        <w:rPr>
          <w:rFonts w:eastAsia="Calibri"/>
          <w:sz w:val="28"/>
          <w:szCs w:val="28"/>
          <w:lang w:eastAsia="en-US"/>
        </w:rPr>
        <w:t xml:space="preserve">, </w:t>
      </w:r>
      <w:r w:rsidRPr="006346CE">
        <w:rPr>
          <w:rFonts w:eastAsia="Calibri"/>
          <w:noProof/>
          <w:position w:val="-11"/>
          <w:sz w:val="28"/>
          <w:szCs w:val="28"/>
          <w:lang w:eastAsia="en-US"/>
        </w:rPr>
        <w:drawing>
          <wp:inline distT="0" distB="0" distL="0" distR="0" wp14:anchorId="48E32D86" wp14:editId="1F0FBAD3">
            <wp:extent cx="715645" cy="318135"/>
            <wp:effectExtent l="0" t="0" r="8255" b="0"/>
            <wp:docPr id="236858" name="Рисунок 23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5645" cy="318135"/>
                    </a:xfrm>
                    <a:prstGeom prst="rect">
                      <a:avLst/>
                    </a:prstGeom>
                    <a:noFill/>
                    <a:ln>
                      <a:noFill/>
                    </a:ln>
                  </pic:spPr>
                </pic:pic>
              </a:graphicData>
            </a:graphic>
          </wp:inline>
        </w:drawing>
      </w:r>
      <w:r w:rsidRPr="006346CE">
        <w:rPr>
          <w:rFonts w:eastAsia="Calibri"/>
          <w:sz w:val="28"/>
          <w:szCs w:val="28"/>
          <w:lang w:eastAsia="en-US"/>
        </w:rPr>
        <w:t xml:space="preserve">, </w:t>
      </w:r>
      <w:r w:rsidRPr="006346CE">
        <w:rPr>
          <w:rFonts w:eastAsia="Calibri"/>
          <w:noProof/>
          <w:position w:val="-12"/>
          <w:sz w:val="28"/>
          <w:szCs w:val="28"/>
          <w:lang w:eastAsia="en-US"/>
        </w:rPr>
        <w:drawing>
          <wp:inline distT="0" distB="0" distL="0" distR="0" wp14:anchorId="4E563BE7" wp14:editId="6FDF685A">
            <wp:extent cx="768350" cy="331470"/>
            <wp:effectExtent l="0" t="0" r="0" b="0"/>
            <wp:docPr id="236857" name="Рисунок 23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8350" cy="331470"/>
                    </a:xfrm>
                    <a:prstGeom prst="rect">
                      <a:avLst/>
                    </a:prstGeom>
                    <a:noFill/>
                    <a:ln>
                      <a:noFill/>
                    </a:ln>
                  </pic:spPr>
                </pic:pic>
              </a:graphicData>
            </a:graphic>
          </wp:inline>
        </w:drawing>
      </w:r>
      <w:r w:rsidRPr="006346CE">
        <w:rPr>
          <w:rFonts w:eastAsia="Calibri"/>
          <w:sz w:val="28"/>
          <w:szCs w:val="28"/>
          <w:lang w:eastAsia="en-US"/>
        </w:rPr>
        <w:t xml:space="preserve">, </w:t>
      </w:r>
      <w:r w:rsidRPr="006346CE">
        <w:rPr>
          <w:rFonts w:eastAsia="Calibri"/>
          <w:noProof/>
          <w:position w:val="-12"/>
          <w:sz w:val="28"/>
          <w:szCs w:val="28"/>
          <w:lang w:eastAsia="en-US"/>
        </w:rPr>
        <w:drawing>
          <wp:inline distT="0" distB="0" distL="0" distR="0" wp14:anchorId="5D44FF08" wp14:editId="0912F312">
            <wp:extent cx="781685" cy="331470"/>
            <wp:effectExtent l="0" t="0" r="0" b="0"/>
            <wp:docPr id="236856" name="Рисунок 2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1685" cy="331470"/>
                    </a:xfrm>
                    <a:prstGeom prst="rect">
                      <a:avLst/>
                    </a:prstGeom>
                    <a:noFill/>
                    <a:ln>
                      <a:noFill/>
                    </a:ln>
                  </pic:spPr>
                </pic:pic>
              </a:graphicData>
            </a:graphic>
          </wp:inline>
        </w:drawing>
      </w:r>
      <w:r w:rsidRPr="006346CE">
        <w:rPr>
          <w:rFonts w:eastAsia="Calibri"/>
          <w:sz w:val="28"/>
          <w:szCs w:val="28"/>
          <w:lang w:eastAsia="en-US"/>
        </w:rPr>
        <w:t xml:space="preserve"> - показатели, утвержденные и учтенные органом регулирования в i-2 году, тыс. руб.</w:t>
      </w:r>
    </w:p>
    <w:p w14:paraId="553ABC26"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Операционные расходы и расходы на приобретение энергетических</w:t>
      </w:r>
    </w:p>
    <w:p w14:paraId="4950DDF0" w14:textId="77777777" w:rsidR="00A02FAB" w:rsidRPr="006346CE" w:rsidRDefault="00A02FAB" w:rsidP="00A02FAB">
      <w:pPr>
        <w:ind w:firstLine="540"/>
        <w:jc w:val="both"/>
        <w:rPr>
          <w:rFonts w:eastAsia="Calibri"/>
          <w:sz w:val="28"/>
          <w:szCs w:val="28"/>
          <w:lang w:eastAsia="en-US"/>
        </w:rPr>
      </w:pPr>
    </w:p>
    <w:p w14:paraId="3E5F1BC0" w14:textId="7D260113" w:rsidR="00A02FAB" w:rsidRPr="006346CE" w:rsidRDefault="00A02FAB" w:rsidP="00A02FAB">
      <w:pPr>
        <w:jc w:val="center"/>
        <w:rPr>
          <w:rFonts w:eastAsia="Calibri"/>
          <w:sz w:val="28"/>
          <w:szCs w:val="28"/>
          <w:lang w:eastAsia="en-US"/>
        </w:rPr>
      </w:pPr>
      <w:r w:rsidRPr="006346CE">
        <w:rPr>
          <w:rFonts w:eastAsia="Calibri"/>
          <w:noProof/>
          <w:position w:val="-33"/>
          <w:sz w:val="28"/>
          <w:szCs w:val="28"/>
          <w:lang w:eastAsia="en-US"/>
        </w:rPr>
        <w:drawing>
          <wp:inline distT="0" distB="0" distL="0" distR="0" wp14:anchorId="3AF8C83F" wp14:editId="1D7719D0">
            <wp:extent cx="5671820" cy="596265"/>
            <wp:effectExtent l="0" t="0" r="5080" b="0"/>
            <wp:docPr id="236855" name="Рисунок 23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1820" cy="596265"/>
                    </a:xfrm>
                    <a:prstGeom prst="rect">
                      <a:avLst/>
                    </a:prstGeom>
                    <a:noFill/>
                    <a:ln>
                      <a:noFill/>
                    </a:ln>
                  </pic:spPr>
                </pic:pic>
              </a:graphicData>
            </a:graphic>
          </wp:inline>
        </w:drawing>
      </w:r>
    </w:p>
    <w:p w14:paraId="61B86D3D" w14:textId="77777777" w:rsidR="00A02FAB" w:rsidRPr="006346CE" w:rsidRDefault="00A02FAB" w:rsidP="00A02FAB">
      <w:pPr>
        <w:jc w:val="both"/>
        <w:rPr>
          <w:rFonts w:eastAsia="Calibri"/>
          <w:sz w:val="28"/>
          <w:szCs w:val="28"/>
          <w:lang w:eastAsia="en-US"/>
        </w:rPr>
      </w:pPr>
    </w:p>
    <w:p w14:paraId="7B43AADA" w14:textId="1B768FCA"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lastRenderedPageBreak/>
        <w:drawing>
          <wp:inline distT="0" distB="0" distL="0" distR="0" wp14:anchorId="7526F9C4" wp14:editId="53DB3469">
            <wp:extent cx="2305685" cy="331470"/>
            <wp:effectExtent l="0" t="0" r="0" b="0"/>
            <wp:docPr id="236854" name="Рисунок 23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6DFE6A66" w14:textId="77777777" w:rsidR="00A02FAB" w:rsidRPr="006346CE" w:rsidRDefault="00A02FAB" w:rsidP="00A02FAB">
      <w:pPr>
        <w:jc w:val="both"/>
        <w:rPr>
          <w:rFonts w:eastAsia="Calibri"/>
          <w:sz w:val="28"/>
          <w:szCs w:val="28"/>
          <w:lang w:eastAsia="en-US"/>
        </w:rPr>
      </w:pPr>
    </w:p>
    <w:p w14:paraId="5444B8F9" w14:textId="77777777" w:rsidR="00A02FAB" w:rsidRPr="006346CE" w:rsidRDefault="00A02FAB" w:rsidP="00A02FAB">
      <w:pPr>
        <w:jc w:val="both"/>
        <w:rPr>
          <w:rFonts w:eastAsia="Calibri"/>
          <w:sz w:val="28"/>
          <w:szCs w:val="28"/>
          <w:lang w:eastAsia="en-US"/>
        </w:rPr>
      </w:pPr>
      <w:r w:rsidRPr="006346CE">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B791447" w14:textId="77777777" w:rsidR="00A02FAB" w:rsidRPr="006346CE" w:rsidRDefault="00A02FAB" w:rsidP="00A02FAB">
      <w:pPr>
        <w:jc w:val="both"/>
        <w:rPr>
          <w:rFonts w:eastAsia="Calibri"/>
          <w:sz w:val="28"/>
          <w:szCs w:val="28"/>
          <w:lang w:eastAsia="en-US"/>
        </w:rPr>
      </w:pPr>
    </w:p>
    <w:p w14:paraId="1F0BD03F" w14:textId="3193A352"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drawing>
          <wp:inline distT="0" distB="0" distL="0" distR="0" wp14:anchorId="7348CF15" wp14:editId="0FAE6CE1">
            <wp:extent cx="3074670" cy="331470"/>
            <wp:effectExtent l="0" t="0" r="0" b="0"/>
            <wp:docPr id="236853" name="Рисунок 23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2340BC75" w14:textId="3A166034" w:rsidR="00A02FAB" w:rsidRPr="006346CE" w:rsidRDefault="00A02FAB" w:rsidP="00A02FAB">
      <w:pPr>
        <w:jc w:val="center"/>
        <w:rPr>
          <w:rFonts w:eastAsia="Calibri"/>
          <w:sz w:val="28"/>
          <w:szCs w:val="28"/>
          <w:lang w:eastAsia="en-US"/>
        </w:rPr>
      </w:pPr>
      <w:r w:rsidRPr="006346CE">
        <w:rPr>
          <w:rFonts w:eastAsia="Calibri"/>
          <w:noProof/>
          <w:position w:val="-15"/>
          <w:sz w:val="28"/>
          <w:szCs w:val="28"/>
          <w:lang w:eastAsia="en-US"/>
        </w:rPr>
        <w:drawing>
          <wp:inline distT="0" distB="0" distL="0" distR="0" wp14:anchorId="4B3D54A3" wp14:editId="77B01B5B">
            <wp:extent cx="2637155" cy="370840"/>
            <wp:effectExtent l="0" t="0" r="0" b="0"/>
            <wp:docPr id="236852" name="Рисунок 23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7155" cy="370840"/>
                    </a:xfrm>
                    <a:prstGeom prst="rect">
                      <a:avLst/>
                    </a:prstGeom>
                    <a:noFill/>
                    <a:ln>
                      <a:noFill/>
                    </a:ln>
                  </pic:spPr>
                </pic:pic>
              </a:graphicData>
            </a:graphic>
          </wp:inline>
        </w:drawing>
      </w:r>
    </w:p>
    <w:p w14:paraId="058A977E"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30E27F16"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i0 - первый год текущего долгосрочного периода регулирования;</w:t>
      </w:r>
    </w:p>
    <w:p w14:paraId="7C323F50" w14:textId="19442796"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0AE4BC5F" wp14:editId="5C2F2FA8">
            <wp:extent cx="476885" cy="331470"/>
            <wp:effectExtent l="0" t="0" r="0" b="0"/>
            <wp:docPr id="236851" name="Рисунок 23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6346CE">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2EB3D57A"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ОР</w:t>
      </w:r>
      <w:r w:rsidRPr="006346CE">
        <w:rPr>
          <w:rFonts w:eastAsia="Calibri"/>
          <w:sz w:val="28"/>
          <w:szCs w:val="28"/>
          <w:vertAlign w:val="subscript"/>
          <w:lang w:eastAsia="en-US"/>
        </w:rPr>
        <w:t>i0</w:t>
      </w:r>
      <w:r w:rsidRPr="006346CE">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27" w:history="1">
        <w:r w:rsidRPr="006346CE">
          <w:rPr>
            <w:rFonts w:eastAsia="Calibri"/>
            <w:sz w:val="28"/>
            <w:szCs w:val="28"/>
            <w:lang w:eastAsia="en-US"/>
          </w:rPr>
          <w:t>пунктом 45</w:t>
        </w:r>
      </w:hyperlink>
      <w:r w:rsidRPr="006346CE">
        <w:rPr>
          <w:rFonts w:eastAsia="Calibri"/>
          <w:sz w:val="28"/>
          <w:szCs w:val="28"/>
          <w:lang w:eastAsia="en-US"/>
        </w:rPr>
        <w:t xml:space="preserve"> настоящих Методических указаний, тыс. руб.;</w:t>
      </w:r>
    </w:p>
    <w:p w14:paraId="44117513"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6CC525E1" w14:textId="28907912"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041B431C" wp14:editId="6F945512">
            <wp:extent cx="675640" cy="357505"/>
            <wp:effectExtent l="0" t="0" r="0" b="0"/>
            <wp:docPr id="236850" name="Рисунок 23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sidRPr="006346CE">
        <w:rPr>
          <w:rFonts w:eastAsia="Calibri"/>
          <w:sz w:val="28"/>
          <w:szCs w:val="28"/>
          <w:lang w:eastAsia="en-US"/>
        </w:rPr>
        <w:t xml:space="preserve"> - скорректированный прогнозный индекс изменения потребительских цен в j-м году;</w:t>
      </w:r>
    </w:p>
    <w:p w14:paraId="624B099E" w14:textId="752A6BFA"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24EA3E4C" wp14:editId="4886C46D">
            <wp:extent cx="662305" cy="357505"/>
            <wp:effectExtent l="0" t="0" r="0" b="0"/>
            <wp:docPr id="236849" name="Рисунок 23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6346CE">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28" w:history="1">
        <w:r w:rsidRPr="006346CE">
          <w:rPr>
            <w:rFonts w:eastAsia="Calibri"/>
            <w:sz w:val="28"/>
            <w:szCs w:val="28"/>
            <w:lang w:eastAsia="en-US"/>
          </w:rPr>
          <w:t>формулой 8.1</w:t>
        </w:r>
      </w:hyperlink>
      <w:r w:rsidRPr="006346CE">
        <w:rPr>
          <w:rFonts w:eastAsia="Calibri"/>
          <w:sz w:val="28"/>
          <w:szCs w:val="28"/>
          <w:lang w:eastAsia="en-US"/>
        </w:rPr>
        <w:t xml:space="preserve"> настоящих Методических указаний;</w:t>
      </w:r>
    </w:p>
    <w:p w14:paraId="73BCED5A" w14:textId="4D66B797"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4964BB22" wp14:editId="77ECAAF0">
            <wp:extent cx="530225" cy="331470"/>
            <wp:effectExtent l="0" t="0" r="0" b="0"/>
            <wp:docPr id="236848" name="Рисунок 2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6346CE">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31EA98AC" w14:textId="08E4D0E7"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386BD2CE" wp14:editId="1C73287C">
            <wp:extent cx="357505" cy="331470"/>
            <wp:effectExtent l="0" t="0" r="0" b="0"/>
            <wp:docPr id="236847" name="Рисунок 23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6346CE">
        <w:rPr>
          <w:rFonts w:eastAsia="Calibri"/>
          <w:sz w:val="28"/>
          <w:szCs w:val="28"/>
          <w:lang w:eastAsia="en-US"/>
        </w:rPr>
        <w:t xml:space="preserve"> - скорректированный объем поданной воды (принятых сточных вод) в i-м году, тыс. куб. м;</w:t>
      </w:r>
    </w:p>
    <w:p w14:paraId="0FEFC572" w14:textId="639A1186"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1B82FF4E" wp14:editId="778FD2E2">
            <wp:extent cx="490220" cy="331470"/>
            <wp:effectExtent l="0" t="0" r="0" b="0"/>
            <wp:docPr id="236846" name="Рисунок 23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6346CE">
        <w:rPr>
          <w:rFonts w:eastAsia="Calibri"/>
          <w:sz w:val="28"/>
          <w:szCs w:val="28"/>
          <w:lang w:eastAsia="en-US"/>
        </w:rPr>
        <w:t xml:space="preserve"> - скорректированная цена на электрическую энергию, определяемая в i-м году, руб./кВт час;</w:t>
      </w:r>
    </w:p>
    <w:p w14:paraId="7C765A69" w14:textId="6BAE7463"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0B891E58" wp14:editId="2C1639A7">
            <wp:extent cx="331470" cy="357505"/>
            <wp:effectExtent l="0" t="0" r="0" b="0"/>
            <wp:docPr id="236845" name="Рисунок 23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1470" cy="357505"/>
                    </a:xfrm>
                    <a:prstGeom prst="rect">
                      <a:avLst/>
                    </a:prstGeom>
                    <a:noFill/>
                    <a:ln>
                      <a:noFill/>
                    </a:ln>
                  </pic:spPr>
                </pic:pic>
              </a:graphicData>
            </a:graphic>
          </wp:inline>
        </w:drawing>
      </w:r>
      <w:r w:rsidRPr="006346CE">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63777098" w14:textId="634F0272" w:rsidR="00A02FAB" w:rsidRPr="006346CE" w:rsidRDefault="00A02FAB" w:rsidP="00A02FAB">
      <w:pPr>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265DC2A1" wp14:editId="4E746B8E">
            <wp:extent cx="490220" cy="357505"/>
            <wp:effectExtent l="0" t="0" r="0" b="0"/>
            <wp:docPr id="236844" name="Рисунок 23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0220" cy="357505"/>
                    </a:xfrm>
                    <a:prstGeom prst="rect">
                      <a:avLst/>
                    </a:prstGeom>
                    <a:noFill/>
                    <a:ln>
                      <a:noFill/>
                    </a:ln>
                  </pic:spPr>
                </pic:pic>
              </a:graphicData>
            </a:graphic>
          </wp:inline>
        </w:drawing>
      </w:r>
      <w:r w:rsidRPr="006346CE">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r>
        <w:rPr>
          <w:rFonts w:eastAsia="Calibri"/>
          <w:sz w:val="28"/>
          <w:szCs w:val="28"/>
          <w:lang w:eastAsia="en-US"/>
        </w:rPr>
        <w:t xml:space="preserve"> </w:t>
      </w:r>
      <w:r w:rsidRPr="006346CE">
        <w:rPr>
          <w:rFonts w:eastAsia="Calibri"/>
          <w:sz w:val="28"/>
          <w:szCs w:val="28"/>
          <w:lang w:eastAsia="en-US"/>
        </w:rPr>
        <w:t>i-м году;</w:t>
      </w:r>
    </w:p>
    <w:p w14:paraId="78275A32" w14:textId="3884CA00" w:rsidR="00A02FAB" w:rsidRPr="006346CE" w:rsidRDefault="00A02FAB" w:rsidP="00A02FAB">
      <w:pPr>
        <w:jc w:val="center"/>
        <w:rPr>
          <w:rFonts w:eastAsia="Calibri"/>
          <w:sz w:val="28"/>
          <w:szCs w:val="28"/>
          <w:lang w:eastAsia="en-US"/>
        </w:rPr>
      </w:pPr>
      <w:r w:rsidRPr="006346CE">
        <w:rPr>
          <w:rFonts w:eastAsia="Calibri"/>
          <w:noProof/>
          <w:position w:val="-33"/>
          <w:sz w:val="28"/>
          <w:szCs w:val="28"/>
          <w:lang w:eastAsia="en-US"/>
        </w:rPr>
        <w:drawing>
          <wp:inline distT="0" distB="0" distL="0" distR="0" wp14:anchorId="760057DA" wp14:editId="05480F6F">
            <wp:extent cx="5711825" cy="636270"/>
            <wp:effectExtent l="0" t="0" r="3175" b="0"/>
            <wp:docPr id="236843" name="Рисунок 23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11825" cy="636270"/>
                    </a:xfrm>
                    <a:prstGeom prst="rect">
                      <a:avLst/>
                    </a:prstGeom>
                    <a:noFill/>
                    <a:ln>
                      <a:noFill/>
                    </a:ln>
                  </pic:spPr>
                </pic:pic>
              </a:graphicData>
            </a:graphic>
          </wp:inline>
        </w:drawing>
      </w:r>
    </w:p>
    <w:p w14:paraId="18BC2E59" w14:textId="08564EB5"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drawing>
          <wp:inline distT="0" distB="0" distL="0" distR="0" wp14:anchorId="06373D56" wp14:editId="085D8F7C">
            <wp:extent cx="2491105" cy="278130"/>
            <wp:effectExtent l="0" t="0" r="0" b="7620"/>
            <wp:docPr id="236842" name="Рисунок 23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1105" cy="278130"/>
                    </a:xfrm>
                    <a:prstGeom prst="rect">
                      <a:avLst/>
                    </a:prstGeom>
                    <a:noFill/>
                    <a:ln>
                      <a:noFill/>
                    </a:ln>
                  </pic:spPr>
                </pic:pic>
              </a:graphicData>
            </a:graphic>
          </wp:inline>
        </w:drawing>
      </w:r>
    </w:p>
    <w:p w14:paraId="064ABB51" w14:textId="4AFC09B6"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lastRenderedPageBreak/>
        <w:drawing>
          <wp:inline distT="0" distB="0" distL="0" distR="0" wp14:anchorId="1038B887" wp14:editId="5260146A">
            <wp:extent cx="3472180" cy="331470"/>
            <wp:effectExtent l="0" t="0" r="0" b="0"/>
            <wp:docPr id="236841" name="Рисунок 23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72180" cy="331470"/>
                    </a:xfrm>
                    <a:prstGeom prst="rect">
                      <a:avLst/>
                    </a:prstGeom>
                    <a:noFill/>
                    <a:ln>
                      <a:noFill/>
                    </a:ln>
                  </pic:spPr>
                </pic:pic>
              </a:graphicData>
            </a:graphic>
          </wp:inline>
        </w:drawing>
      </w:r>
    </w:p>
    <w:p w14:paraId="7C00C1A1" w14:textId="733DDF51" w:rsidR="00A02FAB" w:rsidRPr="006346CE" w:rsidRDefault="00A02FAB" w:rsidP="00A02FAB">
      <w:pPr>
        <w:jc w:val="center"/>
        <w:rPr>
          <w:rFonts w:eastAsia="Calibri"/>
          <w:sz w:val="28"/>
          <w:szCs w:val="28"/>
          <w:lang w:eastAsia="en-US"/>
        </w:rPr>
      </w:pPr>
      <w:r w:rsidRPr="006346CE">
        <w:rPr>
          <w:rFonts w:eastAsia="Calibri"/>
          <w:noProof/>
          <w:position w:val="-15"/>
          <w:sz w:val="28"/>
          <w:szCs w:val="28"/>
          <w:lang w:eastAsia="en-US"/>
        </w:rPr>
        <w:drawing>
          <wp:inline distT="0" distB="0" distL="0" distR="0" wp14:anchorId="6B0BD3EE" wp14:editId="1681238F">
            <wp:extent cx="2915285" cy="370840"/>
            <wp:effectExtent l="0" t="0" r="0" b="0"/>
            <wp:docPr id="236840" name="Рисунок 23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5285" cy="370840"/>
                    </a:xfrm>
                    <a:prstGeom prst="rect">
                      <a:avLst/>
                    </a:prstGeom>
                    <a:noFill/>
                    <a:ln>
                      <a:noFill/>
                    </a:ln>
                  </pic:spPr>
                </pic:pic>
              </a:graphicData>
            </a:graphic>
          </wp:inline>
        </w:drawing>
      </w:r>
    </w:p>
    <w:p w14:paraId="441127F6" w14:textId="1D26C391" w:rsidR="00A02FAB" w:rsidRPr="006346CE" w:rsidRDefault="00A02FAB" w:rsidP="00A02FAB">
      <w:pPr>
        <w:jc w:val="center"/>
        <w:rPr>
          <w:rFonts w:eastAsia="Calibri"/>
          <w:sz w:val="28"/>
          <w:szCs w:val="28"/>
          <w:lang w:eastAsia="en-US"/>
        </w:rPr>
      </w:pPr>
      <w:r w:rsidRPr="006346CE">
        <w:rPr>
          <w:rFonts w:eastAsia="Calibri"/>
          <w:noProof/>
          <w:position w:val="-14"/>
          <w:sz w:val="28"/>
          <w:szCs w:val="28"/>
          <w:lang w:eastAsia="en-US"/>
        </w:rPr>
        <w:drawing>
          <wp:inline distT="0" distB="0" distL="0" distR="0" wp14:anchorId="3FCE36D7" wp14:editId="36FCD93D">
            <wp:extent cx="5393690" cy="357505"/>
            <wp:effectExtent l="0" t="0" r="0" b="0"/>
            <wp:docPr id="236839" name="Рисунок 23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3690" cy="357505"/>
                    </a:xfrm>
                    <a:prstGeom prst="rect">
                      <a:avLst/>
                    </a:prstGeom>
                    <a:noFill/>
                    <a:ln>
                      <a:noFill/>
                    </a:ln>
                  </pic:spPr>
                </pic:pic>
              </a:graphicData>
            </a:graphic>
          </wp:inline>
        </w:drawing>
      </w:r>
    </w:p>
    <w:p w14:paraId="6136E68D"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1237956E"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i0 - первый год текущего долгосрочного периода регулирования;</w:t>
      </w:r>
    </w:p>
    <w:p w14:paraId="796C4724" w14:textId="3C6470A9"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651AA6CD" wp14:editId="67121960">
            <wp:extent cx="476885" cy="331470"/>
            <wp:effectExtent l="0" t="0" r="0" b="0"/>
            <wp:docPr id="236838" name="Рисунок 23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6346CE">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49F23A65" w14:textId="75807701"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4A7DF85D" wp14:editId="2B40F194">
            <wp:extent cx="450850" cy="318135"/>
            <wp:effectExtent l="0" t="0" r="6350" b="0"/>
            <wp:docPr id="236837" name="Рисунок 23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0850" cy="318135"/>
                    </a:xfrm>
                    <a:prstGeom prst="rect">
                      <a:avLst/>
                    </a:prstGeom>
                    <a:noFill/>
                    <a:ln>
                      <a:noFill/>
                    </a:ln>
                  </pic:spPr>
                </pic:pic>
              </a:graphicData>
            </a:graphic>
          </wp:inline>
        </w:drawing>
      </w:r>
      <w:r w:rsidRPr="006346CE">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29" w:history="1">
        <w:r w:rsidRPr="006346CE">
          <w:rPr>
            <w:rFonts w:eastAsia="Calibri"/>
            <w:sz w:val="28"/>
            <w:szCs w:val="28"/>
            <w:lang w:eastAsia="en-US"/>
          </w:rPr>
          <w:t>пунктом 45</w:t>
        </w:r>
      </w:hyperlink>
      <w:r w:rsidRPr="006346CE">
        <w:rPr>
          <w:rFonts w:eastAsia="Calibri"/>
          <w:sz w:val="28"/>
          <w:szCs w:val="28"/>
          <w:lang w:eastAsia="en-US"/>
        </w:rPr>
        <w:t xml:space="preserve"> настоящих Методических указаний, тыс. руб.;</w:t>
      </w:r>
    </w:p>
    <w:p w14:paraId="6CB71A84" w14:textId="411EE0E1"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5DADE538" wp14:editId="73E55C9D">
            <wp:extent cx="556895" cy="331470"/>
            <wp:effectExtent l="0" t="0" r="0" b="0"/>
            <wp:docPr id="236836" name="Рисунок 23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6895" cy="331470"/>
                    </a:xfrm>
                    <a:prstGeom prst="rect">
                      <a:avLst/>
                    </a:prstGeom>
                    <a:noFill/>
                    <a:ln>
                      <a:noFill/>
                    </a:ln>
                  </pic:spPr>
                </pic:pic>
              </a:graphicData>
            </a:graphic>
          </wp:inline>
        </w:drawing>
      </w:r>
      <w:r w:rsidRPr="006346CE">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47813463" w14:textId="0ACDA178"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733F8296" wp14:editId="55146759">
            <wp:extent cx="622935" cy="357505"/>
            <wp:effectExtent l="0" t="0" r="5715" b="0"/>
            <wp:docPr id="236835" name="Рисунок 23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6346CE">
        <w:rPr>
          <w:rFonts w:eastAsia="Calibri"/>
          <w:sz w:val="28"/>
          <w:szCs w:val="28"/>
          <w:lang w:eastAsia="en-US"/>
        </w:rPr>
        <w:t xml:space="preserve"> - фактический индекс изменения потребительских цен в j-м году;</w:t>
      </w:r>
    </w:p>
    <w:p w14:paraId="42C38C50" w14:textId="1D96C9B6"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6681AE40" wp14:editId="008C3340">
            <wp:extent cx="596265" cy="357505"/>
            <wp:effectExtent l="0" t="0" r="0" b="0"/>
            <wp:docPr id="236834" name="Рисунок 23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6265" cy="357505"/>
                    </a:xfrm>
                    <a:prstGeom prst="rect">
                      <a:avLst/>
                    </a:prstGeom>
                    <a:noFill/>
                    <a:ln>
                      <a:noFill/>
                    </a:ln>
                  </pic:spPr>
                </pic:pic>
              </a:graphicData>
            </a:graphic>
          </wp:inline>
        </w:drawing>
      </w:r>
      <w:r w:rsidRPr="006346CE">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230" w:history="1">
        <w:r w:rsidRPr="006346CE">
          <w:rPr>
            <w:rFonts w:eastAsia="Calibri"/>
            <w:sz w:val="28"/>
            <w:szCs w:val="28"/>
            <w:lang w:eastAsia="en-US"/>
          </w:rPr>
          <w:t>формулой 8.1</w:t>
        </w:r>
      </w:hyperlink>
      <w:r w:rsidRPr="006346CE">
        <w:rPr>
          <w:rFonts w:eastAsia="Calibri"/>
          <w:sz w:val="28"/>
          <w:szCs w:val="28"/>
          <w:lang w:eastAsia="en-US"/>
        </w:rPr>
        <w:t xml:space="preserve"> настоящих Методических указаний;</w:t>
      </w:r>
    </w:p>
    <w:p w14:paraId="62EAA470" w14:textId="62CE8C2A"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1806AD89" wp14:editId="38424E9C">
            <wp:extent cx="516890" cy="331470"/>
            <wp:effectExtent l="0" t="0" r="0" b="0"/>
            <wp:docPr id="236833" name="Рисунок 23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6346CE">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5EB3528C" w14:textId="6C2DA3B5"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533C23E8" wp14:editId="512AA5F6">
            <wp:extent cx="530225" cy="331470"/>
            <wp:effectExtent l="0" t="0" r="0" b="0"/>
            <wp:docPr id="236832" name="Рисунок 2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6346CE">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2072BA59" w14:textId="7CC6A55D"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453A4B88" wp14:editId="0B1D4402">
            <wp:extent cx="370840" cy="331470"/>
            <wp:effectExtent l="0" t="0" r="0" b="0"/>
            <wp:docPr id="236831" name="Рисунок 23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sidRPr="006346CE">
        <w:rPr>
          <w:rFonts w:eastAsia="Calibri"/>
          <w:sz w:val="28"/>
          <w:szCs w:val="28"/>
          <w:lang w:eastAsia="en-US"/>
        </w:rPr>
        <w:t xml:space="preserve"> - фактический объем поданной воды (принятых сточных вод) в i-2 году, тыс. куб. м;</w:t>
      </w:r>
    </w:p>
    <w:p w14:paraId="6C63BAFA" w14:textId="44F78AB5"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6870687C" wp14:editId="12C905FE">
            <wp:extent cx="742315" cy="331470"/>
            <wp:effectExtent l="0" t="0" r="635" b="0"/>
            <wp:docPr id="236830" name="Рисунок 23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42315" cy="331470"/>
                    </a:xfrm>
                    <a:prstGeom prst="rect">
                      <a:avLst/>
                    </a:prstGeom>
                    <a:noFill/>
                    <a:ln>
                      <a:noFill/>
                    </a:ln>
                  </pic:spPr>
                </pic:pic>
              </a:graphicData>
            </a:graphic>
          </wp:inline>
        </w:drawing>
      </w:r>
      <w:r w:rsidRPr="006346CE">
        <w:rPr>
          <w:rFonts w:eastAsia="Calibri"/>
          <w:sz w:val="28"/>
          <w:szCs w:val="28"/>
          <w:lang w:eastAsia="en-US"/>
        </w:rPr>
        <w:t xml:space="preserve"> - фактическая (расчетная) цена на электрическую энергию, определяемая в i-2 году, руб./кВт час;</w:t>
      </w:r>
    </w:p>
    <w:p w14:paraId="4908F012" w14:textId="63CD53C0"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3B655336" wp14:editId="432E5706">
            <wp:extent cx="490220" cy="331470"/>
            <wp:effectExtent l="0" t="0" r="5080" b="0"/>
            <wp:docPr id="236829" name="Рисунок 23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6346CE">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6EEC810" w14:textId="62954BF4"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39360341" wp14:editId="494476FB">
            <wp:extent cx="450850" cy="357505"/>
            <wp:effectExtent l="0" t="0" r="6350" b="0"/>
            <wp:docPr id="236828" name="Рисунок 23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850" cy="357505"/>
                    </a:xfrm>
                    <a:prstGeom prst="rect">
                      <a:avLst/>
                    </a:prstGeom>
                    <a:noFill/>
                    <a:ln>
                      <a:noFill/>
                    </a:ln>
                  </pic:spPr>
                </pic:pic>
              </a:graphicData>
            </a:graphic>
          </wp:inline>
        </w:drawing>
      </w:r>
      <w:r w:rsidRPr="006346CE">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417E12BC" w14:textId="717EC44A"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682796C6" wp14:editId="112C7485">
            <wp:extent cx="622935" cy="357505"/>
            <wp:effectExtent l="0" t="0" r="5715" b="0"/>
            <wp:docPr id="236827" name="Рисунок 23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6346CE">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1CA19921" w14:textId="421C6E03"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51D012AE" wp14:editId="65EFF87B">
            <wp:extent cx="490220" cy="331470"/>
            <wp:effectExtent l="0" t="0" r="5080" b="0"/>
            <wp:docPr id="236826" name="Рисунок 23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6346CE">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7E7C50DD" w14:textId="0C14A4AA" w:rsidR="00A02FAB"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lastRenderedPageBreak/>
        <w:drawing>
          <wp:inline distT="0" distB="0" distL="0" distR="0" wp14:anchorId="36697481" wp14:editId="77297258">
            <wp:extent cx="490220" cy="318135"/>
            <wp:effectExtent l="0" t="0" r="5080" b="0"/>
            <wp:docPr id="236825" name="Рисунок 23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sidRPr="006346CE">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31" w:history="1">
        <w:r w:rsidRPr="006346CE">
          <w:rPr>
            <w:rFonts w:eastAsia="Calibri"/>
            <w:sz w:val="28"/>
            <w:szCs w:val="28"/>
            <w:lang w:eastAsia="en-US"/>
          </w:rPr>
          <w:t>пунктом 56</w:t>
        </w:r>
      </w:hyperlink>
      <w:r w:rsidRPr="006346CE">
        <w:rPr>
          <w:rFonts w:eastAsia="Calibri"/>
          <w:sz w:val="28"/>
          <w:szCs w:val="28"/>
          <w:lang w:eastAsia="en-US"/>
        </w:rPr>
        <w:t xml:space="preserve"> настоящих Методических указаний, тыс. руб.</w:t>
      </w:r>
    </w:p>
    <w:p w14:paraId="0237323D" w14:textId="77777777" w:rsidR="00A02FAB" w:rsidRDefault="00A02FAB" w:rsidP="00A02FAB">
      <w:pPr>
        <w:autoSpaceDE w:val="0"/>
        <w:autoSpaceDN w:val="0"/>
        <w:adjustRightInd w:val="0"/>
        <w:ind w:firstLine="709"/>
        <w:jc w:val="both"/>
        <w:rPr>
          <w:sz w:val="28"/>
          <w:szCs w:val="28"/>
        </w:rPr>
      </w:pPr>
      <w:bookmarkStart w:id="23" w:name="_Hlk113011810"/>
      <w:r>
        <w:rPr>
          <w:sz w:val="28"/>
          <w:szCs w:val="28"/>
        </w:rPr>
        <w:t xml:space="preserve">На основании </w:t>
      </w:r>
      <w:r w:rsidRPr="00D006AC">
        <w:rPr>
          <w:sz w:val="28"/>
          <w:szCs w:val="28"/>
        </w:rPr>
        <w:t>вышеизложенного 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w:t>
      </w:r>
      <w:r>
        <w:rPr>
          <w:b/>
          <w:sz w:val="28"/>
          <w:szCs w:val="28"/>
        </w:rPr>
        <w:t xml:space="preserve"> </w:t>
      </w:r>
      <w:r>
        <w:rPr>
          <w:sz w:val="28"/>
          <w:szCs w:val="28"/>
        </w:rPr>
        <w:t>представлен в Таблице 9.</w:t>
      </w:r>
    </w:p>
    <w:p w14:paraId="1A8EFCB1" w14:textId="77777777" w:rsidR="00A02FAB" w:rsidRPr="0016774F" w:rsidRDefault="00A02FAB" w:rsidP="00A02FAB">
      <w:pPr>
        <w:autoSpaceDE w:val="0"/>
        <w:autoSpaceDN w:val="0"/>
        <w:adjustRightInd w:val="0"/>
        <w:ind w:firstLine="709"/>
        <w:jc w:val="both"/>
        <w:rPr>
          <w:rFonts w:eastAsia="Calibri"/>
          <w:sz w:val="28"/>
          <w:szCs w:val="28"/>
          <w:lang w:eastAsia="en-US"/>
        </w:rPr>
      </w:pPr>
      <w:r w:rsidRPr="0016774F">
        <w:rPr>
          <w:rFonts w:eastAsia="Calibri"/>
          <w:sz w:val="28"/>
          <w:szCs w:val="28"/>
          <w:lang w:eastAsia="en-US"/>
        </w:rPr>
        <w:t xml:space="preserve">Таким образом, общая сумма расходов по статье на 2023 год по расчету регулятора составила </w:t>
      </w:r>
      <w:r w:rsidRPr="0016774F">
        <w:rPr>
          <w:rFonts w:eastAsia="Calibri"/>
          <w:b/>
          <w:i/>
          <w:sz w:val="28"/>
          <w:szCs w:val="28"/>
          <w:lang w:eastAsia="en-US"/>
        </w:rPr>
        <w:t>(-594,68)</w:t>
      </w:r>
      <w:r w:rsidRPr="0016774F">
        <w:rPr>
          <w:rFonts w:eastAsia="Calibri"/>
          <w:sz w:val="28"/>
          <w:szCs w:val="28"/>
          <w:lang w:eastAsia="en-US"/>
        </w:rPr>
        <w:t xml:space="preserve"> тыс. руб.</w:t>
      </w:r>
    </w:p>
    <w:p w14:paraId="7A80E46C" w14:textId="77777777" w:rsidR="00A02FAB" w:rsidRPr="006346CE" w:rsidRDefault="00A02FAB" w:rsidP="00A02FAB">
      <w:pPr>
        <w:pStyle w:val="Style26"/>
        <w:widowControl/>
        <w:spacing w:before="34" w:line="240" w:lineRule="auto"/>
        <w:ind w:firstLine="557"/>
        <w:rPr>
          <w:rStyle w:val="FontStyle190"/>
          <w:sz w:val="28"/>
          <w:szCs w:val="28"/>
        </w:rPr>
      </w:pPr>
      <w:r w:rsidRPr="006346CE">
        <w:rPr>
          <w:rStyle w:val="FontStyle190"/>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202</w:t>
      </w:r>
      <w:r>
        <w:rPr>
          <w:rStyle w:val="FontStyle190"/>
          <w:sz w:val="28"/>
          <w:szCs w:val="28"/>
        </w:rPr>
        <w:t>3</w:t>
      </w:r>
      <w:r w:rsidRPr="006346CE">
        <w:rPr>
          <w:rStyle w:val="FontStyle190"/>
          <w:sz w:val="28"/>
          <w:szCs w:val="28"/>
        </w:rPr>
        <w:t xml:space="preserve"> год составляет:</w:t>
      </w:r>
    </w:p>
    <w:bookmarkEnd w:id="23"/>
    <w:p w14:paraId="3DC7F713" w14:textId="77777777" w:rsidR="00A02FAB" w:rsidRDefault="00A02FAB" w:rsidP="00A02FAB">
      <w:pPr>
        <w:autoSpaceDE w:val="0"/>
        <w:autoSpaceDN w:val="0"/>
        <w:adjustRightInd w:val="0"/>
        <w:ind w:firstLine="709"/>
        <w:jc w:val="right"/>
        <w:rPr>
          <w:sz w:val="28"/>
          <w:szCs w:val="28"/>
        </w:rPr>
      </w:pPr>
      <w:r w:rsidRPr="00D006AC">
        <w:rPr>
          <w:sz w:val="28"/>
          <w:szCs w:val="28"/>
        </w:rPr>
        <w:t>Таблица 9.</w:t>
      </w:r>
    </w:p>
    <w:p w14:paraId="3B5E66D9" w14:textId="77777777" w:rsidR="00A02FAB" w:rsidRDefault="00A02FAB" w:rsidP="00A02FAB">
      <w:pPr>
        <w:autoSpaceDE w:val="0"/>
        <w:autoSpaceDN w:val="0"/>
        <w:adjustRightInd w:val="0"/>
        <w:ind w:firstLine="709"/>
        <w:jc w:val="right"/>
        <w:rPr>
          <w:sz w:val="28"/>
          <w:szCs w:val="28"/>
        </w:rPr>
      </w:pPr>
    </w:p>
    <w:p w14:paraId="2F9C6F98" w14:textId="26B43D43" w:rsidR="00A02FAB" w:rsidRDefault="00A02FAB" w:rsidP="00A02FAB">
      <w:pPr>
        <w:autoSpaceDE w:val="0"/>
        <w:autoSpaceDN w:val="0"/>
        <w:adjustRightInd w:val="0"/>
        <w:jc w:val="right"/>
        <w:rPr>
          <w:sz w:val="28"/>
          <w:szCs w:val="28"/>
        </w:rPr>
      </w:pPr>
      <w:r w:rsidRPr="0016774F">
        <w:rPr>
          <w:noProof/>
        </w:rPr>
        <w:drawing>
          <wp:inline distT="0" distB="0" distL="0" distR="0" wp14:anchorId="06A743CC" wp14:editId="5B90F06A">
            <wp:extent cx="6678902" cy="5645150"/>
            <wp:effectExtent l="0" t="0" r="8255" b="0"/>
            <wp:docPr id="236824" name="Рисунок 23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683367" cy="5648924"/>
                    </a:xfrm>
                    <a:prstGeom prst="rect">
                      <a:avLst/>
                    </a:prstGeom>
                    <a:noFill/>
                    <a:ln>
                      <a:noFill/>
                    </a:ln>
                  </pic:spPr>
                </pic:pic>
              </a:graphicData>
            </a:graphic>
          </wp:inline>
        </w:drawing>
      </w:r>
    </w:p>
    <w:p w14:paraId="1F71EF1D" w14:textId="77777777" w:rsidR="00A02FAB" w:rsidRDefault="00A02FAB" w:rsidP="00A02FAB">
      <w:pPr>
        <w:autoSpaceDE w:val="0"/>
        <w:autoSpaceDN w:val="0"/>
        <w:adjustRightInd w:val="0"/>
        <w:ind w:firstLine="709"/>
        <w:jc w:val="right"/>
        <w:rPr>
          <w:sz w:val="28"/>
          <w:szCs w:val="28"/>
        </w:rPr>
      </w:pPr>
    </w:p>
    <w:p w14:paraId="70EEFDA7" w14:textId="77777777" w:rsidR="00A02FAB" w:rsidRPr="0004220C" w:rsidRDefault="00A02FAB" w:rsidP="00A02FAB">
      <w:pPr>
        <w:pStyle w:val="Style23"/>
        <w:widowControl/>
        <w:tabs>
          <w:tab w:val="left" w:pos="567"/>
        </w:tabs>
        <w:spacing w:line="240" w:lineRule="auto"/>
        <w:ind w:firstLine="709"/>
        <w:rPr>
          <w:bCs/>
          <w:sz w:val="28"/>
          <w:szCs w:val="28"/>
        </w:rPr>
      </w:pPr>
      <w:r w:rsidRPr="0004220C">
        <w:rPr>
          <w:rStyle w:val="FontStyle190"/>
          <w:b/>
          <w:bCs/>
          <w:sz w:val="28"/>
          <w:szCs w:val="28"/>
        </w:rPr>
        <w:t>НВВ</w:t>
      </w:r>
      <w:r w:rsidRPr="0004220C">
        <w:rPr>
          <w:rStyle w:val="FontStyle190"/>
          <w:b/>
          <w:bCs/>
          <w:sz w:val="20"/>
          <w:szCs w:val="20"/>
        </w:rPr>
        <w:t xml:space="preserve">2023 </w:t>
      </w:r>
      <w:r w:rsidRPr="0004220C">
        <w:rPr>
          <w:rStyle w:val="FontStyle190"/>
          <w:sz w:val="28"/>
          <w:szCs w:val="28"/>
        </w:rPr>
        <w:t>= 1</w:t>
      </w:r>
      <w:r w:rsidRPr="0004220C">
        <w:rPr>
          <w:sz w:val="28"/>
          <w:szCs w:val="28"/>
        </w:rPr>
        <w:t xml:space="preserve">7683,62 + </w:t>
      </w:r>
      <w:r w:rsidRPr="0004220C">
        <w:rPr>
          <w:rStyle w:val="FontStyle190"/>
          <w:sz w:val="28"/>
          <w:szCs w:val="28"/>
        </w:rPr>
        <w:t xml:space="preserve">14056,27 </w:t>
      </w:r>
      <w:r w:rsidRPr="0004220C">
        <w:rPr>
          <w:sz w:val="28"/>
          <w:szCs w:val="28"/>
        </w:rPr>
        <w:t xml:space="preserve">+ 3046,60 + 3,96 + 0 + 0 + 0 + 0 +      + 12,43 – 594,68 </w:t>
      </w:r>
      <w:r w:rsidRPr="0004220C">
        <w:rPr>
          <w:rStyle w:val="FontStyle190"/>
          <w:sz w:val="28"/>
          <w:szCs w:val="28"/>
        </w:rPr>
        <w:t xml:space="preserve">= </w:t>
      </w:r>
      <w:r w:rsidRPr="0004220C">
        <w:rPr>
          <w:rStyle w:val="FontStyle190"/>
          <w:b/>
          <w:bCs/>
          <w:i/>
          <w:sz w:val="28"/>
          <w:szCs w:val="28"/>
        </w:rPr>
        <w:t>34208,20</w:t>
      </w:r>
      <w:r w:rsidRPr="0004220C">
        <w:rPr>
          <w:rStyle w:val="FontStyle193"/>
          <w:b w:val="0"/>
          <w:bCs w:val="0"/>
          <w:sz w:val="28"/>
          <w:szCs w:val="28"/>
        </w:rPr>
        <w:t xml:space="preserve"> тыс. руб., в том числе </w:t>
      </w:r>
      <w:r w:rsidRPr="0004220C">
        <w:rPr>
          <w:sz w:val="28"/>
          <w:szCs w:val="28"/>
        </w:rPr>
        <w:t>с</w:t>
      </w:r>
      <w:r w:rsidRPr="0004220C">
        <w:rPr>
          <w:bCs/>
          <w:sz w:val="28"/>
          <w:szCs w:val="28"/>
        </w:rPr>
        <w:t xml:space="preserve"> календарной разбивкой по периодам:</w:t>
      </w:r>
    </w:p>
    <w:p w14:paraId="1B85F2DF" w14:textId="77777777" w:rsidR="00A02FAB" w:rsidRPr="0004220C" w:rsidRDefault="00A02FAB" w:rsidP="00A02FAB">
      <w:pPr>
        <w:tabs>
          <w:tab w:val="left" w:pos="284"/>
        </w:tabs>
        <w:jc w:val="both"/>
        <w:rPr>
          <w:sz w:val="28"/>
          <w:szCs w:val="28"/>
        </w:rPr>
      </w:pPr>
      <w:r w:rsidRPr="0004220C">
        <w:rPr>
          <w:sz w:val="28"/>
          <w:szCs w:val="28"/>
        </w:rPr>
        <w:t xml:space="preserve">             с 01.01.2023 по 30.06.2023 – </w:t>
      </w:r>
      <w:r w:rsidRPr="0004220C">
        <w:rPr>
          <w:b/>
          <w:bCs/>
          <w:i/>
          <w:sz w:val="28"/>
          <w:szCs w:val="28"/>
        </w:rPr>
        <w:t>17 104,10</w:t>
      </w:r>
      <w:r w:rsidRPr="0004220C">
        <w:rPr>
          <w:b/>
          <w:bCs/>
          <w:sz w:val="28"/>
          <w:szCs w:val="28"/>
        </w:rPr>
        <w:t xml:space="preserve"> </w:t>
      </w:r>
      <w:r w:rsidRPr="0004220C">
        <w:rPr>
          <w:bCs/>
          <w:sz w:val="28"/>
          <w:szCs w:val="28"/>
        </w:rPr>
        <w:t>тыс. руб.;</w:t>
      </w:r>
    </w:p>
    <w:p w14:paraId="7CC30A95" w14:textId="77777777" w:rsidR="00A02FAB" w:rsidRPr="0004220C" w:rsidRDefault="00A02FAB" w:rsidP="00A02FAB">
      <w:pPr>
        <w:tabs>
          <w:tab w:val="left" w:pos="284"/>
        </w:tabs>
        <w:jc w:val="both"/>
        <w:rPr>
          <w:bCs/>
          <w:sz w:val="28"/>
          <w:szCs w:val="28"/>
        </w:rPr>
      </w:pPr>
      <w:r w:rsidRPr="0004220C">
        <w:rPr>
          <w:sz w:val="28"/>
          <w:szCs w:val="28"/>
        </w:rPr>
        <w:t xml:space="preserve">             с 01.07.2023 по 31.12.2023 – </w:t>
      </w:r>
      <w:r w:rsidRPr="0004220C">
        <w:rPr>
          <w:b/>
          <w:bCs/>
          <w:i/>
          <w:sz w:val="28"/>
          <w:szCs w:val="28"/>
        </w:rPr>
        <w:t>17 104,10</w:t>
      </w:r>
      <w:r w:rsidRPr="0004220C">
        <w:rPr>
          <w:b/>
          <w:bCs/>
          <w:sz w:val="28"/>
          <w:szCs w:val="28"/>
        </w:rPr>
        <w:t xml:space="preserve"> </w:t>
      </w:r>
      <w:r w:rsidRPr="0004220C">
        <w:rPr>
          <w:bCs/>
          <w:sz w:val="28"/>
          <w:szCs w:val="28"/>
        </w:rPr>
        <w:t>тыс. руб.</w:t>
      </w:r>
    </w:p>
    <w:p w14:paraId="6179F176" w14:textId="77777777" w:rsidR="00A02FAB" w:rsidRPr="0004220C" w:rsidRDefault="00A02FAB" w:rsidP="00A02FAB">
      <w:pPr>
        <w:pStyle w:val="Style26"/>
        <w:widowControl/>
        <w:spacing w:line="240" w:lineRule="auto"/>
        <w:ind w:firstLine="566"/>
        <w:rPr>
          <w:rStyle w:val="FontStyle190"/>
          <w:b/>
          <w:bCs/>
          <w:sz w:val="28"/>
          <w:szCs w:val="28"/>
        </w:rPr>
      </w:pPr>
    </w:p>
    <w:p w14:paraId="1E31151C" w14:textId="77777777" w:rsidR="00A02FAB" w:rsidRPr="0004220C" w:rsidRDefault="00A02FAB" w:rsidP="00A02FAB">
      <w:pPr>
        <w:tabs>
          <w:tab w:val="left" w:pos="284"/>
        </w:tabs>
        <w:ind w:firstLine="709"/>
        <w:jc w:val="both"/>
        <w:rPr>
          <w:sz w:val="28"/>
          <w:szCs w:val="28"/>
        </w:rPr>
      </w:pPr>
      <w:r w:rsidRPr="0004220C">
        <w:rPr>
          <w:sz w:val="28"/>
          <w:szCs w:val="28"/>
        </w:rPr>
        <w:t>В связи с тем, что с 01.01.2023 тариф по сравнению с действующем на 31.12.2022 (42,09 руб./м</w:t>
      </w:r>
      <w:r w:rsidRPr="0004220C">
        <w:rPr>
          <w:sz w:val="28"/>
          <w:szCs w:val="28"/>
          <w:vertAlign w:val="superscript"/>
        </w:rPr>
        <w:t>3</w:t>
      </w:r>
      <w:r w:rsidRPr="0004220C">
        <w:rPr>
          <w:sz w:val="28"/>
          <w:szCs w:val="28"/>
        </w:rPr>
        <w:t>) снижается, НВВ поделено по полугодиям равными долями.</w:t>
      </w:r>
    </w:p>
    <w:p w14:paraId="5C039375" w14:textId="77777777" w:rsidR="00A02FAB" w:rsidRPr="001F6BDB" w:rsidRDefault="00A02FAB" w:rsidP="00A02FAB">
      <w:pPr>
        <w:pStyle w:val="Style23"/>
        <w:widowControl/>
        <w:tabs>
          <w:tab w:val="left" w:pos="567"/>
        </w:tabs>
        <w:spacing w:line="240" w:lineRule="auto"/>
        <w:ind w:firstLine="0"/>
        <w:rPr>
          <w:b/>
          <w:color w:val="FF0000"/>
          <w:sz w:val="28"/>
          <w:szCs w:val="28"/>
        </w:rPr>
      </w:pPr>
      <w:r w:rsidRPr="00B8785E">
        <w:rPr>
          <w:bCs/>
          <w:sz w:val="28"/>
          <w:szCs w:val="28"/>
        </w:rPr>
        <w:tab/>
      </w:r>
    </w:p>
    <w:p w14:paraId="103CE9DD" w14:textId="77777777" w:rsidR="00A02FAB" w:rsidRPr="00EC65E8" w:rsidRDefault="00A02FAB" w:rsidP="00A02FAB">
      <w:pPr>
        <w:tabs>
          <w:tab w:val="left" w:pos="284"/>
        </w:tabs>
        <w:jc w:val="center"/>
        <w:rPr>
          <w:b/>
          <w:sz w:val="32"/>
          <w:szCs w:val="32"/>
          <w:u w:val="single"/>
        </w:rPr>
      </w:pPr>
      <w:r w:rsidRPr="00EC65E8">
        <w:rPr>
          <w:b/>
          <w:sz w:val="32"/>
          <w:szCs w:val="32"/>
          <w:u w:val="single"/>
        </w:rPr>
        <w:t>Корректировка натуральных показателей по водоотведению</w:t>
      </w:r>
    </w:p>
    <w:p w14:paraId="0BE48E84" w14:textId="77777777" w:rsidR="00A02FAB" w:rsidRPr="00BC3848" w:rsidRDefault="00A02FAB" w:rsidP="00A02FAB">
      <w:pPr>
        <w:tabs>
          <w:tab w:val="left" w:pos="284"/>
        </w:tabs>
        <w:jc w:val="center"/>
        <w:rPr>
          <w:b/>
          <w:sz w:val="28"/>
          <w:szCs w:val="28"/>
        </w:rPr>
      </w:pPr>
    </w:p>
    <w:p w14:paraId="5A3C1F84" w14:textId="77777777" w:rsidR="00A02FAB" w:rsidRPr="00BC3848" w:rsidRDefault="00A02FAB" w:rsidP="00A02FAB">
      <w:pPr>
        <w:ind w:firstLine="540"/>
        <w:jc w:val="both"/>
        <w:rPr>
          <w:rFonts w:eastAsia="Calibri"/>
          <w:sz w:val="28"/>
          <w:szCs w:val="28"/>
          <w:lang w:eastAsia="en-US"/>
        </w:rPr>
      </w:pPr>
      <w:bookmarkStart w:id="24" w:name="_Hlk113012331"/>
      <w:r w:rsidRPr="00BC3848">
        <w:rPr>
          <w:rFonts w:eastAsia="Calibri"/>
          <w:sz w:val="28"/>
          <w:szCs w:val="28"/>
          <w:lang w:eastAsia="en-US"/>
        </w:rPr>
        <w:t xml:space="preserve">Согласно пункту 4 Методических указаний по расчету регулируемых тарифов в сфере водоснабжения и водоотведения, утвержденных </w:t>
      </w:r>
      <w:r w:rsidRPr="00BC3848">
        <w:t xml:space="preserve"> п</w:t>
      </w:r>
      <w:r w:rsidRPr="00BC3848">
        <w:rPr>
          <w:rFonts w:eastAsia="Calibri"/>
          <w:sz w:val="28"/>
          <w:szCs w:val="28"/>
          <w:lang w:eastAsia="en-US"/>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233" w:history="1">
        <w:r w:rsidRPr="00BC3848">
          <w:rPr>
            <w:rFonts w:eastAsia="Calibri"/>
            <w:sz w:val="28"/>
            <w:szCs w:val="28"/>
            <w:lang w:eastAsia="en-US"/>
          </w:rPr>
          <w:t>Приложениями 1</w:t>
        </w:r>
      </w:hyperlink>
      <w:r w:rsidRPr="00BC3848">
        <w:rPr>
          <w:rFonts w:eastAsia="Calibri"/>
          <w:sz w:val="28"/>
          <w:szCs w:val="28"/>
          <w:lang w:eastAsia="en-US"/>
        </w:rPr>
        <w:t xml:space="preserve">, </w:t>
      </w:r>
      <w:hyperlink r:id="rId234" w:history="1">
        <w:r w:rsidRPr="00BC3848">
          <w:rPr>
            <w:rFonts w:eastAsia="Calibri"/>
            <w:sz w:val="28"/>
            <w:szCs w:val="28"/>
            <w:lang w:eastAsia="en-US"/>
          </w:rPr>
          <w:t>1.1</w:t>
        </w:r>
      </w:hyperlink>
      <w:r w:rsidRPr="00BC3848">
        <w:rPr>
          <w:rFonts w:eastAsia="Calibri"/>
          <w:sz w:val="28"/>
          <w:szCs w:val="28"/>
          <w:lang w:eastAsia="en-US"/>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4F91E252" w14:textId="77777777" w:rsidR="00A02FAB" w:rsidRPr="00BC3848" w:rsidRDefault="00A02FAB" w:rsidP="00A02FAB">
      <w:pPr>
        <w:ind w:firstLine="709"/>
        <w:jc w:val="both"/>
        <w:rPr>
          <w:rFonts w:eastAsia="Calibri"/>
          <w:sz w:val="28"/>
          <w:szCs w:val="28"/>
          <w:lang w:eastAsia="en-US"/>
        </w:rPr>
      </w:pPr>
      <w:r w:rsidRPr="00BC3848">
        <w:rPr>
          <w:rFonts w:eastAsia="Calibri"/>
          <w:sz w:val="28"/>
          <w:szCs w:val="28"/>
          <w:lang w:eastAsia="en-US"/>
        </w:rPr>
        <w:t xml:space="preserve">Согласно пункту </w:t>
      </w:r>
      <w:r>
        <w:rPr>
          <w:rFonts w:eastAsia="Calibri"/>
          <w:sz w:val="28"/>
          <w:szCs w:val="28"/>
          <w:lang w:eastAsia="en-US"/>
        </w:rPr>
        <w:t xml:space="preserve">8 </w:t>
      </w:r>
      <w:r w:rsidRPr="00BC3848">
        <w:rPr>
          <w:rFonts w:eastAsia="Calibri"/>
          <w:sz w:val="28"/>
          <w:szCs w:val="28"/>
          <w:lang w:eastAsia="en-US"/>
        </w:rPr>
        <w:t xml:space="preserve">Методических указаний </w:t>
      </w:r>
      <w:r>
        <w:rPr>
          <w:rFonts w:eastAsia="Calibri"/>
          <w:sz w:val="28"/>
          <w:szCs w:val="28"/>
          <w:lang w:eastAsia="en-US"/>
        </w:rPr>
        <w:t>р</w:t>
      </w:r>
      <w:r w:rsidRPr="00BC3848">
        <w:rPr>
          <w:rFonts w:eastAsia="Calibri"/>
          <w:sz w:val="28"/>
          <w:szCs w:val="28"/>
          <w:lang w:eastAsia="en-US"/>
        </w:rPr>
        <w:t xml:space="preserve">асчет объема </w:t>
      </w:r>
      <w:r>
        <w:rPr>
          <w:rFonts w:eastAsia="Calibri"/>
          <w:sz w:val="28"/>
          <w:szCs w:val="28"/>
          <w:lang w:eastAsia="en-US"/>
        </w:rPr>
        <w:t>принятых сточных</w:t>
      </w:r>
      <w:r w:rsidRPr="00BC3848">
        <w:rPr>
          <w:rFonts w:eastAsia="Calibri"/>
          <w:sz w:val="28"/>
          <w:szCs w:val="28"/>
          <w:lang w:eastAsia="en-US"/>
        </w:rPr>
        <w:t xml:space="preserve"> вод на очередной год осуществляется в соответствии с </w:t>
      </w:r>
      <w:hyperlink r:id="rId235" w:history="1">
        <w:r w:rsidRPr="00BC3848">
          <w:rPr>
            <w:rFonts w:eastAsia="Calibri"/>
            <w:sz w:val="28"/>
            <w:szCs w:val="28"/>
            <w:lang w:eastAsia="en-US"/>
          </w:rPr>
          <w:t>формулами (1)</w:t>
        </w:r>
      </w:hyperlink>
      <w:r w:rsidRPr="00BC3848">
        <w:rPr>
          <w:rFonts w:eastAsia="Calibri"/>
          <w:sz w:val="28"/>
          <w:szCs w:val="28"/>
          <w:lang w:eastAsia="en-US"/>
        </w:rPr>
        <w:t xml:space="preserve"> и </w:t>
      </w:r>
      <w:hyperlink r:id="rId236" w:history="1">
        <w:r w:rsidRPr="00BC3848">
          <w:rPr>
            <w:rFonts w:eastAsia="Calibri"/>
            <w:sz w:val="28"/>
            <w:szCs w:val="28"/>
            <w:lang w:eastAsia="en-US"/>
          </w:rPr>
          <w:t>(1.1)</w:t>
        </w:r>
      </w:hyperlink>
      <w:r w:rsidRPr="00BC3848">
        <w:rPr>
          <w:rFonts w:eastAsia="Calibri"/>
          <w:sz w:val="28"/>
          <w:szCs w:val="28"/>
          <w:lang w:eastAsia="en-US"/>
        </w:rPr>
        <w:t xml:space="preserve">: </w:t>
      </w:r>
    </w:p>
    <w:bookmarkEnd w:id="24"/>
    <w:p w14:paraId="2AA435B0" w14:textId="77777777" w:rsidR="00A02FAB" w:rsidRPr="00BC3848" w:rsidRDefault="00A02FAB" w:rsidP="00A02FAB">
      <w:pPr>
        <w:ind w:firstLine="709"/>
        <w:jc w:val="both"/>
        <w:rPr>
          <w:rFonts w:eastAsia="Calibri"/>
          <w:sz w:val="28"/>
          <w:szCs w:val="28"/>
          <w:lang w:eastAsia="en-US"/>
        </w:rPr>
      </w:pPr>
    </w:p>
    <w:p w14:paraId="78AC68DE" w14:textId="14699646" w:rsidR="00A02FAB" w:rsidRPr="0013554F" w:rsidRDefault="00A02FAB" w:rsidP="00A02FAB">
      <w:pPr>
        <w:jc w:val="center"/>
        <w:rPr>
          <w:rFonts w:eastAsia="Calibri"/>
          <w:bCs/>
          <w:sz w:val="28"/>
          <w:szCs w:val="28"/>
          <w:lang w:eastAsia="en-US"/>
        </w:rPr>
      </w:pPr>
      <w:r w:rsidRPr="0013554F">
        <w:rPr>
          <w:rFonts w:eastAsia="Calibri"/>
          <w:noProof/>
          <w:position w:val="-12"/>
          <w:sz w:val="28"/>
          <w:szCs w:val="28"/>
          <w:lang w:eastAsia="en-US"/>
        </w:rPr>
        <w:drawing>
          <wp:inline distT="0" distB="0" distL="0" distR="0" wp14:anchorId="59E08ECC" wp14:editId="44232C5C">
            <wp:extent cx="2862580" cy="357505"/>
            <wp:effectExtent l="0" t="0" r="0" b="0"/>
            <wp:docPr id="236823" name="Рисунок 23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r w:rsidRPr="0013554F">
        <w:rPr>
          <w:rFonts w:eastAsia="Calibri"/>
          <w:bCs/>
          <w:sz w:val="28"/>
          <w:szCs w:val="28"/>
          <w:lang w:eastAsia="en-US"/>
        </w:rPr>
        <w:t>, (1)</w:t>
      </w:r>
    </w:p>
    <w:p w14:paraId="093FF4E1" w14:textId="77777777" w:rsidR="00A02FAB" w:rsidRPr="00BC3848" w:rsidRDefault="00A02FAB" w:rsidP="00A02FAB">
      <w:pPr>
        <w:jc w:val="both"/>
        <w:rPr>
          <w:rFonts w:eastAsia="Calibri"/>
          <w:b/>
          <w:bCs/>
          <w:sz w:val="28"/>
          <w:szCs w:val="28"/>
          <w:lang w:eastAsia="en-US"/>
        </w:rPr>
      </w:pPr>
    </w:p>
    <w:p w14:paraId="75A20253" w14:textId="4455CED6" w:rsidR="00A02FAB" w:rsidRPr="004464E1" w:rsidRDefault="00A02FAB" w:rsidP="00A02FAB">
      <w:pPr>
        <w:jc w:val="center"/>
        <w:rPr>
          <w:rFonts w:eastAsia="Calibri"/>
          <w:bCs/>
          <w:sz w:val="28"/>
          <w:szCs w:val="28"/>
          <w:lang w:eastAsia="en-US"/>
        </w:rPr>
      </w:pPr>
      <w:r w:rsidRPr="004464E1">
        <w:rPr>
          <w:rFonts w:eastAsia="Calibri"/>
          <w:noProof/>
          <w:position w:val="-36"/>
          <w:sz w:val="28"/>
          <w:szCs w:val="28"/>
          <w:lang w:eastAsia="en-US"/>
        </w:rPr>
        <w:drawing>
          <wp:inline distT="0" distB="0" distL="0" distR="0" wp14:anchorId="16D30FF6" wp14:editId="38D7A806">
            <wp:extent cx="3180715" cy="649605"/>
            <wp:effectExtent l="0" t="0" r="0" b="0"/>
            <wp:docPr id="236822" name="Рисунок 23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r w:rsidRPr="004464E1">
        <w:rPr>
          <w:rFonts w:eastAsia="Calibri"/>
          <w:bCs/>
          <w:sz w:val="28"/>
          <w:szCs w:val="28"/>
          <w:lang w:eastAsia="en-US"/>
        </w:rPr>
        <w:t>, (1.1)</w:t>
      </w:r>
    </w:p>
    <w:p w14:paraId="634018E5" w14:textId="77777777" w:rsidR="00A02FAB" w:rsidRPr="00BC3848" w:rsidRDefault="00A02FAB" w:rsidP="00A02FAB">
      <w:pPr>
        <w:ind w:firstLine="540"/>
        <w:jc w:val="both"/>
        <w:rPr>
          <w:rFonts w:eastAsia="Calibri"/>
          <w:sz w:val="28"/>
          <w:szCs w:val="28"/>
          <w:lang w:eastAsia="en-US"/>
        </w:rPr>
      </w:pPr>
      <w:r w:rsidRPr="00BC3848">
        <w:rPr>
          <w:rFonts w:eastAsia="Calibri"/>
          <w:sz w:val="28"/>
          <w:szCs w:val="28"/>
          <w:lang w:eastAsia="en-US"/>
        </w:rPr>
        <w:t>где:</w:t>
      </w:r>
    </w:p>
    <w:p w14:paraId="2D07F504" w14:textId="76C234B7" w:rsidR="00A02FAB" w:rsidRPr="00BC3848" w:rsidRDefault="00A02FAB" w:rsidP="00A02FAB">
      <w:pPr>
        <w:ind w:firstLine="540"/>
        <w:jc w:val="both"/>
        <w:rPr>
          <w:rFonts w:eastAsia="Calibri"/>
          <w:sz w:val="28"/>
          <w:szCs w:val="28"/>
          <w:lang w:eastAsia="en-US"/>
        </w:rPr>
      </w:pPr>
      <w:r w:rsidRPr="00BC3848">
        <w:rPr>
          <w:rFonts w:eastAsia="Calibri"/>
          <w:noProof/>
          <w:position w:val="-11"/>
          <w:sz w:val="28"/>
          <w:szCs w:val="28"/>
          <w:lang w:eastAsia="en-US"/>
        </w:rPr>
        <w:drawing>
          <wp:inline distT="0" distB="0" distL="0" distR="0" wp14:anchorId="3A1820C4" wp14:editId="484E1681">
            <wp:extent cx="264795" cy="318135"/>
            <wp:effectExtent l="0" t="0" r="1905" b="0"/>
            <wp:docPr id="236821" name="Рисунок 23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BC3848">
        <w:rPr>
          <w:rFonts w:eastAsia="Calibri"/>
          <w:sz w:val="28"/>
          <w:szCs w:val="28"/>
          <w:lang w:eastAsia="en-US"/>
        </w:rPr>
        <w:t xml:space="preserve"> - объем воды, отпускаемой абонентам (планируемой к отпуску) в году i, тыс. куб. м;</w:t>
      </w:r>
    </w:p>
    <w:p w14:paraId="254F5C8B" w14:textId="1B290EF8" w:rsidR="00A02FAB" w:rsidRPr="00BC3848" w:rsidRDefault="00A02FAB" w:rsidP="00A02FAB">
      <w:pPr>
        <w:ind w:firstLine="540"/>
        <w:jc w:val="both"/>
        <w:rPr>
          <w:rFonts w:eastAsia="Calibri"/>
          <w:sz w:val="28"/>
          <w:szCs w:val="28"/>
          <w:lang w:eastAsia="en-US"/>
        </w:rPr>
      </w:pPr>
      <w:r w:rsidRPr="00BC3848">
        <w:rPr>
          <w:rFonts w:eastAsia="Calibri"/>
          <w:noProof/>
          <w:position w:val="-12"/>
          <w:sz w:val="28"/>
          <w:szCs w:val="28"/>
          <w:lang w:eastAsia="en-US"/>
        </w:rPr>
        <w:drawing>
          <wp:inline distT="0" distB="0" distL="0" distR="0" wp14:anchorId="4AADD538" wp14:editId="301B1CB5">
            <wp:extent cx="357505" cy="331470"/>
            <wp:effectExtent l="0" t="0" r="0" b="0"/>
            <wp:docPr id="236820" name="Рисунок 23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BC3848">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09DFBE9" w14:textId="4186CE54" w:rsidR="00A02FAB" w:rsidRPr="00BC3848" w:rsidRDefault="00A02FAB" w:rsidP="00A02FAB">
      <w:pPr>
        <w:ind w:firstLine="540"/>
        <w:jc w:val="both"/>
        <w:rPr>
          <w:rFonts w:eastAsia="Calibri"/>
          <w:sz w:val="28"/>
          <w:szCs w:val="28"/>
          <w:lang w:eastAsia="en-US"/>
        </w:rPr>
      </w:pPr>
      <w:r w:rsidRPr="00BC3848">
        <w:rPr>
          <w:rFonts w:eastAsia="Calibri"/>
          <w:noProof/>
          <w:position w:val="-12"/>
          <w:sz w:val="28"/>
          <w:szCs w:val="28"/>
          <w:lang w:eastAsia="en-US"/>
        </w:rPr>
        <w:lastRenderedPageBreak/>
        <w:drawing>
          <wp:inline distT="0" distB="0" distL="0" distR="0" wp14:anchorId="09D9B344" wp14:editId="4E08C553">
            <wp:extent cx="424180" cy="331470"/>
            <wp:effectExtent l="0" t="0" r="0" b="0"/>
            <wp:docPr id="236819" name="Рисунок 23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BC3848">
        <w:rPr>
          <w:rFonts w:eastAsia="Calibri"/>
          <w:sz w:val="28"/>
          <w:szCs w:val="28"/>
          <w:lang w:eastAsia="en-US"/>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7D61B6B" w14:textId="24FB6F2A" w:rsidR="00A02FAB" w:rsidRDefault="00A02FAB" w:rsidP="00A02FAB">
      <w:pPr>
        <w:ind w:firstLine="540"/>
        <w:jc w:val="both"/>
        <w:rPr>
          <w:rFonts w:eastAsia="Calibri"/>
          <w:sz w:val="28"/>
          <w:szCs w:val="28"/>
          <w:lang w:eastAsia="en-US"/>
        </w:rPr>
      </w:pPr>
      <w:r w:rsidRPr="00BC3848">
        <w:rPr>
          <w:rFonts w:eastAsia="Calibri"/>
          <w:noProof/>
          <w:position w:val="-11"/>
          <w:sz w:val="28"/>
          <w:szCs w:val="28"/>
          <w:lang w:eastAsia="en-US"/>
        </w:rPr>
        <w:drawing>
          <wp:inline distT="0" distB="0" distL="0" distR="0" wp14:anchorId="7FBEFD15" wp14:editId="27DEAF65">
            <wp:extent cx="185420" cy="318135"/>
            <wp:effectExtent l="0" t="0" r="5080" b="0"/>
            <wp:docPr id="236818" name="Рисунок 23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5420" cy="318135"/>
                    </a:xfrm>
                    <a:prstGeom prst="rect">
                      <a:avLst/>
                    </a:prstGeom>
                    <a:noFill/>
                    <a:ln>
                      <a:noFill/>
                    </a:ln>
                  </pic:spPr>
                </pic:pic>
              </a:graphicData>
            </a:graphic>
          </wp:inline>
        </w:drawing>
      </w:r>
      <w:r w:rsidRPr="00BC3848">
        <w:rPr>
          <w:rFonts w:eastAsia="Calibr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BE6C8C9" w14:textId="77777777" w:rsidR="00A02FAB" w:rsidRDefault="00A02FAB" w:rsidP="00A02FAB">
      <w:pPr>
        <w:ind w:firstLine="540"/>
        <w:jc w:val="both"/>
        <w:rPr>
          <w:rFonts w:eastAsia="Calibri"/>
          <w:sz w:val="28"/>
          <w:szCs w:val="28"/>
          <w:lang w:eastAsia="en-US"/>
        </w:rPr>
      </w:pPr>
    </w:p>
    <w:p w14:paraId="0FB1BD09" w14:textId="77777777" w:rsidR="00A02FAB" w:rsidRPr="0013554F" w:rsidRDefault="00A02FAB" w:rsidP="00A02FAB">
      <w:pPr>
        <w:ind w:firstLine="709"/>
        <w:jc w:val="both"/>
        <w:rPr>
          <w:sz w:val="28"/>
          <w:szCs w:val="28"/>
        </w:rPr>
      </w:pPr>
      <w:bookmarkStart w:id="25" w:name="_Hlk113012367"/>
      <w:r w:rsidRPr="00237016">
        <w:rPr>
          <w:sz w:val="28"/>
          <w:szCs w:val="28"/>
        </w:rPr>
        <w:t>На 202</w:t>
      </w:r>
      <w:r>
        <w:rPr>
          <w:sz w:val="28"/>
          <w:szCs w:val="28"/>
        </w:rPr>
        <w:t>3</w:t>
      </w:r>
      <w:r w:rsidRPr="00237016">
        <w:rPr>
          <w:sz w:val="28"/>
          <w:szCs w:val="28"/>
        </w:rPr>
        <w:t xml:space="preserve"> год был</w:t>
      </w:r>
      <w:r>
        <w:rPr>
          <w:sz w:val="28"/>
          <w:szCs w:val="28"/>
        </w:rPr>
        <w:t>о</w:t>
      </w:r>
      <w:r w:rsidRPr="00237016">
        <w:rPr>
          <w:sz w:val="28"/>
          <w:szCs w:val="28"/>
        </w:rPr>
        <w:t xml:space="preserve"> утверждено регулирующим органом </w:t>
      </w:r>
      <w:r>
        <w:rPr>
          <w:sz w:val="28"/>
          <w:szCs w:val="28"/>
        </w:rPr>
        <w:t xml:space="preserve">пропущено </w:t>
      </w:r>
      <w:r w:rsidRPr="0013554F">
        <w:rPr>
          <w:sz w:val="28"/>
          <w:szCs w:val="28"/>
        </w:rPr>
        <w:t xml:space="preserve">сточных вод – </w:t>
      </w:r>
      <w:r w:rsidRPr="0013554F">
        <w:rPr>
          <w:b/>
          <w:i/>
          <w:sz w:val="28"/>
          <w:szCs w:val="28"/>
        </w:rPr>
        <w:t xml:space="preserve">860 261,93 </w:t>
      </w:r>
      <w:r w:rsidRPr="0013554F">
        <w:rPr>
          <w:sz w:val="28"/>
          <w:szCs w:val="28"/>
        </w:rPr>
        <w:t>м</w:t>
      </w:r>
      <w:r w:rsidRPr="0013554F">
        <w:rPr>
          <w:sz w:val="28"/>
          <w:szCs w:val="28"/>
          <w:vertAlign w:val="superscript"/>
        </w:rPr>
        <w:t>3</w:t>
      </w:r>
      <w:r w:rsidRPr="0013554F">
        <w:rPr>
          <w:sz w:val="28"/>
          <w:szCs w:val="28"/>
        </w:rPr>
        <w:t xml:space="preserve">. </w:t>
      </w:r>
    </w:p>
    <w:p w14:paraId="30ADB90B" w14:textId="77777777" w:rsidR="00A02FAB" w:rsidRPr="00EA0165" w:rsidRDefault="00A02FAB" w:rsidP="00A02FAB">
      <w:pPr>
        <w:ind w:firstLine="709"/>
        <w:jc w:val="both"/>
        <w:rPr>
          <w:sz w:val="28"/>
          <w:szCs w:val="28"/>
        </w:rPr>
      </w:pPr>
      <w:r w:rsidRPr="0013554F">
        <w:rPr>
          <w:sz w:val="28"/>
          <w:szCs w:val="28"/>
        </w:rPr>
        <w:t xml:space="preserve">На 2023 год организацией заявлено пропущено сточных вод – </w:t>
      </w:r>
      <w:r w:rsidRPr="00EA0165">
        <w:rPr>
          <w:b/>
          <w:i/>
          <w:sz w:val="28"/>
          <w:szCs w:val="28"/>
        </w:rPr>
        <w:t xml:space="preserve">848 989,11 </w:t>
      </w:r>
      <w:r w:rsidRPr="00EA0165">
        <w:rPr>
          <w:sz w:val="28"/>
          <w:szCs w:val="28"/>
        </w:rPr>
        <w:t>м</w:t>
      </w:r>
      <w:r w:rsidRPr="00EA0165">
        <w:rPr>
          <w:sz w:val="28"/>
          <w:szCs w:val="28"/>
          <w:vertAlign w:val="superscript"/>
        </w:rPr>
        <w:t>3</w:t>
      </w:r>
      <w:r w:rsidRPr="00EA0165">
        <w:rPr>
          <w:sz w:val="28"/>
          <w:szCs w:val="28"/>
        </w:rPr>
        <w:t xml:space="preserve">. </w:t>
      </w:r>
    </w:p>
    <w:p w14:paraId="13A0AC5F" w14:textId="77777777" w:rsidR="00A02FAB" w:rsidRPr="00EA0165" w:rsidRDefault="00A02FAB" w:rsidP="00A02FAB">
      <w:pPr>
        <w:ind w:firstLine="709"/>
        <w:jc w:val="both"/>
        <w:rPr>
          <w:sz w:val="28"/>
          <w:szCs w:val="28"/>
        </w:rPr>
      </w:pPr>
      <w:r w:rsidRPr="00EA0165">
        <w:rPr>
          <w:sz w:val="28"/>
          <w:szCs w:val="28"/>
        </w:rPr>
        <w:t xml:space="preserve">В процессе корректировки на 2023 год регулирующим органом предлагаются следующие объемы: пропущено сточных вод – </w:t>
      </w:r>
      <w:r w:rsidRPr="00EA0165">
        <w:rPr>
          <w:b/>
          <w:i/>
          <w:sz w:val="28"/>
          <w:szCs w:val="28"/>
        </w:rPr>
        <w:t xml:space="preserve">862 764,48 </w:t>
      </w:r>
      <w:r w:rsidRPr="00EA0165">
        <w:rPr>
          <w:sz w:val="28"/>
          <w:szCs w:val="28"/>
        </w:rPr>
        <w:t>м</w:t>
      </w:r>
      <w:r w:rsidRPr="00EA0165">
        <w:rPr>
          <w:sz w:val="28"/>
          <w:szCs w:val="28"/>
          <w:vertAlign w:val="superscript"/>
        </w:rPr>
        <w:t>3</w:t>
      </w:r>
      <w:r w:rsidRPr="00EA0165">
        <w:rPr>
          <w:sz w:val="28"/>
          <w:szCs w:val="28"/>
        </w:rPr>
        <w:t xml:space="preserve">. </w:t>
      </w:r>
    </w:p>
    <w:p w14:paraId="16017608" w14:textId="77777777" w:rsidR="00A02FAB" w:rsidRPr="00EA0165" w:rsidRDefault="00A02FAB" w:rsidP="00A02FAB">
      <w:pPr>
        <w:ind w:firstLine="540"/>
        <w:jc w:val="both"/>
        <w:rPr>
          <w:rFonts w:eastAsia="Calibri"/>
          <w:sz w:val="28"/>
          <w:szCs w:val="28"/>
          <w:lang w:eastAsia="en-US"/>
        </w:rPr>
      </w:pPr>
      <w:r w:rsidRPr="00EA0165">
        <w:rPr>
          <w:rFonts w:eastAsia="Calibri"/>
          <w:sz w:val="28"/>
          <w:szCs w:val="28"/>
          <w:lang w:eastAsia="en-US"/>
        </w:rPr>
        <w:t xml:space="preserve">Объемы на собственные нужды предприятия учтены на уровне </w:t>
      </w:r>
      <w:r w:rsidRPr="00EA0165">
        <w:rPr>
          <w:rFonts w:eastAsia="Calibri"/>
          <w:b/>
          <w:i/>
          <w:sz w:val="28"/>
          <w:szCs w:val="28"/>
          <w:lang w:eastAsia="en-US"/>
        </w:rPr>
        <w:t xml:space="preserve">41 954,13 </w:t>
      </w:r>
      <w:r w:rsidRPr="00EA0165">
        <w:rPr>
          <w:rFonts w:eastAsia="Calibri"/>
          <w:sz w:val="28"/>
          <w:szCs w:val="28"/>
          <w:lang w:eastAsia="en-US"/>
        </w:rPr>
        <w:t>м</w:t>
      </w:r>
      <w:r w:rsidRPr="00EA0165">
        <w:rPr>
          <w:rFonts w:eastAsia="Calibri"/>
          <w:sz w:val="28"/>
          <w:szCs w:val="28"/>
          <w:vertAlign w:val="superscript"/>
          <w:lang w:eastAsia="en-US"/>
        </w:rPr>
        <w:t xml:space="preserve">3 </w:t>
      </w:r>
      <w:r w:rsidRPr="00EA0165">
        <w:rPr>
          <w:rFonts w:eastAsia="Calibri"/>
          <w:sz w:val="28"/>
          <w:szCs w:val="28"/>
          <w:lang w:eastAsia="en-US"/>
        </w:rPr>
        <w:t xml:space="preserve">по предложению организации. </w:t>
      </w:r>
    </w:p>
    <w:bookmarkEnd w:id="25"/>
    <w:p w14:paraId="5119C940" w14:textId="77777777" w:rsidR="00A02FAB" w:rsidRPr="00FD6C57" w:rsidRDefault="00A02FAB" w:rsidP="00A02FAB">
      <w:pPr>
        <w:ind w:firstLine="540"/>
        <w:jc w:val="both"/>
        <w:rPr>
          <w:rFonts w:eastAsia="Calibri"/>
          <w:color w:val="FF0000"/>
          <w:sz w:val="28"/>
          <w:szCs w:val="28"/>
          <w:lang w:eastAsia="en-US"/>
        </w:rPr>
      </w:pPr>
    </w:p>
    <w:p w14:paraId="654A8CDE" w14:textId="77777777" w:rsidR="00A02FAB" w:rsidRDefault="00A02FAB" w:rsidP="00A02FAB">
      <w:pPr>
        <w:ind w:firstLine="540"/>
        <w:jc w:val="both"/>
        <w:rPr>
          <w:rFonts w:eastAsia="Calibri"/>
          <w:sz w:val="28"/>
          <w:szCs w:val="28"/>
          <w:lang w:eastAsia="en-US"/>
        </w:rPr>
      </w:pPr>
      <w:r w:rsidRPr="00C87CD3">
        <w:rPr>
          <w:rFonts w:eastAsia="Calibri"/>
          <w:sz w:val="28"/>
          <w:szCs w:val="28"/>
          <w:lang w:eastAsia="en-US"/>
        </w:rPr>
        <w:t xml:space="preserve">Рассмотрев представленные организацией материалы, специалист отмечает, что организацией не представлен расчет обоснования </w:t>
      </w:r>
      <w:r>
        <w:rPr>
          <w:rFonts w:eastAsia="Calibri"/>
          <w:sz w:val="28"/>
          <w:szCs w:val="28"/>
          <w:lang w:eastAsia="en-US"/>
        </w:rPr>
        <w:t xml:space="preserve">принятых сточных </w:t>
      </w:r>
      <w:r w:rsidRPr="00C87CD3">
        <w:rPr>
          <w:rFonts w:eastAsia="Calibri"/>
          <w:sz w:val="28"/>
          <w:szCs w:val="28"/>
          <w:lang w:eastAsia="en-US"/>
        </w:rPr>
        <w:t xml:space="preserve">согласно Методических указаний. Предлагаем принять объемы </w:t>
      </w:r>
      <w:r>
        <w:rPr>
          <w:rFonts w:eastAsia="Calibri"/>
          <w:sz w:val="28"/>
          <w:szCs w:val="28"/>
          <w:lang w:eastAsia="en-US"/>
        </w:rPr>
        <w:t>принятых сточных вод</w:t>
      </w:r>
      <w:r w:rsidRPr="00C87CD3">
        <w:rPr>
          <w:rFonts w:eastAsia="Calibri"/>
          <w:sz w:val="28"/>
          <w:szCs w:val="28"/>
          <w:lang w:eastAsia="en-US"/>
        </w:rPr>
        <w:t xml:space="preserve"> на потребительский рынок по факту 2021 года, отраженному в бухгалтерской отчетности, так как организацией предоставлена пояснительная записка </w:t>
      </w:r>
      <w:r>
        <w:rPr>
          <w:rFonts w:eastAsia="Calibri"/>
          <w:sz w:val="28"/>
          <w:szCs w:val="28"/>
          <w:lang w:eastAsia="en-US"/>
        </w:rPr>
        <w:t>по</w:t>
      </w:r>
      <w:r w:rsidRPr="00C87CD3">
        <w:rPr>
          <w:rFonts w:eastAsia="Calibri"/>
          <w:sz w:val="28"/>
          <w:szCs w:val="28"/>
          <w:lang w:eastAsia="en-US"/>
        </w:rPr>
        <w:t xml:space="preserve"> натуральным показателям по водо</w:t>
      </w:r>
      <w:r>
        <w:rPr>
          <w:rFonts w:eastAsia="Calibri"/>
          <w:sz w:val="28"/>
          <w:szCs w:val="28"/>
          <w:lang w:eastAsia="en-US"/>
        </w:rPr>
        <w:t>отведению</w:t>
      </w:r>
      <w:r w:rsidRPr="00C87CD3">
        <w:rPr>
          <w:rFonts w:eastAsia="Calibri"/>
          <w:sz w:val="28"/>
          <w:szCs w:val="28"/>
          <w:lang w:eastAsia="en-US"/>
        </w:rPr>
        <w:t>, в которой указано, что в статистической форме               1-</w:t>
      </w:r>
      <w:r>
        <w:rPr>
          <w:rFonts w:eastAsia="Calibri"/>
          <w:sz w:val="28"/>
          <w:szCs w:val="28"/>
          <w:lang w:eastAsia="en-US"/>
        </w:rPr>
        <w:t xml:space="preserve">канализация </w:t>
      </w:r>
      <w:r w:rsidRPr="00C87CD3">
        <w:rPr>
          <w:rFonts w:eastAsia="Calibri"/>
          <w:sz w:val="28"/>
          <w:szCs w:val="28"/>
          <w:lang w:eastAsia="en-US"/>
        </w:rPr>
        <w:t>объем оказанных услуг отражен некорректно и скорректировать е</w:t>
      </w:r>
      <w:r>
        <w:rPr>
          <w:rFonts w:eastAsia="Calibri"/>
          <w:sz w:val="28"/>
          <w:szCs w:val="28"/>
          <w:lang w:eastAsia="en-US"/>
        </w:rPr>
        <w:t xml:space="preserve">го </w:t>
      </w:r>
      <w:r w:rsidRPr="00C87CD3">
        <w:rPr>
          <w:rFonts w:eastAsia="Calibri"/>
          <w:sz w:val="28"/>
          <w:szCs w:val="28"/>
          <w:lang w:eastAsia="en-US"/>
        </w:rPr>
        <w:t>не представляется возможным</w:t>
      </w:r>
      <w:r>
        <w:rPr>
          <w:rFonts w:eastAsia="Calibri"/>
          <w:sz w:val="28"/>
          <w:szCs w:val="28"/>
          <w:lang w:eastAsia="en-US"/>
        </w:rPr>
        <w:t>.</w:t>
      </w:r>
    </w:p>
    <w:p w14:paraId="780AFAB6" w14:textId="77777777" w:rsidR="00A02FAB" w:rsidRDefault="00A02FAB" w:rsidP="00A02FAB">
      <w:pPr>
        <w:ind w:firstLine="709"/>
        <w:jc w:val="both"/>
        <w:rPr>
          <w:sz w:val="28"/>
          <w:szCs w:val="28"/>
        </w:rPr>
      </w:pPr>
      <w:r w:rsidRPr="00666266">
        <w:rPr>
          <w:sz w:val="28"/>
          <w:szCs w:val="28"/>
        </w:rPr>
        <w:t>Таким образом, объемы принятых сточных вод в разрезе потребителей приняты на следующем уровне</w:t>
      </w:r>
      <w:r>
        <w:rPr>
          <w:sz w:val="28"/>
          <w:szCs w:val="28"/>
        </w:rPr>
        <w:t xml:space="preserve"> (Таблица 10).</w:t>
      </w:r>
    </w:p>
    <w:p w14:paraId="5840FEB1" w14:textId="77777777" w:rsidR="00A02FAB" w:rsidRPr="00C45B65" w:rsidRDefault="00A02FAB" w:rsidP="00A02FAB">
      <w:pPr>
        <w:ind w:firstLine="709"/>
        <w:jc w:val="both"/>
        <w:rPr>
          <w:sz w:val="28"/>
          <w:szCs w:val="28"/>
        </w:rPr>
      </w:pPr>
      <w:r w:rsidRPr="00511304">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5077BFC4" w14:textId="77777777" w:rsidR="00A02FAB" w:rsidRPr="00C45B65" w:rsidRDefault="00A02FAB" w:rsidP="00A02FAB">
      <w:pPr>
        <w:ind w:firstLine="709"/>
        <w:jc w:val="both"/>
        <w:rPr>
          <w:sz w:val="28"/>
          <w:szCs w:val="28"/>
        </w:rPr>
      </w:pPr>
      <w:r w:rsidRPr="00C45B65">
        <w:rPr>
          <w:sz w:val="28"/>
          <w:szCs w:val="28"/>
        </w:rPr>
        <w:t xml:space="preserve">- на период с 01.01.2023 по 30.06.2023 – </w:t>
      </w:r>
      <w:r w:rsidRPr="00C45B65">
        <w:rPr>
          <w:b/>
          <w:i/>
          <w:sz w:val="28"/>
          <w:szCs w:val="28"/>
        </w:rPr>
        <w:t xml:space="preserve">431 382,24 </w:t>
      </w:r>
      <w:r w:rsidRPr="00C45B65">
        <w:rPr>
          <w:sz w:val="28"/>
          <w:szCs w:val="28"/>
        </w:rPr>
        <w:t>м</w:t>
      </w:r>
      <w:r w:rsidRPr="00C45B65">
        <w:rPr>
          <w:sz w:val="28"/>
          <w:szCs w:val="28"/>
          <w:vertAlign w:val="superscript"/>
        </w:rPr>
        <w:t>3</w:t>
      </w:r>
      <w:r w:rsidRPr="00C45B65">
        <w:rPr>
          <w:sz w:val="28"/>
          <w:szCs w:val="28"/>
        </w:rPr>
        <w:t>;</w:t>
      </w:r>
    </w:p>
    <w:p w14:paraId="1D049886" w14:textId="77777777" w:rsidR="00A02FAB" w:rsidRPr="00C45B65" w:rsidRDefault="00A02FAB" w:rsidP="00A02FAB">
      <w:pPr>
        <w:ind w:firstLine="709"/>
        <w:jc w:val="both"/>
        <w:rPr>
          <w:sz w:val="28"/>
          <w:szCs w:val="28"/>
        </w:rPr>
      </w:pPr>
      <w:r w:rsidRPr="00C45B65">
        <w:rPr>
          <w:sz w:val="28"/>
          <w:szCs w:val="28"/>
        </w:rPr>
        <w:t xml:space="preserve">- на период с 01.07.2023 по 31.12.2023 – </w:t>
      </w:r>
      <w:r w:rsidRPr="00C45B65">
        <w:rPr>
          <w:b/>
          <w:i/>
          <w:sz w:val="28"/>
          <w:szCs w:val="28"/>
        </w:rPr>
        <w:t xml:space="preserve">431 382,24 </w:t>
      </w:r>
      <w:r w:rsidRPr="00C45B65">
        <w:rPr>
          <w:sz w:val="28"/>
          <w:szCs w:val="28"/>
        </w:rPr>
        <w:t>м</w:t>
      </w:r>
      <w:r w:rsidRPr="00C45B65">
        <w:rPr>
          <w:sz w:val="28"/>
          <w:szCs w:val="28"/>
          <w:vertAlign w:val="superscript"/>
        </w:rPr>
        <w:t>3</w:t>
      </w:r>
      <w:r w:rsidRPr="00C45B65">
        <w:rPr>
          <w:sz w:val="28"/>
          <w:szCs w:val="28"/>
        </w:rPr>
        <w:t>.</w:t>
      </w:r>
    </w:p>
    <w:p w14:paraId="545C09BF" w14:textId="77777777" w:rsidR="00A02FAB" w:rsidRDefault="00A02FAB" w:rsidP="00A02FAB">
      <w:pPr>
        <w:ind w:firstLine="709"/>
        <w:jc w:val="both"/>
        <w:rPr>
          <w:sz w:val="28"/>
          <w:szCs w:val="28"/>
        </w:rPr>
      </w:pPr>
    </w:p>
    <w:p w14:paraId="69EEBFA6" w14:textId="77777777" w:rsidR="00A02FAB" w:rsidRPr="00511304" w:rsidRDefault="00A02FAB" w:rsidP="00A02FAB">
      <w:pPr>
        <w:ind w:firstLine="709"/>
        <w:jc w:val="both"/>
        <w:rPr>
          <w:sz w:val="28"/>
          <w:szCs w:val="28"/>
        </w:rPr>
      </w:pPr>
    </w:p>
    <w:p w14:paraId="073B264A" w14:textId="77777777" w:rsidR="00A02FAB" w:rsidRDefault="00A02FAB" w:rsidP="00A02FAB">
      <w:pPr>
        <w:jc w:val="right"/>
        <w:rPr>
          <w:rFonts w:eastAsia="Calibri"/>
          <w:sz w:val="28"/>
          <w:szCs w:val="28"/>
        </w:rPr>
      </w:pPr>
      <w:r w:rsidRPr="00D35CF8">
        <w:rPr>
          <w:rFonts w:eastAsia="Calibri"/>
          <w:sz w:val="28"/>
          <w:szCs w:val="28"/>
        </w:rPr>
        <w:t xml:space="preserve">Таблица </w:t>
      </w:r>
      <w:r>
        <w:rPr>
          <w:rFonts w:eastAsia="Calibri"/>
          <w:sz w:val="28"/>
          <w:szCs w:val="28"/>
        </w:rPr>
        <w:t>10</w:t>
      </w:r>
      <w:r w:rsidRPr="00D35CF8">
        <w:rPr>
          <w:rFonts w:eastAsia="Calibri"/>
          <w:sz w:val="28"/>
          <w:szCs w:val="28"/>
        </w:rPr>
        <w:t>.</w:t>
      </w:r>
    </w:p>
    <w:p w14:paraId="03389657" w14:textId="77777777" w:rsidR="00A02FAB" w:rsidRPr="00052968" w:rsidRDefault="00A02FAB" w:rsidP="00A02FAB">
      <w:pPr>
        <w:tabs>
          <w:tab w:val="left" w:pos="284"/>
        </w:tabs>
        <w:jc w:val="center"/>
        <w:rPr>
          <w:b/>
          <w:color w:val="FF0000"/>
          <w:sz w:val="28"/>
          <w:szCs w:val="28"/>
        </w:rPr>
      </w:pPr>
    </w:p>
    <w:tbl>
      <w:tblPr>
        <w:tblpPr w:leftFromText="180" w:rightFromText="180" w:vertAnchor="text" w:horzAnchor="page" w:tblpX="1557" w:tblpY="154"/>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299"/>
        <w:gridCol w:w="1506"/>
        <w:gridCol w:w="1506"/>
        <w:gridCol w:w="1595"/>
        <w:gridCol w:w="1290"/>
      </w:tblGrid>
      <w:tr w:rsidR="00A02FAB" w:rsidRPr="00052968" w14:paraId="2817B6ED" w14:textId="77777777" w:rsidTr="00A02FAB">
        <w:trPr>
          <w:trHeight w:val="277"/>
        </w:trPr>
        <w:tc>
          <w:tcPr>
            <w:tcW w:w="2186" w:type="dxa"/>
            <w:vMerge w:val="restart"/>
            <w:shd w:val="clear" w:color="auto" w:fill="auto"/>
            <w:vAlign w:val="center"/>
          </w:tcPr>
          <w:p w14:paraId="2CEC3696" w14:textId="77777777" w:rsidR="00A02FAB" w:rsidRPr="00052968" w:rsidRDefault="00A02FAB" w:rsidP="00A02FAB">
            <w:pPr>
              <w:tabs>
                <w:tab w:val="left" w:pos="10206"/>
              </w:tabs>
              <w:jc w:val="center"/>
              <w:rPr>
                <w:color w:val="FF0000"/>
              </w:rPr>
            </w:pPr>
          </w:p>
        </w:tc>
        <w:tc>
          <w:tcPr>
            <w:tcW w:w="6925" w:type="dxa"/>
            <w:gridSpan w:val="5"/>
            <w:shd w:val="clear" w:color="auto" w:fill="auto"/>
            <w:vAlign w:val="center"/>
          </w:tcPr>
          <w:p w14:paraId="7CF6EE0F" w14:textId="77777777" w:rsidR="00A02FAB" w:rsidRPr="00666266" w:rsidRDefault="00A02FAB" w:rsidP="00A02FAB">
            <w:pPr>
              <w:tabs>
                <w:tab w:val="left" w:pos="10206"/>
              </w:tabs>
              <w:jc w:val="center"/>
              <w:rPr>
                <w:vertAlign w:val="superscript"/>
              </w:rPr>
            </w:pPr>
            <w:r w:rsidRPr="00666266">
              <w:t>Принято сточных вод по категориям потребителей, м</w:t>
            </w:r>
            <w:r w:rsidRPr="00666266">
              <w:rPr>
                <w:vertAlign w:val="superscript"/>
              </w:rPr>
              <w:t>3</w:t>
            </w:r>
          </w:p>
        </w:tc>
      </w:tr>
      <w:tr w:rsidR="00A02FAB" w:rsidRPr="00052968" w14:paraId="06C76901" w14:textId="77777777" w:rsidTr="00A02FAB">
        <w:trPr>
          <w:trHeight w:val="850"/>
        </w:trPr>
        <w:tc>
          <w:tcPr>
            <w:tcW w:w="2186" w:type="dxa"/>
            <w:vMerge/>
            <w:shd w:val="clear" w:color="auto" w:fill="auto"/>
            <w:vAlign w:val="center"/>
          </w:tcPr>
          <w:p w14:paraId="30D17724" w14:textId="77777777" w:rsidR="00A02FAB" w:rsidRPr="00052968" w:rsidRDefault="00A02FAB" w:rsidP="00A02FAB">
            <w:pPr>
              <w:tabs>
                <w:tab w:val="left" w:pos="10206"/>
              </w:tabs>
              <w:jc w:val="center"/>
              <w:rPr>
                <w:color w:val="FF0000"/>
              </w:rPr>
            </w:pPr>
          </w:p>
        </w:tc>
        <w:tc>
          <w:tcPr>
            <w:tcW w:w="1262" w:type="dxa"/>
            <w:shd w:val="clear" w:color="auto" w:fill="auto"/>
            <w:vAlign w:val="center"/>
          </w:tcPr>
          <w:p w14:paraId="6ED48022" w14:textId="77777777" w:rsidR="00A02FAB" w:rsidRPr="00666266" w:rsidRDefault="00A02FAB" w:rsidP="00A02FAB">
            <w:pPr>
              <w:tabs>
                <w:tab w:val="left" w:pos="10206"/>
              </w:tabs>
              <w:jc w:val="center"/>
            </w:pPr>
            <w:r w:rsidRPr="00666266">
              <w:t>Население</w:t>
            </w:r>
          </w:p>
        </w:tc>
        <w:tc>
          <w:tcPr>
            <w:tcW w:w="1402" w:type="dxa"/>
            <w:shd w:val="clear" w:color="auto" w:fill="auto"/>
            <w:vAlign w:val="center"/>
          </w:tcPr>
          <w:p w14:paraId="6944934F" w14:textId="77777777" w:rsidR="00A02FAB" w:rsidRPr="00666266" w:rsidRDefault="00A02FAB" w:rsidP="00A02FAB">
            <w:pPr>
              <w:tabs>
                <w:tab w:val="left" w:pos="10206"/>
              </w:tabs>
              <w:jc w:val="center"/>
            </w:pPr>
            <w:r w:rsidRPr="00666266">
              <w:t>Бюджетные потребители</w:t>
            </w:r>
          </w:p>
        </w:tc>
        <w:tc>
          <w:tcPr>
            <w:tcW w:w="1402" w:type="dxa"/>
            <w:shd w:val="clear" w:color="auto" w:fill="auto"/>
            <w:vAlign w:val="center"/>
          </w:tcPr>
          <w:p w14:paraId="06D41A64" w14:textId="77777777" w:rsidR="00A02FAB" w:rsidRPr="00666266" w:rsidRDefault="00A02FAB" w:rsidP="00A02FAB">
            <w:pPr>
              <w:tabs>
                <w:tab w:val="left" w:pos="10206"/>
              </w:tabs>
              <w:jc w:val="center"/>
            </w:pPr>
            <w:r w:rsidRPr="00666266">
              <w:t>Прочие потребители</w:t>
            </w:r>
          </w:p>
        </w:tc>
        <w:tc>
          <w:tcPr>
            <w:tcW w:w="1484" w:type="dxa"/>
            <w:shd w:val="clear" w:color="auto" w:fill="auto"/>
            <w:vAlign w:val="center"/>
          </w:tcPr>
          <w:p w14:paraId="120515E5" w14:textId="77777777" w:rsidR="00A02FAB" w:rsidRPr="00666266" w:rsidRDefault="00A02FAB" w:rsidP="00A02FAB">
            <w:pPr>
              <w:jc w:val="center"/>
            </w:pPr>
            <w:r w:rsidRPr="00666266">
              <w:t>Собственные нужды производства</w:t>
            </w:r>
          </w:p>
        </w:tc>
        <w:tc>
          <w:tcPr>
            <w:tcW w:w="1374" w:type="dxa"/>
            <w:shd w:val="clear" w:color="auto" w:fill="auto"/>
            <w:vAlign w:val="center"/>
          </w:tcPr>
          <w:p w14:paraId="6825A212" w14:textId="77777777" w:rsidR="00A02FAB" w:rsidRPr="00666266" w:rsidRDefault="00A02FAB" w:rsidP="00A02FAB">
            <w:pPr>
              <w:tabs>
                <w:tab w:val="left" w:pos="10206"/>
              </w:tabs>
              <w:jc w:val="center"/>
            </w:pPr>
            <w:r w:rsidRPr="00666266">
              <w:t>Всего:</w:t>
            </w:r>
          </w:p>
        </w:tc>
      </w:tr>
      <w:tr w:rsidR="00A02FAB" w:rsidRPr="00052968" w14:paraId="39F90635" w14:textId="77777777" w:rsidTr="00A02FAB">
        <w:trPr>
          <w:trHeight w:val="277"/>
        </w:trPr>
        <w:tc>
          <w:tcPr>
            <w:tcW w:w="9112" w:type="dxa"/>
            <w:gridSpan w:val="6"/>
            <w:shd w:val="clear" w:color="auto" w:fill="auto"/>
            <w:vAlign w:val="center"/>
          </w:tcPr>
          <w:p w14:paraId="2B140463" w14:textId="77777777" w:rsidR="00A02FAB" w:rsidRPr="00666266" w:rsidRDefault="00A02FAB" w:rsidP="00A02FAB">
            <w:pPr>
              <w:tabs>
                <w:tab w:val="left" w:pos="10206"/>
              </w:tabs>
              <w:jc w:val="center"/>
            </w:pPr>
            <w:r w:rsidRPr="00666266">
              <w:t>202</w:t>
            </w:r>
            <w:r>
              <w:t>3</w:t>
            </w:r>
            <w:r w:rsidRPr="00666266">
              <w:t xml:space="preserve"> год</w:t>
            </w:r>
          </w:p>
        </w:tc>
      </w:tr>
      <w:tr w:rsidR="00A02FAB" w:rsidRPr="00052968" w14:paraId="113CDED5" w14:textId="77777777" w:rsidTr="00A02FAB">
        <w:trPr>
          <w:trHeight w:val="277"/>
        </w:trPr>
        <w:tc>
          <w:tcPr>
            <w:tcW w:w="2186" w:type="dxa"/>
            <w:shd w:val="clear" w:color="auto" w:fill="auto"/>
            <w:vAlign w:val="center"/>
          </w:tcPr>
          <w:p w14:paraId="216FFA98" w14:textId="77777777" w:rsidR="00A02FAB" w:rsidRPr="00666266" w:rsidRDefault="00A02FAB" w:rsidP="00A02FAB">
            <w:pPr>
              <w:tabs>
                <w:tab w:val="left" w:pos="10206"/>
              </w:tabs>
              <w:jc w:val="center"/>
            </w:pPr>
            <w:r w:rsidRPr="00666266">
              <w:t>Утверждено РЭК К</w:t>
            </w:r>
            <w:r>
              <w:t>узбасса</w:t>
            </w:r>
          </w:p>
        </w:tc>
        <w:tc>
          <w:tcPr>
            <w:tcW w:w="1262" w:type="dxa"/>
            <w:shd w:val="clear" w:color="auto" w:fill="auto"/>
            <w:vAlign w:val="center"/>
          </w:tcPr>
          <w:p w14:paraId="5FED5CCD" w14:textId="77777777" w:rsidR="00A02FAB" w:rsidRPr="00C41BA3" w:rsidRDefault="00A02FAB" w:rsidP="00A02FAB">
            <w:pPr>
              <w:tabs>
                <w:tab w:val="left" w:pos="10206"/>
              </w:tabs>
              <w:jc w:val="center"/>
            </w:pPr>
            <w:r>
              <w:t>579752,20</w:t>
            </w:r>
          </w:p>
        </w:tc>
        <w:tc>
          <w:tcPr>
            <w:tcW w:w="1402" w:type="dxa"/>
            <w:shd w:val="clear" w:color="auto" w:fill="auto"/>
            <w:vAlign w:val="center"/>
          </w:tcPr>
          <w:p w14:paraId="300E1E88" w14:textId="77777777" w:rsidR="00A02FAB" w:rsidRPr="00C41BA3" w:rsidRDefault="00A02FAB" w:rsidP="00A02FAB">
            <w:pPr>
              <w:tabs>
                <w:tab w:val="left" w:pos="10206"/>
              </w:tabs>
              <w:jc w:val="center"/>
            </w:pPr>
            <w:r>
              <w:t>44119,34</w:t>
            </w:r>
          </w:p>
        </w:tc>
        <w:tc>
          <w:tcPr>
            <w:tcW w:w="1402" w:type="dxa"/>
            <w:shd w:val="clear" w:color="auto" w:fill="auto"/>
            <w:vAlign w:val="center"/>
          </w:tcPr>
          <w:p w14:paraId="28B61D20" w14:textId="77777777" w:rsidR="00A02FAB" w:rsidRPr="00C41BA3" w:rsidRDefault="00A02FAB" w:rsidP="00A02FAB">
            <w:pPr>
              <w:tabs>
                <w:tab w:val="left" w:pos="10206"/>
              </w:tabs>
              <w:jc w:val="center"/>
            </w:pPr>
            <w:r>
              <w:t>197893,51</w:t>
            </w:r>
          </w:p>
        </w:tc>
        <w:tc>
          <w:tcPr>
            <w:tcW w:w="1484" w:type="dxa"/>
            <w:shd w:val="clear" w:color="auto" w:fill="auto"/>
            <w:vAlign w:val="center"/>
          </w:tcPr>
          <w:p w14:paraId="6D8826AB" w14:textId="77777777" w:rsidR="00A02FAB" w:rsidRPr="00C41BA3" w:rsidRDefault="00A02FAB" w:rsidP="00A02FAB">
            <w:pPr>
              <w:tabs>
                <w:tab w:val="left" w:pos="10206"/>
              </w:tabs>
              <w:jc w:val="center"/>
            </w:pPr>
            <w:r>
              <w:t>38496,88</w:t>
            </w:r>
          </w:p>
        </w:tc>
        <w:tc>
          <w:tcPr>
            <w:tcW w:w="1374" w:type="dxa"/>
            <w:shd w:val="clear" w:color="auto" w:fill="auto"/>
            <w:vAlign w:val="center"/>
          </w:tcPr>
          <w:p w14:paraId="1B406A5B" w14:textId="77777777" w:rsidR="00A02FAB" w:rsidRPr="00C41BA3" w:rsidRDefault="00A02FAB" w:rsidP="00A02FAB">
            <w:pPr>
              <w:tabs>
                <w:tab w:val="left" w:pos="10206"/>
              </w:tabs>
              <w:jc w:val="center"/>
            </w:pPr>
            <w:r>
              <w:t>860261,93</w:t>
            </w:r>
          </w:p>
        </w:tc>
      </w:tr>
      <w:tr w:rsidR="00A02FAB" w:rsidRPr="00052968" w14:paraId="6164F52F" w14:textId="77777777" w:rsidTr="00A02FAB">
        <w:trPr>
          <w:trHeight w:val="848"/>
        </w:trPr>
        <w:tc>
          <w:tcPr>
            <w:tcW w:w="2186" w:type="dxa"/>
            <w:shd w:val="clear" w:color="auto" w:fill="auto"/>
            <w:vAlign w:val="center"/>
          </w:tcPr>
          <w:p w14:paraId="673D4693" w14:textId="77777777" w:rsidR="00A02FAB" w:rsidRPr="00666266" w:rsidRDefault="00A02FAB" w:rsidP="00A02FAB">
            <w:pPr>
              <w:tabs>
                <w:tab w:val="left" w:pos="10206"/>
              </w:tabs>
              <w:jc w:val="center"/>
            </w:pPr>
            <w:r w:rsidRPr="00666266">
              <w:t xml:space="preserve">Предложение организации в </w:t>
            </w:r>
            <w:r w:rsidRPr="00666266">
              <w:lastRenderedPageBreak/>
              <w:t>целях корректировки</w:t>
            </w:r>
          </w:p>
        </w:tc>
        <w:tc>
          <w:tcPr>
            <w:tcW w:w="1262" w:type="dxa"/>
            <w:shd w:val="clear" w:color="auto" w:fill="auto"/>
            <w:vAlign w:val="center"/>
          </w:tcPr>
          <w:p w14:paraId="34C97442" w14:textId="77777777" w:rsidR="00A02FAB" w:rsidRPr="0013554F" w:rsidRDefault="00A02FAB" w:rsidP="00A02FAB">
            <w:pPr>
              <w:tabs>
                <w:tab w:val="left" w:pos="10206"/>
              </w:tabs>
              <w:jc w:val="center"/>
            </w:pPr>
            <w:r>
              <w:lastRenderedPageBreak/>
              <w:t>528968,31</w:t>
            </w:r>
          </w:p>
        </w:tc>
        <w:tc>
          <w:tcPr>
            <w:tcW w:w="1402" w:type="dxa"/>
            <w:shd w:val="clear" w:color="auto" w:fill="auto"/>
            <w:vAlign w:val="center"/>
          </w:tcPr>
          <w:p w14:paraId="2F7DCF4F" w14:textId="77777777" w:rsidR="00A02FAB" w:rsidRPr="0013554F" w:rsidRDefault="00A02FAB" w:rsidP="00A02FAB">
            <w:pPr>
              <w:tabs>
                <w:tab w:val="left" w:pos="10206"/>
              </w:tabs>
              <w:jc w:val="center"/>
            </w:pPr>
            <w:r>
              <w:t>40632,16</w:t>
            </w:r>
          </w:p>
        </w:tc>
        <w:tc>
          <w:tcPr>
            <w:tcW w:w="1402" w:type="dxa"/>
            <w:shd w:val="clear" w:color="auto" w:fill="auto"/>
            <w:vAlign w:val="center"/>
          </w:tcPr>
          <w:p w14:paraId="0886E08B" w14:textId="77777777" w:rsidR="00A02FAB" w:rsidRPr="0013554F" w:rsidRDefault="00A02FAB" w:rsidP="00A02FAB">
            <w:pPr>
              <w:tabs>
                <w:tab w:val="left" w:pos="10206"/>
              </w:tabs>
              <w:jc w:val="center"/>
            </w:pPr>
            <w:r>
              <w:t>237434,51</w:t>
            </w:r>
          </w:p>
        </w:tc>
        <w:tc>
          <w:tcPr>
            <w:tcW w:w="1484" w:type="dxa"/>
            <w:shd w:val="clear" w:color="auto" w:fill="auto"/>
            <w:vAlign w:val="center"/>
          </w:tcPr>
          <w:p w14:paraId="3960FBFA" w14:textId="77777777" w:rsidR="00A02FAB" w:rsidRPr="0013554F" w:rsidRDefault="00A02FAB" w:rsidP="00A02FAB">
            <w:pPr>
              <w:tabs>
                <w:tab w:val="left" w:pos="10206"/>
              </w:tabs>
              <w:jc w:val="center"/>
            </w:pPr>
            <w:r>
              <w:t>41954,13</w:t>
            </w:r>
          </w:p>
        </w:tc>
        <w:tc>
          <w:tcPr>
            <w:tcW w:w="1374" w:type="dxa"/>
            <w:shd w:val="clear" w:color="auto" w:fill="auto"/>
            <w:vAlign w:val="center"/>
          </w:tcPr>
          <w:p w14:paraId="58AF8A99" w14:textId="77777777" w:rsidR="00A02FAB" w:rsidRPr="0013554F" w:rsidRDefault="00A02FAB" w:rsidP="00A02FAB">
            <w:pPr>
              <w:tabs>
                <w:tab w:val="left" w:pos="10206"/>
              </w:tabs>
              <w:jc w:val="center"/>
            </w:pPr>
            <w:r>
              <w:t>848989,11</w:t>
            </w:r>
          </w:p>
        </w:tc>
      </w:tr>
      <w:tr w:rsidR="00A02FAB" w:rsidRPr="00052968" w14:paraId="131E62EF" w14:textId="77777777" w:rsidTr="00A02FAB">
        <w:trPr>
          <w:trHeight w:val="571"/>
        </w:trPr>
        <w:tc>
          <w:tcPr>
            <w:tcW w:w="2186" w:type="dxa"/>
            <w:shd w:val="clear" w:color="auto" w:fill="auto"/>
            <w:vAlign w:val="center"/>
          </w:tcPr>
          <w:p w14:paraId="791EF199" w14:textId="77777777" w:rsidR="00A02FAB" w:rsidRPr="00666266" w:rsidRDefault="00A02FAB" w:rsidP="00A02FAB">
            <w:pPr>
              <w:tabs>
                <w:tab w:val="left" w:pos="10206"/>
              </w:tabs>
              <w:jc w:val="center"/>
            </w:pPr>
            <w:r w:rsidRPr="00666266">
              <w:t xml:space="preserve">Предложение РЭК Кузбасса в целях корректировки </w:t>
            </w:r>
          </w:p>
        </w:tc>
        <w:tc>
          <w:tcPr>
            <w:tcW w:w="1262" w:type="dxa"/>
            <w:shd w:val="clear" w:color="auto" w:fill="auto"/>
            <w:vAlign w:val="center"/>
          </w:tcPr>
          <w:p w14:paraId="33277F82" w14:textId="77777777" w:rsidR="00A02FAB" w:rsidRPr="00AE6C61" w:rsidRDefault="00A02FAB" w:rsidP="00A02FAB">
            <w:pPr>
              <w:tabs>
                <w:tab w:val="left" w:pos="10206"/>
              </w:tabs>
              <w:jc w:val="center"/>
            </w:pPr>
            <w:r>
              <w:t>511474,44</w:t>
            </w:r>
          </w:p>
        </w:tc>
        <w:tc>
          <w:tcPr>
            <w:tcW w:w="1402" w:type="dxa"/>
            <w:shd w:val="clear" w:color="auto" w:fill="auto"/>
            <w:vAlign w:val="center"/>
          </w:tcPr>
          <w:p w14:paraId="0D535AB2" w14:textId="77777777" w:rsidR="00A02FAB" w:rsidRPr="00AE6C61" w:rsidRDefault="00A02FAB" w:rsidP="00A02FAB">
            <w:pPr>
              <w:tabs>
                <w:tab w:val="left" w:pos="10206"/>
              </w:tabs>
              <w:jc w:val="center"/>
            </w:pPr>
            <w:r>
              <w:t>49250,67</w:t>
            </w:r>
          </w:p>
        </w:tc>
        <w:tc>
          <w:tcPr>
            <w:tcW w:w="1402" w:type="dxa"/>
            <w:shd w:val="clear" w:color="auto" w:fill="auto"/>
            <w:vAlign w:val="center"/>
          </w:tcPr>
          <w:p w14:paraId="51CB288B" w14:textId="77777777" w:rsidR="00A02FAB" w:rsidRPr="00AE6C61" w:rsidRDefault="00A02FAB" w:rsidP="00A02FAB">
            <w:pPr>
              <w:tabs>
                <w:tab w:val="left" w:pos="10206"/>
              </w:tabs>
              <w:jc w:val="center"/>
            </w:pPr>
            <w:r>
              <w:t>260085,24</w:t>
            </w:r>
          </w:p>
        </w:tc>
        <w:tc>
          <w:tcPr>
            <w:tcW w:w="1484" w:type="dxa"/>
            <w:shd w:val="clear" w:color="auto" w:fill="auto"/>
            <w:vAlign w:val="center"/>
          </w:tcPr>
          <w:p w14:paraId="79DF3A14" w14:textId="77777777" w:rsidR="00A02FAB" w:rsidRPr="00AE6C61" w:rsidRDefault="00A02FAB" w:rsidP="00A02FAB">
            <w:pPr>
              <w:tabs>
                <w:tab w:val="left" w:pos="10206"/>
              </w:tabs>
              <w:jc w:val="center"/>
            </w:pPr>
            <w:r>
              <w:t>41954,13</w:t>
            </w:r>
          </w:p>
        </w:tc>
        <w:tc>
          <w:tcPr>
            <w:tcW w:w="1374" w:type="dxa"/>
            <w:shd w:val="clear" w:color="auto" w:fill="auto"/>
            <w:vAlign w:val="center"/>
          </w:tcPr>
          <w:p w14:paraId="03C40C74" w14:textId="77777777" w:rsidR="00A02FAB" w:rsidRPr="00AE6C61" w:rsidRDefault="00A02FAB" w:rsidP="00A02FAB">
            <w:pPr>
              <w:tabs>
                <w:tab w:val="left" w:pos="10206"/>
              </w:tabs>
              <w:jc w:val="center"/>
            </w:pPr>
            <w:r>
              <w:t>862764,48</w:t>
            </w:r>
          </w:p>
        </w:tc>
      </w:tr>
    </w:tbl>
    <w:p w14:paraId="0FC6256C" w14:textId="77777777" w:rsidR="00A02FAB" w:rsidRPr="00052968" w:rsidRDefault="00A02FAB" w:rsidP="00A02FAB">
      <w:pPr>
        <w:pStyle w:val="Style26"/>
        <w:widowControl/>
        <w:spacing w:line="240" w:lineRule="auto"/>
        <w:ind w:firstLine="566"/>
        <w:rPr>
          <w:rStyle w:val="FontStyle190"/>
          <w:color w:val="FF0000"/>
          <w:sz w:val="28"/>
          <w:szCs w:val="28"/>
        </w:rPr>
      </w:pPr>
    </w:p>
    <w:p w14:paraId="3F96555C" w14:textId="77777777" w:rsidR="00A02FAB" w:rsidRDefault="00A02FAB" w:rsidP="00A02FAB">
      <w:pPr>
        <w:tabs>
          <w:tab w:val="left" w:pos="284"/>
        </w:tabs>
        <w:jc w:val="center"/>
        <w:rPr>
          <w:rFonts w:eastAsia="Calibri"/>
          <w:b/>
          <w:sz w:val="32"/>
          <w:szCs w:val="32"/>
          <w:u w:val="single"/>
          <w:lang w:eastAsia="en-US"/>
        </w:rPr>
      </w:pPr>
      <w:r w:rsidRPr="00B74BF8">
        <w:rPr>
          <w:b/>
          <w:sz w:val="32"/>
          <w:szCs w:val="32"/>
          <w:u w:val="single"/>
        </w:rPr>
        <w:t xml:space="preserve">Водоотведение, </w:t>
      </w:r>
      <w:r w:rsidRPr="00B74BF8">
        <w:rPr>
          <w:b/>
          <w:sz w:val="32"/>
          <w:szCs w:val="32"/>
          <w:u w:val="single"/>
          <w:lang w:eastAsia="en-US"/>
        </w:rPr>
        <w:t xml:space="preserve">для абонентов, объекты </w:t>
      </w:r>
      <w:r w:rsidRPr="00B74BF8">
        <w:rPr>
          <w:rFonts w:eastAsia="Calibri"/>
          <w:b/>
          <w:sz w:val="32"/>
          <w:szCs w:val="32"/>
          <w:u w:val="single"/>
          <w:lang w:eastAsia="en-US"/>
        </w:rPr>
        <w:t>капитального строительства которых подключены (технологически присоединены)</w:t>
      </w:r>
      <w:r>
        <w:rPr>
          <w:rFonts w:eastAsia="Calibri"/>
          <w:b/>
          <w:sz w:val="32"/>
          <w:szCs w:val="32"/>
          <w:u w:val="single"/>
          <w:lang w:eastAsia="en-US"/>
        </w:rPr>
        <w:t xml:space="preserve"> </w:t>
      </w:r>
      <w:r w:rsidRPr="00B74BF8">
        <w:rPr>
          <w:rFonts w:eastAsia="Calibri"/>
          <w:b/>
          <w:sz w:val="32"/>
          <w:szCs w:val="32"/>
          <w:u w:val="single"/>
          <w:lang w:eastAsia="en-US"/>
        </w:rPr>
        <w:t>к центральной системе водоснабжения</w:t>
      </w:r>
    </w:p>
    <w:p w14:paraId="05557BF3" w14:textId="77777777" w:rsidR="00A02FAB" w:rsidRDefault="00A02FAB" w:rsidP="00A02FAB">
      <w:pPr>
        <w:tabs>
          <w:tab w:val="left" w:pos="284"/>
        </w:tabs>
        <w:jc w:val="center"/>
        <w:rPr>
          <w:rFonts w:eastAsia="Calibri"/>
          <w:b/>
          <w:sz w:val="32"/>
          <w:szCs w:val="32"/>
          <w:u w:val="single"/>
          <w:lang w:eastAsia="en-US"/>
        </w:rPr>
      </w:pPr>
      <w:r w:rsidRPr="00B74BF8">
        <w:rPr>
          <w:rFonts w:eastAsia="Calibri"/>
          <w:b/>
          <w:sz w:val="32"/>
          <w:szCs w:val="32"/>
          <w:u w:val="single"/>
          <w:lang w:eastAsia="en-US"/>
        </w:rPr>
        <w:t>и не подключены (технологически не присоединены)</w:t>
      </w:r>
    </w:p>
    <w:p w14:paraId="3B80BE5E" w14:textId="77777777" w:rsidR="00A02FAB" w:rsidRDefault="00A02FAB" w:rsidP="00A02FAB">
      <w:pPr>
        <w:tabs>
          <w:tab w:val="left" w:pos="284"/>
        </w:tabs>
        <w:jc w:val="center"/>
        <w:rPr>
          <w:b/>
          <w:sz w:val="32"/>
          <w:szCs w:val="32"/>
          <w:u w:val="single"/>
        </w:rPr>
      </w:pPr>
      <w:r w:rsidRPr="00B74BF8">
        <w:rPr>
          <w:rFonts w:eastAsia="Calibri"/>
          <w:b/>
          <w:sz w:val="32"/>
          <w:szCs w:val="32"/>
          <w:u w:val="single"/>
          <w:lang w:eastAsia="en-US"/>
        </w:rPr>
        <w:t>к централизованной системе водоотведения</w:t>
      </w:r>
    </w:p>
    <w:p w14:paraId="5513F29D" w14:textId="77777777" w:rsidR="00A02FAB" w:rsidRPr="00555040" w:rsidRDefault="00A02FAB" w:rsidP="00A02FAB">
      <w:pPr>
        <w:tabs>
          <w:tab w:val="left" w:pos="284"/>
        </w:tabs>
        <w:jc w:val="center"/>
        <w:rPr>
          <w:b/>
          <w:sz w:val="32"/>
          <w:szCs w:val="32"/>
          <w:u w:val="single"/>
        </w:rPr>
      </w:pPr>
    </w:p>
    <w:p w14:paraId="794F6266" w14:textId="77777777" w:rsidR="00A02FAB" w:rsidRPr="00555040" w:rsidRDefault="00A02FAB" w:rsidP="00A02FAB">
      <w:pPr>
        <w:pStyle w:val="Style63"/>
        <w:widowControl/>
        <w:spacing w:line="240" w:lineRule="auto"/>
        <w:ind w:firstLine="964"/>
        <w:jc w:val="center"/>
        <w:rPr>
          <w:b/>
          <w:bCs/>
          <w:sz w:val="32"/>
          <w:szCs w:val="32"/>
          <w:u w:val="single"/>
        </w:rPr>
      </w:pPr>
      <w:r w:rsidRPr="00555040">
        <w:rPr>
          <w:b/>
          <w:bCs/>
          <w:sz w:val="32"/>
          <w:szCs w:val="32"/>
          <w:u w:val="single"/>
        </w:rPr>
        <w:t>Операционные расходы</w:t>
      </w:r>
    </w:p>
    <w:p w14:paraId="757EDC70" w14:textId="77777777" w:rsidR="00A02FAB" w:rsidRPr="00F928B4" w:rsidRDefault="00A02FAB" w:rsidP="00A02FAB">
      <w:pPr>
        <w:tabs>
          <w:tab w:val="left" w:pos="284"/>
        </w:tabs>
        <w:jc w:val="center"/>
        <w:rPr>
          <w:b/>
          <w:sz w:val="28"/>
          <w:szCs w:val="28"/>
        </w:rPr>
      </w:pPr>
    </w:p>
    <w:p w14:paraId="1EDB986B" w14:textId="77777777" w:rsidR="00A02FAB" w:rsidRPr="00C04393" w:rsidRDefault="00A02FAB" w:rsidP="00A02FAB">
      <w:pPr>
        <w:ind w:firstLine="709"/>
        <w:jc w:val="both"/>
        <w:rPr>
          <w:sz w:val="28"/>
          <w:szCs w:val="28"/>
        </w:rPr>
      </w:pPr>
      <w:r w:rsidRPr="00C04393">
        <w:rPr>
          <w:sz w:val="28"/>
          <w:szCs w:val="28"/>
        </w:rPr>
        <w:t>Согласно п. 95 Методических указаний операционные расходы определяются по формуле:</w:t>
      </w:r>
    </w:p>
    <w:p w14:paraId="697311B7" w14:textId="5E2DBA66" w:rsidR="00A02FAB" w:rsidRPr="00C04393" w:rsidRDefault="00A02FAB" w:rsidP="00A02FAB">
      <w:pPr>
        <w:ind w:firstLine="284"/>
        <w:jc w:val="center"/>
        <w:rPr>
          <w:sz w:val="28"/>
          <w:szCs w:val="28"/>
        </w:rPr>
      </w:pPr>
      <w:r w:rsidRPr="00994BD4">
        <w:rPr>
          <w:noProof/>
          <w:position w:val="-33"/>
        </w:rPr>
        <w:drawing>
          <wp:inline distT="0" distB="0" distL="0" distR="0" wp14:anchorId="5D001679" wp14:editId="6E416788">
            <wp:extent cx="5486400" cy="596265"/>
            <wp:effectExtent l="0" t="0" r="0" b="0"/>
            <wp:docPr id="236817" name="Рисунок 23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596265"/>
                    </a:xfrm>
                    <a:prstGeom prst="rect">
                      <a:avLst/>
                    </a:prstGeom>
                    <a:noFill/>
                    <a:ln>
                      <a:noFill/>
                    </a:ln>
                  </pic:spPr>
                </pic:pic>
              </a:graphicData>
            </a:graphic>
          </wp:inline>
        </w:drawing>
      </w:r>
    </w:p>
    <w:p w14:paraId="7E7B994E" w14:textId="77777777" w:rsidR="00A02FAB" w:rsidRPr="00C04393" w:rsidRDefault="00A02FAB" w:rsidP="00A02FAB">
      <w:pPr>
        <w:ind w:firstLine="709"/>
        <w:jc w:val="both"/>
        <w:rPr>
          <w:sz w:val="28"/>
          <w:szCs w:val="28"/>
        </w:rPr>
      </w:pPr>
      <w:r w:rsidRPr="00C04393">
        <w:rPr>
          <w:sz w:val="28"/>
          <w:szCs w:val="28"/>
        </w:rPr>
        <w:t>где:</w:t>
      </w:r>
    </w:p>
    <w:p w14:paraId="66B540E4" w14:textId="77777777" w:rsidR="00A02FAB" w:rsidRPr="00C04393" w:rsidRDefault="00A02FAB" w:rsidP="00A02FAB">
      <w:pPr>
        <w:ind w:firstLine="709"/>
        <w:jc w:val="both"/>
        <w:rPr>
          <w:sz w:val="28"/>
          <w:szCs w:val="28"/>
        </w:rPr>
      </w:pPr>
      <w:r w:rsidRPr="00C04393">
        <w:rPr>
          <w:sz w:val="28"/>
          <w:szCs w:val="28"/>
        </w:rPr>
        <w:t>i0 - первый год текущего долгосрочного периода регулирования;</w:t>
      </w:r>
    </w:p>
    <w:p w14:paraId="528758E6" w14:textId="6450686A" w:rsidR="00A02FAB" w:rsidRPr="00C04393" w:rsidRDefault="00A02FAB" w:rsidP="00A02FAB">
      <w:pPr>
        <w:ind w:firstLine="709"/>
        <w:jc w:val="both"/>
        <w:rPr>
          <w:sz w:val="28"/>
          <w:szCs w:val="28"/>
        </w:rPr>
      </w:pPr>
      <w:r w:rsidRPr="00994BD4">
        <w:rPr>
          <w:noProof/>
          <w:position w:val="-12"/>
          <w:sz w:val="28"/>
          <w:szCs w:val="28"/>
        </w:rPr>
        <w:drawing>
          <wp:inline distT="0" distB="0" distL="0" distR="0" wp14:anchorId="676B05EF" wp14:editId="0C16DE07">
            <wp:extent cx="476885" cy="331470"/>
            <wp:effectExtent l="0" t="0" r="0" b="0"/>
            <wp:docPr id="236816" name="Рисунок 23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C04393">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D6A42E0" w14:textId="77777777" w:rsidR="00A02FAB" w:rsidRPr="00C04393" w:rsidRDefault="00A02FAB" w:rsidP="00A02FAB">
      <w:pPr>
        <w:ind w:firstLine="709"/>
        <w:jc w:val="both"/>
        <w:rPr>
          <w:sz w:val="28"/>
          <w:szCs w:val="28"/>
        </w:rPr>
      </w:pPr>
      <w:r w:rsidRPr="00C04393">
        <w:rPr>
          <w:sz w:val="32"/>
          <w:szCs w:val="28"/>
        </w:rPr>
        <w:t>ОР</w:t>
      </w:r>
      <w:r w:rsidRPr="00C04393">
        <w:rPr>
          <w:sz w:val="28"/>
          <w:szCs w:val="28"/>
          <w:vertAlign w:val="subscript"/>
        </w:rPr>
        <w:t>i0</w:t>
      </w:r>
      <w:r w:rsidRPr="00C04393">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094649D" w14:textId="77777777" w:rsidR="00A02FAB" w:rsidRPr="00C04393" w:rsidRDefault="00A02FAB" w:rsidP="00A02FAB">
      <w:pPr>
        <w:ind w:firstLine="709"/>
        <w:jc w:val="both"/>
        <w:rPr>
          <w:sz w:val="28"/>
          <w:szCs w:val="28"/>
        </w:rPr>
      </w:pPr>
      <w:r w:rsidRPr="00C04393">
        <w:rPr>
          <w:sz w:val="32"/>
          <w:szCs w:val="28"/>
        </w:rPr>
        <w:t>ИЭР</w:t>
      </w:r>
      <w:r w:rsidRPr="00C04393">
        <w:rPr>
          <w:sz w:val="28"/>
          <w:szCs w:val="28"/>
        </w:rPr>
        <w:t xml:space="preserve"> - индекс эффективности операционных расходов, установленный на j-й год и выраженный в процентах;</w:t>
      </w:r>
    </w:p>
    <w:p w14:paraId="37E4C1B0" w14:textId="297D99CC" w:rsidR="00A02FAB" w:rsidRPr="00C04393" w:rsidRDefault="00A02FAB" w:rsidP="00A02FAB">
      <w:pPr>
        <w:ind w:firstLine="709"/>
        <w:jc w:val="both"/>
        <w:rPr>
          <w:sz w:val="28"/>
          <w:szCs w:val="28"/>
        </w:rPr>
      </w:pPr>
      <w:r w:rsidRPr="00994BD4">
        <w:rPr>
          <w:noProof/>
          <w:position w:val="-14"/>
          <w:sz w:val="28"/>
          <w:szCs w:val="28"/>
        </w:rPr>
        <w:drawing>
          <wp:inline distT="0" distB="0" distL="0" distR="0" wp14:anchorId="0FCF83D5" wp14:editId="7B3B356D">
            <wp:extent cx="675640" cy="357505"/>
            <wp:effectExtent l="0" t="0" r="0" b="0"/>
            <wp:docPr id="236815" name="Рисунок 23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sidRPr="00C04393">
        <w:rPr>
          <w:sz w:val="28"/>
          <w:szCs w:val="28"/>
        </w:rPr>
        <w:t xml:space="preserve"> - скорректированный прогнозный индекс изменения потребительских цен в j-м году;</w:t>
      </w:r>
    </w:p>
    <w:p w14:paraId="5DE750EE" w14:textId="415649F9" w:rsidR="00A02FAB" w:rsidRPr="00C04393" w:rsidRDefault="00A02FAB" w:rsidP="00A02FAB">
      <w:pPr>
        <w:ind w:firstLine="709"/>
        <w:jc w:val="both"/>
        <w:rPr>
          <w:sz w:val="28"/>
          <w:szCs w:val="28"/>
        </w:rPr>
      </w:pPr>
      <w:r w:rsidRPr="00994BD4">
        <w:rPr>
          <w:noProof/>
          <w:position w:val="-14"/>
          <w:sz w:val="28"/>
          <w:szCs w:val="28"/>
        </w:rPr>
        <w:drawing>
          <wp:inline distT="0" distB="0" distL="0" distR="0" wp14:anchorId="27014C56" wp14:editId="73C0AA68">
            <wp:extent cx="662305" cy="357505"/>
            <wp:effectExtent l="0" t="0" r="0" b="0"/>
            <wp:docPr id="236814" name="Рисунок 23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C04393">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E18AC0E" w14:textId="77777777" w:rsidR="00A02FAB" w:rsidRPr="00C04393" w:rsidRDefault="00A02FAB" w:rsidP="00A02FAB">
      <w:pPr>
        <w:ind w:firstLine="539"/>
        <w:jc w:val="both"/>
        <w:rPr>
          <w:sz w:val="28"/>
          <w:szCs w:val="28"/>
        </w:rPr>
      </w:pPr>
    </w:p>
    <w:p w14:paraId="638D56A5" w14:textId="77777777" w:rsidR="00A02FAB" w:rsidRPr="00C04393" w:rsidRDefault="00A02FAB" w:rsidP="00A02FAB">
      <w:pPr>
        <w:ind w:firstLine="709"/>
        <w:jc w:val="both"/>
        <w:rPr>
          <w:sz w:val="28"/>
          <w:szCs w:val="28"/>
        </w:rPr>
      </w:pPr>
      <w:r w:rsidRPr="00C04393">
        <w:rPr>
          <w:sz w:val="28"/>
          <w:szCs w:val="28"/>
        </w:rPr>
        <w:t>Индекс изменения количества активов рассчитывается по формуле:</w:t>
      </w:r>
    </w:p>
    <w:p w14:paraId="4041F5AC" w14:textId="77777777" w:rsidR="00A02FAB" w:rsidRPr="00C04393" w:rsidRDefault="00A02FAB" w:rsidP="00A02FAB">
      <w:pPr>
        <w:jc w:val="both"/>
        <w:outlineLvl w:val="0"/>
        <w:rPr>
          <w:sz w:val="28"/>
          <w:szCs w:val="28"/>
        </w:rPr>
      </w:pPr>
    </w:p>
    <w:p w14:paraId="3D7A9962" w14:textId="12C7A357" w:rsidR="00A02FAB" w:rsidRPr="00C04393" w:rsidRDefault="00A02FAB" w:rsidP="00A02FAB">
      <w:pPr>
        <w:jc w:val="center"/>
        <w:rPr>
          <w:sz w:val="28"/>
          <w:szCs w:val="28"/>
        </w:rPr>
      </w:pPr>
      <w:r w:rsidRPr="00994BD4">
        <w:rPr>
          <w:noProof/>
          <w:position w:val="-32"/>
          <w:sz w:val="28"/>
          <w:szCs w:val="28"/>
        </w:rPr>
        <w:drawing>
          <wp:inline distT="0" distB="0" distL="0" distR="0" wp14:anchorId="77DA3D6E" wp14:editId="0644A702">
            <wp:extent cx="5738495" cy="596265"/>
            <wp:effectExtent l="0" t="0" r="0" b="0"/>
            <wp:docPr id="236813" name="Рисунок 2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8495" cy="596265"/>
                    </a:xfrm>
                    <a:prstGeom prst="rect">
                      <a:avLst/>
                    </a:prstGeom>
                    <a:noFill/>
                    <a:ln>
                      <a:noFill/>
                    </a:ln>
                  </pic:spPr>
                </pic:pic>
              </a:graphicData>
            </a:graphic>
          </wp:inline>
        </w:drawing>
      </w:r>
      <w:r w:rsidRPr="00C04393">
        <w:rPr>
          <w:sz w:val="28"/>
          <w:szCs w:val="28"/>
        </w:rPr>
        <w:t>, (8.1)</w:t>
      </w:r>
    </w:p>
    <w:p w14:paraId="235B0C89" w14:textId="77777777" w:rsidR="00A02FAB" w:rsidRPr="00C04393" w:rsidRDefault="00A02FAB" w:rsidP="00A02FAB">
      <w:pPr>
        <w:jc w:val="both"/>
        <w:rPr>
          <w:sz w:val="28"/>
          <w:szCs w:val="28"/>
        </w:rPr>
      </w:pPr>
    </w:p>
    <w:p w14:paraId="76FCA5A1" w14:textId="77777777" w:rsidR="00A02FAB" w:rsidRPr="00C04393" w:rsidRDefault="00A02FAB" w:rsidP="00A02FAB">
      <w:pPr>
        <w:ind w:firstLine="709"/>
        <w:jc w:val="both"/>
        <w:rPr>
          <w:sz w:val="28"/>
          <w:szCs w:val="28"/>
        </w:rPr>
      </w:pPr>
      <w:r w:rsidRPr="00C04393">
        <w:rPr>
          <w:sz w:val="28"/>
          <w:szCs w:val="28"/>
        </w:rPr>
        <w:t>где:</w:t>
      </w:r>
    </w:p>
    <w:p w14:paraId="556B04BA" w14:textId="4E04199D" w:rsidR="00A02FAB" w:rsidRPr="00C04393" w:rsidRDefault="00A02FAB" w:rsidP="00A02FAB">
      <w:pPr>
        <w:ind w:firstLine="709"/>
        <w:jc w:val="both"/>
        <w:rPr>
          <w:sz w:val="28"/>
          <w:szCs w:val="28"/>
        </w:rPr>
      </w:pPr>
      <w:r w:rsidRPr="00994BD4">
        <w:rPr>
          <w:noProof/>
          <w:position w:val="-11"/>
          <w:sz w:val="28"/>
          <w:szCs w:val="28"/>
        </w:rPr>
        <w:drawing>
          <wp:inline distT="0" distB="0" distL="0" distR="0" wp14:anchorId="0A739C07" wp14:editId="1EC03027">
            <wp:extent cx="582930" cy="318135"/>
            <wp:effectExtent l="0" t="0" r="7620" b="0"/>
            <wp:docPr id="236812" name="Рисунок 23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sidRPr="00C04393">
        <w:rPr>
          <w:sz w:val="28"/>
          <w:szCs w:val="28"/>
        </w:rPr>
        <w:t xml:space="preserve"> - индекс изменения количества активов в году i;</w:t>
      </w:r>
    </w:p>
    <w:p w14:paraId="05A13B80" w14:textId="04FBD0F7" w:rsidR="00A02FAB" w:rsidRPr="00C04393" w:rsidRDefault="00A02FAB" w:rsidP="00A02FAB">
      <w:pPr>
        <w:ind w:firstLine="709"/>
        <w:jc w:val="both"/>
        <w:rPr>
          <w:sz w:val="28"/>
          <w:szCs w:val="28"/>
        </w:rPr>
      </w:pPr>
      <w:r w:rsidRPr="00994BD4">
        <w:rPr>
          <w:noProof/>
          <w:position w:val="-11"/>
          <w:sz w:val="28"/>
          <w:szCs w:val="28"/>
        </w:rPr>
        <w:lastRenderedPageBreak/>
        <w:drawing>
          <wp:inline distT="0" distB="0" distL="0" distR="0" wp14:anchorId="10355DC9" wp14:editId="2A0460A1">
            <wp:extent cx="410845" cy="318135"/>
            <wp:effectExtent l="0" t="0" r="8255" b="0"/>
            <wp:docPr id="236811" name="Рисунок 23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sidRPr="00C04393">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5744E82" w14:textId="7F1E2F22" w:rsidR="00A02FAB" w:rsidRPr="00C04393" w:rsidRDefault="00A02FAB" w:rsidP="00A02FAB">
      <w:pPr>
        <w:ind w:firstLine="709"/>
        <w:jc w:val="both"/>
        <w:rPr>
          <w:sz w:val="28"/>
          <w:szCs w:val="28"/>
        </w:rPr>
      </w:pPr>
      <w:r w:rsidRPr="00994BD4">
        <w:rPr>
          <w:noProof/>
          <w:position w:val="-11"/>
          <w:sz w:val="28"/>
          <w:szCs w:val="28"/>
        </w:rPr>
        <w:drawing>
          <wp:inline distT="0" distB="0" distL="0" distR="0" wp14:anchorId="6A5BA60F" wp14:editId="38325CC8">
            <wp:extent cx="728980" cy="318135"/>
            <wp:effectExtent l="0" t="0" r="0" b="0"/>
            <wp:docPr id="236810" name="Рисунок 23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8980" cy="318135"/>
                    </a:xfrm>
                    <a:prstGeom prst="rect">
                      <a:avLst/>
                    </a:prstGeom>
                    <a:noFill/>
                    <a:ln>
                      <a:noFill/>
                    </a:ln>
                  </pic:spPr>
                </pic:pic>
              </a:graphicData>
            </a:graphic>
          </wp:inline>
        </w:drawing>
      </w:r>
      <w:r w:rsidRPr="00C04393">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9F47CC3" w14:textId="192A35DA" w:rsidR="00A02FAB" w:rsidRPr="00C04393" w:rsidRDefault="00A02FAB" w:rsidP="00A02FAB">
      <w:pPr>
        <w:ind w:firstLine="709"/>
        <w:jc w:val="both"/>
        <w:rPr>
          <w:sz w:val="28"/>
          <w:szCs w:val="28"/>
        </w:rPr>
      </w:pPr>
      <w:r w:rsidRPr="00994BD4">
        <w:rPr>
          <w:noProof/>
          <w:position w:val="-11"/>
          <w:sz w:val="28"/>
          <w:szCs w:val="28"/>
        </w:rPr>
        <w:drawing>
          <wp:inline distT="0" distB="0" distL="0" distR="0" wp14:anchorId="58FE7693" wp14:editId="197E30FE">
            <wp:extent cx="503555" cy="318135"/>
            <wp:effectExtent l="0" t="0" r="0" b="0"/>
            <wp:docPr id="236809" name="Рисунок 23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555" cy="318135"/>
                    </a:xfrm>
                    <a:prstGeom prst="rect">
                      <a:avLst/>
                    </a:prstGeom>
                    <a:noFill/>
                    <a:ln>
                      <a:noFill/>
                    </a:ln>
                  </pic:spPr>
                </pic:pic>
              </a:graphicData>
            </a:graphic>
          </wp:inline>
        </w:drawing>
      </w:r>
      <w:r w:rsidRPr="00C04393">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3630CC6" w14:textId="77777777" w:rsidR="00A02FAB" w:rsidRPr="00E81F87" w:rsidRDefault="00A02FAB" w:rsidP="00A02FAB">
      <w:pPr>
        <w:tabs>
          <w:tab w:val="left" w:pos="10206"/>
        </w:tabs>
        <w:ind w:firstLine="709"/>
        <w:jc w:val="center"/>
        <w:rPr>
          <w:color w:val="FF0000"/>
        </w:rPr>
      </w:pPr>
    </w:p>
    <w:p w14:paraId="29EDC9CB" w14:textId="77777777" w:rsidR="00A02FAB" w:rsidRPr="007C2A14" w:rsidRDefault="00A02FAB" w:rsidP="00A02FAB">
      <w:pPr>
        <w:pStyle w:val="Style63"/>
        <w:widowControl/>
        <w:spacing w:before="38" w:line="240" w:lineRule="auto"/>
        <w:ind w:firstLine="840"/>
        <w:jc w:val="both"/>
        <w:rPr>
          <w:sz w:val="28"/>
          <w:szCs w:val="28"/>
        </w:rPr>
      </w:pPr>
      <w:r w:rsidRPr="007C2A14">
        <w:rPr>
          <w:sz w:val="28"/>
          <w:szCs w:val="28"/>
        </w:rPr>
        <w:t>Операционные расходы</w:t>
      </w:r>
      <w:r w:rsidRPr="007C2A14">
        <w:rPr>
          <w:b/>
          <w:bCs/>
          <w:sz w:val="28"/>
          <w:szCs w:val="28"/>
        </w:rPr>
        <w:t xml:space="preserve"> </w:t>
      </w:r>
      <w:r w:rsidRPr="007C2A14">
        <w:rPr>
          <w:sz w:val="28"/>
          <w:szCs w:val="28"/>
        </w:rPr>
        <w:t>утверждены РЭК К</w:t>
      </w:r>
      <w:r>
        <w:rPr>
          <w:sz w:val="28"/>
          <w:szCs w:val="28"/>
        </w:rPr>
        <w:t>узбасса</w:t>
      </w:r>
      <w:r w:rsidRPr="007C2A14">
        <w:rPr>
          <w:sz w:val="28"/>
          <w:szCs w:val="28"/>
        </w:rPr>
        <w:t xml:space="preserve"> на 202</w:t>
      </w:r>
      <w:r>
        <w:rPr>
          <w:sz w:val="28"/>
          <w:szCs w:val="28"/>
        </w:rPr>
        <w:t>3</w:t>
      </w:r>
      <w:r w:rsidRPr="007C2A14">
        <w:rPr>
          <w:sz w:val="28"/>
          <w:szCs w:val="28"/>
        </w:rPr>
        <w:t xml:space="preserve"> год в размере</w:t>
      </w:r>
      <w:r>
        <w:rPr>
          <w:sz w:val="28"/>
          <w:szCs w:val="28"/>
        </w:rPr>
        <w:t xml:space="preserve"> </w:t>
      </w:r>
      <w:r w:rsidRPr="007C2A14">
        <w:rPr>
          <w:b/>
          <w:bCs/>
          <w:i/>
          <w:iCs/>
          <w:sz w:val="28"/>
          <w:szCs w:val="28"/>
        </w:rPr>
        <w:t>7</w:t>
      </w:r>
      <w:r>
        <w:rPr>
          <w:b/>
          <w:bCs/>
          <w:i/>
          <w:iCs/>
          <w:sz w:val="28"/>
          <w:szCs w:val="28"/>
        </w:rPr>
        <w:t> 230,05</w:t>
      </w:r>
      <w:r w:rsidRPr="007C2A14">
        <w:rPr>
          <w:sz w:val="28"/>
          <w:szCs w:val="28"/>
        </w:rPr>
        <w:t xml:space="preserve"> тыс. руб.</w:t>
      </w:r>
    </w:p>
    <w:p w14:paraId="22633DA0" w14:textId="77777777" w:rsidR="00A02FAB" w:rsidRPr="007C2A14" w:rsidRDefault="00A02FAB" w:rsidP="00A02FAB">
      <w:pPr>
        <w:pStyle w:val="Style68"/>
        <w:widowControl/>
        <w:spacing w:line="240" w:lineRule="auto"/>
        <w:ind w:firstLine="567"/>
        <w:jc w:val="both"/>
        <w:rPr>
          <w:sz w:val="28"/>
          <w:szCs w:val="28"/>
        </w:rPr>
      </w:pPr>
      <w:r w:rsidRPr="007C2A14">
        <w:rPr>
          <w:sz w:val="28"/>
          <w:szCs w:val="28"/>
        </w:rPr>
        <w:t>При расчете Операционных расходов на 202</w:t>
      </w:r>
      <w:r>
        <w:rPr>
          <w:sz w:val="28"/>
          <w:szCs w:val="28"/>
        </w:rPr>
        <w:t>3</w:t>
      </w:r>
      <w:r w:rsidRPr="007C2A14">
        <w:rPr>
          <w:sz w:val="28"/>
          <w:szCs w:val="28"/>
        </w:rPr>
        <w:t xml:space="preserve"> год регулятором использовались следующие показатели:</w:t>
      </w:r>
    </w:p>
    <w:p w14:paraId="543FE489" w14:textId="77777777" w:rsidR="00A02FAB" w:rsidRPr="007C2A14" w:rsidRDefault="00A02FAB" w:rsidP="00A02FAB">
      <w:pPr>
        <w:pStyle w:val="Style23"/>
        <w:widowControl/>
        <w:numPr>
          <w:ilvl w:val="0"/>
          <w:numId w:val="8"/>
        </w:numPr>
        <w:tabs>
          <w:tab w:val="left" w:pos="710"/>
        </w:tabs>
        <w:spacing w:line="240" w:lineRule="auto"/>
        <w:ind w:firstLine="567"/>
        <w:rPr>
          <w:sz w:val="28"/>
          <w:szCs w:val="28"/>
        </w:rPr>
      </w:pPr>
      <w:r w:rsidRPr="007C2A14">
        <w:rPr>
          <w:sz w:val="28"/>
          <w:szCs w:val="28"/>
        </w:rPr>
        <w:t>базовый уровень операционных расходов 20</w:t>
      </w:r>
      <w:r>
        <w:rPr>
          <w:sz w:val="28"/>
          <w:szCs w:val="28"/>
        </w:rPr>
        <w:t>21</w:t>
      </w:r>
      <w:r w:rsidRPr="007C2A14">
        <w:rPr>
          <w:sz w:val="28"/>
          <w:szCs w:val="28"/>
        </w:rPr>
        <w:t xml:space="preserve"> года – </w:t>
      </w:r>
      <w:r w:rsidRPr="007C2A14">
        <w:rPr>
          <w:b/>
          <w:bCs/>
          <w:i/>
          <w:iCs/>
          <w:sz w:val="28"/>
          <w:szCs w:val="28"/>
        </w:rPr>
        <w:t>6</w:t>
      </w:r>
      <w:r>
        <w:rPr>
          <w:b/>
          <w:bCs/>
          <w:i/>
          <w:iCs/>
          <w:sz w:val="28"/>
          <w:szCs w:val="28"/>
        </w:rPr>
        <w:t> 826,87</w:t>
      </w:r>
      <w:r w:rsidRPr="007C2A14">
        <w:rPr>
          <w:sz w:val="28"/>
          <w:szCs w:val="28"/>
        </w:rPr>
        <w:t xml:space="preserve"> тыс. руб.;</w:t>
      </w:r>
    </w:p>
    <w:p w14:paraId="322F4B90" w14:textId="77777777" w:rsidR="00A02FAB" w:rsidRPr="007C2A14" w:rsidRDefault="00A02FAB" w:rsidP="00A02FAB">
      <w:pPr>
        <w:pStyle w:val="Style23"/>
        <w:widowControl/>
        <w:numPr>
          <w:ilvl w:val="0"/>
          <w:numId w:val="8"/>
        </w:numPr>
        <w:tabs>
          <w:tab w:val="left" w:pos="710"/>
        </w:tabs>
        <w:spacing w:line="240" w:lineRule="auto"/>
        <w:rPr>
          <w:sz w:val="28"/>
          <w:szCs w:val="28"/>
        </w:rPr>
      </w:pPr>
      <w:r w:rsidRPr="007C2A14">
        <w:rPr>
          <w:sz w:val="28"/>
          <w:szCs w:val="28"/>
        </w:rPr>
        <w:t>индекс потребительских цен на 2022 год 103,9%</w:t>
      </w:r>
      <w:r>
        <w:rPr>
          <w:sz w:val="28"/>
          <w:szCs w:val="28"/>
        </w:rPr>
        <w:t>, на 2023 год 104,0%,</w:t>
      </w:r>
      <w:r w:rsidRPr="007C2A14">
        <w:rPr>
          <w:sz w:val="28"/>
          <w:szCs w:val="28"/>
        </w:rPr>
        <w:t xml:space="preserve"> согласно прогнозу Минэкономразвития России;</w:t>
      </w:r>
    </w:p>
    <w:p w14:paraId="5B72AD73" w14:textId="77777777" w:rsidR="00A02FAB" w:rsidRPr="00F76D73" w:rsidRDefault="00A02FAB" w:rsidP="00A02FAB">
      <w:pPr>
        <w:pStyle w:val="Style23"/>
        <w:widowControl/>
        <w:numPr>
          <w:ilvl w:val="0"/>
          <w:numId w:val="8"/>
        </w:numPr>
        <w:tabs>
          <w:tab w:val="left" w:pos="715"/>
        </w:tabs>
        <w:spacing w:line="240" w:lineRule="auto"/>
        <w:ind w:firstLine="567"/>
        <w:rPr>
          <w:sz w:val="28"/>
          <w:szCs w:val="28"/>
        </w:rPr>
      </w:pPr>
      <w:r w:rsidRPr="00F76D73">
        <w:rPr>
          <w:sz w:val="28"/>
          <w:szCs w:val="28"/>
        </w:rPr>
        <w:t>индекс эффективности операционных расходов 1%;</w:t>
      </w:r>
    </w:p>
    <w:p w14:paraId="59750252" w14:textId="77777777" w:rsidR="00A02FAB" w:rsidRPr="00F76D73" w:rsidRDefault="00A02FAB" w:rsidP="00A02FAB">
      <w:pPr>
        <w:pStyle w:val="Style23"/>
        <w:widowControl/>
        <w:numPr>
          <w:ilvl w:val="0"/>
          <w:numId w:val="8"/>
        </w:numPr>
        <w:tabs>
          <w:tab w:val="left" w:pos="715"/>
        </w:tabs>
        <w:spacing w:line="240" w:lineRule="auto"/>
        <w:ind w:firstLine="567"/>
        <w:rPr>
          <w:sz w:val="28"/>
          <w:szCs w:val="28"/>
        </w:rPr>
      </w:pPr>
      <w:r w:rsidRPr="00F76D73">
        <w:rPr>
          <w:sz w:val="28"/>
          <w:szCs w:val="28"/>
        </w:rPr>
        <w:t>индекс изменения количества активов 0%;</w:t>
      </w:r>
    </w:p>
    <w:p w14:paraId="78E6F30E" w14:textId="77777777" w:rsidR="00A02FAB" w:rsidRPr="00F76D73" w:rsidRDefault="00A02FAB" w:rsidP="00A02FAB">
      <w:pPr>
        <w:pStyle w:val="Style23"/>
        <w:widowControl/>
        <w:numPr>
          <w:ilvl w:val="0"/>
          <w:numId w:val="8"/>
        </w:numPr>
        <w:tabs>
          <w:tab w:val="left" w:pos="715"/>
        </w:tabs>
        <w:spacing w:line="240" w:lineRule="auto"/>
        <w:ind w:firstLine="567"/>
        <w:rPr>
          <w:sz w:val="28"/>
          <w:szCs w:val="28"/>
        </w:rPr>
      </w:pPr>
      <w:r w:rsidRPr="00F76D73">
        <w:rPr>
          <w:sz w:val="28"/>
          <w:szCs w:val="28"/>
        </w:rPr>
        <w:t>коэффициент эластичности операционных расходов 0,75.</w:t>
      </w:r>
    </w:p>
    <w:p w14:paraId="4F07562C" w14:textId="77777777" w:rsidR="00A02FAB" w:rsidRPr="00F76D73" w:rsidRDefault="00A02FAB" w:rsidP="00A02FAB">
      <w:pPr>
        <w:pStyle w:val="Style23"/>
        <w:widowControl/>
        <w:tabs>
          <w:tab w:val="left" w:pos="715"/>
        </w:tabs>
        <w:spacing w:line="240" w:lineRule="auto"/>
        <w:ind w:firstLine="709"/>
        <w:rPr>
          <w:sz w:val="28"/>
          <w:szCs w:val="28"/>
        </w:rPr>
      </w:pPr>
      <w:r w:rsidRPr="004343F3">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w:t>
      </w:r>
      <w:r w:rsidRPr="00F76D73">
        <w:rPr>
          <w:sz w:val="28"/>
          <w:szCs w:val="28"/>
        </w:rPr>
        <w:t xml:space="preserve">обоснованных расходов (затрат) в соответствии с пунктами 17 - 26 Методических указаний. </w:t>
      </w:r>
    </w:p>
    <w:p w14:paraId="6781BA03" w14:textId="77777777" w:rsidR="00A02FAB" w:rsidRPr="005F3365" w:rsidRDefault="00A02FAB" w:rsidP="00A02FAB">
      <w:pPr>
        <w:pStyle w:val="Style23"/>
        <w:widowControl/>
        <w:tabs>
          <w:tab w:val="left" w:pos="715"/>
        </w:tabs>
        <w:spacing w:line="240" w:lineRule="auto"/>
        <w:ind w:firstLine="709"/>
        <w:jc w:val="left"/>
        <w:rPr>
          <w:color w:val="FF0000"/>
          <w:sz w:val="28"/>
          <w:szCs w:val="28"/>
        </w:rPr>
      </w:pPr>
      <w:r w:rsidRPr="00F76D73">
        <w:rPr>
          <w:sz w:val="28"/>
          <w:szCs w:val="28"/>
        </w:rPr>
        <w:t xml:space="preserve">Организацией заявлены </w:t>
      </w:r>
      <w:r w:rsidRPr="0013554F">
        <w:rPr>
          <w:sz w:val="28"/>
          <w:szCs w:val="28"/>
        </w:rPr>
        <w:t xml:space="preserve">– </w:t>
      </w:r>
      <w:r w:rsidRPr="0013554F">
        <w:rPr>
          <w:b/>
          <w:bCs/>
          <w:i/>
          <w:iCs/>
          <w:sz w:val="28"/>
          <w:szCs w:val="28"/>
        </w:rPr>
        <w:t>8 105,58</w:t>
      </w:r>
      <w:r w:rsidRPr="0013554F">
        <w:rPr>
          <w:sz w:val="28"/>
          <w:szCs w:val="28"/>
        </w:rPr>
        <w:t xml:space="preserve"> тыс. руб.</w:t>
      </w:r>
      <w:r w:rsidRPr="005F3365">
        <w:rPr>
          <w:color w:val="FF0000"/>
          <w:sz w:val="28"/>
          <w:szCs w:val="28"/>
        </w:rPr>
        <w:t xml:space="preserve"> </w:t>
      </w:r>
    </w:p>
    <w:p w14:paraId="76C9F1BC" w14:textId="77777777" w:rsidR="00A02FAB" w:rsidRPr="00F76D73" w:rsidRDefault="00A02FAB" w:rsidP="00A02FAB">
      <w:pPr>
        <w:pStyle w:val="Style68"/>
        <w:widowControl/>
        <w:spacing w:line="240" w:lineRule="auto"/>
        <w:ind w:firstLine="709"/>
        <w:jc w:val="both"/>
        <w:rPr>
          <w:sz w:val="28"/>
          <w:szCs w:val="28"/>
        </w:rPr>
      </w:pPr>
      <w:r w:rsidRPr="00F76D73">
        <w:rPr>
          <w:sz w:val="28"/>
          <w:szCs w:val="28"/>
        </w:rPr>
        <w:t>При корректировке Операционных расходов на 202</w:t>
      </w:r>
      <w:r>
        <w:rPr>
          <w:sz w:val="28"/>
          <w:szCs w:val="28"/>
        </w:rPr>
        <w:t>3</w:t>
      </w:r>
      <w:r w:rsidRPr="00F76D73">
        <w:rPr>
          <w:sz w:val="28"/>
          <w:szCs w:val="28"/>
        </w:rPr>
        <w:t xml:space="preserve"> год регулятором использовались следующие показатели:</w:t>
      </w:r>
    </w:p>
    <w:p w14:paraId="3C4BA1AC" w14:textId="77777777" w:rsidR="00A02FAB" w:rsidRPr="00F76D73" w:rsidRDefault="00A02FAB" w:rsidP="00A02FAB">
      <w:pPr>
        <w:pStyle w:val="Style23"/>
        <w:widowControl/>
        <w:numPr>
          <w:ilvl w:val="0"/>
          <w:numId w:val="8"/>
        </w:numPr>
        <w:tabs>
          <w:tab w:val="left" w:pos="710"/>
        </w:tabs>
        <w:spacing w:line="240" w:lineRule="auto"/>
        <w:ind w:firstLine="709"/>
        <w:rPr>
          <w:sz w:val="28"/>
          <w:szCs w:val="28"/>
        </w:rPr>
      </w:pPr>
      <w:r w:rsidRPr="00F76D73">
        <w:rPr>
          <w:sz w:val="28"/>
          <w:szCs w:val="28"/>
        </w:rPr>
        <w:t>базовый уровень операционных расходов 20</w:t>
      </w:r>
      <w:r>
        <w:rPr>
          <w:sz w:val="28"/>
          <w:szCs w:val="28"/>
        </w:rPr>
        <w:t>21</w:t>
      </w:r>
      <w:r w:rsidRPr="00F76D73">
        <w:rPr>
          <w:sz w:val="28"/>
          <w:szCs w:val="28"/>
        </w:rPr>
        <w:t xml:space="preserve"> года – </w:t>
      </w:r>
      <w:r w:rsidRPr="00F76D73">
        <w:rPr>
          <w:b/>
          <w:bCs/>
          <w:i/>
          <w:iCs/>
          <w:sz w:val="28"/>
          <w:szCs w:val="28"/>
        </w:rPr>
        <w:t>6 826,87</w:t>
      </w:r>
      <w:r w:rsidRPr="00F76D73">
        <w:rPr>
          <w:sz w:val="28"/>
          <w:szCs w:val="28"/>
        </w:rPr>
        <w:t xml:space="preserve"> тыс. руб.;</w:t>
      </w:r>
    </w:p>
    <w:p w14:paraId="3C861E5F" w14:textId="77777777" w:rsidR="00A02FAB" w:rsidRPr="0013554F" w:rsidRDefault="00A02FAB" w:rsidP="00A02FAB">
      <w:pPr>
        <w:tabs>
          <w:tab w:val="left" w:pos="715"/>
        </w:tabs>
        <w:ind w:firstLine="709"/>
        <w:jc w:val="both"/>
        <w:rPr>
          <w:sz w:val="28"/>
          <w:szCs w:val="28"/>
        </w:rPr>
      </w:pPr>
      <w:r w:rsidRPr="0013554F">
        <w:rPr>
          <w:sz w:val="28"/>
          <w:szCs w:val="28"/>
        </w:rPr>
        <w:t>- индекс потребительских цен на 2022 год 104,3%, на 2023 год 104,0%, согласно прогнозу Минэкономразвития России;</w:t>
      </w:r>
    </w:p>
    <w:p w14:paraId="00480905" w14:textId="77777777" w:rsidR="00A02FAB" w:rsidRPr="00F76D73" w:rsidRDefault="00A02FAB" w:rsidP="00A02FAB">
      <w:pPr>
        <w:pStyle w:val="aa"/>
        <w:numPr>
          <w:ilvl w:val="0"/>
          <w:numId w:val="8"/>
        </w:numPr>
        <w:tabs>
          <w:tab w:val="left" w:pos="715"/>
        </w:tabs>
        <w:ind w:left="0" w:firstLine="560"/>
        <w:jc w:val="both"/>
        <w:rPr>
          <w:sz w:val="28"/>
          <w:szCs w:val="28"/>
        </w:rPr>
      </w:pPr>
      <w:r w:rsidRPr="00F76D73">
        <w:rPr>
          <w:sz w:val="28"/>
          <w:szCs w:val="28"/>
        </w:rPr>
        <w:t>индекс эффективности операционных расходов 1%;</w:t>
      </w:r>
    </w:p>
    <w:p w14:paraId="668EA482" w14:textId="77777777" w:rsidR="00A02FAB" w:rsidRPr="00F76D73" w:rsidRDefault="00A02FAB" w:rsidP="00A02FAB">
      <w:pPr>
        <w:pStyle w:val="Style23"/>
        <w:widowControl/>
        <w:numPr>
          <w:ilvl w:val="0"/>
          <w:numId w:val="8"/>
        </w:numPr>
        <w:tabs>
          <w:tab w:val="left" w:pos="715"/>
        </w:tabs>
        <w:spacing w:line="240" w:lineRule="auto"/>
        <w:ind w:firstLine="709"/>
        <w:rPr>
          <w:sz w:val="28"/>
          <w:szCs w:val="28"/>
        </w:rPr>
      </w:pPr>
      <w:r w:rsidRPr="00F76D73">
        <w:rPr>
          <w:sz w:val="28"/>
          <w:szCs w:val="28"/>
        </w:rPr>
        <w:t>индекс изменения количества активов 0%.</w:t>
      </w:r>
    </w:p>
    <w:p w14:paraId="094A0911" w14:textId="77777777" w:rsidR="00A02FAB" w:rsidRPr="00F76D73" w:rsidRDefault="00A02FAB" w:rsidP="00A02FAB">
      <w:pPr>
        <w:pStyle w:val="Style68"/>
        <w:widowControl/>
        <w:spacing w:line="240" w:lineRule="auto"/>
        <w:ind w:firstLine="709"/>
        <w:jc w:val="both"/>
        <w:rPr>
          <w:sz w:val="28"/>
          <w:szCs w:val="28"/>
        </w:rPr>
      </w:pPr>
    </w:p>
    <w:p w14:paraId="784A7A02" w14:textId="77777777" w:rsidR="00A02FAB" w:rsidRDefault="00A02FAB" w:rsidP="00A02FAB">
      <w:pPr>
        <w:ind w:firstLine="709"/>
        <w:jc w:val="both"/>
        <w:rPr>
          <w:sz w:val="28"/>
          <w:szCs w:val="28"/>
        </w:rPr>
      </w:pPr>
      <w:r w:rsidRPr="00F76D73">
        <w:rPr>
          <w:sz w:val="28"/>
          <w:szCs w:val="28"/>
        </w:rPr>
        <w:t>Таким обр</w:t>
      </w:r>
      <w:r w:rsidRPr="00EA0165">
        <w:rPr>
          <w:sz w:val="28"/>
          <w:szCs w:val="28"/>
        </w:rPr>
        <w:t xml:space="preserve">азом, в процессе экспертизы операционные расходы на 2023 год определены в сумме </w:t>
      </w:r>
      <w:r w:rsidRPr="00EA0165">
        <w:rPr>
          <w:b/>
          <w:bCs/>
          <w:i/>
          <w:iCs/>
          <w:sz w:val="28"/>
          <w:szCs w:val="28"/>
        </w:rPr>
        <w:t>7 257,88</w:t>
      </w:r>
      <w:r w:rsidRPr="00EA0165">
        <w:rPr>
          <w:sz w:val="28"/>
          <w:szCs w:val="28"/>
        </w:rPr>
        <w:t xml:space="preserve"> тыс. руб.</w:t>
      </w:r>
    </w:p>
    <w:p w14:paraId="5C379EB4" w14:textId="77777777" w:rsidR="00A02FAB" w:rsidRPr="00F76D73" w:rsidRDefault="00A02FAB" w:rsidP="00A02FAB">
      <w:pPr>
        <w:ind w:firstLine="709"/>
        <w:jc w:val="both"/>
        <w:rPr>
          <w:sz w:val="28"/>
          <w:szCs w:val="28"/>
        </w:rPr>
      </w:pPr>
    </w:p>
    <w:p w14:paraId="5CD04285" w14:textId="77777777" w:rsidR="00A02FAB" w:rsidRPr="00EA0165" w:rsidRDefault="00A02FAB" w:rsidP="00A02FAB">
      <w:pPr>
        <w:pStyle w:val="Style26"/>
        <w:widowControl/>
        <w:spacing w:line="240" w:lineRule="auto"/>
        <w:ind w:firstLine="709"/>
        <w:rPr>
          <w:sz w:val="28"/>
          <w:szCs w:val="28"/>
        </w:rPr>
      </w:pPr>
      <w:r w:rsidRPr="00EA0165">
        <w:rPr>
          <w:sz w:val="28"/>
          <w:szCs w:val="28"/>
        </w:rPr>
        <w:t>ОР</w:t>
      </w:r>
      <w:r w:rsidRPr="00EA0165">
        <w:rPr>
          <w:vertAlign w:val="subscript"/>
        </w:rPr>
        <w:t>2023</w:t>
      </w:r>
      <w:r w:rsidRPr="00EA0165">
        <w:rPr>
          <w:sz w:val="28"/>
          <w:szCs w:val="28"/>
        </w:rPr>
        <w:t xml:space="preserve"> = 6 826,87 х [(1- 1%/100%) х (1+0,043) х (1+0)] х                        х [(1- 1%/100%) х (1+0,040) х (1+0)] = 7257,88 тыс. руб.</w:t>
      </w:r>
    </w:p>
    <w:p w14:paraId="3C94CE12" w14:textId="77777777" w:rsidR="00A02FAB" w:rsidRPr="00052968" w:rsidRDefault="00A02FAB" w:rsidP="00A02FAB">
      <w:pPr>
        <w:pStyle w:val="Style26"/>
        <w:widowControl/>
        <w:spacing w:line="240" w:lineRule="auto"/>
        <w:ind w:firstLine="576"/>
        <w:rPr>
          <w:color w:val="FF0000"/>
          <w:sz w:val="28"/>
          <w:szCs w:val="28"/>
        </w:rPr>
      </w:pPr>
    </w:p>
    <w:p w14:paraId="33B255A4" w14:textId="77777777" w:rsidR="00A02FAB" w:rsidRPr="006346CE" w:rsidRDefault="00A02FAB" w:rsidP="00A02FAB">
      <w:pPr>
        <w:pStyle w:val="Style26"/>
        <w:widowControl/>
        <w:spacing w:line="240" w:lineRule="auto"/>
        <w:ind w:firstLine="0"/>
        <w:jc w:val="center"/>
        <w:rPr>
          <w:rStyle w:val="FontStyle193"/>
          <w:sz w:val="32"/>
          <w:szCs w:val="32"/>
          <w:u w:val="single"/>
        </w:rPr>
      </w:pPr>
      <w:r w:rsidRPr="006346CE">
        <w:rPr>
          <w:rStyle w:val="FontStyle193"/>
          <w:sz w:val="32"/>
          <w:szCs w:val="32"/>
          <w:u w:val="single"/>
        </w:rPr>
        <w:t>Расходы на электрическую энергию</w:t>
      </w:r>
    </w:p>
    <w:p w14:paraId="5B8C4AE5" w14:textId="77777777" w:rsidR="00A02FAB" w:rsidRPr="006346CE" w:rsidRDefault="00A02FAB" w:rsidP="00A02FAB">
      <w:pPr>
        <w:pStyle w:val="Style26"/>
        <w:widowControl/>
        <w:spacing w:line="240" w:lineRule="auto"/>
        <w:ind w:firstLine="576"/>
        <w:rPr>
          <w:sz w:val="28"/>
          <w:szCs w:val="28"/>
        </w:rPr>
      </w:pPr>
    </w:p>
    <w:p w14:paraId="3022169F" w14:textId="77777777" w:rsidR="00A02FAB" w:rsidRPr="006346CE" w:rsidRDefault="00A02FAB" w:rsidP="00A02FAB">
      <w:pPr>
        <w:ind w:firstLine="709"/>
        <w:jc w:val="both"/>
        <w:rPr>
          <w:rFonts w:eastAsia="Calibri"/>
          <w:sz w:val="28"/>
          <w:szCs w:val="28"/>
          <w:lang w:eastAsia="en-US"/>
        </w:rPr>
      </w:pPr>
      <w:r w:rsidRPr="006346CE">
        <w:rPr>
          <w:rFonts w:eastAsia="Calibri"/>
          <w:sz w:val="28"/>
          <w:szCs w:val="28"/>
          <w:lang w:eastAsia="en-US"/>
        </w:rPr>
        <w:lastRenderedPageBreak/>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26CAAD07" w14:textId="77777777" w:rsidR="00A02FAB" w:rsidRPr="006346CE" w:rsidRDefault="00A02FAB" w:rsidP="00A02FAB">
      <w:pPr>
        <w:ind w:firstLine="709"/>
        <w:jc w:val="both"/>
        <w:rPr>
          <w:rFonts w:eastAsia="Calibri"/>
          <w:sz w:val="28"/>
          <w:szCs w:val="28"/>
          <w:lang w:eastAsia="en-US"/>
        </w:rPr>
      </w:pPr>
    </w:p>
    <w:p w14:paraId="485CA229" w14:textId="29679B71" w:rsidR="00A02FAB" w:rsidRPr="00052968" w:rsidRDefault="00A02FAB" w:rsidP="00A02FAB">
      <w:pPr>
        <w:ind w:firstLine="709"/>
        <w:jc w:val="center"/>
        <w:rPr>
          <w:rFonts w:eastAsia="Calibri"/>
          <w:color w:val="FF0000"/>
          <w:sz w:val="28"/>
          <w:szCs w:val="28"/>
          <w:lang w:eastAsia="en-US"/>
        </w:rPr>
      </w:pPr>
      <w:r w:rsidRPr="006346CE">
        <w:rPr>
          <w:noProof/>
          <w:position w:val="-12"/>
        </w:rPr>
        <w:drawing>
          <wp:inline distT="0" distB="0" distL="0" distR="0" wp14:anchorId="3517B92C" wp14:editId="11ACB34F">
            <wp:extent cx="2305685" cy="331470"/>
            <wp:effectExtent l="0" t="0" r="0" b="0"/>
            <wp:docPr id="236808" name="Рисунок 23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24C5D6B6" w14:textId="77777777" w:rsidR="00A02FAB" w:rsidRPr="00052968" w:rsidRDefault="00A02FAB" w:rsidP="00A02FAB">
      <w:pPr>
        <w:jc w:val="both"/>
        <w:rPr>
          <w:rFonts w:eastAsia="Calibri"/>
          <w:b/>
          <w:bCs/>
          <w:color w:val="FF0000"/>
          <w:sz w:val="28"/>
          <w:szCs w:val="28"/>
          <w:lang w:eastAsia="en-US"/>
        </w:rPr>
      </w:pPr>
    </w:p>
    <w:p w14:paraId="54CAD976" w14:textId="6C3462BA" w:rsidR="00A02FAB" w:rsidRPr="00052968" w:rsidRDefault="00A02FAB" w:rsidP="00A02FAB">
      <w:pPr>
        <w:ind w:firstLine="540"/>
        <w:jc w:val="center"/>
        <w:rPr>
          <w:color w:val="FF0000"/>
          <w:position w:val="-12"/>
        </w:rPr>
      </w:pPr>
      <w:r w:rsidRPr="00052968">
        <w:rPr>
          <w:noProof/>
          <w:color w:val="FF0000"/>
          <w:position w:val="-12"/>
        </w:rPr>
        <w:drawing>
          <wp:inline distT="0" distB="0" distL="0" distR="0" wp14:anchorId="6A27A9AB" wp14:editId="1F005E75">
            <wp:extent cx="3074670" cy="331470"/>
            <wp:effectExtent l="0" t="0" r="0" b="0"/>
            <wp:docPr id="236807" name="Рисунок 23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05055970"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3944E1CC" w14:textId="4610D85D" w:rsidR="00A02FAB" w:rsidRPr="006346CE" w:rsidRDefault="00A02FAB" w:rsidP="00A02FAB">
      <w:pPr>
        <w:ind w:firstLine="540"/>
        <w:jc w:val="both"/>
        <w:rPr>
          <w:sz w:val="28"/>
          <w:szCs w:val="28"/>
        </w:rPr>
      </w:pPr>
      <w:r w:rsidRPr="006346CE">
        <w:rPr>
          <w:noProof/>
          <w:position w:val="-12"/>
          <w:sz w:val="28"/>
          <w:szCs w:val="28"/>
        </w:rPr>
        <w:drawing>
          <wp:inline distT="0" distB="0" distL="0" distR="0" wp14:anchorId="0EA4F96A" wp14:editId="29EB61BA">
            <wp:extent cx="530225" cy="331470"/>
            <wp:effectExtent l="0" t="0" r="0" b="0"/>
            <wp:docPr id="236806" name="Рисунок 23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6346CE">
        <w:rPr>
          <w:sz w:val="28"/>
          <w:szCs w:val="28"/>
        </w:rPr>
        <w:t xml:space="preserve"> - удельное потребление электрической энергии в i-м году, установленное на соответствующий год, тыс. кВт</w:t>
      </w:r>
      <w:r>
        <w:rPr>
          <w:sz w:val="28"/>
          <w:szCs w:val="28"/>
        </w:rPr>
        <w:t>*</w:t>
      </w:r>
      <w:r w:rsidRPr="006346CE">
        <w:rPr>
          <w:sz w:val="28"/>
          <w:szCs w:val="28"/>
        </w:rPr>
        <w:t>ч/куб. м;</w:t>
      </w:r>
    </w:p>
    <w:p w14:paraId="22972D39" w14:textId="56977516" w:rsidR="00A02FAB" w:rsidRPr="006346CE" w:rsidRDefault="00A02FAB" w:rsidP="00A02FAB">
      <w:pPr>
        <w:ind w:firstLine="540"/>
        <w:jc w:val="both"/>
        <w:rPr>
          <w:sz w:val="28"/>
          <w:szCs w:val="28"/>
        </w:rPr>
      </w:pPr>
      <w:r w:rsidRPr="006346CE">
        <w:rPr>
          <w:noProof/>
          <w:position w:val="-12"/>
          <w:sz w:val="28"/>
          <w:szCs w:val="28"/>
        </w:rPr>
        <w:drawing>
          <wp:inline distT="0" distB="0" distL="0" distR="0" wp14:anchorId="6A010762" wp14:editId="16911320">
            <wp:extent cx="357505" cy="331470"/>
            <wp:effectExtent l="0" t="0" r="0" b="0"/>
            <wp:docPr id="236805" name="Рисунок 23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6346CE">
        <w:rPr>
          <w:sz w:val="28"/>
          <w:szCs w:val="28"/>
        </w:rPr>
        <w:t xml:space="preserve"> - скорректированный объем поданной воды (принятых сточных вод) в i-м году, тыс. куб. м;</w:t>
      </w:r>
    </w:p>
    <w:p w14:paraId="1CAE9C95" w14:textId="424EC339" w:rsidR="00A02FAB" w:rsidRPr="0013554F" w:rsidRDefault="00A02FAB" w:rsidP="00A02FAB">
      <w:pPr>
        <w:ind w:firstLine="540"/>
        <w:jc w:val="both"/>
        <w:rPr>
          <w:sz w:val="28"/>
          <w:szCs w:val="28"/>
        </w:rPr>
      </w:pPr>
      <w:r w:rsidRPr="006346CE">
        <w:rPr>
          <w:noProof/>
          <w:position w:val="-12"/>
          <w:sz w:val="28"/>
          <w:szCs w:val="28"/>
        </w:rPr>
        <w:drawing>
          <wp:inline distT="0" distB="0" distL="0" distR="0" wp14:anchorId="44853D6D" wp14:editId="2DAF8A06">
            <wp:extent cx="490220" cy="331470"/>
            <wp:effectExtent l="0" t="0" r="0" b="0"/>
            <wp:docPr id="236804" name="Рисунок 23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6346CE">
        <w:rPr>
          <w:sz w:val="28"/>
          <w:szCs w:val="28"/>
        </w:rPr>
        <w:t xml:space="preserve"> - скорректированная цена на электрическую энергию, </w:t>
      </w:r>
      <w:r w:rsidRPr="0013554F">
        <w:rPr>
          <w:sz w:val="28"/>
          <w:szCs w:val="28"/>
        </w:rPr>
        <w:t>определяемая в i-м году, руб./кВт час.</w:t>
      </w:r>
    </w:p>
    <w:p w14:paraId="71B9AE6F" w14:textId="77777777" w:rsidR="00A02FAB" w:rsidRPr="0013554F" w:rsidRDefault="00A02FAB" w:rsidP="00A02FAB">
      <w:pPr>
        <w:ind w:firstLine="709"/>
        <w:jc w:val="both"/>
        <w:rPr>
          <w:sz w:val="28"/>
          <w:szCs w:val="28"/>
        </w:rPr>
      </w:pPr>
      <w:r w:rsidRPr="0013554F">
        <w:rPr>
          <w:sz w:val="28"/>
          <w:szCs w:val="32"/>
        </w:rPr>
        <w:t>Регулирующим органом расходы по статье на 2023 год не утверждены, о</w:t>
      </w:r>
      <w:r w:rsidRPr="0013554F">
        <w:rPr>
          <w:sz w:val="28"/>
          <w:szCs w:val="28"/>
        </w:rPr>
        <w:t xml:space="preserve">рганизацией расходы по данной статье для учета в необходимой валовой выручке не заявлены. </w:t>
      </w:r>
    </w:p>
    <w:p w14:paraId="7B65BBE7" w14:textId="77777777" w:rsidR="00A02FAB" w:rsidRDefault="00A02FAB" w:rsidP="00A02FAB">
      <w:pPr>
        <w:ind w:firstLine="709"/>
        <w:jc w:val="both"/>
        <w:rPr>
          <w:color w:val="FF0000"/>
          <w:sz w:val="28"/>
          <w:szCs w:val="28"/>
        </w:rPr>
      </w:pPr>
    </w:p>
    <w:p w14:paraId="08E67632" w14:textId="77777777" w:rsidR="00A02FAB" w:rsidRPr="006346CE" w:rsidRDefault="00A02FAB" w:rsidP="00A02FAB">
      <w:pPr>
        <w:pStyle w:val="Style23"/>
        <w:widowControl/>
        <w:tabs>
          <w:tab w:val="left" w:pos="859"/>
        </w:tabs>
        <w:spacing w:line="240" w:lineRule="auto"/>
        <w:ind w:firstLine="0"/>
        <w:jc w:val="center"/>
        <w:rPr>
          <w:rStyle w:val="FontStyle193"/>
          <w:sz w:val="32"/>
          <w:szCs w:val="32"/>
          <w:u w:val="single"/>
        </w:rPr>
      </w:pPr>
      <w:r w:rsidRPr="006346CE">
        <w:rPr>
          <w:rStyle w:val="FontStyle193"/>
          <w:sz w:val="32"/>
          <w:szCs w:val="32"/>
          <w:u w:val="single"/>
        </w:rPr>
        <w:t>Неподконтрольные расходы</w:t>
      </w:r>
    </w:p>
    <w:p w14:paraId="0C511796" w14:textId="77777777" w:rsidR="00A02FAB" w:rsidRPr="006346CE" w:rsidRDefault="00A02FAB" w:rsidP="00A02FAB">
      <w:pPr>
        <w:pStyle w:val="Style23"/>
        <w:widowControl/>
        <w:tabs>
          <w:tab w:val="left" w:pos="859"/>
        </w:tabs>
        <w:spacing w:line="240" w:lineRule="auto"/>
        <w:ind w:firstLine="709"/>
        <w:jc w:val="center"/>
        <w:rPr>
          <w:rStyle w:val="FontStyle193"/>
          <w:sz w:val="28"/>
          <w:szCs w:val="28"/>
        </w:rPr>
      </w:pPr>
    </w:p>
    <w:p w14:paraId="1E028A8B" w14:textId="77777777" w:rsidR="00A02FAB" w:rsidRPr="008B4D5B" w:rsidRDefault="00A02FAB" w:rsidP="00A02FAB">
      <w:pPr>
        <w:autoSpaceDE w:val="0"/>
        <w:autoSpaceDN w:val="0"/>
        <w:adjustRightInd w:val="0"/>
        <w:ind w:firstLine="709"/>
        <w:jc w:val="both"/>
        <w:rPr>
          <w:sz w:val="28"/>
          <w:szCs w:val="28"/>
        </w:rPr>
      </w:pPr>
      <w:r w:rsidRPr="008B4D5B">
        <w:rPr>
          <w:rFonts w:eastAsia="Calibri"/>
          <w:sz w:val="28"/>
          <w:szCs w:val="28"/>
          <w:lang w:eastAsia="en-US"/>
        </w:rPr>
        <w:t>В соответствии с пунктом 65 приказа ФСТ России от 27.12.2013                           № 1746-э «Об утверждении Методических указаний по расчету регулируемых тарифов в сфере водоснабжения и водоотведения» н</w:t>
      </w:r>
      <w:r w:rsidRPr="008B4D5B">
        <w:rPr>
          <w:sz w:val="28"/>
          <w:szCs w:val="28"/>
        </w:rPr>
        <w:t>еподконтрольные расходы включают в себя:</w:t>
      </w:r>
    </w:p>
    <w:p w14:paraId="6289C10C"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59BFDF4C"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0E63CB4"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 xml:space="preserve">в) расходы на арендную плату и лизинговые платежи, размер которых определяется с учетом требований, предусмотренных </w:t>
      </w:r>
      <w:hyperlink r:id="rId237" w:history="1">
        <w:r w:rsidRPr="008B4D5B">
          <w:rPr>
            <w:sz w:val="28"/>
            <w:szCs w:val="28"/>
          </w:rPr>
          <w:t>пунктом 44</w:t>
        </w:r>
      </w:hyperlink>
      <w:r w:rsidRPr="008B4D5B">
        <w:rPr>
          <w:sz w:val="28"/>
          <w:szCs w:val="28"/>
        </w:rPr>
        <w:t xml:space="preserve"> настоящего документа;</w:t>
      </w:r>
      <w:r>
        <w:rPr>
          <w:sz w:val="28"/>
          <w:szCs w:val="28"/>
        </w:rPr>
        <w:t xml:space="preserve"> </w:t>
      </w:r>
      <w:r w:rsidRPr="008B4D5B">
        <w:rPr>
          <w:sz w:val="28"/>
          <w:szCs w:val="28"/>
        </w:rPr>
        <w:t xml:space="preserve">(в ред. </w:t>
      </w:r>
      <w:hyperlink r:id="rId238" w:history="1">
        <w:r w:rsidRPr="008B4D5B">
          <w:rPr>
            <w:sz w:val="28"/>
            <w:szCs w:val="28"/>
          </w:rPr>
          <w:t>Постановления</w:t>
        </w:r>
      </w:hyperlink>
      <w:r w:rsidRPr="008B4D5B">
        <w:rPr>
          <w:sz w:val="28"/>
          <w:szCs w:val="28"/>
        </w:rPr>
        <w:t xml:space="preserve"> Правительства РФ от 15.04.2017 N 449)</w:t>
      </w:r>
    </w:p>
    <w:p w14:paraId="0BB393EB"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 xml:space="preserve">г) расходы по сомнительным долгам, определяемые в порядке, предусмотренном </w:t>
      </w:r>
      <w:hyperlink r:id="rId239" w:history="1">
        <w:r w:rsidRPr="008B4D5B">
          <w:rPr>
            <w:sz w:val="28"/>
            <w:szCs w:val="28"/>
          </w:rPr>
          <w:t>пунктом 42</w:t>
        </w:r>
      </w:hyperlink>
      <w:r w:rsidRPr="008B4D5B">
        <w:rPr>
          <w:sz w:val="28"/>
          <w:szCs w:val="28"/>
        </w:rPr>
        <w:t xml:space="preserve"> настоящего документа;</w:t>
      </w:r>
    </w:p>
    <w:p w14:paraId="033E5FA3"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д) экономию средств, достигнутую в результате снижения расходов предыдущего долгосрочного периода регулирования;</w:t>
      </w:r>
    </w:p>
    <w:p w14:paraId="0AE7ABB6"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е) расходы на обслуживание бесхозяйных сетей, эксплуатируемых регулируемой организацией;</w:t>
      </w:r>
    </w:p>
    <w:p w14:paraId="74B32122"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 xml:space="preserve">ж) расходы на компенсацию в соответствии с </w:t>
      </w:r>
      <w:hyperlink r:id="rId240" w:history="1">
        <w:r w:rsidRPr="008B4D5B">
          <w:rPr>
            <w:sz w:val="28"/>
            <w:szCs w:val="28"/>
          </w:rPr>
          <w:t>пунктом 15</w:t>
        </w:r>
      </w:hyperlink>
      <w:r w:rsidRPr="008B4D5B">
        <w:rPr>
          <w:sz w:val="28"/>
          <w:szCs w:val="28"/>
        </w:rPr>
        <w:t xml:space="preserve"> настоящего документа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70B1925" w14:textId="77777777" w:rsidR="00A02FAB" w:rsidRPr="008B4D5B" w:rsidRDefault="00A02FAB" w:rsidP="00A02FAB">
      <w:pPr>
        <w:autoSpaceDE w:val="0"/>
        <w:autoSpaceDN w:val="0"/>
        <w:adjustRightInd w:val="0"/>
        <w:ind w:firstLine="709"/>
        <w:jc w:val="both"/>
        <w:rPr>
          <w:sz w:val="28"/>
          <w:szCs w:val="28"/>
        </w:rPr>
      </w:pPr>
      <w:r w:rsidRPr="008B4D5B">
        <w:rPr>
          <w:sz w:val="28"/>
          <w:szCs w:val="28"/>
        </w:rPr>
        <w:lastRenderedPageBreak/>
        <w:t>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w:t>
      </w:r>
      <w:r>
        <w:rPr>
          <w:sz w:val="28"/>
          <w:szCs w:val="28"/>
        </w:rPr>
        <w:t xml:space="preserve"> </w:t>
      </w:r>
      <w:r w:rsidRPr="008B4D5B">
        <w:rPr>
          <w:sz w:val="28"/>
          <w:szCs w:val="28"/>
        </w:rPr>
        <w:t xml:space="preserve">(пп. "з" введен </w:t>
      </w:r>
      <w:hyperlink r:id="rId241" w:history="1">
        <w:r w:rsidRPr="008B4D5B">
          <w:rPr>
            <w:sz w:val="28"/>
            <w:szCs w:val="28"/>
          </w:rPr>
          <w:t>Постановлением</w:t>
        </w:r>
      </w:hyperlink>
      <w:r w:rsidRPr="008B4D5B">
        <w:rPr>
          <w:sz w:val="28"/>
          <w:szCs w:val="28"/>
        </w:rPr>
        <w:t xml:space="preserve"> Правительства РФ от 23.12.2016 </w:t>
      </w:r>
      <w:r>
        <w:rPr>
          <w:sz w:val="28"/>
          <w:szCs w:val="28"/>
        </w:rPr>
        <w:t>№</w:t>
      </w:r>
      <w:r w:rsidRPr="008B4D5B">
        <w:rPr>
          <w:sz w:val="28"/>
          <w:szCs w:val="28"/>
        </w:rPr>
        <w:t xml:space="preserve"> 1467)</w:t>
      </w:r>
    </w:p>
    <w:p w14:paraId="1FD0581E"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и) расходы на концессионную плату;</w:t>
      </w:r>
      <w:r>
        <w:rPr>
          <w:sz w:val="28"/>
          <w:szCs w:val="28"/>
        </w:rPr>
        <w:t xml:space="preserve"> </w:t>
      </w:r>
      <w:r w:rsidRPr="008B4D5B">
        <w:rPr>
          <w:sz w:val="28"/>
          <w:szCs w:val="28"/>
        </w:rPr>
        <w:t xml:space="preserve">(пп. "и" введен </w:t>
      </w:r>
      <w:hyperlink r:id="rId242" w:history="1">
        <w:r w:rsidRPr="008B4D5B">
          <w:rPr>
            <w:sz w:val="28"/>
            <w:szCs w:val="28"/>
          </w:rPr>
          <w:t>Постановлением</w:t>
        </w:r>
      </w:hyperlink>
      <w:r w:rsidRPr="008B4D5B">
        <w:rPr>
          <w:sz w:val="28"/>
          <w:szCs w:val="28"/>
        </w:rPr>
        <w:t xml:space="preserve"> Правительства РФ от 15.04.2017 N 449)</w:t>
      </w:r>
    </w:p>
    <w:p w14:paraId="16D128CE" w14:textId="77777777" w:rsidR="00A02FAB" w:rsidRPr="008B4D5B" w:rsidRDefault="00A02FAB" w:rsidP="00A02FAB">
      <w:pPr>
        <w:autoSpaceDE w:val="0"/>
        <w:autoSpaceDN w:val="0"/>
        <w:adjustRightInd w:val="0"/>
        <w:ind w:firstLine="709"/>
        <w:jc w:val="both"/>
        <w:rPr>
          <w:sz w:val="28"/>
          <w:szCs w:val="28"/>
        </w:rPr>
      </w:pPr>
      <w:r w:rsidRPr="008B4D5B">
        <w:rPr>
          <w:sz w:val="28"/>
          <w:szCs w:val="28"/>
        </w:rPr>
        <w:t>к)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r>
        <w:rPr>
          <w:sz w:val="28"/>
          <w:szCs w:val="28"/>
        </w:rPr>
        <w:t xml:space="preserve"> </w:t>
      </w:r>
      <w:r w:rsidRPr="008B4D5B">
        <w:rPr>
          <w:sz w:val="28"/>
          <w:szCs w:val="28"/>
        </w:rPr>
        <w:t xml:space="preserve">(пп. "к" введен </w:t>
      </w:r>
      <w:hyperlink r:id="rId243" w:history="1">
        <w:r w:rsidRPr="008B4D5B">
          <w:rPr>
            <w:sz w:val="28"/>
            <w:szCs w:val="28"/>
          </w:rPr>
          <w:t>Постановлением</w:t>
        </w:r>
      </w:hyperlink>
      <w:r w:rsidRPr="008B4D5B">
        <w:rPr>
          <w:sz w:val="28"/>
          <w:szCs w:val="28"/>
        </w:rPr>
        <w:t xml:space="preserve"> Правительства РФ от 15.04.2017 N 449)</w:t>
      </w:r>
    </w:p>
    <w:p w14:paraId="71171943" w14:textId="77777777" w:rsidR="00A02FAB" w:rsidRPr="0013554F" w:rsidRDefault="00A02FAB" w:rsidP="00A02FAB">
      <w:pPr>
        <w:autoSpaceDE w:val="0"/>
        <w:autoSpaceDN w:val="0"/>
        <w:adjustRightInd w:val="0"/>
        <w:ind w:firstLine="709"/>
        <w:jc w:val="both"/>
        <w:rPr>
          <w:sz w:val="28"/>
          <w:szCs w:val="28"/>
        </w:rPr>
      </w:pPr>
      <w:r w:rsidRPr="008B4D5B">
        <w:rPr>
          <w:sz w:val="28"/>
          <w:szCs w:val="28"/>
        </w:rPr>
        <w:t>л) расходы на химические реагенты.</w:t>
      </w:r>
      <w:r>
        <w:rPr>
          <w:sz w:val="28"/>
          <w:szCs w:val="28"/>
        </w:rPr>
        <w:t xml:space="preserve"> </w:t>
      </w:r>
      <w:r w:rsidRPr="008B4D5B">
        <w:rPr>
          <w:sz w:val="28"/>
          <w:szCs w:val="28"/>
        </w:rPr>
        <w:t xml:space="preserve">(пп. "л" введен </w:t>
      </w:r>
      <w:hyperlink r:id="rId244" w:history="1">
        <w:r w:rsidRPr="0013554F">
          <w:rPr>
            <w:sz w:val="28"/>
            <w:szCs w:val="28"/>
          </w:rPr>
          <w:t>Постановлением</w:t>
        </w:r>
      </w:hyperlink>
      <w:r w:rsidRPr="0013554F">
        <w:rPr>
          <w:sz w:val="28"/>
          <w:szCs w:val="28"/>
        </w:rPr>
        <w:t xml:space="preserve"> Правительства РФ от 04.07.2019 N 855).</w:t>
      </w:r>
    </w:p>
    <w:p w14:paraId="1E31028C" w14:textId="77777777" w:rsidR="00A02FAB" w:rsidRPr="0013554F" w:rsidRDefault="00A02FAB" w:rsidP="00A02FAB">
      <w:pPr>
        <w:ind w:firstLine="709"/>
        <w:jc w:val="both"/>
        <w:rPr>
          <w:sz w:val="28"/>
          <w:szCs w:val="28"/>
        </w:rPr>
      </w:pPr>
      <w:r w:rsidRPr="0013554F">
        <w:rPr>
          <w:sz w:val="28"/>
          <w:szCs w:val="32"/>
        </w:rPr>
        <w:t>Регулирующим органом расходы по статье на 2023 год не утверждены, о</w:t>
      </w:r>
      <w:r w:rsidRPr="0013554F">
        <w:rPr>
          <w:sz w:val="28"/>
          <w:szCs w:val="28"/>
        </w:rPr>
        <w:t xml:space="preserve">рганизацией расходы по данной статье для учета в необходимой валовой выручке не заявлены. </w:t>
      </w:r>
    </w:p>
    <w:p w14:paraId="593B7B37" w14:textId="77777777" w:rsidR="00A02FAB" w:rsidRDefault="00A02FAB" w:rsidP="00A02FAB">
      <w:pPr>
        <w:pStyle w:val="Style23"/>
        <w:widowControl/>
        <w:tabs>
          <w:tab w:val="left" w:pos="567"/>
        </w:tabs>
        <w:spacing w:line="240" w:lineRule="auto"/>
        <w:ind w:firstLine="567"/>
        <w:rPr>
          <w:rFonts w:eastAsia="Calibri"/>
          <w:b/>
          <w:color w:val="FF0000"/>
          <w:sz w:val="28"/>
          <w:szCs w:val="28"/>
          <w:lang w:eastAsia="en-US"/>
        </w:rPr>
      </w:pPr>
    </w:p>
    <w:p w14:paraId="59F2DC53" w14:textId="77777777" w:rsidR="00A02FAB" w:rsidRDefault="00A02FAB" w:rsidP="00A02FAB">
      <w:pPr>
        <w:pStyle w:val="Style23"/>
        <w:widowControl/>
        <w:tabs>
          <w:tab w:val="left" w:pos="859"/>
        </w:tabs>
        <w:spacing w:line="240" w:lineRule="auto"/>
        <w:ind w:firstLine="0"/>
        <w:jc w:val="center"/>
        <w:rPr>
          <w:rStyle w:val="FontStyle190"/>
          <w:b/>
          <w:bCs/>
          <w:sz w:val="32"/>
          <w:szCs w:val="32"/>
        </w:rPr>
      </w:pPr>
      <w:r w:rsidRPr="006346CE">
        <w:rPr>
          <w:rStyle w:val="FontStyle190"/>
          <w:b/>
          <w:bCs/>
          <w:sz w:val="32"/>
          <w:szCs w:val="32"/>
        </w:rPr>
        <w:t>Амортизация</w:t>
      </w:r>
    </w:p>
    <w:p w14:paraId="54FB32D8" w14:textId="77777777" w:rsidR="00A02FAB" w:rsidRDefault="00A02FAB" w:rsidP="00A02FAB">
      <w:pPr>
        <w:pStyle w:val="Style23"/>
        <w:widowControl/>
        <w:tabs>
          <w:tab w:val="left" w:pos="859"/>
        </w:tabs>
        <w:spacing w:line="240" w:lineRule="auto"/>
        <w:ind w:firstLine="0"/>
        <w:jc w:val="center"/>
        <w:rPr>
          <w:rStyle w:val="FontStyle190"/>
          <w:b/>
          <w:bCs/>
          <w:sz w:val="32"/>
          <w:szCs w:val="32"/>
        </w:rPr>
      </w:pPr>
    </w:p>
    <w:p w14:paraId="43DA6861" w14:textId="77777777" w:rsidR="00A02FAB" w:rsidRDefault="00A02FAB" w:rsidP="00A02FAB">
      <w:pPr>
        <w:ind w:firstLine="709"/>
        <w:jc w:val="both"/>
        <w:rPr>
          <w:sz w:val="28"/>
          <w:szCs w:val="28"/>
        </w:rPr>
      </w:pPr>
      <w:r w:rsidRPr="00E0285A">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CE317E6" w14:textId="77777777" w:rsidR="00A02FAB" w:rsidRPr="009348E2" w:rsidRDefault="00A02FAB" w:rsidP="00A02FAB">
      <w:pPr>
        <w:autoSpaceDE w:val="0"/>
        <w:autoSpaceDN w:val="0"/>
        <w:adjustRightInd w:val="0"/>
        <w:ind w:firstLine="709"/>
        <w:jc w:val="both"/>
        <w:rPr>
          <w:sz w:val="28"/>
          <w:szCs w:val="28"/>
        </w:rPr>
      </w:pPr>
      <w:r w:rsidRPr="009348E2">
        <w:rPr>
          <w:sz w:val="28"/>
          <w:szCs w:val="28"/>
        </w:rPr>
        <w:t xml:space="preserve">Российской Федерации от 1 января 2002 г. </w:t>
      </w:r>
      <w:r>
        <w:rPr>
          <w:sz w:val="28"/>
          <w:szCs w:val="28"/>
        </w:rPr>
        <w:t>№</w:t>
      </w:r>
      <w:r w:rsidRPr="009348E2">
        <w:rPr>
          <w:sz w:val="28"/>
          <w:szCs w:val="28"/>
        </w:rPr>
        <w:t xml:space="preserve"> 1 </w:t>
      </w:r>
      <w:r>
        <w:rPr>
          <w:sz w:val="28"/>
          <w:szCs w:val="28"/>
        </w:rPr>
        <w:t>«</w:t>
      </w:r>
      <w:r w:rsidRPr="009348E2">
        <w:rPr>
          <w:sz w:val="28"/>
          <w:szCs w:val="28"/>
        </w:rPr>
        <w:t xml:space="preserve">О Классификации </w:t>
      </w:r>
      <w:r>
        <w:rPr>
          <w:sz w:val="28"/>
          <w:szCs w:val="28"/>
        </w:rPr>
        <w:t>Согласно п. 43 Основ ценообразования</w:t>
      </w:r>
      <w:r w:rsidRPr="009348E2">
        <w:rPr>
          <w:sz w:val="28"/>
          <w:szCs w:val="28"/>
        </w:rPr>
        <w:t xml:space="preserve"> </w:t>
      </w:r>
      <w:r>
        <w:rPr>
          <w:sz w:val="28"/>
          <w:szCs w:val="28"/>
        </w:rPr>
        <w:t>р</w:t>
      </w:r>
      <w:r w:rsidRPr="009348E2">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1F18910C" w14:textId="77777777" w:rsidR="00A02FAB" w:rsidRPr="009348E2" w:rsidRDefault="00A02FAB" w:rsidP="00A02FAB">
      <w:pPr>
        <w:autoSpaceDE w:val="0"/>
        <w:autoSpaceDN w:val="0"/>
        <w:adjustRightInd w:val="0"/>
        <w:ind w:firstLine="709"/>
        <w:jc w:val="both"/>
        <w:rPr>
          <w:sz w:val="28"/>
          <w:szCs w:val="28"/>
        </w:rPr>
      </w:pPr>
      <w:r w:rsidRPr="009348E2">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C813F92" w14:textId="77777777" w:rsidR="00A02FAB" w:rsidRPr="009348E2" w:rsidRDefault="00A02FAB" w:rsidP="00A02FAB">
      <w:pPr>
        <w:autoSpaceDE w:val="0"/>
        <w:autoSpaceDN w:val="0"/>
        <w:adjustRightInd w:val="0"/>
        <w:ind w:firstLine="709"/>
        <w:jc w:val="both"/>
        <w:rPr>
          <w:sz w:val="28"/>
          <w:szCs w:val="28"/>
        </w:rPr>
      </w:pPr>
      <w:r w:rsidRPr="009348E2">
        <w:rPr>
          <w:sz w:val="28"/>
          <w:szCs w:val="28"/>
        </w:rPr>
        <w:lastRenderedPageBreak/>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55707F15" w14:textId="77777777" w:rsidR="00A02FAB" w:rsidRDefault="00A02FAB" w:rsidP="00A02FAB">
      <w:pPr>
        <w:autoSpaceDE w:val="0"/>
        <w:autoSpaceDN w:val="0"/>
        <w:adjustRightInd w:val="0"/>
        <w:ind w:firstLine="709"/>
        <w:jc w:val="both"/>
        <w:rPr>
          <w:sz w:val="28"/>
          <w:szCs w:val="28"/>
        </w:rPr>
      </w:pPr>
      <w:r w:rsidRPr="009348E2">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основных средств, включаемых в амортизационные группы</w:t>
      </w:r>
      <w:r>
        <w:rPr>
          <w:sz w:val="28"/>
          <w:szCs w:val="28"/>
        </w:rPr>
        <w:t>»</w:t>
      </w:r>
      <w:r w:rsidRPr="009348E2">
        <w:rPr>
          <w:sz w:val="28"/>
          <w:szCs w:val="28"/>
        </w:rPr>
        <w:t>.</w:t>
      </w:r>
    </w:p>
    <w:p w14:paraId="57C82790" w14:textId="77777777" w:rsidR="00A02FAB" w:rsidRDefault="00A02FAB" w:rsidP="00A02FAB">
      <w:pPr>
        <w:pStyle w:val="Style23"/>
        <w:widowControl/>
        <w:tabs>
          <w:tab w:val="left" w:pos="859"/>
        </w:tabs>
        <w:spacing w:line="240" w:lineRule="auto"/>
        <w:ind w:firstLine="573"/>
        <w:rPr>
          <w:rStyle w:val="FontStyle190"/>
          <w:sz w:val="28"/>
          <w:szCs w:val="28"/>
        </w:rPr>
      </w:pPr>
      <w:r w:rsidRPr="00D32072">
        <w:rPr>
          <w:rStyle w:val="FontStyle190"/>
          <w:bCs/>
          <w:sz w:val="28"/>
          <w:szCs w:val="28"/>
        </w:rPr>
        <w:t xml:space="preserve">Расходы на амортизацию утверждены </w:t>
      </w:r>
      <w:r w:rsidRPr="00D32072">
        <w:rPr>
          <w:rStyle w:val="FontStyle190"/>
          <w:sz w:val="28"/>
          <w:szCs w:val="28"/>
        </w:rPr>
        <w:t>РЭК Кузбасса на 202</w:t>
      </w:r>
      <w:r>
        <w:rPr>
          <w:rStyle w:val="FontStyle190"/>
          <w:sz w:val="28"/>
          <w:szCs w:val="28"/>
        </w:rPr>
        <w:t>3</w:t>
      </w:r>
      <w:r w:rsidRPr="00D32072">
        <w:rPr>
          <w:rStyle w:val="FontStyle190"/>
          <w:sz w:val="28"/>
          <w:szCs w:val="28"/>
        </w:rPr>
        <w:t xml:space="preserve"> год не </w:t>
      </w:r>
      <w:r w:rsidRPr="0013554F">
        <w:rPr>
          <w:rStyle w:val="FontStyle190"/>
          <w:sz w:val="28"/>
          <w:szCs w:val="28"/>
        </w:rPr>
        <w:t>утверждены, предприятием в целях корректировки не предложены.</w:t>
      </w:r>
    </w:p>
    <w:p w14:paraId="34A29E79" w14:textId="77777777" w:rsidR="00A02FAB" w:rsidRPr="006346CE" w:rsidRDefault="00A02FAB" w:rsidP="00A02FAB">
      <w:pPr>
        <w:pStyle w:val="Style26"/>
        <w:widowControl/>
        <w:spacing w:line="240" w:lineRule="auto"/>
        <w:ind w:firstLine="0"/>
        <w:jc w:val="center"/>
        <w:rPr>
          <w:rStyle w:val="FontStyle193"/>
          <w:sz w:val="32"/>
          <w:szCs w:val="32"/>
          <w:u w:val="single"/>
        </w:rPr>
      </w:pPr>
      <w:r w:rsidRPr="006346CE">
        <w:rPr>
          <w:rStyle w:val="FontStyle193"/>
          <w:sz w:val="32"/>
          <w:szCs w:val="32"/>
          <w:u w:val="single"/>
        </w:rPr>
        <w:t>Нормативная прибыль</w:t>
      </w:r>
    </w:p>
    <w:p w14:paraId="5DA655A8" w14:textId="77777777" w:rsidR="00A02FAB" w:rsidRPr="006346CE" w:rsidRDefault="00A02FAB" w:rsidP="00A02FAB">
      <w:pPr>
        <w:pStyle w:val="Style26"/>
        <w:widowControl/>
        <w:spacing w:line="240" w:lineRule="auto"/>
        <w:ind w:firstLine="709"/>
        <w:jc w:val="center"/>
        <w:rPr>
          <w:rStyle w:val="FontStyle193"/>
          <w:sz w:val="28"/>
          <w:szCs w:val="28"/>
        </w:rPr>
      </w:pPr>
    </w:p>
    <w:p w14:paraId="5130F5BB" w14:textId="77777777" w:rsidR="00A02FAB" w:rsidRPr="006346CE" w:rsidRDefault="00A02FAB" w:rsidP="00A02FAB">
      <w:pPr>
        <w:tabs>
          <w:tab w:val="left" w:pos="1134"/>
        </w:tabs>
        <w:ind w:firstLine="709"/>
        <w:jc w:val="both"/>
        <w:rPr>
          <w:bCs/>
          <w:sz w:val="28"/>
          <w:szCs w:val="28"/>
        </w:rPr>
      </w:pPr>
      <w:r w:rsidRPr="006346CE">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5E4FEFC2" w14:textId="77777777" w:rsidR="00A02FAB" w:rsidRPr="006346CE" w:rsidRDefault="00A02FAB" w:rsidP="00A02FAB">
      <w:pPr>
        <w:tabs>
          <w:tab w:val="left" w:pos="1134"/>
        </w:tabs>
        <w:ind w:firstLine="709"/>
        <w:jc w:val="both"/>
        <w:rPr>
          <w:bCs/>
          <w:sz w:val="28"/>
          <w:szCs w:val="28"/>
        </w:rPr>
      </w:pPr>
      <w:r w:rsidRPr="006346CE">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3BADC3BD" w14:textId="77777777" w:rsidR="00A02FAB" w:rsidRPr="006346CE" w:rsidRDefault="00A02FAB" w:rsidP="00A02FAB">
      <w:pPr>
        <w:tabs>
          <w:tab w:val="left" w:pos="1134"/>
        </w:tabs>
        <w:ind w:firstLine="709"/>
        <w:jc w:val="both"/>
        <w:rPr>
          <w:bCs/>
          <w:sz w:val="12"/>
          <w:szCs w:val="28"/>
        </w:rPr>
      </w:pPr>
    </w:p>
    <w:p w14:paraId="143AF078" w14:textId="27C2270D" w:rsidR="00A02FAB" w:rsidRPr="006346CE" w:rsidRDefault="00A02FAB" w:rsidP="00A02FAB">
      <w:pPr>
        <w:tabs>
          <w:tab w:val="left" w:pos="1134"/>
        </w:tabs>
        <w:jc w:val="center"/>
        <w:rPr>
          <w:position w:val="-11"/>
          <w:sz w:val="28"/>
        </w:rPr>
      </w:pPr>
      <w:r w:rsidRPr="006346CE">
        <w:rPr>
          <w:noProof/>
          <w:position w:val="-11"/>
          <w:sz w:val="28"/>
        </w:rPr>
        <w:drawing>
          <wp:inline distT="0" distB="0" distL="0" distR="0" wp14:anchorId="46925DFB" wp14:editId="50DF7617">
            <wp:extent cx="3379470" cy="384175"/>
            <wp:effectExtent l="0" t="0" r="0" b="0"/>
            <wp:docPr id="236803" name="Рисунок 23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9470" cy="384175"/>
                    </a:xfrm>
                    <a:prstGeom prst="rect">
                      <a:avLst/>
                    </a:prstGeom>
                    <a:noFill/>
                    <a:ln>
                      <a:noFill/>
                    </a:ln>
                  </pic:spPr>
                </pic:pic>
              </a:graphicData>
            </a:graphic>
          </wp:inline>
        </w:drawing>
      </w:r>
    </w:p>
    <w:p w14:paraId="3427F806" w14:textId="77777777" w:rsidR="00A02FAB" w:rsidRPr="006346CE" w:rsidRDefault="00A02FAB" w:rsidP="00A02FAB">
      <w:pPr>
        <w:tabs>
          <w:tab w:val="left" w:pos="1134"/>
        </w:tabs>
        <w:jc w:val="center"/>
        <w:rPr>
          <w:position w:val="-11"/>
          <w:sz w:val="10"/>
        </w:rPr>
      </w:pPr>
    </w:p>
    <w:p w14:paraId="7C62BC24" w14:textId="5B8D19A8" w:rsidR="00A02FAB" w:rsidRPr="006346CE" w:rsidRDefault="00A02FAB" w:rsidP="00A02FAB">
      <w:pPr>
        <w:tabs>
          <w:tab w:val="left" w:pos="1134"/>
        </w:tabs>
        <w:jc w:val="center"/>
        <w:rPr>
          <w:bCs/>
          <w:sz w:val="28"/>
          <w:szCs w:val="28"/>
        </w:rPr>
      </w:pPr>
      <w:r w:rsidRPr="006346CE">
        <w:rPr>
          <w:noProof/>
          <w:position w:val="-11"/>
        </w:rPr>
        <w:drawing>
          <wp:inline distT="0" distB="0" distL="0" distR="0" wp14:anchorId="782C48C9" wp14:editId="46FFB9F0">
            <wp:extent cx="2504440" cy="370840"/>
            <wp:effectExtent l="0" t="0" r="0" b="0"/>
            <wp:docPr id="236802" name="Рисунок 23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4440" cy="370840"/>
                    </a:xfrm>
                    <a:prstGeom prst="rect">
                      <a:avLst/>
                    </a:prstGeom>
                    <a:noFill/>
                    <a:ln>
                      <a:noFill/>
                    </a:ln>
                  </pic:spPr>
                </pic:pic>
              </a:graphicData>
            </a:graphic>
          </wp:inline>
        </w:drawing>
      </w:r>
    </w:p>
    <w:p w14:paraId="72D8B998"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7F54FA9F" w14:textId="16D73910"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55F148B8" wp14:editId="29860E16">
            <wp:extent cx="450850" cy="357505"/>
            <wp:effectExtent l="0" t="0" r="0" b="0"/>
            <wp:docPr id="236801" name="Рисунок 23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0850" cy="357505"/>
                    </a:xfrm>
                    <a:prstGeom prst="rect">
                      <a:avLst/>
                    </a:prstGeom>
                    <a:noFill/>
                    <a:ln>
                      <a:noFill/>
                    </a:ln>
                  </pic:spPr>
                </pic:pic>
              </a:graphicData>
            </a:graphic>
          </wp:inline>
        </w:drawing>
      </w:r>
      <w:r w:rsidRPr="006346CE">
        <w:rPr>
          <w:rFonts w:eastAsia="Calibri"/>
          <w:sz w:val="28"/>
          <w:szCs w:val="28"/>
          <w:lang w:eastAsia="en-US"/>
        </w:rPr>
        <w:t xml:space="preserve"> - величина нормативной прибыли, тыс. руб.;</w:t>
      </w:r>
    </w:p>
    <w:p w14:paraId="7A1F9015" w14:textId="5B87EA6B"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247FA4DF" wp14:editId="0AEDB00F">
            <wp:extent cx="490220" cy="384175"/>
            <wp:effectExtent l="0" t="0" r="0" b="0"/>
            <wp:docPr id="236800" name="Рисунок 23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0220" cy="384175"/>
                    </a:xfrm>
                    <a:prstGeom prst="rect">
                      <a:avLst/>
                    </a:prstGeom>
                    <a:noFill/>
                    <a:ln>
                      <a:noFill/>
                    </a:ln>
                  </pic:spPr>
                </pic:pic>
              </a:graphicData>
            </a:graphic>
          </wp:inline>
        </w:drawing>
      </w:r>
      <w:r w:rsidRPr="006346CE">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7E76C3E" w14:textId="394AC61D" w:rsidR="00A02FAB" w:rsidRPr="006346CE" w:rsidRDefault="00A02FAB" w:rsidP="00A02FAB">
      <w:pPr>
        <w:ind w:firstLine="540"/>
        <w:jc w:val="both"/>
        <w:rPr>
          <w:rFonts w:eastAsia="Calibri"/>
          <w:sz w:val="28"/>
          <w:szCs w:val="28"/>
          <w:lang w:eastAsia="en-US"/>
        </w:rPr>
      </w:pPr>
      <w:r w:rsidRPr="006346CE">
        <w:rPr>
          <w:rFonts w:eastAsia="Calibri"/>
          <w:noProof/>
          <w:position w:val="-1"/>
          <w:sz w:val="28"/>
          <w:szCs w:val="28"/>
          <w:lang w:eastAsia="en-US"/>
        </w:rPr>
        <w:drawing>
          <wp:inline distT="0" distB="0" distL="0" distR="0" wp14:anchorId="4FE4B350" wp14:editId="75EA51A3">
            <wp:extent cx="225425" cy="225425"/>
            <wp:effectExtent l="0" t="0" r="0" b="0"/>
            <wp:docPr id="236799" name="Рисунок 23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6346CE">
        <w:rPr>
          <w:rFonts w:eastAsia="Calibri"/>
          <w:sz w:val="28"/>
          <w:szCs w:val="28"/>
          <w:lang w:eastAsia="en-US"/>
        </w:rPr>
        <w:t xml:space="preserve"> - нормативный уровень прибыли, установленный на i-й год в соответствии с </w:t>
      </w:r>
      <w:hyperlink r:id="rId245" w:history="1">
        <w:r w:rsidRPr="006346CE">
          <w:rPr>
            <w:rFonts w:eastAsia="Calibri"/>
            <w:sz w:val="28"/>
            <w:szCs w:val="28"/>
            <w:lang w:eastAsia="en-US"/>
          </w:rPr>
          <w:t>пунктом 84</w:t>
        </w:r>
      </w:hyperlink>
      <w:r w:rsidRPr="006346CE">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w:t>
      </w:r>
      <w:r w:rsidRPr="006346CE">
        <w:rPr>
          <w:rFonts w:eastAsia="Calibri"/>
          <w:sz w:val="28"/>
          <w:szCs w:val="28"/>
          <w:lang w:eastAsia="en-US"/>
        </w:rPr>
        <w:lastRenderedPageBreak/>
        <w:t>инвестиций, предусмотренных инвестиционной программой регулируемой организации, в номинальном выражении после уплаты налога на прибыль;</w:t>
      </w:r>
    </w:p>
    <w:p w14:paraId="74304EAD" w14:textId="00A3DFA8"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13BFD5AA" wp14:editId="3FF04C17">
            <wp:extent cx="768350" cy="384175"/>
            <wp:effectExtent l="0" t="0" r="0" b="0"/>
            <wp:docPr id="236798" name="Рисунок 23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8350" cy="384175"/>
                    </a:xfrm>
                    <a:prstGeom prst="rect">
                      <a:avLst/>
                    </a:prstGeom>
                    <a:noFill/>
                    <a:ln>
                      <a:noFill/>
                    </a:ln>
                  </pic:spPr>
                </pic:pic>
              </a:graphicData>
            </a:graphic>
          </wp:inline>
        </w:drawing>
      </w:r>
      <w:r w:rsidRPr="006346CE">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C473FF9"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46E40D9" w14:textId="5BD819E6"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417486D1" wp14:editId="60BD5E50">
            <wp:extent cx="596265" cy="384175"/>
            <wp:effectExtent l="0" t="0" r="0" b="0"/>
            <wp:docPr id="236797" name="Рисунок 23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265" cy="384175"/>
                    </a:xfrm>
                    <a:prstGeom prst="rect">
                      <a:avLst/>
                    </a:prstGeom>
                    <a:noFill/>
                    <a:ln>
                      <a:noFill/>
                    </a:ln>
                  </pic:spPr>
                </pic:pic>
              </a:graphicData>
            </a:graphic>
          </wp:inline>
        </w:drawing>
      </w:r>
      <w:r w:rsidRPr="006346CE">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46" w:history="1">
        <w:r w:rsidRPr="006346CE">
          <w:rPr>
            <w:rFonts w:eastAsia="Calibri"/>
            <w:sz w:val="28"/>
            <w:szCs w:val="28"/>
            <w:lang w:eastAsia="en-US"/>
          </w:rPr>
          <w:t>пункта 15</w:t>
        </w:r>
      </w:hyperlink>
      <w:r w:rsidRPr="006346CE">
        <w:rPr>
          <w:rFonts w:eastAsia="Calibri"/>
          <w:sz w:val="28"/>
          <w:szCs w:val="28"/>
          <w:lang w:eastAsia="en-US"/>
        </w:rPr>
        <w:t xml:space="preserve"> Основ ценообразования, тыс. руб.;</w:t>
      </w:r>
    </w:p>
    <w:p w14:paraId="24BA9562"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47" w:history="1">
        <w:r w:rsidRPr="006346CE">
          <w:rPr>
            <w:rFonts w:eastAsia="Calibri"/>
            <w:sz w:val="28"/>
            <w:szCs w:val="28"/>
            <w:lang w:eastAsia="en-US"/>
          </w:rPr>
          <w:t>кодексом</w:t>
        </w:r>
      </w:hyperlink>
      <w:r w:rsidRPr="006346CE">
        <w:rPr>
          <w:rFonts w:eastAsia="Calibri"/>
          <w:sz w:val="28"/>
          <w:szCs w:val="28"/>
          <w:lang w:eastAsia="en-US"/>
        </w:rPr>
        <w:t xml:space="preserve"> Российской Федерации, тыс. руб. (п. 86 в ред. </w:t>
      </w:r>
      <w:hyperlink r:id="rId248" w:history="1">
        <w:r w:rsidRPr="006346CE">
          <w:rPr>
            <w:rFonts w:eastAsia="Calibri"/>
            <w:sz w:val="28"/>
            <w:szCs w:val="28"/>
            <w:lang w:eastAsia="en-US"/>
          </w:rPr>
          <w:t>Приказа</w:t>
        </w:r>
      </w:hyperlink>
      <w:r w:rsidRPr="006346CE">
        <w:rPr>
          <w:rFonts w:eastAsia="Calibri"/>
          <w:sz w:val="28"/>
          <w:szCs w:val="28"/>
          <w:lang w:eastAsia="en-US"/>
        </w:rPr>
        <w:t xml:space="preserve"> ФАС России от 29.10.2019 N 1438/19).</w:t>
      </w:r>
    </w:p>
    <w:p w14:paraId="25018E32" w14:textId="77777777" w:rsidR="00A02FAB" w:rsidRPr="00C41BA3" w:rsidRDefault="00A02FAB" w:rsidP="00A02FAB">
      <w:pPr>
        <w:tabs>
          <w:tab w:val="left" w:pos="567"/>
        </w:tabs>
        <w:jc w:val="both"/>
        <w:rPr>
          <w:sz w:val="28"/>
          <w:szCs w:val="28"/>
        </w:rPr>
      </w:pPr>
      <w:r w:rsidRPr="00C41BA3">
        <w:rPr>
          <w:bCs/>
          <w:sz w:val="28"/>
          <w:szCs w:val="28"/>
        </w:rPr>
        <w:t xml:space="preserve">        </w:t>
      </w:r>
      <w:r w:rsidRPr="00C41BA3">
        <w:rPr>
          <w:sz w:val="28"/>
          <w:szCs w:val="28"/>
        </w:rPr>
        <w:t xml:space="preserve">Долгосрочными параметрами регулирования тарифов на водоотведение нормативный уровень прибыли </w:t>
      </w:r>
      <w:r>
        <w:rPr>
          <w:sz w:val="28"/>
          <w:szCs w:val="28"/>
        </w:rPr>
        <w:t xml:space="preserve">не </w:t>
      </w:r>
      <w:r w:rsidRPr="00C41BA3">
        <w:rPr>
          <w:sz w:val="28"/>
          <w:szCs w:val="28"/>
        </w:rPr>
        <w:t>утвержден.</w:t>
      </w:r>
    </w:p>
    <w:p w14:paraId="47B8D37A" w14:textId="77777777" w:rsidR="00A02FAB" w:rsidRPr="0013554F" w:rsidRDefault="00A02FAB" w:rsidP="00A02FAB">
      <w:pPr>
        <w:ind w:firstLine="709"/>
        <w:jc w:val="both"/>
        <w:rPr>
          <w:sz w:val="28"/>
          <w:szCs w:val="28"/>
        </w:rPr>
      </w:pPr>
      <w:r w:rsidRPr="0013554F">
        <w:rPr>
          <w:sz w:val="28"/>
          <w:szCs w:val="32"/>
        </w:rPr>
        <w:t>Регулирующим органом расходы по статье на 2023 год не утверждены, о</w:t>
      </w:r>
      <w:r w:rsidRPr="0013554F">
        <w:rPr>
          <w:sz w:val="28"/>
          <w:szCs w:val="28"/>
        </w:rPr>
        <w:t xml:space="preserve">рганизацией расходы по данной статье для учета в необходимой валовой выручке не заявлены. </w:t>
      </w:r>
    </w:p>
    <w:p w14:paraId="1895DBD2" w14:textId="77777777" w:rsidR="00A02FAB" w:rsidRPr="00052968" w:rsidRDefault="00A02FAB" w:rsidP="00A02FAB">
      <w:pPr>
        <w:ind w:firstLine="540"/>
        <w:jc w:val="both"/>
        <w:rPr>
          <w:rFonts w:eastAsia="Calibri"/>
          <w:color w:val="FF0000"/>
          <w:sz w:val="28"/>
          <w:szCs w:val="28"/>
          <w:lang w:eastAsia="en-US"/>
        </w:rPr>
      </w:pPr>
    </w:p>
    <w:p w14:paraId="481EBB5D" w14:textId="77777777" w:rsidR="00A02FAB" w:rsidRPr="006346CE" w:rsidRDefault="00A02FAB" w:rsidP="00A02FAB">
      <w:pPr>
        <w:jc w:val="center"/>
        <w:rPr>
          <w:rFonts w:eastAsia="Calibri"/>
          <w:b/>
          <w:bCs/>
          <w:sz w:val="32"/>
          <w:szCs w:val="32"/>
          <w:u w:val="single"/>
          <w:lang w:eastAsia="en-US"/>
        </w:rPr>
      </w:pPr>
      <w:r w:rsidRPr="006346CE">
        <w:rPr>
          <w:rFonts w:eastAsia="Calibri"/>
          <w:b/>
          <w:bCs/>
          <w:sz w:val="32"/>
          <w:szCs w:val="32"/>
          <w:u w:val="single"/>
          <w:lang w:eastAsia="en-US"/>
        </w:rPr>
        <w:t>Величина расчетной предпринимательской прибыли</w:t>
      </w:r>
    </w:p>
    <w:p w14:paraId="5E06C1D7" w14:textId="77777777" w:rsidR="00A02FAB" w:rsidRPr="006346CE" w:rsidRDefault="00A02FAB" w:rsidP="00A02FAB">
      <w:pPr>
        <w:tabs>
          <w:tab w:val="left" w:pos="567"/>
        </w:tabs>
        <w:jc w:val="both"/>
        <w:rPr>
          <w:sz w:val="28"/>
          <w:szCs w:val="28"/>
        </w:rPr>
      </w:pPr>
    </w:p>
    <w:p w14:paraId="444733E4" w14:textId="77777777" w:rsidR="00A02FAB" w:rsidRPr="006346CE" w:rsidRDefault="00A02FAB" w:rsidP="00A02FAB">
      <w:pPr>
        <w:tabs>
          <w:tab w:val="left" w:pos="1134"/>
        </w:tabs>
        <w:ind w:firstLine="709"/>
        <w:jc w:val="both"/>
        <w:rPr>
          <w:bCs/>
          <w:sz w:val="28"/>
          <w:szCs w:val="28"/>
        </w:rPr>
      </w:pPr>
      <w:r w:rsidRPr="006346CE">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A9E830C" w14:textId="77777777" w:rsidR="00A02FAB" w:rsidRPr="006346CE" w:rsidRDefault="00A02FAB" w:rsidP="00A02FAB">
      <w:pPr>
        <w:ind w:firstLine="709"/>
        <w:jc w:val="both"/>
        <w:rPr>
          <w:sz w:val="28"/>
          <w:szCs w:val="28"/>
        </w:rPr>
      </w:pPr>
      <w:r w:rsidRPr="006346CE">
        <w:rPr>
          <w:sz w:val="28"/>
          <w:szCs w:val="28"/>
        </w:rPr>
        <w:t>Расчетная предпринимательская прибыль гарантирующей организации рассчитывается по формуле:</w:t>
      </w:r>
    </w:p>
    <w:p w14:paraId="2E165FAB" w14:textId="77777777" w:rsidR="00A02FAB" w:rsidRPr="006346CE" w:rsidRDefault="00A02FAB" w:rsidP="00A02FAB">
      <w:pPr>
        <w:jc w:val="both"/>
        <w:outlineLvl w:val="0"/>
        <w:rPr>
          <w:sz w:val="18"/>
          <w:szCs w:val="28"/>
        </w:rPr>
      </w:pPr>
    </w:p>
    <w:p w14:paraId="2B60E3C9" w14:textId="4D055EC1" w:rsidR="00A02FAB" w:rsidRPr="006346CE" w:rsidRDefault="00A02FAB" w:rsidP="00A02FAB">
      <w:pPr>
        <w:jc w:val="center"/>
        <w:rPr>
          <w:sz w:val="28"/>
          <w:szCs w:val="28"/>
        </w:rPr>
      </w:pPr>
      <w:r w:rsidRPr="006346CE">
        <w:rPr>
          <w:noProof/>
          <w:position w:val="-14"/>
          <w:sz w:val="28"/>
          <w:szCs w:val="28"/>
        </w:rPr>
        <w:lastRenderedPageBreak/>
        <w:drawing>
          <wp:inline distT="0" distB="0" distL="0" distR="0" wp14:anchorId="2E64D246" wp14:editId="3F80D8AE">
            <wp:extent cx="2385695" cy="357505"/>
            <wp:effectExtent l="0" t="0" r="0" b="0"/>
            <wp:docPr id="236796" name="Рисунок 2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5695" cy="357505"/>
                    </a:xfrm>
                    <a:prstGeom prst="rect">
                      <a:avLst/>
                    </a:prstGeom>
                    <a:noFill/>
                    <a:ln>
                      <a:noFill/>
                    </a:ln>
                  </pic:spPr>
                </pic:pic>
              </a:graphicData>
            </a:graphic>
          </wp:inline>
        </w:drawing>
      </w:r>
      <w:r w:rsidRPr="006346CE">
        <w:rPr>
          <w:sz w:val="28"/>
          <w:szCs w:val="28"/>
        </w:rPr>
        <w:t>,</w:t>
      </w:r>
    </w:p>
    <w:p w14:paraId="3F0F667E" w14:textId="77777777" w:rsidR="00A02FAB" w:rsidRPr="006346CE" w:rsidRDefault="00A02FAB" w:rsidP="00A02FAB">
      <w:pPr>
        <w:ind w:firstLine="709"/>
        <w:jc w:val="both"/>
        <w:rPr>
          <w:sz w:val="28"/>
          <w:szCs w:val="28"/>
        </w:rPr>
      </w:pPr>
      <w:r w:rsidRPr="006346CE">
        <w:rPr>
          <w:sz w:val="28"/>
          <w:szCs w:val="28"/>
        </w:rPr>
        <w:t>где:</w:t>
      </w:r>
    </w:p>
    <w:p w14:paraId="4CDBCCC2" w14:textId="77777777" w:rsidR="00A02FAB" w:rsidRPr="006346CE" w:rsidRDefault="00A02FAB" w:rsidP="00A02FAB">
      <w:pPr>
        <w:ind w:firstLine="539"/>
        <w:jc w:val="both"/>
        <w:rPr>
          <w:sz w:val="18"/>
          <w:szCs w:val="28"/>
        </w:rPr>
      </w:pPr>
    </w:p>
    <w:p w14:paraId="274B1847" w14:textId="5E6F6E18" w:rsidR="00A02FAB" w:rsidRPr="006346CE" w:rsidRDefault="00A02FAB" w:rsidP="00A02FAB">
      <w:pPr>
        <w:ind w:firstLine="709"/>
        <w:jc w:val="both"/>
        <w:rPr>
          <w:sz w:val="28"/>
          <w:szCs w:val="28"/>
        </w:rPr>
      </w:pPr>
      <w:r w:rsidRPr="006346CE">
        <w:rPr>
          <w:noProof/>
          <w:position w:val="-8"/>
          <w:sz w:val="28"/>
          <w:szCs w:val="28"/>
        </w:rPr>
        <w:drawing>
          <wp:inline distT="0" distB="0" distL="0" distR="0" wp14:anchorId="6CE392CE" wp14:editId="5970FB8E">
            <wp:extent cx="357505" cy="278130"/>
            <wp:effectExtent l="0" t="0" r="0" b="0"/>
            <wp:docPr id="236795" name="Рисунок 23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inline>
        </w:drawing>
      </w:r>
      <w:r w:rsidRPr="006346CE">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06EF218E" w14:textId="2265A48D" w:rsidR="00A02FAB" w:rsidRPr="006346CE" w:rsidRDefault="00A02FAB" w:rsidP="00A02FAB">
      <w:pPr>
        <w:ind w:firstLine="709"/>
        <w:jc w:val="both"/>
        <w:rPr>
          <w:sz w:val="28"/>
          <w:szCs w:val="28"/>
        </w:rPr>
      </w:pPr>
      <w:r w:rsidRPr="006346CE">
        <w:rPr>
          <w:noProof/>
          <w:position w:val="-11"/>
          <w:sz w:val="28"/>
          <w:szCs w:val="28"/>
        </w:rPr>
        <w:drawing>
          <wp:inline distT="0" distB="0" distL="0" distR="0" wp14:anchorId="7183DEB2" wp14:editId="229DFFA8">
            <wp:extent cx="357505" cy="318135"/>
            <wp:effectExtent l="0" t="0" r="4445" b="0"/>
            <wp:docPr id="236794" name="Рисунок 23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6346CE">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EE6FC2F" w14:textId="77777777" w:rsidR="00A02FAB" w:rsidRDefault="00A02FAB" w:rsidP="00A02FAB">
      <w:pPr>
        <w:ind w:firstLine="709"/>
        <w:jc w:val="both"/>
        <w:rPr>
          <w:color w:val="FF0000"/>
          <w:sz w:val="28"/>
          <w:szCs w:val="28"/>
        </w:rPr>
      </w:pPr>
      <w:r w:rsidRPr="00C41BA3">
        <w:rPr>
          <w:sz w:val="28"/>
          <w:szCs w:val="32"/>
        </w:rPr>
        <w:t>Регулирующим органом расходы по статье на 202</w:t>
      </w:r>
      <w:r>
        <w:rPr>
          <w:sz w:val="28"/>
          <w:szCs w:val="32"/>
        </w:rPr>
        <w:t>3</w:t>
      </w:r>
      <w:r w:rsidRPr="00C41BA3">
        <w:rPr>
          <w:sz w:val="28"/>
          <w:szCs w:val="32"/>
        </w:rPr>
        <w:t xml:space="preserve"> год </w:t>
      </w:r>
      <w:r>
        <w:rPr>
          <w:sz w:val="28"/>
          <w:szCs w:val="32"/>
        </w:rPr>
        <w:t xml:space="preserve">не </w:t>
      </w:r>
      <w:r w:rsidRPr="0013554F">
        <w:rPr>
          <w:sz w:val="28"/>
          <w:szCs w:val="32"/>
        </w:rPr>
        <w:t>утверждены, о</w:t>
      </w:r>
      <w:r w:rsidRPr="0013554F">
        <w:rPr>
          <w:sz w:val="28"/>
          <w:szCs w:val="28"/>
        </w:rPr>
        <w:t>рганизацией расходы по данной статье для учета в необходимой валовой выручке не заявлены.</w:t>
      </w:r>
      <w:r w:rsidRPr="005F3365">
        <w:rPr>
          <w:color w:val="FF0000"/>
          <w:sz w:val="28"/>
          <w:szCs w:val="28"/>
        </w:rPr>
        <w:t xml:space="preserve"> </w:t>
      </w:r>
    </w:p>
    <w:p w14:paraId="1E656860" w14:textId="77777777" w:rsidR="00A02FAB" w:rsidRDefault="00A02FAB" w:rsidP="00A02FAB">
      <w:pPr>
        <w:ind w:firstLine="709"/>
        <w:jc w:val="both"/>
        <w:rPr>
          <w:color w:val="FF0000"/>
          <w:sz w:val="28"/>
          <w:szCs w:val="28"/>
        </w:rPr>
      </w:pPr>
    </w:p>
    <w:p w14:paraId="3361E16D" w14:textId="77777777" w:rsidR="00A02FAB" w:rsidRPr="0013554F" w:rsidRDefault="00A02FAB" w:rsidP="00A02FAB">
      <w:pPr>
        <w:tabs>
          <w:tab w:val="left" w:pos="709"/>
        </w:tabs>
        <w:autoSpaceDE w:val="0"/>
        <w:autoSpaceDN w:val="0"/>
        <w:adjustRightInd w:val="0"/>
        <w:ind w:firstLine="709"/>
        <w:jc w:val="center"/>
        <w:rPr>
          <w:b/>
          <w:sz w:val="32"/>
          <w:szCs w:val="32"/>
          <w:u w:val="single"/>
        </w:rPr>
      </w:pPr>
      <w:bookmarkStart w:id="26" w:name="_Hlk106116116"/>
      <w:r w:rsidRPr="0013554F">
        <w:rPr>
          <w:b/>
          <w:sz w:val="32"/>
          <w:szCs w:val="32"/>
          <w:u w:val="single"/>
        </w:rPr>
        <w:t>Корректировки необходимой валовой выручки</w:t>
      </w:r>
    </w:p>
    <w:p w14:paraId="4D11CF10" w14:textId="77777777" w:rsidR="00A02FAB" w:rsidRDefault="00A02FAB" w:rsidP="00A02FAB">
      <w:pPr>
        <w:tabs>
          <w:tab w:val="left" w:pos="998"/>
        </w:tabs>
        <w:autoSpaceDE w:val="0"/>
        <w:autoSpaceDN w:val="0"/>
        <w:adjustRightInd w:val="0"/>
        <w:ind w:firstLine="709"/>
        <w:jc w:val="both"/>
        <w:rPr>
          <w:b/>
          <w:sz w:val="28"/>
          <w:szCs w:val="28"/>
          <w:u w:val="single"/>
        </w:rPr>
      </w:pPr>
    </w:p>
    <w:p w14:paraId="3F41890E" w14:textId="77777777" w:rsidR="00A02FAB" w:rsidRPr="005F3365" w:rsidRDefault="00A02FAB" w:rsidP="00A02FAB">
      <w:pPr>
        <w:ind w:firstLine="709"/>
        <w:jc w:val="both"/>
        <w:rPr>
          <w:color w:val="FF0000"/>
          <w:sz w:val="28"/>
          <w:szCs w:val="28"/>
        </w:rPr>
      </w:pPr>
      <w:r w:rsidRPr="0013554F">
        <w:rPr>
          <w:sz w:val="28"/>
          <w:szCs w:val="28"/>
        </w:rPr>
        <w:t>По статье</w:t>
      </w:r>
      <w:r>
        <w:rPr>
          <w:b/>
          <w:sz w:val="28"/>
          <w:szCs w:val="28"/>
        </w:rPr>
        <w:t xml:space="preserve"> «</w:t>
      </w:r>
      <w:r w:rsidRPr="00C22069">
        <w:rPr>
          <w:b/>
          <w:sz w:val="28"/>
          <w:szCs w:val="28"/>
        </w:rPr>
        <w:t>Корректировка необходимой валовой выручки в целях сглаживания тарифов</w:t>
      </w:r>
      <w:r>
        <w:rPr>
          <w:b/>
          <w:sz w:val="28"/>
          <w:szCs w:val="28"/>
        </w:rPr>
        <w:t xml:space="preserve">» </w:t>
      </w:r>
      <w:r>
        <w:rPr>
          <w:sz w:val="28"/>
          <w:szCs w:val="32"/>
        </w:rPr>
        <w:t>р</w:t>
      </w:r>
      <w:r w:rsidRPr="00C41BA3">
        <w:rPr>
          <w:sz w:val="28"/>
          <w:szCs w:val="32"/>
        </w:rPr>
        <w:t xml:space="preserve">егулирующим органом расходы по </w:t>
      </w:r>
      <w:r w:rsidRPr="0013554F">
        <w:rPr>
          <w:sz w:val="28"/>
          <w:szCs w:val="32"/>
        </w:rPr>
        <w:t xml:space="preserve">статье на 2023 год утверждены в размере </w:t>
      </w:r>
      <w:r w:rsidRPr="0013554F">
        <w:rPr>
          <w:b/>
          <w:bCs/>
          <w:i/>
          <w:iCs/>
          <w:sz w:val="28"/>
          <w:szCs w:val="32"/>
        </w:rPr>
        <w:t>255,87</w:t>
      </w:r>
      <w:r w:rsidRPr="0013554F">
        <w:rPr>
          <w:sz w:val="28"/>
          <w:szCs w:val="32"/>
        </w:rPr>
        <w:t xml:space="preserve"> тыс. руб., о</w:t>
      </w:r>
      <w:r w:rsidRPr="0013554F">
        <w:rPr>
          <w:sz w:val="28"/>
          <w:szCs w:val="28"/>
        </w:rPr>
        <w:t xml:space="preserve">рганизацией расходы по данной статье для учета в необходимой валовой выручке заявлены </w:t>
      </w:r>
      <w:r w:rsidRPr="0013554F">
        <w:rPr>
          <w:sz w:val="28"/>
          <w:szCs w:val="32"/>
        </w:rPr>
        <w:t xml:space="preserve">в размере </w:t>
      </w:r>
      <w:r w:rsidRPr="0013554F">
        <w:rPr>
          <w:b/>
          <w:bCs/>
          <w:i/>
          <w:iCs/>
          <w:sz w:val="28"/>
          <w:szCs w:val="32"/>
        </w:rPr>
        <w:t>255,87</w:t>
      </w:r>
      <w:r w:rsidRPr="0013554F">
        <w:rPr>
          <w:sz w:val="28"/>
          <w:szCs w:val="32"/>
        </w:rPr>
        <w:t xml:space="preserve"> тыс. руб.</w:t>
      </w:r>
      <w:r w:rsidRPr="005F3365">
        <w:rPr>
          <w:color w:val="FF0000"/>
          <w:sz w:val="28"/>
          <w:szCs w:val="28"/>
        </w:rPr>
        <w:t xml:space="preserve"> </w:t>
      </w:r>
    </w:p>
    <w:bookmarkEnd w:id="26"/>
    <w:p w14:paraId="5033BBAC" w14:textId="77777777" w:rsidR="00A02FAB" w:rsidRPr="00DF47A7" w:rsidRDefault="00A02FAB" w:rsidP="00A02FAB">
      <w:pPr>
        <w:ind w:firstLine="709"/>
        <w:jc w:val="both"/>
        <w:rPr>
          <w:sz w:val="28"/>
          <w:szCs w:val="28"/>
        </w:rPr>
      </w:pPr>
      <w:r w:rsidRPr="00DF47A7">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BB38A4D" w14:textId="77073009" w:rsidR="00A02FAB" w:rsidRPr="00DF47A7" w:rsidRDefault="00A02FAB" w:rsidP="00A02FAB">
      <w:pPr>
        <w:ind w:firstLine="709"/>
        <w:jc w:val="center"/>
        <w:rPr>
          <w:position w:val="-16"/>
        </w:rPr>
      </w:pPr>
      <w:r w:rsidRPr="00D86E3F">
        <w:rPr>
          <w:noProof/>
          <w:position w:val="-16"/>
        </w:rPr>
        <w:drawing>
          <wp:inline distT="0" distB="0" distL="0" distR="0" wp14:anchorId="6B034839" wp14:editId="20159523">
            <wp:extent cx="3405505" cy="384175"/>
            <wp:effectExtent l="0" t="0" r="4445" b="0"/>
            <wp:docPr id="236793" name="Рисунок 23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05505" cy="384175"/>
                    </a:xfrm>
                    <a:prstGeom prst="rect">
                      <a:avLst/>
                    </a:prstGeom>
                    <a:noFill/>
                    <a:ln>
                      <a:noFill/>
                    </a:ln>
                  </pic:spPr>
                </pic:pic>
              </a:graphicData>
            </a:graphic>
          </wp:inline>
        </w:drawing>
      </w:r>
      <w:r w:rsidRPr="00DF47A7">
        <w:rPr>
          <w:position w:val="-16"/>
        </w:rPr>
        <w:t>,</w:t>
      </w:r>
    </w:p>
    <w:p w14:paraId="61CD9D7D" w14:textId="77777777" w:rsidR="00A02FAB" w:rsidRPr="00DF47A7" w:rsidRDefault="00A02FAB" w:rsidP="00A02FAB">
      <w:pPr>
        <w:ind w:firstLine="709"/>
        <w:jc w:val="both"/>
        <w:rPr>
          <w:sz w:val="28"/>
          <w:szCs w:val="28"/>
        </w:rPr>
      </w:pPr>
      <w:r w:rsidRPr="00DF47A7">
        <w:rPr>
          <w:sz w:val="28"/>
          <w:szCs w:val="28"/>
        </w:rPr>
        <w:t>где:</w:t>
      </w:r>
    </w:p>
    <w:p w14:paraId="281FA572" w14:textId="73B54BA2" w:rsidR="00A02FAB" w:rsidRPr="00DF47A7" w:rsidRDefault="00A02FAB" w:rsidP="00A02FAB">
      <w:pPr>
        <w:ind w:firstLine="709"/>
        <w:jc w:val="both"/>
        <w:rPr>
          <w:sz w:val="28"/>
          <w:szCs w:val="28"/>
        </w:rPr>
      </w:pPr>
      <w:r w:rsidRPr="00D86E3F">
        <w:rPr>
          <w:noProof/>
          <w:position w:val="-12"/>
          <w:sz w:val="28"/>
          <w:szCs w:val="28"/>
        </w:rPr>
        <w:drawing>
          <wp:inline distT="0" distB="0" distL="0" distR="0" wp14:anchorId="77F6B2C2" wp14:editId="540F8D87">
            <wp:extent cx="662305" cy="357505"/>
            <wp:effectExtent l="0" t="0" r="0" b="0"/>
            <wp:docPr id="236792" name="Рисунок 23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DF47A7">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611AC281" w14:textId="77777777" w:rsidR="00A02FAB" w:rsidRPr="00DF47A7" w:rsidRDefault="00A02FAB" w:rsidP="00A02FAB">
      <w:pPr>
        <w:ind w:firstLine="540"/>
        <w:jc w:val="both"/>
        <w:rPr>
          <w:sz w:val="18"/>
          <w:szCs w:val="28"/>
        </w:rPr>
      </w:pPr>
    </w:p>
    <w:p w14:paraId="5AA4C2A0" w14:textId="68029BA8" w:rsidR="00A02FAB" w:rsidRPr="00DF47A7" w:rsidRDefault="00A02FAB" w:rsidP="00A02FAB">
      <w:pPr>
        <w:ind w:firstLine="709"/>
        <w:jc w:val="both"/>
        <w:rPr>
          <w:sz w:val="28"/>
          <w:szCs w:val="28"/>
        </w:rPr>
      </w:pPr>
      <w:r w:rsidRPr="00D86E3F">
        <w:rPr>
          <w:noProof/>
          <w:position w:val="-14"/>
          <w:sz w:val="28"/>
          <w:szCs w:val="28"/>
        </w:rPr>
        <w:drawing>
          <wp:inline distT="0" distB="0" distL="0" distR="0" wp14:anchorId="4E34A6A6" wp14:editId="6838D9A6">
            <wp:extent cx="702310" cy="357505"/>
            <wp:effectExtent l="0" t="0" r="0" b="0"/>
            <wp:docPr id="236791" name="Рисунок 23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sidRPr="00DF47A7">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7DCB6650" w14:textId="5740C354" w:rsidR="00A02FAB" w:rsidRPr="00DF47A7" w:rsidRDefault="00A02FAB" w:rsidP="00A02FAB">
      <w:pPr>
        <w:ind w:firstLine="709"/>
        <w:jc w:val="both"/>
        <w:rPr>
          <w:sz w:val="28"/>
          <w:szCs w:val="28"/>
        </w:rPr>
      </w:pPr>
      <w:r w:rsidRPr="00D86E3F">
        <w:rPr>
          <w:noProof/>
          <w:position w:val="-12"/>
          <w:sz w:val="28"/>
          <w:szCs w:val="28"/>
        </w:rPr>
        <w:drawing>
          <wp:inline distT="0" distB="0" distL="0" distR="0" wp14:anchorId="54EA16FB" wp14:editId="05C7A63A">
            <wp:extent cx="622935" cy="357505"/>
            <wp:effectExtent l="0" t="0" r="0" b="0"/>
            <wp:docPr id="236790" name="Рисунок 23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DF47A7">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F21045E" w14:textId="77777777" w:rsidR="00A02FAB" w:rsidRDefault="00A02FAB" w:rsidP="00A02FAB">
      <w:pPr>
        <w:ind w:firstLine="540"/>
        <w:jc w:val="both"/>
        <w:rPr>
          <w:bCs/>
          <w:sz w:val="28"/>
          <w:szCs w:val="28"/>
        </w:rPr>
      </w:pPr>
    </w:p>
    <w:p w14:paraId="30B18D59" w14:textId="77777777" w:rsidR="00A02FAB" w:rsidRPr="00D00631" w:rsidRDefault="00A02FAB" w:rsidP="00A02FAB">
      <w:pPr>
        <w:tabs>
          <w:tab w:val="left" w:pos="816"/>
        </w:tabs>
        <w:autoSpaceDE w:val="0"/>
        <w:autoSpaceDN w:val="0"/>
        <w:adjustRightInd w:val="0"/>
        <w:ind w:firstLine="709"/>
        <w:jc w:val="both"/>
        <w:rPr>
          <w:sz w:val="28"/>
          <w:szCs w:val="28"/>
        </w:rPr>
      </w:pPr>
      <w:bookmarkStart w:id="27" w:name="_Hlk106112693"/>
      <w:r w:rsidRPr="00D00631">
        <w:rPr>
          <w:sz w:val="28"/>
          <w:szCs w:val="28"/>
        </w:rPr>
        <w:t xml:space="preserve">В соответствии с </w:t>
      </w:r>
      <w:r>
        <w:rPr>
          <w:sz w:val="28"/>
          <w:szCs w:val="28"/>
        </w:rPr>
        <w:t>вышеуказанными пунктами</w:t>
      </w:r>
      <w:r w:rsidRPr="00D00631">
        <w:rPr>
          <w:sz w:val="28"/>
          <w:szCs w:val="28"/>
        </w:rPr>
        <w:t xml:space="preserve"> Методических указаний, в целях недопущения резких изменений уровня тарифов в течение регулируемого долгосрочного периода, специалистом РЭК К</w:t>
      </w:r>
      <w:r>
        <w:rPr>
          <w:sz w:val="28"/>
          <w:szCs w:val="28"/>
        </w:rPr>
        <w:t>узбасса</w:t>
      </w:r>
      <w:r w:rsidRPr="00D00631">
        <w:rPr>
          <w:sz w:val="28"/>
          <w:szCs w:val="28"/>
        </w:rPr>
        <w:t xml:space="preserve"> </w:t>
      </w:r>
      <w:r>
        <w:rPr>
          <w:sz w:val="28"/>
          <w:szCs w:val="28"/>
        </w:rPr>
        <w:t xml:space="preserve">при установлении (корректировке) тарифов на </w:t>
      </w:r>
      <w:r>
        <w:rPr>
          <w:sz w:val="28"/>
          <w:szCs w:val="28"/>
        </w:rPr>
        <w:lastRenderedPageBreak/>
        <w:t xml:space="preserve">долгосрочный период 2021-2023гг. </w:t>
      </w:r>
      <w:r w:rsidRPr="00D00631">
        <w:rPr>
          <w:sz w:val="28"/>
          <w:szCs w:val="28"/>
        </w:rPr>
        <w:t>была произведена корректировка общей суммы необходимой валовой выручки.</w:t>
      </w:r>
    </w:p>
    <w:p w14:paraId="26886B45" w14:textId="77777777" w:rsidR="00A02FAB" w:rsidRDefault="00A02FAB" w:rsidP="00A02FAB">
      <w:pPr>
        <w:tabs>
          <w:tab w:val="left" w:pos="1134"/>
        </w:tabs>
        <w:ind w:firstLine="709"/>
        <w:jc w:val="both"/>
        <w:rPr>
          <w:sz w:val="28"/>
          <w:szCs w:val="28"/>
        </w:rPr>
      </w:pPr>
      <w:r>
        <w:rPr>
          <w:sz w:val="28"/>
          <w:szCs w:val="28"/>
        </w:rPr>
        <w:t>При корректировке 2023 года</w:t>
      </w:r>
      <w:r w:rsidRPr="00D00631">
        <w:rPr>
          <w:sz w:val="28"/>
          <w:szCs w:val="28"/>
        </w:rPr>
        <w:t xml:space="preserve"> специалистом РЭК К</w:t>
      </w:r>
      <w:r>
        <w:rPr>
          <w:sz w:val="28"/>
          <w:szCs w:val="28"/>
        </w:rPr>
        <w:t xml:space="preserve">узбасса предлагается произвести возврат оставшейся части отрицательного сглаживания 2021 года, скорректировав НВВ в сторону увеличения на сумму </w:t>
      </w:r>
      <w:r w:rsidRPr="0013554F">
        <w:rPr>
          <w:b/>
          <w:i/>
          <w:sz w:val="28"/>
          <w:szCs w:val="28"/>
        </w:rPr>
        <w:t>255,81</w:t>
      </w:r>
      <w:r>
        <w:rPr>
          <w:sz w:val="28"/>
          <w:szCs w:val="28"/>
        </w:rPr>
        <w:t xml:space="preserve"> тыс. руб. Расчет представлен в Таблице 11.</w:t>
      </w:r>
    </w:p>
    <w:bookmarkEnd w:id="27"/>
    <w:p w14:paraId="5A880B09" w14:textId="77777777" w:rsidR="00A02FAB" w:rsidRDefault="00A02FAB" w:rsidP="00A02FAB">
      <w:pPr>
        <w:ind w:firstLine="540"/>
        <w:jc w:val="both"/>
        <w:rPr>
          <w:bCs/>
          <w:sz w:val="28"/>
          <w:szCs w:val="28"/>
        </w:rPr>
      </w:pPr>
    </w:p>
    <w:p w14:paraId="301C315C" w14:textId="77777777" w:rsidR="00A02FAB" w:rsidRDefault="00A02FAB" w:rsidP="00A02FAB">
      <w:pPr>
        <w:ind w:firstLine="709"/>
        <w:jc w:val="right"/>
        <w:rPr>
          <w:sz w:val="28"/>
          <w:szCs w:val="28"/>
        </w:rPr>
      </w:pPr>
      <w:r>
        <w:rPr>
          <w:sz w:val="28"/>
          <w:szCs w:val="28"/>
        </w:rPr>
        <w:t xml:space="preserve">                                            </w:t>
      </w:r>
      <w:r w:rsidRPr="0032065E">
        <w:rPr>
          <w:sz w:val="28"/>
          <w:szCs w:val="28"/>
        </w:rPr>
        <w:t>Таблица</w:t>
      </w:r>
      <w:r>
        <w:rPr>
          <w:sz w:val="28"/>
          <w:szCs w:val="28"/>
        </w:rPr>
        <w:t xml:space="preserve"> 11.</w:t>
      </w:r>
    </w:p>
    <w:p w14:paraId="449E6F23" w14:textId="77777777" w:rsidR="00A02FAB" w:rsidRDefault="00A02FAB" w:rsidP="00A02FAB">
      <w:pPr>
        <w:ind w:firstLine="709"/>
        <w:jc w:val="right"/>
        <w:rPr>
          <w:sz w:val="28"/>
          <w:szCs w:val="28"/>
        </w:rPr>
      </w:pPr>
    </w:p>
    <w:p w14:paraId="0D1A6DF4" w14:textId="4FA64D01" w:rsidR="00A02FAB" w:rsidRDefault="00A02FAB" w:rsidP="00A02FAB">
      <w:pPr>
        <w:jc w:val="center"/>
        <w:rPr>
          <w:sz w:val="28"/>
          <w:szCs w:val="28"/>
        </w:rPr>
      </w:pPr>
      <w:r w:rsidRPr="00FE419A">
        <w:rPr>
          <w:noProof/>
        </w:rPr>
        <w:drawing>
          <wp:inline distT="0" distB="0" distL="0" distR="0" wp14:anchorId="33806B82" wp14:editId="56171C52">
            <wp:extent cx="4531995" cy="874395"/>
            <wp:effectExtent l="0" t="0" r="1905" b="1905"/>
            <wp:docPr id="236789" name="Рисунок 23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531995" cy="874395"/>
                    </a:xfrm>
                    <a:prstGeom prst="rect">
                      <a:avLst/>
                    </a:prstGeom>
                    <a:noFill/>
                    <a:ln>
                      <a:noFill/>
                    </a:ln>
                  </pic:spPr>
                </pic:pic>
              </a:graphicData>
            </a:graphic>
          </wp:inline>
        </w:drawing>
      </w:r>
    </w:p>
    <w:p w14:paraId="49F8F41E" w14:textId="77777777" w:rsidR="00A02FAB" w:rsidRDefault="00A02FAB" w:rsidP="00A02FAB">
      <w:pPr>
        <w:autoSpaceDE w:val="0"/>
        <w:autoSpaceDN w:val="0"/>
        <w:adjustRightInd w:val="0"/>
        <w:ind w:firstLine="709"/>
        <w:jc w:val="both"/>
        <w:rPr>
          <w:rFonts w:eastAsia="Calibri"/>
          <w:bCs/>
          <w:sz w:val="28"/>
          <w:szCs w:val="28"/>
          <w:lang w:eastAsia="en-US"/>
        </w:rPr>
      </w:pPr>
    </w:p>
    <w:p w14:paraId="6EBA11DD" w14:textId="77777777" w:rsidR="00A02FAB" w:rsidRPr="009800B8" w:rsidRDefault="00A02FAB" w:rsidP="00A02FAB">
      <w:pPr>
        <w:autoSpaceDE w:val="0"/>
        <w:autoSpaceDN w:val="0"/>
        <w:adjustRightInd w:val="0"/>
        <w:ind w:firstLine="709"/>
        <w:jc w:val="both"/>
        <w:rPr>
          <w:sz w:val="28"/>
          <w:szCs w:val="28"/>
        </w:rPr>
      </w:pPr>
      <w:r w:rsidRPr="009800B8">
        <w:rPr>
          <w:rFonts w:eastAsia="Calibri"/>
          <w:bCs/>
          <w:sz w:val="28"/>
          <w:szCs w:val="28"/>
          <w:lang w:eastAsia="en-US"/>
        </w:rPr>
        <w:t>По статье</w:t>
      </w:r>
      <w:r w:rsidRPr="009800B8">
        <w:rPr>
          <w:rFonts w:eastAsia="Calibri"/>
          <w:bCs/>
          <w:sz w:val="32"/>
          <w:szCs w:val="32"/>
          <w:lang w:eastAsia="en-US"/>
        </w:rPr>
        <w:t xml:space="preserve"> </w:t>
      </w:r>
      <w:r w:rsidRPr="005D70EB">
        <w:rPr>
          <w:rFonts w:eastAsia="Calibri"/>
          <w:b/>
          <w:sz w:val="28"/>
          <w:szCs w:val="28"/>
          <w:lang w:eastAsia="en-US"/>
        </w:rPr>
        <w:t xml:space="preserve">«Величина отклонения показателя ввода объектов системы водоснабжения и (или) водоотведения в эксплуатацию и изменения </w:t>
      </w:r>
      <w:r w:rsidRPr="009800B8">
        <w:rPr>
          <w:rFonts w:eastAsia="Calibri"/>
          <w:b/>
          <w:sz w:val="28"/>
          <w:szCs w:val="28"/>
          <w:lang w:eastAsia="en-US"/>
        </w:rPr>
        <w:t xml:space="preserve">инвестиционной программы» </w:t>
      </w:r>
      <w:r w:rsidRPr="009800B8">
        <w:rPr>
          <w:rFonts w:eastAsia="Calibri"/>
          <w:sz w:val="28"/>
          <w:szCs w:val="28"/>
          <w:lang w:eastAsia="en-US"/>
        </w:rPr>
        <w:t>р</w:t>
      </w:r>
      <w:r w:rsidRPr="009800B8">
        <w:rPr>
          <w:sz w:val="28"/>
          <w:szCs w:val="32"/>
        </w:rPr>
        <w:t xml:space="preserve">егулирующим органом расходы по статье на 2023 год не утверждены. </w:t>
      </w:r>
      <w:r w:rsidRPr="009800B8">
        <w:rPr>
          <w:sz w:val="28"/>
          <w:szCs w:val="28"/>
        </w:rPr>
        <w:t>Организацией расходы по данной статье для учета в необходимой валовой выручке не заявлены.</w:t>
      </w:r>
    </w:p>
    <w:p w14:paraId="734C4BDC" w14:textId="77777777" w:rsidR="00A02FAB" w:rsidRPr="006346CE" w:rsidRDefault="00A02FAB" w:rsidP="00A02FAB">
      <w:pPr>
        <w:ind w:firstLine="709"/>
        <w:jc w:val="both"/>
        <w:rPr>
          <w:rFonts w:eastAsia="Calibri"/>
          <w:sz w:val="28"/>
          <w:szCs w:val="28"/>
          <w:lang w:eastAsia="en-US"/>
        </w:rPr>
      </w:pPr>
      <w:r w:rsidRPr="006346CE">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1072B6F" w14:textId="0A938257" w:rsidR="00A02FAB" w:rsidRPr="006346CE" w:rsidRDefault="00A02FAB" w:rsidP="00A02FAB">
      <w:pPr>
        <w:jc w:val="center"/>
        <w:rPr>
          <w:rFonts w:eastAsia="Calibri"/>
          <w:sz w:val="28"/>
          <w:szCs w:val="28"/>
          <w:lang w:eastAsia="en-US"/>
        </w:rPr>
      </w:pPr>
      <w:r w:rsidRPr="006346CE">
        <w:rPr>
          <w:rFonts w:eastAsia="Calibri"/>
          <w:noProof/>
          <w:position w:val="-36"/>
          <w:sz w:val="28"/>
          <w:szCs w:val="28"/>
          <w:lang w:eastAsia="en-US"/>
        </w:rPr>
        <w:drawing>
          <wp:inline distT="0" distB="0" distL="0" distR="0" wp14:anchorId="60A92946" wp14:editId="74054E23">
            <wp:extent cx="3034665" cy="636270"/>
            <wp:effectExtent l="0" t="0" r="0" b="0"/>
            <wp:docPr id="236788" name="Рисунок 23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34665" cy="636270"/>
                    </a:xfrm>
                    <a:prstGeom prst="rect">
                      <a:avLst/>
                    </a:prstGeom>
                    <a:noFill/>
                    <a:ln>
                      <a:noFill/>
                    </a:ln>
                  </pic:spPr>
                </pic:pic>
              </a:graphicData>
            </a:graphic>
          </wp:inline>
        </w:drawing>
      </w:r>
    </w:p>
    <w:p w14:paraId="1B1A2C8D"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562BCDED" w14:textId="29032FAD"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54A15478" wp14:editId="5398D3D3">
            <wp:extent cx="556895" cy="331470"/>
            <wp:effectExtent l="0" t="0" r="0" b="0"/>
            <wp:docPr id="236787" name="Рисунок 2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6895" cy="331470"/>
                    </a:xfrm>
                    <a:prstGeom prst="rect">
                      <a:avLst/>
                    </a:prstGeom>
                    <a:noFill/>
                    <a:ln>
                      <a:noFill/>
                    </a:ln>
                  </pic:spPr>
                </pic:pic>
              </a:graphicData>
            </a:graphic>
          </wp:inline>
        </w:drawing>
      </w:r>
      <w:r w:rsidRPr="006346CE">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987D97B" w14:textId="22E7B437"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4C326AF7" wp14:editId="5A059310">
            <wp:extent cx="569595" cy="331470"/>
            <wp:effectExtent l="0" t="0" r="1905" b="0"/>
            <wp:docPr id="236786" name="Рисунок 23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6346CE">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1BAF4277" w14:textId="6960C220" w:rsidR="00A02FAB"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453E6ABC" wp14:editId="01A9C7C0">
            <wp:extent cx="569595" cy="331470"/>
            <wp:effectExtent l="0" t="0" r="1905" b="0"/>
            <wp:docPr id="236785" name="Рисунок 23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9595" cy="331470"/>
                    </a:xfrm>
                    <a:prstGeom prst="rect">
                      <a:avLst/>
                    </a:prstGeom>
                    <a:noFill/>
                    <a:ln>
                      <a:noFill/>
                    </a:ln>
                  </pic:spPr>
                </pic:pic>
              </a:graphicData>
            </a:graphic>
          </wp:inline>
        </w:drawing>
      </w:r>
      <w:r w:rsidRPr="006346CE">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D958F98" w14:textId="77777777" w:rsidR="00A02FAB" w:rsidRPr="009800B8" w:rsidRDefault="00A02FAB" w:rsidP="00A02FAB">
      <w:pPr>
        <w:tabs>
          <w:tab w:val="left" w:pos="284"/>
        </w:tabs>
        <w:ind w:firstLine="709"/>
        <w:jc w:val="both"/>
        <w:rPr>
          <w:sz w:val="28"/>
          <w:szCs w:val="28"/>
        </w:rPr>
      </w:pPr>
      <w:r w:rsidRPr="009800B8">
        <w:rPr>
          <w:sz w:val="28"/>
          <w:szCs w:val="28"/>
        </w:rPr>
        <w:t>Инвестиционная программа в сфере в</w:t>
      </w:r>
      <w:r w:rsidRPr="009800B8">
        <w:rPr>
          <w:bCs/>
          <w:sz w:val="28"/>
          <w:szCs w:val="28"/>
        </w:rPr>
        <w:t xml:space="preserve">одоотведения, </w:t>
      </w:r>
      <w:r w:rsidRPr="009800B8">
        <w:rPr>
          <w:bCs/>
          <w:sz w:val="28"/>
          <w:szCs w:val="28"/>
          <w:lang w:eastAsia="en-US"/>
        </w:rPr>
        <w:t xml:space="preserve">для абонентов, объекты </w:t>
      </w:r>
      <w:r w:rsidRPr="009800B8">
        <w:rPr>
          <w:rFonts w:eastAsia="Calibri"/>
          <w:bCs/>
          <w:sz w:val="28"/>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w:t>
      </w:r>
      <w:r w:rsidRPr="009800B8">
        <w:rPr>
          <w:bCs/>
          <w:sz w:val="28"/>
          <w:szCs w:val="28"/>
        </w:rPr>
        <w:t xml:space="preserve">» </w:t>
      </w:r>
      <w:r w:rsidRPr="009800B8">
        <w:rPr>
          <w:sz w:val="28"/>
          <w:szCs w:val="28"/>
        </w:rPr>
        <w:t xml:space="preserve">на 2021-2023 годы для МКП «КТВС НМР» не утверждена. </w:t>
      </w:r>
    </w:p>
    <w:p w14:paraId="5DB2952E" w14:textId="77777777" w:rsidR="00A02FAB" w:rsidRPr="009800B8" w:rsidRDefault="00A02FAB" w:rsidP="00A02FAB">
      <w:pPr>
        <w:tabs>
          <w:tab w:val="left" w:pos="284"/>
        </w:tabs>
        <w:ind w:firstLine="709"/>
        <w:jc w:val="both"/>
        <w:rPr>
          <w:bCs/>
          <w:sz w:val="28"/>
          <w:szCs w:val="28"/>
        </w:rPr>
      </w:pPr>
      <w:r w:rsidRPr="009800B8">
        <w:rPr>
          <w:bCs/>
          <w:sz w:val="28"/>
          <w:szCs w:val="28"/>
        </w:rPr>
        <w:t>Величина отклонения - 0.</w:t>
      </w:r>
    </w:p>
    <w:p w14:paraId="2711F32F" w14:textId="77777777" w:rsidR="00A02FAB" w:rsidRPr="008B62E1" w:rsidRDefault="00A02FAB" w:rsidP="00A02FAB">
      <w:pPr>
        <w:ind w:firstLine="709"/>
        <w:jc w:val="both"/>
        <w:rPr>
          <w:sz w:val="28"/>
          <w:szCs w:val="28"/>
        </w:rPr>
      </w:pPr>
      <w:r w:rsidRPr="009800B8">
        <w:rPr>
          <w:rFonts w:eastAsia="Calibri"/>
          <w:sz w:val="28"/>
          <w:szCs w:val="28"/>
          <w:lang w:eastAsia="en-US"/>
        </w:rPr>
        <w:t>По статье</w:t>
      </w:r>
      <w:r>
        <w:rPr>
          <w:rFonts w:eastAsia="Calibri"/>
          <w:b/>
          <w:sz w:val="28"/>
          <w:szCs w:val="28"/>
          <w:lang w:eastAsia="en-US"/>
        </w:rPr>
        <w:t xml:space="preserve"> </w:t>
      </w:r>
      <w:r w:rsidRPr="0072005A">
        <w:rPr>
          <w:rFonts w:eastAsia="Calibri"/>
          <w:b/>
          <w:sz w:val="28"/>
          <w:szCs w:val="28"/>
          <w:lang w:eastAsia="en-US"/>
        </w:rPr>
        <w:t xml:space="preserve">«Корректировка необходимой валовой выручки с учетом степени исполнения регулируемой организацией обязательств по созданию и (или) </w:t>
      </w:r>
      <w:r w:rsidRPr="0072005A">
        <w:rPr>
          <w:rFonts w:eastAsia="Calibri"/>
          <w:b/>
          <w:sz w:val="28"/>
          <w:szCs w:val="28"/>
          <w:lang w:eastAsia="en-US"/>
        </w:rPr>
        <w:lastRenderedPageBreak/>
        <w:t>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r>
        <w:rPr>
          <w:rFonts w:eastAsia="Calibri"/>
          <w:b/>
          <w:sz w:val="28"/>
          <w:szCs w:val="28"/>
          <w:lang w:eastAsia="en-US"/>
        </w:rPr>
        <w:t xml:space="preserve"> </w:t>
      </w:r>
      <w:r>
        <w:rPr>
          <w:sz w:val="28"/>
          <w:szCs w:val="32"/>
        </w:rPr>
        <w:t>р</w:t>
      </w:r>
      <w:r w:rsidRPr="008B62E1">
        <w:rPr>
          <w:sz w:val="28"/>
          <w:szCs w:val="32"/>
        </w:rPr>
        <w:t xml:space="preserve">егулирующим органом расходы по статье на 2023 год не утверждены. </w:t>
      </w:r>
      <w:r w:rsidRPr="008B62E1">
        <w:rPr>
          <w:sz w:val="28"/>
          <w:szCs w:val="28"/>
        </w:rPr>
        <w:t>Организацией расходы по данной статье для учета в необходимой валовой выручке не заявлены.</w:t>
      </w:r>
    </w:p>
    <w:p w14:paraId="76AB1402" w14:textId="77777777" w:rsidR="00A02FAB" w:rsidRPr="0072005A" w:rsidRDefault="00A02FAB" w:rsidP="00A02FAB">
      <w:pPr>
        <w:autoSpaceDE w:val="0"/>
        <w:autoSpaceDN w:val="0"/>
        <w:adjustRightInd w:val="0"/>
        <w:ind w:firstLine="709"/>
        <w:jc w:val="both"/>
        <w:rPr>
          <w:rFonts w:eastAsia="Calibri"/>
          <w:b/>
          <w:sz w:val="28"/>
          <w:szCs w:val="28"/>
          <w:lang w:eastAsia="en-US"/>
        </w:rPr>
      </w:pPr>
      <w:r w:rsidRPr="008B62E1">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1C2B8AF0" w14:textId="442DD926" w:rsidR="00A02FAB" w:rsidRPr="006346CE" w:rsidRDefault="00A02FAB" w:rsidP="00A02FAB">
      <w:pPr>
        <w:jc w:val="both"/>
        <w:rPr>
          <w:rFonts w:eastAsia="Calibri"/>
          <w:sz w:val="28"/>
          <w:szCs w:val="28"/>
          <w:lang w:eastAsia="en-US"/>
        </w:rPr>
      </w:pPr>
      <w:r w:rsidRPr="006346CE">
        <w:rPr>
          <w:rFonts w:eastAsia="Calibri"/>
          <w:sz w:val="28"/>
          <w:szCs w:val="28"/>
          <w:lang w:eastAsia="en-US"/>
        </w:rPr>
        <w:t xml:space="preserve">        </w:t>
      </w:r>
      <w:r w:rsidRPr="006346CE">
        <w:rPr>
          <w:rFonts w:eastAsia="Calibri"/>
          <w:noProof/>
          <w:position w:val="-37"/>
          <w:sz w:val="28"/>
          <w:szCs w:val="28"/>
          <w:lang w:eastAsia="en-US"/>
        </w:rPr>
        <w:drawing>
          <wp:inline distT="0" distB="0" distL="0" distR="0" wp14:anchorId="06918272" wp14:editId="13D09697">
            <wp:extent cx="5062220" cy="662305"/>
            <wp:effectExtent l="0" t="0" r="5080" b="0"/>
            <wp:docPr id="236784" name="Рисунок 23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62220" cy="662305"/>
                    </a:xfrm>
                    <a:prstGeom prst="rect">
                      <a:avLst/>
                    </a:prstGeom>
                    <a:noFill/>
                    <a:ln>
                      <a:noFill/>
                    </a:ln>
                  </pic:spPr>
                </pic:pic>
              </a:graphicData>
            </a:graphic>
          </wp:inline>
        </w:drawing>
      </w:r>
      <w:r w:rsidRPr="006346CE">
        <w:rPr>
          <w:rFonts w:eastAsia="Calibri"/>
          <w:sz w:val="28"/>
          <w:szCs w:val="28"/>
          <w:lang w:eastAsia="en-US"/>
        </w:rPr>
        <w:t xml:space="preserve">, </w:t>
      </w:r>
    </w:p>
    <w:p w14:paraId="4D7DD68E" w14:textId="77777777" w:rsidR="00A02FAB" w:rsidRPr="006346CE" w:rsidRDefault="00A02FAB" w:rsidP="00A02FAB">
      <w:pPr>
        <w:jc w:val="both"/>
        <w:rPr>
          <w:rFonts w:eastAsia="Calibri"/>
          <w:sz w:val="28"/>
          <w:szCs w:val="28"/>
          <w:lang w:eastAsia="en-US"/>
        </w:rPr>
      </w:pPr>
      <w:r w:rsidRPr="006346CE">
        <w:rPr>
          <w:rFonts w:eastAsia="Calibri"/>
          <w:sz w:val="28"/>
          <w:szCs w:val="28"/>
          <w:lang w:eastAsia="en-US"/>
        </w:rPr>
        <w:t xml:space="preserve">(в ред. </w:t>
      </w:r>
      <w:hyperlink r:id="rId250" w:history="1">
        <w:r w:rsidRPr="006346CE">
          <w:rPr>
            <w:rFonts w:eastAsia="Calibri"/>
            <w:sz w:val="28"/>
            <w:szCs w:val="28"/>
            <w:lang w:eastAsia="en-US"/>
          </w:rPr>
          <w:t>Приказа</w:t>
        </w:r>
      </w:hyperlink>
      <w:r w:rsidRPr="006346CE">
        <w:rPr>
          <w:rFonts w:eastAsia="Calibri"/>
          <w:sz w:val="28"/>
          <w:szCs w:val="28"/>
          <w:lang w:eastAsia="en-US"/>
        </w:rPr>
        <w:t xml:space="preserve"> ФАС России от 29.10.2019 N 1438/19)</w:t>
      </w:r>
    </w:p>
    <w:p w14:paraId="6F9CD65B" w14:textId="77777777" w:rsidR="00A02FAB" w:rsidRPr="006346CE" w:rsidRDefault="00A02FAB" w:rsidP="00A02FAB">
      <w:pPr>
        <w:jc w:val="center"/>
        <w:rPr>
          <w:rFonts w:eastAsia="Calibri"/>
          <w:sz w:val="28"/>
          <w:szCs w:val="28"/>
          <w:lang w:eastAsia="en-US"/>
        </w:rPr>
      </w:pPr>
    </w:p>
    <w:p w14:paraId="6ED859EA"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7CFE65C2" w14:textId="7F936E47"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17460238" wp14:editId="1ECB7D52">
            <wp:extent cx="370840" cy="318135"/>
            <wp:effectExtent l="0" t="0" r="0" b="0"/>
            <wp:docPr id="236783" name="Рисунок 2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sidRPr="006346CE">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51" w:history="1">
        <w:r w:rsidRPr="006346CE">
          <w:rPr>
            <w:rFonts w:eastAsia="Calibri"/>
            <w:sz w:val="28"/>
            <w:szCs w:val="28"/>
            <w:lang w:eastAsia="en-US"/>
          </w:rPr>
          <w:t>порядком</w:t>
        </w:r>
      </w:hyperlink>
      <w:r w:rsidRPr="006346CE">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4692B824" w14:textId="56FDCE8B"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73CFD7A9" wp14:editId="4A591816">
            <wp:extent cx="596265" cy="318135"/>
            <wp:effectExtent l="0" t="0" r="0" b="5715"/>
            <wp:docPr id="236782" name="Рисунок 23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6265" cy="318135"/>
                    </a:xfrm>
                    <a:prstGeom prst="rect">
                      <a:avLst/>
                    </a:prstGeom>
                    <a:noFill/>
                    <a:ln>
                      <a:noFill/>
                    </a:ln>
                  </pic:spPr>
                </pic:pic>
              </a:graphicData>
            </a:graphic>
          </wp:inline>
        </w:drawing>
      </w:r>
      <w:r w:rsidRPr="006346CE">
        <w:rPr>
          <w:rFonts w:eastAsia="Calibri"/>
          <w:sz w:val="28"/>
          <w:szCs w:val="28"/>
          <w:lang w:eastAsia="en-US"/>
        </w:rPr>
        <w:t xml:space="preserve"> - максимальный процент корректировки i-го года, определяемый следующим образом:</w:t>
      </w:r>
    </w:p>
    <w:p w14:paraId="05AF0FE1" w14:textId="40423F70"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 xml:space="preserve">для 2015 года: </w:t>
      </w:r>
      <w:r w:rsidRPr="006346CE">
        <w:rPr>
          <w:rFonts w:eastAsia="Calibri"/>
          <w:noProof/>
          <w:position w:val="-12"/>
          <w:sz w:val="28"/>
          <w:szCs w:val="28"/>
          <w:lang w:eastAsia="en-US"/>
        </w:rPr>
        <w:drawing>
          <wp:inline distT="0" distB="0" distL="0" distR="0" wp14:anchorId="07916CE1" wp14:editId="71400665">
            <wp:extent cx="688975" cy="331470"/>
            <wp:effectExtent l="0" t="0" r="0" b="0"/>
            <wp:docPr id="236781" name="Рисунок 23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6346CE">
        <w:rPr>
          <w:rFonts w:eastAsia="Calibri"/>
          <w:sz w:val="28"/>
          <w:szCs w:val="28"/>
          <w:lang w:eastAsia="en-US"/>
        </w:rPr>
        <w:t xml:space="preserve"> = 1%;</w:t>
      </w:r>
    </w:p>
    <w:p w14:paraId="2800D334" w14:textId="16505BC5"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 xml:space="preserve">для 2016 года: </w:t>
      </w:r>
      <w:r w:rsidRPr="006346CE">
        <w:rPr>
          <w:rFonts w:eastAsia="Calibri"/>
          <w:noProof/>
          <w:position w:val="-12"/>
          <w:sz w:val="28"/>
          <w:szCs w:val="28"/>
          <w:lang w:eastAsia="en-US"/>
        </w:rPr>
        <w:drawing>
          <wp:inline distT="0" distB="0" distL="0" distR="0" wp14:anchorId="710A983A" wp14:editId="308FC39E">
            <wp:extent cx="688975" cy="331470"/>
            <wp:effectExtent l="0" t="0" r="0" b="0"/>
            <wp:docPr id="236780" name="Рисунок 23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6346CE">
        <w:rPr>
          <w:rFonts w:eastAsia="Calibri"/>
          <w:sz w:val="28"/>
          <w:szCs w:val="28"/>
          <w:lang w:eastAsia="en-US"/>
        </w:rPr>
        <w:t xml:space="preserve"> = 1%;</w:t>
      </w:r>
    </w:p>
    <w:p w14:paraId="42B328AA" w14:textId="7E43C725"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lastRenderedPageBreak/>
        <w:t xml:space="preserve">для 2017 года: </w:t>
      </w:r>
      <w:r w:rsidRPr="006346CE">
        <w:rPr>
          <w:rFonts w:eastAsia="Calibri"/>
          <w:noProof/>
          <w:position w:val="-12"/>
          <w:sz w:val="28"/>
          <w:szCs w:val="28"/>
          <w:lang w:eastAsia="en-US"/>
        </w:rPr>
        <w:drawing>
          <wp:inline distT="0" distB="0" distL="0" distR="0" wp14:anchorId="3E7ED485" wp14:editId="068A2F43">
            <wp:extent cx="688975" cy="331470"/>
            <wp:effectExtent l="0" t="0" r="0" b="0"/>
            <wp:docPr id="236779" name="Рисунок 23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6346CE">
        <w:rPr>
          <w:rFonts w:eastAsia="Calibri"/>
          <w:sz w:val="28"/>
          <w:szCs w:val="28"/>
          <w:lang w:eastAsia="en-US"/>
        </w:rPr>
        <w:t xml:space="preserve"> = 2%;</w:t>
      </w:r>
    </w:p>
    <w:p w14:paraId="6E2BD321" w14:textId="09269741" w:rsidR="00A02FAB" w:rsidRDefault="00A02FAB" w:rsidP="00A02FAB">
      <w:pPr>
        <w:ind w:firstLine="540"/>
        <w:jc w:val="both"/>
        <w:rPr>
          <w:rFonts w:eastAsia="Calibri"/>
          <w:sz w:val="28"/>
          <w:szCs w:val="28"/>
          <w:lang w:eastAsia="en-US"/>
        </w:rPr>
      </w:pPr>
      <w:r w:rsidRPr="006346CE">
        <w:rPr>
          <w:rFonts w:eastAsia="Calibri"/>
          <w:sz w:val="28"/>
          <w:szCs w:val="28"/>
          <w:lang w:eastAsia="en-US"/>
        </w:rPr>
        <w:t xml:space="preserve">начиная с 2018 года: </w:t>
      </w:r>
      <w:r w:rsidRPr="006346CE">
        <w:rPr>
          <w:rFonts w:eastAsia="Calibri"/>
          <w:noProof/>
          <w:position w:val="-11"/>
          <w:sz w:val="28"/>
          <w:szCs w:val="28"/>
          <w:lang w:eastAsia="en-US"/>
        </w:rPr>
        <w:drawing>
          <wp:inline distT="0" distB="0" distL="0" distR="0" wp14:anchorId="22ABB814" wp14:editId="61941641">
            <wp:extent cx="662305" cy="318135"/>
            <wp:effectExtent l="0" t="0" r="0" b="5715"/>
            <wp:docPr id="236778" name="Рисунок 23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2305" cy="318135"/>
                    </a:xfrm>
                    <a:prstGeom prst="rect">
                      <a:avLst/>
                    </a:prstGeom>
                    <a:noFill/>
                    <a:ln>
                      <a:noFill/>
                    </a:ln>
                  </pic:spPr>
                </pic:pic>
              </a:graphicData>
            </a:graphic>
          </wp:inline>
        </w:drawing>
      </w:r>
      <w:r w:rsidRPr="006346CE">
        <w:rPr>
          <w:rFonts w:eastAsia="Calibri"/>
          <w:sz w:val="28"/>
          <w:szCs w:val="28"/>
          <w:lang w:eastAsia="en-US"/>
        </w:rPr>
        <w:t xml:space="preserve"> = 3%.</w:t>
      </w:r>
    </w:p>
    <w:p w14:paraId="224F7CDF" w14:textId="77777777" w:rsidR="00A02FAB" w:rsidRPr="00736863" w:rsidRDefault="00A02FAB" w:rsidP="00A02FAB">
      <w:pPr>
        <w:ind w:firstLine="709"/>
        <w:jc w:val="right"/>
        <w:rPr>
          <w:rFonts w:eastAsia="Calibri"/>
          <w:sz w:val="28"/>
          <w:szCs w:val="28"/>
          <w:lang w:eastAsia="en-US"/>
        </w:rPr>
      </w:pPr>
      <w:r>
        <w:rPr>
          <w:rFonts w:eastAsia="Calibri"/>
          <w:sz w:val="28"/>
          <w:szCs w:val="28"/>
          <w:lang w:eastAsia="en-US"/>
        </w:rPr>
        <w:t xml:space="preserve">                                                                                                </w:t>
      </w:r>
      <w:r w:rsidRPr="00736863">
        <w:rPr>
          <w:rFonts w:eastAsia="Calibri"/>
          <w:sz w:val="28"/>
          <w:szCs w:val="28"/>
          <w:lang w:eastAsia="en-US"/>
        </w:rPr>
        <w:t>Таблица</w:t>
      </w:r>
      <w:r>
        <w:rPr>
          <w:rFonts w:eastAsia="Calibri"/>
          <w:sz w:val="28"/>
          <w:szCs w:val="28"/>
          <w:lang w:eastAsia="en-US"/>
        </w:rPr>
        <w:t xml:space="preserve"> 12.</w:t>
      </w:r>
    </w:p>
    <w:p w14:paraId="5E762F6E" w14:textId="77777777" w:rsidR="00A02FAB" w:rsidRPr="00736863" w:rsidRDefault="00A02FAB" w:rsidP="00A02FAB">
      <w:pPr>
        <w:ind w:firstLine="709"/>
        <w:jc w:val="right"/>
        <w:rPr>
          <w:rFonts w:eastAsia="Calibri"/>
          <w:color w:val="FF0000"/>
          <w:sz w:val="28"/>
          <w:szCs w:val="28"/>
          <w:u w:val="single"/>
          <w:lang w:eastAsia="en-US"/>
        </w:rPr>
      </w:pPr>
      <w:r w:rsidRPr="00736863">
        <w:rPr>
          <w:rFonts w:eastAsia="Calibri"/>
          <w:color w:val="FF0000"/>
          <w:sz w:val="28"/>
          <w:szCs w:val="28"/>
          <w:u w:val="single"/>
          <w:lang w:eastAsia="en-US"/>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1134"/>
        <w:gridCol w:w="1276"/>
      </w:tblGrid>
      <w:tr w:rsidR="00A02FAB" w:rsidRPr="00FB1467" w14:paraId="4E8EC071" w14:textId="77777777" w:rsidTr="00A02FAB">
        <w:trPr>
          <w:trHeight w:val="580"/>
          <w:jc w:val="center"/>
        </w:trPr>
        <w:tc>
          <w:tcPr>
            <w:tcW w:w="851" w:type="dxa"/>
            <w:shd w:val="clear" w:color="auto" w:fill="auto"/>
            <w:vAlign w:val="center"/>
          </w:tcPr>
          <w:p w14:paraId="7706868B" w14:textId="77777777" w:rsidR="00A02FAB" w:rsidRPr="00F733D4" w:rsidRDefault="00A02FAB" w:rsidP="00A02FAB">
            <w:pPr>
              <w:jc w:val="center"/>
              <w:rPr>
                <w:bCs/>
                <w:sz w:val="20"/>
              </w:rPr>
            </w:pPr>
            <w:r w:rsidRPr="00F733D4">
              <w:rPr>
                <w:bCs/>
                <w:sz w:val="20"/>
              </w:rPr>
              <w:t>№ п/п</w:t>
            </w:r>
          </w:p>
        </w:tc>
        <w:tc>
          <w:tcPr>
            <w:tcW w:w="6237" w:type="dxa"/>
            <w:shd w:val="clear" w:color="auto" w:fill="auto"/>
            <w:vAlign w:val="center"/>
          </w:tcPr>
          <w:p w14:paraId="50647ECD" w14:textId="77777777" w:rsidR="00A02FAB" w:rsidRPr="00F733D4" w:rsidRDefault="00A02FAB" w:rsidP="00A02FAB">
            <w:pPr>
              <w:jc w:val="center"/>
              <w:rPr>
                <w:bCs/>
                <w:sz w:val="20"/>
              </w:rPr>
            </w:pPr>
            <w:r w:rsidRPr="00F733D4">
              <w:rPr>
                <w:bCs/>
                <w:sz w:val="20"/>
              </w:rPr>
              <w:t>Наименование показателя</w:t>
            </w:r>
          </w:p>
        </w:tc>
        <w:tc>
          <w:tcPr>
            <w:tcW w:w="1134" w:type="dxa"/>
            <w:shd w:val="clear" w:color="auto" w:fill="auto"/>
            <w:vAlign w:val="center"/>
          </w:tcPr>
          <w:p w14:paraId="3A616580" w14:textId="77777777" w:rsidR="00A02FAB" w:rsidRPr="00F733D4" w:rsidRDefault="00A02FAB" w:rsidP="00A02FAB">
            <w:pPr>
              <w:jc w:val="center"/>
              <w:rPr>
                <w:bCs/>
                <w:sz w:val="20"/>
              </w:rPr>
            </w:pPr>
            <w:r w:rsidRPr="00F733D4">
              <w:rPr>
                <w:bCs/>
                <w:sz w:val="20"/>
              </w:rPr>
              <w:t>План 202</w:t>
            </w:r>
            <w:r>
              <w:rPr>
                <w:bCs/>
                <w:sz w:val="20"/>
              </w:rPr>
              <w:t>1</w:t>
            </w:r>
            <w:r w:rsidRPr="00F733D4">
              <w:rPr>
                <w:bCs/>
                <w:sz w:val="20"/>
              </w:rPr>
              <w:t xml:space="preserve"> год</w:t>
            </w:r>
          </w:p>
        </w:tc>
        <w:tc>
          <w:tcPr>
            <w:tcW w:w="1276" w:type="dxa"/>
            <w:shd w:val="clear" w:color="auto" w:fill="auto"/>
            <w:vAlign w:val="center"/>
          </w:tcPr>
          <w:p w14:paraId="457FAFF9" w14:textId="77777777" w:rsidR="00A02FAB" w:rsidRPr="00F733D4" w:rsidRDefault="00A02FAB" w:rsidP="00A02FAB">
            <w:pPr>
              <w:jc w:val="center"/>
              <w:rPr>
                <w:bCs/>
                <w:sz w:val="20"/>
              </w:rPr>
            </w:pPr>
            <w:r w:rsidRPr="00F733D4">
              <w:rPr>
                <w:bCs/>
                <w:sz w:val="20"/>
              </w:rPr>
              <w:t>Факт 202</w:t>
            </w:r>
            <w:r>
              <w:rPr>
                <w:bCs/>
                <w:sz w:val="20"/>
              </w:rPr>
              <w:t>1</w:t>
            </w:r>
            <w:r w:rsidRPr="00F733D4">
              <w:rPr>
                <w:bCs/>
                <w:sz w:val="20"/>
              </w:rPr>
              <w:t xml:space="preserve"> год</w:t>
            </w:r>
          </w:p>
        </w:tc>
      </w:tr>
      <w:tr w:rsidR="00A02FAB" w:rsidRPr="00FB1467" w14:paraId="40F3FE70" w14:textId="77777777" w:rsidTr="00A02FAB">
        <w:trPr>
          <w:jc w:val="center"/>
        </w:trPr>
        <w:tc>
          <w:tcPr>
            <w:tcW w:w="851" w:type="dxa"/>
            <w:shd w:val="clear" w:color="auto" w:fill="auto"/>
          </w:tcPr>
          <w:p w14:paraId="557998D9" w14:textId="77777777" w:rsidR="00A02FAB" w:rsidRPr="00F733D4" w:rsidRDefault="00A02FAB" w:rsidP="00A02FAB">
            <w:pPr>
              <w:jc w:val="center"/>
              <w:rPr>
                <w:bCs/>
                <w:sz w:val="20"/>
              </w:rPr>
            </w:pPr>
            <w:r w:rsidRPr="00F733D4">
              <w:rPr>
                <w:bCs/>
                <w:sz w:val="20"/>
              </w:rPr>
              <w:t>1</w:t>
            </w:r>
          </w:p>
        </w:tc>
        <w:tc>
          <w:tcPr>
            <w:tcW w:w="6237" w:type="dxa"/>
            <w:shd w:val="clear" w:color="auto" w:fill="auto"/>
          </w:tcPr>
          <w:p w14:paraId="34E9A8F4" w14:textId="77777777" w:rsidR="00A02FAB" w:rsidRPr="00F733D4" w:rsidRDefault="00A02FAB" w:rsidP="00A02FAB">
            <w:pPr>
              <w:jc w:val="center"/>
              <w:rPr>
                <w:bCs/>
                <w:sz w:val="20"/>
              </w:rPr>
            </w:pPr>
            <w:r w:rsidRPr="00F733D4">
              <w:rPr>
                <w:bCs/>
                <w:sz w:val="20"/>
              </w:rPr>
              <w:t>2</w:t>
            </w:r>
          </w:p>
        </w:tc>
        <w:tc>
          <w:tcPr>
            <w:tcW w:w="1134" w:type="dxa"/>
            <w:shd w:val="clear" w:color="auto" w:fill="auto"/>
          </w:tcPr>
          <w:p w14:paraId="0303769B" w14:textId="77777777" w:rsidR="00A02FAB" w:rsidRPr="00F733D4" w:rsidRDefault="00A02FAB" w:rsidP="00A02FAB">
            <w:pPr>
              <w:jc w:val="center"/>
              <w:rPr>
                <w:bCs/>
                <w:sz w:val="20"/>
              </w:rPr>
            </w:pPr>
            <w:r w:rsidRPr="00F733D4">
              <w:rPr>
                <w:bCs/>
                <w:sz w:val="20"/>
              </w:rPr>
              <w:t>3</w:t>
            </w:r>
          </w:p>
        </w:tc>
        <w:tc>
          <w:tcPr>
            <w:tcW w:w="1276" w:type="dxa"/>
            <w:shd w:val="clear" w:color="auto" w:fill="auto"/>
          </w:tcPr>
          <w:p w14:paraId="36E9C33E" w14:textId="77777777" w:rsidR="00A02FAB" w:rsidRPr="00F733D4" w:rsidRDefault="00A02FAB" w:rsidP="00A02FAB">
            <w:pPr>
              <w:jc w:val="center"/>
              <w:rPr>
                <w:bCs/>
                <w:sz w:val="20"/>
              </w:rPr>
            </w:pPr>
            <w:r w:rsidRPr="00F733D4">
              <w:rPr>
                <w:bCs/>
                <w:sz w:val="20"/>
              </w:rPr>
              <w:t>4</w:t>
            </w:r>
          </w:p>
        </w:tc>
      </w:tr>
      <w:tr w:rsidR="00A02FAB" w:rsidRPr="00FB1467" w14:paraId="7E14FFB4" w14:textId="77777777" w:rsidTr="00A02FAB">
        <w:trPr>
          <w:trHeight w:val="351"/>
          <w:jc w:val="center"/>
        </w:trPr>
        <w:tc>
          <w:tcPr>
            <w:tcW w:w="9498" w:type="dxa"/>
            <w:gridSpan w:val="4"/>
            <w:shd w:val="clear" w:color="auto" w:fill="auto"/>
            <w:vAlign w:val="center"/>
          </w:tcPr>
          <w:p w14:paraId="6B74E228" w14:textId="77777777" w:rsidR="00A02FAB" w:rsidRPr="00F733D4" w:rsidRDefault="00A02FAB" w:rsidP="00A02FAB">
            <w:pPr>
              <w:ind w:left="360"/>
              <w:jc w:val="center"/>
              <w:rPr>
                <w:bCs/>
                <w:sz w:val="20"/>
              </w:rPr>
            </w:pPr>
            <w:r w:rsidRPr="00F733D4">
              <w:rPr>
                <w:bCs/>
                <w:sz w:val="20"/>
              </w:rPr>
              <w:t>1. Показатели надежности и бесперебойности водоотведения</w:t>
            </w:r>
          </w:p>
        </w:tc>
      </w:tr>
      <w:tr w:rsidR="00A02FAB" w:rsidRPr="00FB1467" w14:paraId="3557C7E0" w14:textId="77777777" w:rsidTr="00A02FAB">
        <w:trPr>
          <w:trHeight w:val="120"/>
          <w:jc w:val="center"/>
        </w:trPr>
        <w:tc>
          <w:tcPr>
            <w:tcW w:w="851" w:type="dxa"/>
            <w:shd w:val="clear" w:color="auto" w:fill="auto"/>
            <w:vAlign w:val="center"/>
          </w:tcPr>
          <w:p w14:paraId="06A2A13E" w14:textId="77777777" w:rsidR="00A02FAB" w:rsidRPr="00F733D4" w:rsidRDefault="00A02FAB" w:rsidP="00A02FAB">
            <w:pPr>
              <w:jc w:val="center"/>
              <w:rPr>
                <w:bCs/>
                <w:sz w:val="20"/>
              </w:rPr>
            </w:pPr>
            <w:r w:rsidRPr="00F733D4">
              <w:rPr>
                <w:bCs/>
                <w:sz w:val="20"/>
              </w:rPr>
              <w:t>1.1.</w:t>
            </w:r>
          </w:p>
        </w:tc>
        <w:tc>
          <w:tcPr>
            <w:tcW w:w="6237" w:type="dxa"/>
            <w:shd w:val="clear" w:color="auto" w:fill="auto"/>
            <w:vAlign w:val="center"/>
          </w:tcPr>
          <w:p w14:paraId="28107CF3" w14:textId="77777777" w:rsidR="00A02FAB" w:rsidRPr="00F733D4" w:rsidRDefault="00A02FAB" w:rsidP="00A02FAB">
            <w:pPr>
              <w:rPr>
                <w:sz w:val="20"/>
              </w:rPr>
            </w:pPr>
            <w:r w:rsidRPr="00F733D4">
              <w:rPr>
                <w:sz w:val="20"/>
              </w:rPr>
              <w:t>Удельное количество аварий и засоров в расчете на протяженность канализационной сети в год (ед./км)</w:t>
            </w:r>
          </w:p>
        </w:tc>
        <w:tc>
          <w:tcPr>
            <w:tcW w:w="1134" w:type="dxa"/>
            <w:shd w:val="clear" w:color="auto" w:fill="auto"/>
            <w:vAlign w:val="center"/>
          </w:tcPr>
          <w:p w14:paraId="1B963D50" w14:textId="77777777" w:rsidR="00A02FAB" w:rsidRPr="00F733D4" w:rsidRDefault="00A02FAB" w:rsidP="00A02FAB">
            <w:pPr>
              <w:jc w:val="center"/>
              <w:rPr>
                <w:bCs/>
                <w:sz w:val="20"/>
              </w:rPr>
            </w:pPr>
            <w:r w:rsidRPr="00F733D4">
              <w:rPr>
                <w:bCs/>
                <w:sz w:val="20"/>
              </w:rPr>
              <w:t>-</w:t>
            </w:r>
          </w:p>
        </w:tc>
        <w:tc>
          <w:tcPr>
            <w:tcW w:w="1276" w:type="dxa"/>
            <w:shd w:val="clear" w:color="auto" w:fill="auto"/>
            <w:vAlign w:val="center"/>
          </w:tcPr>
          <w:p w14:paraId="6DBAE107" w14:textId="77777777" w:rsidR="00A02FAB" w:rsidRPr="006B3B86" w:rsidRDefault="00A02FAB" w:rsidP="00A02FAB">
            <w:pPr>
              <w:jc w:val="center"/>
              <w:rPr>
                <w:bCs/>
                <w:sz w:val="20"/>
              </w:rPr>
            </w:pPr>
            <w:r w:rsidRPr="006B3B86">
              <w:rPr>
                <w:bCs/>
                <w:sz w:val="20"/>
              </w:rPr>
              <w:t>-</w:t>
            </w:r>
          </w:p>
        </w:tc>
      </w:tr>
      <w:tr w:rsidR="00A02FAB" w:rsidRPr="00FB1467" w14:paraId="035A5F51" w14:textId="77777777" w:rsidTr="00A02FAB">
        <w:trPr>
          <w:trHeight w:val="335"/>
          <w:jc w:val="center"/>
        </w:trPr>
        <w:tc>
          <w:tcPr>
            <w:tcW w:w="9498" w:type="dxa"/>
            <w:gridSpan w:val="4"/>
            <w:shd w:val="clear" w:color="auto" w:fill="auto"/>
            <w:vAlign w:val="center"/>
          </w:tcPr>
          <w:p w14:paraId="039B9972" w14:textId="77777777" w:rsidR="00A02FAB" w:rsidRPr="006B3B86" w:rsidRDefault="00A02FAB" w:rsidP="00A02FAB">
            <w:pPr>
              <w:ind w:left="360"/>
              <w:jc w:val="center"/>
              <w:rPr>
                <w:bCs/>
                <w:sz w:val="20"/>
              </w:rPr>
            </w:pPr>
            <w:r w:rsidRPr="006B3B86">
              <w:rPr>
                <w:bCs/>
                <w:sz w:val="20"/>
              </w:rPr>
              <w:t>2. Показатели качества очистки сточных вод</w:t>
            </w:r>
          </w:p>
        </w:tc>
      </w:tr>
      <w:tr w:rsidR="00A02FAB" w:rsidRPr="00FB1467" w14:paraId="6987484E" w14:textId="77777777" w:rsidTr="00A02FAB">
        <w:trPr>
          <w:trHeight w:val="695"/>
          <w:jc w:val="center"/>
        </w:trPr>
        <w:tc>
          <w:tcPr>
            <w:tcW w:w="851" w:type="dxa"/>
            <w:shd w:val="clear" w:color="auto" w:fill="auto"/>
            <w:vAlign w:val="center"/>
          </w:tcPr>
          <w:p w14:paraId="3D07630B" w14:textId="77777777" w:rsidR="00A02FAB" w:rsidRPr="00F733D4" w:rsidRDefault="00A02FAB" w:rsidP="00A02FAB">
            <w:pPr>
              <w:jc w:val="center"/>
              <w:rPr>
                <w:bCs/>
                <w:sz w:val="20"/>
              </w:rPr>
            </w:pPr>
            <w:r w:rsidRPr="00F733D4">
              <w:rPr>
                <w:bCs/>
                <w:sz w:val="20"/>
              </w:rPr>
              <w:t>2.1.</w:t>
            </w:r>
          </w:p>
        </w:tc>
        <w:tc>
          <w:tcPr>
            <w:tcW w:w="6237" w:type="dxa"/>
            <w:shd w:val="clear" w:color="auto" w:fill="auto"/>
            <w:vAlign w:val="center"/>
          </w:tcPr>
          <w:p w14:paraId="5F6F74CF" w14:textId="77777777" w:rsidR="00A02FAB" w:rsidRPr="00F733D4" w:rsidRDefault="00A02FAB" w:rsidP="00A02FAB">
            <w:pPr>
              <w:rPr>
                <w:sz w:val="20"/>
              </w:rPr>
            </w:pPr>
            <w:r w:rsidRPr="00F733D4">
              <w:rPr>
                <w:sz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shd w:val="clear" w:color="auto" w:fill="auto"/>
            <w:vAlign w:val="center"/>
          </w:tcPr>
          <w:p w14:paraId="51E124E8" w14:textId="77777777" w:rsidR="00A02FAB" w:rsidRPr="00F733D4" w:rsidRDefault="00A02FAB" w:rsidP="00A02FAB">
            <w:pPr>
              <w:jc w:val="center"/>
              <w:rPr>
                <w:bCs/>
                <w:sz w:val="20"/>
              </w:rPr>
            </w:pPr>
            <w:r w:rsidRPr="00F733D4">
              <w:rPr>
                <w:bCs/>
                <w:sz w:val="20"/>
              </w:rPr>
              <w:t>-</w:t>
            </w:r>
          </w:p>
        </w:tc>
        <w:tc>
          <w:tcPr>
            <w:tcW w:w="1276" w:type="dxa"/>
            <w:shd w:val="clear" w:color="auto" w:fill="auto"/>
            <w:vAlign w:val="center"/>
          </w:tcPr>
          <w:p w14:paraId="4551ADD9" w14:textId="77777777" w:rsidR="00A02FAB" w:rsidRPr="006B3B86" w:rsidRDefault="00A02FAB" w:rsidP="00A02FAB">
            <w:pPr>
              <w:jc w:val="center"/>
              <w:rPr>
                <w:bCs/>
                <w:sz w:val="20"/>
              </w:rPr>
            </w:pPr>
            <w:r w:rsidRPr="006B3B86">
              <w:rPr>
                <w:bCs/>
                <w:sz w:val="20"/>
              </w:rPr>
              <w:t>-</w:t>
            </w:r>
          </w:p>
        </w:tc>
      </w:tr>
      <w:tr w:rsidR="00A02FAB" w:rsidRPr="00FB1467" w14:paraId="2802D478" w14:textId="77777777" w:rsidTr="00A02FAB">
        <w:trPr>
          <w:trHeight w:val="840"/>
          <w:jc w:val="center"/>
        </w:trPr>
        <w:tc>
          <w:tcPr>
            <w:tcW w:w="851" w:type="dxa"/>
            <w:shd w:val="clear" w:color="auto" w:fill="auto"/>
            <w:vAlign w:val="center"/>
          </w:tcPr>
          <w:p w14:paraId="05EDB673" w14:textId="77777777" w:rsidR="00A02FAB" w:rsidRPr="00F733D4" w:rsidRDefault="00A02FAB" w:rsidP="00A02FAB">
            <w:pPr>
              <w:jc w:val="center"/>
              <w:rPr>
                <w:bCs/>
                <w:sz w:val="20"/>
              </w:rPr>
            </w:pPr>
            <w:r w:rsidRPr="00F733D4">
              <w:rPr>
                <w:bCs/>
                <w:sz w:val="20"/>
              </w:rPr>
              <w:t>2.2.</w:t>
            </w:r>
          </w:p>
        </w:tc>
        <w:tc>
          <w:tcPr>
            <w:tcW w:w="6237" w:type="dxa"/>
            <w:shd w:val="clear" w:color="auto" w:fill="auto"/>
            <w:vAlign w:val="center"/>
          </w:tcPr>
          <w:p w14:paraId="0B7D12A7" w14:textId="77777777" w:rsidR="00A02FAB" w:rsidRPr="00F733D4" w:rsidRDefault="00A02FAB" w:rsidP="00A02FAB">
            <w:pPr>
              <w:rPr>
                <w:bCs/>
                <w:sz w:val="20"/>
              </w:rPr>
            </w:pPr>
            <w:r w:rsidRPr="00F733D4">
              <w:rPr>
                <w:sz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shd w:val="clear" w:color="auto" w:fill="auto"/>
            <w:vAlign w:val="center"/>
          </w:tcPr>
          <w:p w14:paraId="58413EF9" w14:textId="77777777" w:rsidR="00A02FAB" w:rsidRPr="00F733D4" w:rsidRDefault="00A02FAB" w:rsidP="00A02FAB">
            <w:pPr>
              <w:jc w:val="center"/>
              <w:rPr>
                <w:bCs/>
                <w:sz w:val="20"/>
              </w:rPr>
            </w:pPr>
            <w:r w:rsidRPr="00F733D4">
              <w:rPr>
                <w:bCs/>
                <w:sz w:val="20"/>
              </w:rPr>
              <w:t>-</w:t>
            </w:r>
          </w:p>
        </w:tc>
        <w:tc>
          <w:tcPr>
            <w:tcW w:w="1276" w:type="dxa"/>
            <w:shd w:val="clear" w:color="auto" w:fill="auto"/>
            <w:vAlign w:val="center"/>
          </w:tcPr>
          <w:p w14:paraId="5A19BA09" w14:textId="77777777" w:rsidR="00A02FAB" w:rsidRPr="006B3B86" w:rsidRDefault="00A02FAB" w:rsidP="00A02FAB">
            <w:pPr>
              <w:jc w:val="center"/>
              <w:rPr>
                <w:bCs/>
                <w:sz w:val="20"/>
              </w:rPr>
            </w:pPr>
            <w:r w:rsidRPr="006B3B86">
              <w:rPr>
                <w:bCs/>
                <w:sz w:val="20"/>
              </w:rPr>
              <w:t>-</w:t>
            </w:r>
          </w:p>
        </w:tc>
      </w:tr>
      <w:tr w:rsidR="00A02FAB" w:rsidRPr="00FB1467" w14:paraId="7F9893BE" w14:textId="77777777" w:rsidTr="00A02FAB">
        <w:trPr>
          <w:trHeight w:val="416"/>
          <w:jc w:val="center"/>
        </w:trPr>
        <w:tc>
          <w:tcPr>
            <w:tcW w:w="851" w:type="dxa"/>
            <w:shd w:val="clear" w:color="auto" w:fill="auto"/>
            <w:vAlign w:val="center"/>
          </w:tcPr>
          <w:p w14:paraId="0F9DDA56" w14:textId="77777777" w:rsidR="00A02FAB" w:rsidRPr="00F733D4" w:rsidRDefault="00A02FAB" w:rsidP="00A02FAB">
            <w:pPr>
              <w:jc w:val="center"/>
              <w:rPr>
                <w:bCs/>
                <w:sz w:val="20"/>
              </w:rPr>
            </w:pPr>
            <w:r w:rsidRPr="00F733D4">
              <w:rPr>
                <w:bCs/>
                <w:sz w:val="20"/>
              </w:rPr>
              <w:t>2.3.</w:t>
            </w:r>
          </w:p>
        </w:tc>
        <w:tc>
          <w:tcPr>
            <w:tcW w:w="6237" w:type="dxa"/>
            <w:shd w:val="clear" w:color="auto" w:fill="auto"/>
            <w:vAlign w:val="center"/>
          </w:tcPr>
          <w:p w14:paraId="35CDC772" w14:textId="77777777" w:rsidR="00A02FAB" w:rsidRPr="00F733D4" w:rsidRDefault="00A02FAB" w:rsidP="00A02FAB">
            <w:pPr>
              <w:rPr>
                <w:sz w:val="20"/>
              </w:rPr>
            </w:pPr>
            <w:r w:rsidRPr="00F733D4">
              <w:rPr>
                <w:sz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shd w:val="clear" w:color="auto" w:fill="auto"/>
            <w:vAlign w:val="center"/>
          </w:tcPr>
          <w:p w14:paraId="32692EB7" w14:textId="77777777" w:rsidR="00A02FAB" w:rsidRPr="00F733D4" w:rsidRDefault="00A02FAB" w:rsidP="00A02FAB">
            <w:pPr>
              <w:jc w:val="center"/>
              <w:rPr>
                <w:bCs/>
                <w:sz w:val="20"/>
              </w:rPr>
            </w:pPr>
            <w:r w:rsidRPr="00F733D4">
              <w:rPr>
                <w:bCs/>
                <w:sz w:val="20"/>
              </w:rPr>
              <w:t>-</w:t>
            </w:r>
          </w:p>
        </w:tc>
        <w:tc>
          <w:tcPr>
            <w:tcW w:w="1276" w:type="dxa"/>
            <w:shd w:val="clear" w:color="auto" w:fill="auto"/>
            <w:vAlign w:val="center"/>
          </w:tcPr>
          <w:p w14:paraId="0831F534" w14:textId="77777777" w:rsidR="00A02FAB" w:rsidRPr="006B3B86" w:rsidRDefault="00A02FAB" w:rsidP="00A02FAB">
            <w:pPr>
              <w:jc w:val="center"/>
              <w:rPr>
                <w:bCs/>
                <w:sz w:val="20"/>
              </w:rPr>
            </w:pPr>
            <w:r w:rsidRPr="006B3B86">
              <w:rPr>
                <w:bCs/>
                <w:sz w:val="20"/>
              </w:rPr>
              <w:t>-</w:t>
            </w:r>
          </w:p>
        </w:tc>
      </w:tr>
      <w:tr w:rsidR="00A02FAB" w:rsidRPr="00FB1467" w14:paraId="228B7617" w14:textId="77777777" w:rsidTr="00A02FAB">
        <w:trPr>
          <w:trHeight w:val="307"/>
          <w:jc w:val="center"/>
        </w:trPr>
        <w:tc>
          <w:tcPr>
            <w:tcW w:w="9498" w:type="dxa"/>
            <w:gridSpan w:val="4"/>
            <w:shd w:val="clear" w:color="auto" w:fill="auto"/>
            <w:vAlign w:val="center"/>
          </w:tcPr>
          <w:p w14:paraId="1B68E7A5" w14:textId="77777777" w:rsidR="00A02FAB" w:rsidRPr="006B3B86" w:rsidRDefault="00A02FAB" w:rsidP="00A02FAB">
            <w:pPr>
              <w:jc w:val="center"/>
              <w:rPr>
                <w:bCs/>
                <w:sz w:val="20"/>
              </w:rPr>
            </w:pPr>
            <w:r w:rsidRPr="006B3B86">
              <w:rPr>
                <w:bCs/>
                <w:sz w:val="20"/>
              </w:rPr>
              <w:t>3. Показатели энергетической эффективности использования ресурсов</w:t>
            </w:r>
          </w:p>
        </w:tc>
      </w:tr>
      <w:tr w:rsidR="00A02FAB" w:rsidRPr="00FB1467" w14:paraId="6F34E303" w14:textId="77777777" w:rsidTr="00A02FAB">
        <w:trPr>
          <w:trHeight w:val="979"/>
          <w:jc w:val="center"/>
        </w:trPr>
        <w:tc>
          <w:tcPr>
            <w:tcW w:w="851" w:type="dxa"/>
            <w:shd w:val="clear" w:color="auto" w:fill="auto"/>
            <w:vAlign w:val="center"/>
          </w:tcPr>
          <w:p w14:paraId="5B3E1F54" w14:textId="77777777" w:rsidR="00A02FAB" w:rsidRPr="00F733D4" w:rsidRDefault="00A02FAB" w:rsidP="00A02FAB">
            <w:pPr>
              <w:jc w:val="center"/>
              <w:rPr>
                <w:bCs/>
                <w:sz w:val="20"/>
              </w:rPr>
            </w:pPr>
            <w:r w:rsidRPr="00F733D4">
              <w:rPr>
                <w:bCs/>
                <w:color w:val="000000"/>
                <w:sz w:val="20"/>
              </w:rPr>
              <w:t>3.1.</w:t>
            </w:r>
          </w:p>
        </w:tc>
        <w:tc>
          <w:tcPr>
            <w:tcW w:w="6237" w:type="dxa"/>
            <w:shd w:val="clear" w:color="auto" w:fill="auto"/>
          </w:tcPr>
          <w:p w14:paraId="7944C496" w14:textId="77777777" w:rsidR="00A02FAB" w:rsidRPr="00F733D4" w:rsidRDefault="00A02FAB" w:rsidP="00A02FAB">
            <w:pPr>
              <w:rPr>
                <w:sz w:val="20"/>
              </w:rPr>
            </w:pPr>
            <w:r w:rsidRPr="00F733D4">
              <w:rPr>
                <w:color w:val="000000"/>
                <w:sz w:val="20"/>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733D4">
              <w:rPr>
                <w:color w:val="000000"/>
                <w:sz w:val="20"/>
                <w:vertAlign w:val="superscript"/>
              </w:rPr>
              <w:t>3</w:t>
            </w:r>
            <w:r w:rsidRPr="00F733D4">
              <w:rPr>
                <w:color w:val="000000"/>
                <w:sz w:val="20"/>
              </w:rPr>
              <w:t xml:space="preserve">) – </w:t>
            </w:r>
            <w:r w:rsidRPr="00F733D4">
              <w:rPr>
                <w:color w:val="000000"/>
                <w:sz w:val="20"/>
                <w:u w:val="single"/>
              </w:rPr>
              <w:t>для организаций, оказывающих услуги по очистке сточных вод</w:t>
            </w:r>
          </w:p>
        </w:tc>
        <w:tc>
          <w:tcPr>
            <w:tcW w:w="1134" w:type="dxa"/>
            <w:shd w:val="clear" w:color="auto" w:fill="auto"/>
            <w:vAlign w:val="center"/>
          </w:tcPr>
          <w:p w14:paraId="5E369DFC" w14:textId="77777777" w:rsidR="00A02FAB" w:rsidRPr="00F733D4" w:rsidRDefault="00A02FAB" w:rsidP="00A02FAB">
            <w:pPr>
              <w:jc w:val="center"/>
              <w:rPr>
                <w:bCs/>
                <w:sz w:val="20"/>
              </w:rPr>
            </w:pPr>
            <w:r w:rsidRPr="00F733D4">
              <w:rPr>
                <w:bCs/>
                <w:sz w:val="20"/>
              </w:rPr>
              <w:t>-</w:t>
            </w:r>
          </w:p>
        </w:tc>
        <w:tc>
          <w:tcPr>
            <w:tcW w:w="1276" w:type="dxa"/>
            <w:shd w:val="clear" w:color="auto" w:fill="auto"/>
            <w:vAlign w:val="center"/>
          </w:tcPr>
          <w:p w14:paraId="7057B12C" w14:textId="77777777" w:rsidR="00A02FAB" w:rsidRPr="006B3B86" w:rsidRDefault="00A02FAB" w:rsidP="00A02FAB">
            <w:pPr>
              <w:jc w:val="center"/>
              <w:rPr>
                <w:bCs/>
                <w:sz w:val="20"/>
              </w:rPr>
            </w:pPr>
            <w:r w:rsidRPr="006B3B86">
              <w:rPr>
                <w:bCs/>
                <w:sz w:val="20"/>
              </w:rPr>
              <w:t>-</w:t>
            </w:r>
          </w:p>
        </w:tc>
      </w:tr>
    </w:tbl>
    <w:p w14:paraId="5AF5D802" w14:textId="24ECFAD3" w:rsidR="00A02FAB" w:rsidRDefault="00A02FAB" w:rsidP="00A02FAB">
      <w:pPr>
        <w:ind w:firstLine="709"/>
        <w:jc w:val="both"/>
        <w:rPr>
          <w:rFonts w:eastAsia="Calibri"/>
          <w:sz w:val="28"/>
          <w:szCs w:val="28"/>
          <w:lang w:eastAsia="en-US"/>
        </w:rPr>
      </w:pPr>
      <w:r w:rsidRPr="00736863">
        <w:rPr>
          <w:rFonts w:eastAsia="Calibri"/>
          <w:sz w:val="28"/>
          <w:szCs w:val="28"/>
          <w:lang w:eastAsia="en-US"/>
        </w:rPr>
        <w:t xml:space="preserve">В отношении </w:t>
      </w:r>
      <w:r>
        <w:rPr>
          <w:rFonts w:eastAsia="Calibri"/>
          <w:sz w:val="28"/>
          <w:szCs w:val="28"/>
          <w:lang w:eastAsia="en-US"/>
        </w:rPr>
        <w:t>МКП «КТВС НМР</w:t>
      </w:r>
      <w:r w:rsidRPr="00937DCD">
        <w:rPr>
          <w:bCs/>
          <w:sz w:val="28"/>
          <w:szCs w:val="28"/>
        </w:rPr>
        <w:t xml:space="preserve">» </w:t>
      </w:r>
      <w:r w:rsidRPr="00736863">
        <w:rPr>
          <w:rFonts w:eastAsia="Calibri"/>
          <w:sz w:val="28"/>
          <w:szCs w:val="28"/>
          <w:lang w:eastAsia="en-US"/>
        </w:rPr>
        <w:t xml:space="preserve">показатели надежности, качества, энергетической эффективности объектов </w:t>
      </w:r>
      <w:r>
        <w:rPr>
          <w:rFonts w:eastAsia="Calibri"/>
          <w:sz w:val="28"/>
          <w:szCs w:val="28"/>
          <w:lang w:eastAsia="en-US"/>
        </w:rPr>
        <w:t>водоотведения</w:t>
      </w:r>
      <w:r w:rsidRPr="00F53395">
        <w:rPr>
          <w:bCs/>
          <w:sz w:val="28"/>
          <w:szCs w:val="28"/>
          <w:lang w:eastAsia="en-US"/>
        </w:rPr>
        <w:t xml:space="preserve"> </w:t>
      </w:r>
      <w:r w:rsidRPr="009800B8">
        <w:rPr>
          <w:bCs/>
          <w:sz w:val="28"/>
          <w:szCs w:val="28"/>
          <w:lang w:eastAsia="en-US"/>
        </w:rPr>
        <w:t xml:space="preserve">для абонентов, объекты </w:t>
      </w:r>
      <w:r w:rsidRPr="009800B8">
        <w:rPr>
          <w:rFonts w:eastAsia="Calibri"/>
          <w:bCs/>
          <w:sz w:val="28"/>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w:t>
      </w:r>
      <w:r w:rsidRPr="00736863">
        <w:rPr>
          <w:rFonts w:eastAsia="Calibri"/>
          <w:sz w:val="28"/>
          <w:szCs w:val="28"/>
          <w:lang w:eastAsia="en-US"/>
        </w:rPr>
        <w:t xml:space="preserve"> на 202</w:t>
      </w:r>
      <w:r>
        <w:rPr>
          <w:rFonts w:eastAsia="Calibri"/>
          <w:sz w:val="28"/>
          <w:szCs w:val="28"/>
          <w:lang w:eastAsia="en-US"/>
        </w:rPr>
        <w:t>1</w:t>
      </w:r>
      <w:r w:rsidRPr="00736863">
        <w:rPr>
          <w:rFonts w:eastAsia="Calibri"/>
          <w:sz w:val="28"/>
          <w:szCs w:val="28"/>
          <w:lang w:eastAsia="en-US"/>
        </w:rPr>
        <w:t xml:space="preserve"> год</w:t>
      </w:r>
      <w:r w:rsidRPr="00937DCD">
        <w:rPr>
          <w:rFonts w:eastAsia="Calibri"/>
          <w:sz w:val="28"/>
          <w:szCs w:val="28"/>
          <w:lang w:eastAsia="en-US"/>
        </w:rPr>
        <w:t xml:space="preserve"> не утверждались</w:t>
      </w:r>
      <w:r>
        <w:rPr>
          <w:rFonts w:eastAsia="Calibri"/>
          <w:sz w:val="28"/>
          <w:szCs w:val="28"/>
          <w:lang w:eastAsia="en-US"/>
        </w:rPr>
        <w:t xml:space="preserve"> (</w:t>
      </w:r>
      <w:r w:rsidRPr="00736863">
        <w:rPr>
          <w:rFonts w:eastAsia="Calibri"/>
          <w:sz w:val="28"/>
          <w:szCs w:val="28"/>
          <w:lang w:eastAsia="en-US"/>
        </w:rPr>
        <w:t>Таблиц</w:t>
      </w:r>
      <w:r>
        <w:rPr>
          <w:rFonts w:eastAsia="Calibri"/>
          <w:sz w:val="28"/>
          <w:szCs w:val="28"/>
          <w:lang w:eastAsia="en-US"/>
        </w:rPr>
        <w:t>а</w:t>
      </w:r>
      <w:r w:rsidRPr="00736863">
        <w:rPr>
          <w:rFonts w:eastAsia="Calibri"/>
          <w:sz w:val="28"/>
          <w:szCs w:val="28"/>
          <w:lang w:eastAsia="en-US"/>
        </w:rPr>
        <w:t xml:space="preserve"> </w:t>
      </w:r>
      <w:r>
        <w:rPr>
          <w:rFonts w:eastAsia="Calibri"/>
          <w:sz w:val="28"/>
          <w:szCs w:val="28"/>
          <w:lang w:eastAsia="en-US"/>
        </w:rPr>
        <w:t>12</w:t>
      </w:r>
      <w:r w:rsidRPr="00736863">
        <w:rPr>
          <w:rFonts w:eastAsia="Calibri"/>
          <w:sz w:val="28"/>
          <w:szCs w:val="28"/>
          <w:lang w:eastAsia="en-US"/>
        </w:rPr>
        <w:t>.</w:t>
      </w:r>
      <w:r>
        <w:rPr>
          <w:rFonts w:eastAsia="Calibri"/>
          <w:sz w:val="28"/>
          <w:szCs w:val="28"/>
          <w:lang w:eastAsia="en-US"/>
        </w:rPr>
        <w:t>)</w:t>
      </w:r>
      <w:r w:rsidRPr="00937DCD">
        <w:rPr>
          <w:rFonts w:eastAsia="Calibri"/>
          <w:sz w:val="28"/>
          <w:szCs w:val="28"/>
          <w:lang w:eastAsia="en-US"/>
        </w:rPr>
        <w:t xml:space="preserve">, </w:t>
      </w:r>
      <w:r w:rsidRPr="00736863">
        <w:rPr>
          <w:rFonts w:eastAsia="Calibri"/>
          <w:sz w:val="28"/>
          <w:szCs w:val="28"/>
          <w:lang w:eastAsia="en-US"/>
        </w:rPr>
        <w:t xml:space="preserve">соответственно показатель </w:t>
      </w:r>
      <w:r w:rsidRPr="00736863">
        <w:rPr>
          <w:rFonts w:eastAsia="Calibri"/>
          <w:noProof/>
          <w:position w:val="-11"/>
          <w:sz w:val="28"/>
          <w:szCs w:val="28"/>
        </w:rPr>
        <w:drawing>
          <wp:inline distT="0" distB="0" distL="0" distR="0" wp14:anchorId="30C18EDD" wp14:editId="77842E31">
            <wp:extent cx="503555" cy="238760"/>
            <wp:effectExtent l="0" t="0" r="0" b="8890"/>
            <wp:docPr id="236777" name="Рисунок 23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3555" cy="238760"/>
                    </a:xfrm>
                    <a:prstGeom prst="rect">
                      <a:avLst/>
                    </a:prstGeom>
                    <a:noFill/>
                    <a:ln>
                      <a:noFill/>
                    </a:ln>
                  </pic:spPr>
                </pic:pic>
              </a:graphicData>
            </a:graphic>
          </wp:inline>
        </w:drawing>
      </w:r>
      <w:r w:rsidRPr="00937DCD">
        <w:rPr>
          <w:rFonts w:eastAsia="Calibri"/>
          <w:sz w:val="28"/>
          <w:szCs w:val="28"/>
          <w:lang w:eastAsia="en-US"/>
        </w:rPr>
        <w:t xml:space="preserve"> равен нулю.</w:t>
      </w:r>
    </w:p>
    <w:p w14:paraId="246CB08D" w14:textId="77777777" w:rsidR="00A02FAB" w:rsidRDefault="00A02FAB" w:rsidP="00A02FAB">
      <w:pPr>
        <w:autoSpaceDE w:val="0"/>
        <w:autoSpaceDN w:val="0"/>
        <w:adjustRightInd w:val="0"/>
        <w:ind w:firstLine="709"/>
        <w:jc w:val="both"/>
        <w:rPr>
          <w:sz w:val="28"/>
          <w:szCs w:val="28"/>
        </w:rPr>
      </w:pPr>
      <w:bookmarkStart w:id="28" w:name="_Hlk106116945"/>
      <w:r w:rsidRPr="009800B8">
        <w:rPr>
          <w:sz w:val="28"/>
          <w:szCs w:val="28"/>
        </w:rPr>
        <w:t>По статье</w:t>
      </w:r>
      <w:r>
        <w:rPr>
          <w:b/>
          <w:sz w:val="28"/>
          <w:szCs w:val="28"/>
        </w:rPr>
        <w:t xml:space="preserve"> </w:t>
      </w:r>
      <w:r w:rsidRPr="0066162E">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r>
        <w:rPr>
          <w:b/>
          <w:sz w:val="28"/>
          <w:szCs w:val="28"/>
        </w:rPr>
        <w:t xml:space="preserve"> </w:t>
      </w:r>
      <w:bookmarkEnd w:id="28"/>
      <w:r w:rsidRPr="00EB4403">
        <w:rPr>
          <w:sz w:val="28"/>
          <w:szCs w:val="28"/>
        </w:rPr>
        <w:t>р</w:t>
      </w:r>
      <w:r>
        <w:rPr>
          <w:sz w:val="28"/>
          <w:szCs w:val="32"/>
        </w:rPr>
        <w:t xml:space="preserve">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78BDD34E" w14:textId="77777777" w:rsidR="00A02FAB" w:rsidRPr="002F504F" w:rsidRDefault="00A02FAB" w:rsidP="00A02FAB">
      <w:pPr>
        <w:autoSpaceDE w:val="0"/>
        <w:autoSpaceDN w:val="0"/>
        <w:adjustRightInd w:val="0"/>
        <w:ind w:firstLine="709"/>
        <w:jc w:val="both"/>
        <w:rPr>
          <w:bCs/>
          <w:sz w:val="28"/>
          <w:szCs w:val="28"/>
        </w:rPr>
      </w:pPr>
      <w:r>
        <w:rPr>
          <w:bCs/>
          <w:sz w:val="28"/>
          <w:szCs w:val="28"/>
        </w:rPr>
        <w:t xml:space="preserve">В соответствии с п. </w:t>
      </w:r>
      <w:r w:rsidRPr="002F504F">
        <w:rPr>
          <w:bCs/>
          <w:sz w:val="28"/>
          <w:szCs w:val="28"/>
        </w:rPr>
        <w:t>91</w:t>
      </w:r>
      <w:r>
        <w:rPr>
          <w:bCs/>
          <w:sz w:val="28"/>
          <w:szCs w:val="28"/>
        </w:rPr>
        <w:t xml:space="preserve"> Методических указаний р</w:t>
      </w:r>
      <w:r w:rsidRPr="002F504F">
        <w:rPr>
          <w:bCs/>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25605F7C" w14:textId="77777777" w:rsidR="00A02FAB" w:rsidRDefault="00A02FAB" w:rsidP="00A02FAB">
      <w:pPr>
        <w:ind w:firstLine="709"/>
        <w:jc w:val="both"/>
        <w:rPr>
          <w:rFonts w:eastAsia="Calibri"/>
          <w:sz w:val="28"/>
          <w:szCs w:val="28"/>
          <w:lang w:eastAsia="en-US"/>
        </w:rPr>
      </w:pPr>
    </w:p>
    <w:p w14:paraId="7D3BCD2B" w14:textId="5BBA008C"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drawing>
          <wp:inline distT="0" distB="0" distL="0" distR="0" wp14:anchorId="0C928596" wp14:editId="2A5A0D39">
            <wp:extent cx="2795905" cy="331470"/>
            <wp:effectExtent l="0" t="0" r="4445" b="0"/>
            <wp:docPr id="236776" name="Рисунок 23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5905" cy="331470"/>
                    </a:xfrm>
                    <a:prstGeom prst="rect">
                      <a:avLst/>
                    </a:prstGeom>
                    <a:noFill/>
                    <a:ln>
                      <a:noFill/>
                    </a:ln>
                  </pic:spPr>
                </pic:pic>
              </a:graphicData>
            </a:graphic>
          </wp:inline>
        </w:drawing>
      </w:r>
    </w:p>
    <w:p w14:paraId="7A3AE281" w14:textId="77777777" w:rsidR="00A02FAB" w:rsidRPr="006346CE" w:rsidRDefault="00A02FAB" w:rsidP="00A02FAB">
      <w:pPr>
        <w:jc w:val="both"/>
        <w:rPr>
          <w:rFonts w:eastAsia="Calibri"/>
          <w:sz w:val="28"/>
          <w:szCs w:val="28"/>
          <w:lang w:eastAsia="en-US"/>
        </w:rPr>
      </w:pPr>
    </w:p>
    <w:p w14:paraId="401060AE"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4F59C9C1" w14:textId="608D8E9D"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lastRenderedPageBreak/>
        <w:drawing>
          <wp:inline distT="0" distB="0" distL="0" distR="0" wp14:anchorId="6C1B820A" wp14:editId="2E49CEC1">
            <wp:extent cx="688975" cy="331470"/>
            <wp:effectExtent l="0" t="0" r="0" b="0"/>
            <wp:docPr id="236775" name="Рисунок 23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6346CE">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52" w:history="1">
        <w:r w:rsidRPr="006346CE">
          <w:rPr>
            <w:rFonts w:eastAsia="Calibri"/>
            <w:sz w:val="28"/>
            <w:szCs w:val="28"/>
            <w:lang w:eastAsia="en-US"/>
          </w:rPr>
          <w:t>формулой (38)</w:t>
        </w:r>
      </w:hyperlink>
      <w:r w:rsidRPr="006346CE">
        <w:rPr>
          <w:rFonts w:eastAsia="Calibri"/>
          <w:sz w:val="28"/>
          <w:szCs w:val="28"/>
          <w:lang w:eastAsia="en-US"/>
        </w:rPr>
        <w:t xml:space="preserve"> настоящих Методических указаний;</w:t>
      </w:r>
    </w:p>
    <w:p w14:paraId="429DC316" w14:textId="5F2F7C4A"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76589C76" wp14:editId="1EB6A047">
            <wp:extent cx="516890" cy="331470"/>
            <wp:effectExtent l="0" t="0" r="0" b="0"/>
            <wp:docPr id="236774" name="Рисунок 23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6346CE">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r>
        <w:rPr>
          <w:rFonts w:eastAsia="Calibri"/>
          <w:sz w:val="28"/>
          <w:szCs w:val="28"/>
          <w:lang w:eastAsia="en-US"/>
        </w:rPr>
        <w:t>.</w:t>
      </w:r>
    </w:p>
    <w:p w14:paraId="3951F1E4" w14:textId="77777777" w:rsidR="00A02FAB" w:rsidRDefault="00A02FAB" w:rsidP="00A02FAB">
      <w:pPr>
        <w:autoSpaceDE w:val="0"/>
        <w:autoSpaceDN w:val="0"/>
        <w:adjustRightInd w:val="0"/>
        <w:ind w:firstLine="709"/>
        <w:jc w:val="both"/>
        <w:rPr>
          <w:sz w:val="28"/>
          <w:szCs w:val="28"/>
        </w:rPr>
      </w:pPr>
      <w:r>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w:t>
      </w:r>
      <w:r w:rsidRPr="00D551B4">
        <w:rPr>
          <w:sz w:val="28"/>
          <w:szCs w:val="28"/>
        </w:rPr>
        <w:t xml:space="preserve">пунктов 22 - </w:t>
      </w:r>
      <w:hyperlink r:id="rId253" w:history="1">
        <w:r w:rsidRPr="00D551B4">
          <w:rPr>
            <w:sz w:val="28"/>
            <w:szCs w:val="28"/>
          </w:rPr>
          <w:t>23</w:t>
        </w:r>
      </w:hyperlink>
      <w:r>
        <w:rPr>
          <w:sz w:val="28"/>
          <w:szCs w:val="28"/>
        </w:rPr>
        <w:t xml:space="preserve"> Основ ценообразования по формуле (38):</w:t>
      </w:r>
    </w:p>
    <w:p w14:paraId="17B99BEF" w14:textId="77777777" w:rsidR="00A02FAB" w:rsidRPr="006346CE" w:rsidRDefault="00A02FAB" w:rsidP="00A02FAB">
      <w:pPr>
        <w:jc w:val="both"/>
        <w:outlineLvl w:val="0"/>
        <w:rPr>
          <w:rFonts w:eastAsia="Calibri"/>
          <w:sz w:val="28"/>
          <w:szCs w:val="28"/>
          <w:lang w:eastAsia="en-US"/>
        </w:rPr>
      </w:pPr>
    </w:p>
    <w:p w14:paraId="469FED13" w14:textId="7FAFD129" w:rsidR="00A02FAB" w:rsidRPr="006346CE" w:rsidRDefault="00A02FAB" w:rsidP="00A02FAB">
      <w:pPr>
        <w:jc w:val="center"/>
        <w:rPr>
          <w:rFonts w:eastAsia="Calibri"/>
          <w:sz w:val="28"/>
          <w:szCs w:val="28"/>
          <w:lang w:eastAsia="en-US"/>
        </w:rPr>
      </w:pPr>
      <w:r w:rsidRPr="006346CE">
        <w:rPr>
          <w:rFonts w:eastAsia="Calibri"/>
          <w:noProof/>
          <w:position w:val="-4"/>
          <w:sz w:val="28"/>
          <w:szCs w:val="28"/>
          <w:lang w:eastAsia="en-US"/>
        </w:rPr>
        <w:drawing>
          <wp:inline distT="0" distB="0" distL="0" distR="0" wp14:anchorId="40774B2F" wp14:editId="090E2BB7">
            <wp:extent cx="5725160" cy="225425"/>
            <wp:effectExtent l="0" t="0" r="8890" b="3175"/>
            <wp:docPr id="236773" name="Рисунок 23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5160" cy="225425"/>
                    </a:xfrm>
                    <a:prstGeom prst="rect">
                      <a:avLst/>
                    </a:prstGeom>
                    <a:noFill/>
                    <a:ln>
                      <a:noFill/>
                    </a:ln>
                  </pic:spPr>
                </pic:pic>
              </a:graphicData>
            </a:graphic>
          </wp:inline>
        </w:drawing>
      </w:r>
    </w:p>
    <w:p w14:paraId="0056D629"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1E6297B9" w14:textId="5F86C4AD"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3B8C2EB4" wp14:editId="53EDA95A">
            <wp:extent cx="516890" cy="331470"/>
            <wp:effectExtent l="0" t="0" r="0" b="0"/>
            <wp:docPr id="236772" name="Рисунок 23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6346CE">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6346CE">
          <w:rPr>
            <w:rFonts w:eastAsia="Calibri"/>
            <w:sz w:val="28"/>
            <w:szCs w:val="28"/>
            <w:lang w:eastAsia="en-US"/>
          </w:rPr>
          <w:t>формулой (40)</w:t>
        </w:r>
      </w:hyperlink>
      <w:r w:rsidRPr="006346CE">
        <w:rPr>
          <w:rFonts w:eastAsia="Calibri"/>
          <w:sz w:val="28"/>
          <w:szCs w:val="28"/>
          <w:lang w:eastAsia="en-US"/>
        </w:rPr>
        <w:t xml:space="preserve"> настоящих Методических указаний, тыс. руб.;</w:t>
      </w:r>
    </w:p>
    <w:p w14:paraId="476349DB" w14:textId="3B19AE26"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0BE8870F" wp14:editId="71D608BA">
            <wp:extent cx="490220" cy="331470"/>
            <wp:effectExtent l="0" t="0" r="0" b="0"/>
            <wp:docPr id="236771" name="Рисунок 23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6346CE">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254" w:history="1">
        <w:r w:rsidRPr="006346CE">
          <w:rPr>
            <w:rFonts w:eastAsia="Calibri"/>
            <w:sz w:val="28"/>
            <w:szCs w:val="28"/>
            <w:lang w:eastAsia="en-US"/>
          </w:rPr>
          <w:t>пунктов 22</w:t>
        </w:r>
      </w:hyperlink>
      <w:r w:rsidRPr="006346CE">
        <w:rPr>
          <w:rFonts w:eastAsia="Calibri"/>
          <w:sz w:val="28"/>
          <w:szCs w:val="28"/>
          <w:lang w:eastAsia="en-US"/>
        </w:rPr>
        <w:t xml:space="preserve">, </w:t>
      </w:r>
      <w:hyperlink r:id="rId255" w:history="1">
        <w:r w:rsidRPr="006346CE">
          <w:rPr>
            <w:rFonts w:eastAsia="Calibri"/>
            <w:sz w:val="28"/>
            <w:szCs w:val="28"/>
            <w:lang w:eastAsia="en-US"/>
          </w:rPr>
          <w:t>29</w:t>
        </w:r>
      </w:hyperlink>
      <w:r w:rsidRPr="006346CE">
        <w:rPr>
          <w:rFonts w:eastAsia="Calibri"/>
          <w:sz w:val="28"/>
          <w:szCs w:val="28"/>
          <w:lang w:eastAsia="en-US"/>
        </w:rPr>
        <w:t xml:space="preserve">, </w:t>
      </w:r>
      <w:hyperlink r:id="rId256" w:history="1">
        <w:r w:rsidRPr="006346CE">
          <w:rPr>
            <w:rFonts w:eastAsia="Calibri"/>
            <w:sz w:val="28"/>
            <w:szCs w:val="28"/>
            <w:lang w:eastAsia="en-US"/>
          </w:rPr>
          <w:t>49</w:t>
        </w:r>
      </w:hyperlink>
      <w:r w:rsidRPr="006346CE">
        <w:rPr>
          <w:rFonts w:eastAsia="Calibri"/>
          <w:sz w:val="28"/>
          <w:szCs w:val="28"/>
          <w:lang w:eastAsia="en-US"/>
        </w:rPr>
        <w:t xml:space="preserve">, </w:t>
      </w:r>
      <w:hyperlink r:id="rId257" w:history="1">
        <w:r w:rsidRPr="006346CE">
          <w:rPr>
            <w:rFonts w:eastAsia="Calibri"/>
            <w:sz w:val="28"/>
            <w:szCs w:val="28"/>
            <w:lang w:eastAsia="en-US"/>
          </w:rPr>
          <w:t>51</w:t>
        </w:r>
      </w:hyperlink>
      <w:r w:rsidRPr="006346CE">
        <w:rPr>
          <w:rFonts w:eastAsia="Calibri"/>
          <w:sz w:val="28"/>
          <w:szCs w:val="28"/>
          <w:lang w:eastAsia="en-US"/>
        </w:rPr>
        <w:t xml:space="preserve"> - </w:t>
      </w:r>
      <w:hyperlink r:id="rId258" w:history="1">
        <w:r w:rsidRPr="006346CE">
          <w:rPr>
            <w:rFonts w:eastAsia="Calibri"/>
            <w:sz w:val="28"/>
            <w:szCs w:val="28"/>
            <w:lang w:eastAsia="en-US"/>
          </w:rPr>
          <w:t>60</w:t>
        </w:r>
      </w:hyperlink>
      <w:r w:rsidRPr="006346CE">
        <w:rPr>
          <w:rFonts w:eastAsia="Calibri"/>
          <w:sz w:val="28"/>
          <w:szCs w:val="28"/>
          <w:lang w:eastAsia="en-US"/>
        </w:rPr>
        <w:t xml:space="preserve"> и </w:t>
      </w:r>
      <w:hyperlink r:id="rId259" w:history="1">
        <w:r w:rsidRPr="006346CE">
          <w:rPr>
            <w:rFonts w:eastAsia="Calibri"/>
            <w:sz w:val="28"/>
            <w:szCs w:val="28"/>
            <w:lang w:eastAsia="en-US"/>
          </w:rPr>
          <w:t>88</w:t>
        </w:r>
      </w:hyperlink>
      <w:r w:rsidRPr="006346CE">
        <w:rPr>
          <w:rFonts w:eastAsia="Calibri"/>
          <w:sz w:val="28"/>
          <w:szCs w:val="28"/>
          <w:lang w:eastAsia="en-US"/>
        </w:rPr>
        <w:t xml:space="preserve"> настоящих Методических указаний;</w:t>
      </w:r>
    </w:p>
    <w:p w14:paraId="471540E2" w14:textId="389611AC"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729211DA" wp14:editId="1CB721BD">
            <wp:extent cx="463550" cy="331470"/>
            <wp:effectExtent l="0" t="0" r="0" b="0"/>
            <wp:docPr id="236770" name="Рисунок 23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3550" cy="331470"/>
                    </a:xfrm>
                    <a:prstGeom prst="rect">
                      <a:avLst/>
                    </a:prstGeom>
                    <a:noFill/>
                    <a:ln>
                      <a:noFill/>
                    </a:ln>
                  </pic:spPr>
                </pic:pic>
              </a:graphicData>
            </a:graphic>
          </wp:inline>
        </w:drawing>
      </w:r>
      <w:r w:rsidRPr="006346CE">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6346CE">
          <w:rPr>
            <w:rFonts w:eastAsia="Calibri"/>
            <w:sz w:val="28"/>
            <w:szCs w:val="28"/>
            <w:lang w:eastAsia="en-US"/>
          </w:rPr>
          <w:t>формулой (40.1)</w:t>
        </w:r>
      </w:hyperlink>
      <w:r w:rsidRPr="006346CE">
        <w:rPr>
          <w:rFonts w:eastAsia="Calibri"/>
          <w:sz w:val="28"/>
          <w:szCs w:val="28"/>
          <w:lang w:eastAsia="en-US"/>
        </w:rPr>
        <w:t xml:space="preserve"> настоящих Методических указаний, тыс. руб.;</w:t>
      </w:r>
    </w:p>
    <w:p w14:paraId="1566EE47" w14:textId="380B3253"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68C3DC5E" wp14:editId="389E9D74">
            <wp:extent cx="370840" cy="331470"/>
            <wp:effectExtent l="0" t="0" r="0" b="0"/>
            <wp:docPr id="236769" name="Рисунок 23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sidRPr="006346CE">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60" w:history="1">
        <w:r w:rsidRPr="006346CE">
          <w:rPr>
            <w:rFonts w:eastAsia="Calibri"/>
            <w:sz w:val="28"/>
            <w:szCs w:val="28"/>
            <w:lang w:eastAsia="en-US"/>
          </w:rPr>
          <w:t>пунктом 28</w:t>
        </w:r>
      </w:hyperlink>
      <w:r w:rsidRPr="006346CE">
        <w:rPr>
          <w:rFonts w:eastAsia="Calibri"/>
          <w:sz w:val="28"/>
          <w:szCs w:val="28"/>
          <w:lang w:eastAsia="en-US"/>
        </w:rPr>
        <w:t xml:space="preserve"> настоящих Методических указаний, тыс. руб.;</w:t>
      </w:r>
    </w:p>
    <w:p w14:paraId="28CFDAE8" w14:textId="3A6A7806"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3CE9EBDF" wp14:editId="52AFB974">
            <wp:extent cx="476885" cy="318135"/>
            <wp:effectExtent l="0" t="0" r="0" b="0"/>
            <wp:docPr id="236768" name="Рисунок 23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885" cy="318135"/>
                    </a:xfrm>
                    <a:prstGeom prst="rect">
                      <a:avLst/>
                    </a:prstGeom>
                    <a:noFill/>
                    <a:ln>
                      <a:noFill/>
                    </a:ln>
                  </pic:spPr>
                </pic:pic>
              </a:graphicData>
            </a:graphic>
          </wp:inline>
        </w:drawing>
      </w:r>
      <w:r w:rsidRPr="006346CE">
        <w:rPr>
          <w:rFonts w:eastAsia="Calibri"/>
          <w:sz w:val="28"/>
          <w:szCs w:val="28"/>
          <w:lang w:eastAsia="en-US"/>
        </w:rPr>
        <w:t xml:space="preserve"> - величина нормативной прибыли в (i-2)-м году, определяемая в соответствии с </w:t>
      </w:r>
      <w:hyperlink r:id="rId261" w:history="1">
        <w:r w:rsidRPr="006346CE">
          <w:rPr>
            <w:rFonts w:eastAsia="Calibri"/>
            <w:sz w:val="28"/>
            <w:szCs w:val="28"/>
            <w:lang w:eastAsia="en-US"/>
          </w:rPr>
          <w:t>пунктом 86</w:t>
        </w:r>
      </w:hyperlink>
      <w:r w:rsidRPr="006346CE">
        <w:rPr>
          <w:rFonts w:eastAsia="Calibri"/>
          <w:sz w:val="28"/>
          <w:szCs w:val="28"/>
          <w:lang w:eastAsia="en-US"/>
        </w:rPr>
        <w:t xml:space="preserve"> настоящих Методический указаний, тыс. руб.;</w:t>
      </w:r>
    </w:p>
    <w:p w14:paraId="490DCA33" w14:textId="5196CEAF"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750AAF29" wp14:editId="2A1DBADF">
            <wp:extent cx="582930" cy="331470"/>
            <wp:effectExtent l="0" t="0" r="0" b="0"/>
            <wp:docPr id="236767" name="Рисунок 23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2930" cy="331470"/>
                    </a:xfrm>
                    <a:prstGeom prst="rect">
                      <a:avLst/>
                    </a:prstGeom>
                    <a:noFill/>
                    <a:ln>
                      <a:noFill/>
                    </a:ln>
                  </pic:spPr>
                </pic:pic>
              </a:graphicData>
            </a:graphic>
          </wp:inline>
        </w:drawing>
      </w:r>
      <w:r w:rsidRPr="006346CE">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62" w:history="1">
        <w:r w:rsidRPr="006346CE">
          <w:rPr>
            <w:rFonts w:eastAsia="Calibri"/>
            <w:sz w:val="28"/>
            <w:szCs w:val="28"/>
            <w:lang w:eastAsia="en-US"/>
          </w:rPr>
          <w:t>пунктом 86(1)</w:t>
        </w:r>
      </w:hyperlink>
      <w:r w:rsidRPr="006346CE">
        <w:rPr>
          <w:rFonts w:eastAsia="Calibri"/>
          <w:sz w:val="28"/>
          <w:szCs w:val="28"/>
          <w:lang w:eastAsia="en-US"/>
        </w:rPr>
        <w:t xml:space="preserve"> настоящих Методических указаний исходя из скорректированных расходов, тыс. руб.;</w:t>
      </w:r>
    </w:p>
    <w:p w14:paraId="3112F127" w14:textId="020F79B0"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35EEC057" wp14:editId="7396FA5B">
            <wp:extent cx="490220" cy="318135"/>
            <wp:effectExtent l="0" t="0" r="5080" b="0"/>
            <wp:docPr id="236766" name="Рисунок 23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sidRPr="006346CE">
        <w:rPr>
          <w:rFonts w:eastAsia="Calibri"/>
          <w:sz w:val="28"/>
          <w:szCs w:val="28"/>
          <w:lang w:eastAsia="en-US"/>
        </w:rPr>
        <w:t xml:space="preserve">, </w:t>
      </w:r>
      <w:r w:rsidRPr="006346CE">
        <w:rPr>
          <w:rFonts w:eastAsia="Calibri"/>
          <w:noProof/>
          <w:position w:val="-11"/>
          <w:sz w:val="28"/>
          <w:szCs w:val="28"/>
          <w:lang w:eastAsia="en-US"/>
        </w:rPr>
        <w:drawing>
          <wp:inline distT="0" distB="0" distL="0" distR="0" wp14:anchorId="23559A9B" wp14:editId="52BB6D61">
            <wp:extent cx="715645" cy="318135"/>
            <wp:effectExtent l="0" t="0" r="8255" b="0"/>
            <wp:docPr id="236765" name="Рисунок 23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5645" cy="318135"/>
                    </a:xfrm>
                    <a:prstGeom prst="rect">
                      <a:avLst/>
                    </a:prstGeom>
                    <a:noFill/>
                    <a:ln>
                      <a:noFill/>
                    </a:ln>
                  </pic:spPr>
                </pic:pic>
              </a:graphicData>
            </a:graphic>
          </wp:inline>
        </w:drawing>
      </w:r>
      <w:r w:rsidRPr="006346CE">
        <w:rPr>
          <w:rFonts w:eastAsia="Calibri"/>
          <w:sz w:val="28"/>
          <w:szCs w:val="28"/>
          <w:lang w:eastAsia="en-US"/>
        </w:rPr>
        <w:t xml:space="preserve">, </w:t>
      </w:r>
      <w:r w:rsidRPr="006346CE">
        <w:rPr>
          <w:rFonts w:eastAsia="Calibri"/>
          <w:noProof/>
          <w:position w:val="-12"/>
          <w:sz w:val="28"/>
          <w:szCs w:val="28"/>
          <w:lang w:eastAsia="en-US"/>
        </w:rPr>
        <w:drawing>
          <wp:inline distT="0" distB="0" distL="0" distR="0" wp14:anchorId="2618ED59" wp14:editId="5EF0461E">
            <wp:extent cx="768350" cy="331470"/>
            <wp:effectExtent l="0" t="0" r="0" b="0"/>
            <wp:docPr id="236764" name="Рисунок 23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8350" cy="331470"/>
                    </a:xfrm>
                    <a:prstGeom prst="rect">
                      <a:avLst/>
                    </a:prstGeom>
                    <a:noFill/>
                    <a:ln>
                      <a:noFill/>
                    </a:ln>
                  </pic:spPr>
                </pic:pic>
              </a:graphicData>
            </a:graphic>
          </wp:inline>
        </w:drawing>
      </w:r>
      <w:r w:rsidRPr="006346CE">
        <w:rPr>
          <w:rFonts w:eastAsia="Calibri"/>
          <w:sz w:val="28"/>
          <w:szCs w:val="28"/>
          <w:lang w:eastAsia="en-US"/>
        </w:rPr>
        <w:t xml:space="preserve">, </w:t>
      </w:r>
      <w:r w:rsidRPr="006346CE">
        <w:rPr>
          <w:rFonts w:eastAsia="Calibri"/>
          <w:noProof/>
          <w:position w:val="-12"/>
          <w:sz w:val="28"/>
          <w:szCs w:val="28"/>
          <w:lang w:eastAsia="en-US"/>
        </w:rPr>
        <w:drawing>
          <wp:inline distT="0" distB="0" distL="0" distR="0" wp14:anchorId="25563C49" wp14:editId="5348F0CF">
            <wp:extent cx="781685" cy="331470"/>
            <wp:effectExtent l="0" t="0" r="0" b="0"/>
            <wp:docPr id="236763" name="Рисунок 23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1685" cy="331470"/>
                    </a:xfrm>
                    <a:prstGeom prst="rect">
                      <a:avLst/>
                    </a:prstGeom>
                    <a:noFill/>
                    <a:ln>
                      <a:noFill/>
                    </a:ln>
                  </pic:spPr>
                </pic:pic>
              </a:graphicData>
            </a:graphic>
          </wp:inline>
        </w:drawing>
      </w:r>
      <w:r w:rsidRPr="006346CE">
        <w:rPr>
          <w:rFonts w:eastAsia="Calibri"/>
          <w:sz w:val="28"/>
          <w:szCs w:val="28"/>
          <w:lang w:eastAsia="en-US"/>
        </w:rPr>
        <w:t xml:space="preserve"> - показатели, утвержденные и учтенные органом регулирования в i-2 году, тыс. руб.</w:t>
      </w:r>
    </w:p>
    <w:p w14:paraId="3EBA2ADA"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Операционные расходы и расходы на приобретение энергетических</w:t>
      </w:r>
    </w:p>
    <w:p w14:paraId="070AC431" w14:textId="77777777" w:rsidR="00A02FAB" w:rsidRPr="006346CE" w:rsidRDefault="00A02FAB" w:rsidP="00A02FAB">
      <w:pPr>
        <w:ind w:firstLine="540"/>
        <w:jc w:val="both"/>
        <w:rPr>
          <w:rFonts w:eastAsia="Calibri"/>
          <w:sz w:val="28"/>
          <w:szCs w:val="28"/>
          <w:lang w:eastAsia="en-US"/>
        </w:rPr>
      </w:pPr>
    </w:p>
    <w:p w14:paraId="43153ADB" w14:textId="6F70771C" w:rsidR="00A02FAB" w:rsidRPr="006346CE" w:rsidRDefault="00A02FAB" w:rsidP="00A02FAB">
      <w:pPr>
        <w:jc w:val="center"/>
        <w:rPr>
          <w:rFonts w:eastAsia="Calibri"/>
          <w:sz w:val="28"/>
          <w:szCs w:val="28"/>
          <w:lang w:eastAsia="en-US"/>
        </w:rPr>
      </w:pPr>
      <w:r w:rsidRPr="006346CE">
        <w:rPr>
          <w:rFonts w:eastAsia="Calibri"/>
          <w:noProof/>
          <w:position w:val="-33"/>
          <w:sz w:val="28"/>
          <w:szCs w:val="28"/>
          <w:lang w:eastAsia="en-US"/>
        </w:rPr>
        <w:lastRenderedPageBreak/>
        <w:drawing>
          <wp:inline distT="0" distB="0" distL="0" distR="0" wp14:anchorId="785384E6" wp14:editId="0498A7F8">
            <wp:extent cx="5937250" cy="596265"/>
            <wp:effectExtent l="0" t="0" r="6350" b="0"/>
            <wp:docPr id="236762" name="Рисунок 23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96265"/>
                    </a:xfrm>
                    <a:prstGeom prst="rect">
                      <a:avLst/>
                    </a:prstGeom>
                    <a:noFill/>
                    <a:ln>
                      <a:noFill/>
                    </a:ln>
                  </pic:spPr>
                </pic:pic>
              </a:graphicData>
            </a:graphic>
          </wp:inline>
        </w:drawing>
      </w:r>
    </w:p>
    <w:p w14:paraId="207FC019" w14:textId="77777777" w:rsidR="00A02FAB" w:rsidRPr="006346CE" w:rsidRDefault="00A02FAB" w:rsidP="00A02FAB">
      <w:pPr>
        <w:jc w:val="both"/>
        <w:rPr>
          <w:rFonts w:eastAsia="Calibri"/>
          <w:sz w:val="28"/>
          <w:szCs w:val="28"/>
          <w:lang w:eastAsia="en-US"/>
        </w:rPr>
      </w:pPr>
    </w:p>
    <w:p w14:paraId="5FF93F12" w14:textId="6C61BA30"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drawing>
          <wp:inline distT="0" distB="0" distL="0" distR="0" wp14:anchorId="371E573A" wp14:editId="49480E84">
            <wp:extent cx="2305685" cy="331470"/>
            <wp:effectExtent l="0" t="0" r="0" b="0"/>
            <wp:docPr id="236761" name="Рисунок 23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685" cy="331470"/>
                    </a:xfrm>
                    <a:prstGeom prst="rect">
                      <a:avLst/>
                    </a:prstGeom>
                    <a:noFill/>
                    <a:ln>
                      <a:noFill/>
                    </a:ln>
                  </pic:spPr>
                </pic:pic>
              </a:graphicData>
            </a:graphic>
          </wp:inline>
        </w:drawing>
      </w:r>
    </w:p>
    <w:p w14:paraId="77F57405" w14:textId="77777777" w:rsidR="00A02FAB" w:rsidRPr="006346CE" w:rsidRDefault="00A02FAB" w:rsidP="00A02FAB">
      <w:pPr>
        <w:jc w:val="both"/>
        <w:rPr>
          <w:rFonts w:eastAsia="Calibri"/>
          <w:sz w:val="28"/>
          <w:szCs w:val="28"/>
          <w:lang w:eastAsia="en-US"/>
        </w:rPr>
      </w:pPr>
    </w:p>
    <w:p w14:paraId="1E70E5E5" w14:textId="77777777" w:rsidR="00A02FAB" w:rsidRPr="006346CE" w:rsidRDefault="00A02FAB" w:rsidP="00A02FAB">
      <w:pPr>
        <w:jc w:val="both"/>
        <w:rPr>
          <w:rFonts w:eastAsia="Calibri"/>
          <w:sz w:val="28"/>
          <w:szCs w:val="28"/>
          <w:lang w:eastAsia="en-US"/>
        </w:rPr>
      </w:pPr>
      <w:r w:rsidRPr="006346CE">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C304241" w14:textId="77777777" w:rsidR="00A02FAB" w:rsidRPr="006346CE" w:rsidRDefault="00A02FAB" w:rsidP="00A02FAB">
      <w:pPr>
        <w:jc w:val="both"/>
        <w:rPr>
          <w:rFonts w:eastAsia="Calibri"/>
          <w:sz w:val="28"/>
          <w:szCs w:val="28"/>
          <w:lang w:eastAsia="en-US"/>
        </w:rPr>
      </w:pPr>
    </w:p>
    <w:p w14:paraId="126A9D12" w14:textId="67563273"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drawing>
          <wp:inline distT="0" distB="0" distL="0" distR="0" wp14:anchorId="220526A9" wp14:editId="4F4D6631">
            <wp:extent cx="3074670" cy="331470"/>
            <wp:effectExtent l="0" t="0" r="0" b="0"/>
            <wp:docPr id="236760" name="Рисунок 23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670" cy="331470"/>
                    </a:xfrm>
                    <a:prstGeom prst="rect">
                      <a:avLst/>
                    </a:prstGeom>
                    <a:noFill/>
                    <a:ln>
                      <a:noFill/>
                    </a:ln>
                  </pic:spPr>
                </pic:pic>
              </a:graphicData>
            </a:graphic>
          </wp:inline>
        </w:drawing>
      </w:r>
    </w:p>
    <w:p w14:paraId="1F186CEB" w14:textId="631AEC0B" w:rsidR="00A02FAB" w:rsidRPr="006346CE" w:rsidRDefault="00A02FAB" w:rsidP="00A02FAB">
      <w:pPr>
        <w:jc w:val="center"/>
        <w:rPr>
          <w:rFonts w:eastAsia="Calibri"/>
          <w:sz w:val="28"/>
          <w:szCs w:val="28"/>
          <w:lang w:eastAsia="en-US"/>
        </w:rPr>
      </w:pPr>
      <w:r w:rsidRPr="006346CE">
        <w:rPr>
          <w:rFonts w:eastAsia="Calibri"/>
          <w:noProof/>
          <w:position w:val="-15"/>
          <w:sz w:val="28"/>
          <w:szCs w:val="28"/>
          <w:lang w:eastAsia="en-US"/>
        </w:rPr>
        <w:drawing>
          <wp:inline distT="0" distB="0" distL="0" distR="0" wp14:anchorId="3AA8EC06" wp14:editId="60316C77">
            <wp:extent cx="2637155" cy="370840"/>
            <wp:effectExtent l="0" t="0" r="0" b="0"/>
            <wp:docPr id="236759" name="Рисунок 23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7155" cy="370840"/>
                    </a:xfrm>
                    <a:prstGeom prst="rect">
                      <a:avLst/>
                    </a:prstGeom>
                    <a:noFill/>
                    <a:ln>
                      <a:noFill/>
                    </a:ln>
                  </pic:spPr>
                </pic:pic>
              </a:graphicData>
            </a:graphic>
          </wp:inline>
        </w:drawing>
      </w:r>
    </w:p>
    <w:p w14:paraId="071741C0"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22421614"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i0 - первый год текущего долгосрочного периода регулирования;</w:t>
      </w:r>
    </w:p>
    <w:p w14:paraId="5C55C100" w14:textId="3A7FDE08"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7D7378B8" wp14:editId="3AE9E841">
            <wp:extent cx="476885" cy="331470"/>
            <wp:effectExtent l="0" t="0" r="0" b="0"/>
            <wp:docPr id="236758" name="Рисунок 23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6346CE">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60D9FEA1"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ОР</w:t>
      </w:r>
      <w:r w:rsidRPr="006346CE">
        <w:rPr>
          <w:rFonts w:eastAsia="Calibri"/>
          <w:sz w:val="28"/>
          <w:szCs w:val="28"/>
          <w:vertAlign w:val="subscript"/>
          <w:lang w:eastAsia="en-US"/>
        </w:rPr>
        <w:t>i0</w:t>
      </w:r>
      <w:r w:rsidRPr="006346CE">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63" w:history="1">
        <w:r w:rsidRPr="006346CE">
          <w:rPr>
            <w:rFonts w:eastAsia="Calibri"/>
            <w:sz w:val="28"/>
            <w:szCs w:val="28"/>
            <w:lang w:eastAsia="en-US"/>
          </w:rPr>
          <w:t>пунктом 45</w:t>
        </w:r>
      </w:hyperlink>
      <w:r w:rsidRPr="006346CE">
        <w:rPr>
          <w:rFonts w:eastAsia="Calibri"/>
          <w:sz w:val="28"/>
          <w:szCs w:val="28"/>
          <w:lang w:eastAsia="en-US"/>
        </w:rPr>
        <w:t xml:space="preserve"> настоящих Методических указаний, тыс. руб.;</w:t>
      </w:r>
    </w:p>
    <w:p w14:paraId="260A5A54"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76381B4F" w14:textId="2448449F"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51EB232E" wp14:editId="6C697206">
            <wp:extent cx="675640" cy="357505"/>
            <wp:effectExtent l="0" t="0" r="0" b="0"/>
            <wp:docPr id="236757" name="Рисунок 23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r w:rsidRPr="006346CE">
        <w:rPr>
          <w:rFonts w:eastAsia="Calibri"/>
          <w:sz w:val="28"/>
          <w:szCs w:val="28"/>
          <w:lang w:eastAsia="en-US"/>
        </w:rPr>
        <w:t xml:space="preserve"> - скорректированный прогнозный индекс изменения потребительских цен в j-м году;</w:t>
      </w:r>
    </w:p>
    <w:p w14:paraId="617C9AE3" w14:textId="5C438584"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44B16AC3" wp14:editId="62972A6D">
            <wp:extent cx="662305" cy="357505"/>
            <wp:effectExtent l="0" t="0" r="0" b="0"/>
            <wp:docPr id="236756" name="Рисунок 23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357505"/>
                    </a:xfrm>
                    <a:prstGeom prst="rect">
                      <a:avLst/>
                    </a:prstGeom>
                    <a:noFill/>
                    <a:ln>
                      <a:noFill/>
                    </a:ln>
                  </pic:spPr>
                </pic:pic>
              </a:graphicData>
            </a:graphic>
          </wp:inline>
        </w:drawing>
      </w:r>
      <w:r w:rsidRPr="006346CE">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64" w:history="1">
        <w:r w:rsidRPr="006346CE">
          <w:rPr>
            <w:rFonts w:eastAsia="Calibri"/>
            <w:sz w:val="28"/>
            <w:szCs w:val="28"/>
            <w:lang w:eastAsia="en-US"/>
          </w:rPr>
          <w:t>формулой 8.1</w:t>
        </w:r>
      </w:hyperlink>
      <w:r w:rsidRPr="006346CE">
        <w:rPr>
          <w:rFonts w:eastAsia="Calibri"/>
          <w:sz w:val="28"/>
          <w:szCs w:val="28"/>
          <w:lang w:eastAsia="en-US"/>
        </w:rPr>
        <w:t xml:space="preserve"> настоящих Методических указаний;</w:t>
      </w:r>
    </w:p>
    <w:p w14:paraId="044ED39B" w14:textId="7434B2A4"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65598684" wp14:editId="54D46BB4">
            <wp:extent cx="530225" cy="331470"/>
            <wp:effectExtent l="0" t="0" r="0" b="0"/>
            <wp:docPr id="236755" name="Рисунок 23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6346CE">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5F188C51" w14:textId="1C489B8F"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368A6154" wp14:editId="119500B3">
            <wp:extent cx="357505" cy="331470"/>
            <wp:effectExtent l="0" t="0" r="0" b="0"/>
            <wp:docPr id="236754" name="Рисунок 23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6346CE">
        <w:rPr>
          <w:rFonts w:eastAsia="Calibri"/>
          <w:sz w:val="28"/>
          <w:szCs w:val="28"/>
          <w:lang w:eastAsia="en-US"/>
        </w:rPr>
        <w:t xml:space="preserve"> - скорректированный объем поданной воды (принятых сточных вод) в i-м году, тыс. куб. м;</w:t>
      </w:r>
    </w:p>
    <w:p w14:paraId="4BCBE34E" w14:textId="6E26E62E"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75C49227" wp14:editId="01F34EE9">
            <wp:extent cx="490220" cy="331470"/>
            <wp:effectExtent l="0" t="0" r="0" b="0"/>
            <wp:docPr id="236753" name="Рисунок 23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6346CE">
        <w:rPr>
          <w:rFonts w:eastAsia="Calibri"/>
          <w:sz w:val="28"/>
          <w:szCs w:val="28"/>
          <w:lang w:eastAsia="en-US"/>
        </w:rPr>
        <w:t xml:space="preserve"> - скорректированная цена на электрическую энергию, определяемая в i-м году, руб./кВт час;</w:t>
      </w:r>
    </w:p>
    <w:p w14:paraId="67DC060B" w14:textId="2F3AC006"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1127DCAE" wp14:editId="4C09CE43">
            <wp:extent cx="331470" cy="357505"/>
            <wp:effectExtent l="0" t="0" r="0" b="0"/>
            <wp:docPr id="236752" name="Рисунок 23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1470" cy="357505"/>
                    </a:xfrm>
                    <a:prstGeom prst="rect">
                      <a:avLst/>
                    </a:prstGeom>
                    <a:noFill/>
                    <a:ln>
                      <a:noFill/>
                    </a:ln>
                  </pic:spPr>
                </pic:pic>
              </a:graphicData>
            </a:graphic>
          </wp:inline>
        </w:drawing>
      </w:r>
      <w:r w:rsidRPr="006346CE">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7EE0C49C" w14:textId="6B539686"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4149B216" wp14:editId="5299A4C9">
            <wp:extent cx="490220" cy="357505"/>
            <wp:effectExtent l="0" t="0" r="0" b="0"/>
            <wp:docPr id="236751" name="Рисунок 2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0220" cy="357505"/>
                    </a:xfrm>
                    <a:prstGeom prst="rect">
                      <a:avLst/>
                    </a:prstGeom>
                    <a:noFill/>
                    <a:ln>
                      <a:noFill/>
                    </a:ln>
                  </pic:spPr>
                </pic:pic>
              </a:graphicData>
            </a:graphic>
          </wp:inline>
        </w:drawing>
      </w:r>
      <w:r w:rsidRPr="006346CE">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0FE3951A" w14:textId="77777777" w:rsidR="00A02FAB" w:rsidRPr="006346CE" w:rsidRDefault="00A02FAB" w:rsidP="00A02FAB">
      <w:pPr>
        <w:jc w:val="both"/>
        <w:rPr>
          <w:rFonts w:eastAsia="Calibri"/>
          <w:sz w:val="28"/>
          <w:szCs w:val="28"/>
          <w:lang w:eastAsia="en-US"/>
        </w:rPr>
      </w:pPr>
    </w:p>
    <w:p w14:paraId="28DBC6CF" w14:textId="770F9722" w:rsidR="00A02FAB" w:rsidRPr="006346CE" w:rsidRDefault="00A02FAB" w:rsidP="00A02FAB">
      <w:pPr>
        <w:jc w:val="center"/>
        <w:rPr>
          <w:rFonts w:eastAsia="Calibri"/>
          <w:sz w:val="28"/>
          <w:szCs w:val="28"/>
          <w:lang w:eastAsia="en-US"/>
        </w:rPr>
      </w:pPr>
      <w:r w:rsidRPr="006346CE">
        <w:rPr>
          <w:rFonts w:eastAsia="Calibri"/>
          <w:noProof/>
          <w:position w:val="-33"/>
          <w:sz w:val="28"/>
          <w:szCs w:val="28"/>
          <w:lang w:eastAsia="en-US"/>
        </w:rPr>
        <w:lastRenderedPageBreak/>
        <w:drawing>
          <wp:inline distT="0" distB="0" distL="0" distR="0" wp14:anchorId="4341DCA5" wp14:editId="07B2F28C">
            <wp:extent cx="5937250" cy="636270"/>
            <wp:effectExtent l="0" t="0" r="6350" b="0"/>
            <wp:docPr id="236750" name="Рисунок 23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7250" cy="636270"/>
                    </a:xfrm>
                    <a:prstGeom prst="rect">
                      <a:avLst/>
                    </a:prstGeom>
                    <a:noFill/>
                    <a:ln>
                      <a:noFill/>
                    </a:ln>
                  </pic:spPr>
                </pic:pic>
              </a:graphicData>
            </a:graphic>
          </wp:inline>
        </w:drawing>
      </w:r>
    </w:p>
    <w:p w14:paraId="1266CE2A" w14:textId="77777777" w:rsidR="00A02FAB" w:rsidRPr="006346CE" w:rsidRDefault="00A02FAB" w:rsidP="00A02FAB">
      <w:pPr>
        <w:jc w:val="both"/>
        <w:rPr>
          <w:rFonts w:eastAsia="Calibri"/>
          <w:sz w:val="28"/>
          <w:szCs w:val="28"/>
          <w:lang w:eastAsia="en-US"/>
        </w:rPr>
      </w:pPr>
      <w:r w:rsidRPr="006346CE">
        <w:rPr>
          <w:rFonts w:eastAsia="Calibri"/>
          <w:sz w:val="28"/>
          <w:szCs w:val="28"/>
          <w:lang w:eastAsia="en-US"/>
        </w:rPr>
        <w:t>i-м году;</w:t>
      </w:r>
    </w:p>
    <w:p w14:paraId="0CFFE85E" w14:textId="158A2E68"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drawing>
          <wp:inline distT="0" distB="0" distL="0" distR="0" wp14:anchorId="50BA79EF" wp14:editId="1E53F27C">
            <wp:extent cx="2491105" cy="278130"/>
            <wp:effectExtent l="0" t="0" r="0" b="7620"/>
            <wp:docPr id="236749" name="Рисунок 23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1105" cy="278130"/>
                    </a:xfrm>
                    <a:prstGeom prst="rect">
                      <a:avLst/>
                    </a:prstGeom>
                    <a:noFill/>
                    <a:ln>
                      <a:noFill/>
                    </a:ln>
                  </pic:spPr>
                </pic:pic>
              </a:graphicData>
            </a:graphic>
          </wp:inline>
        </w:drawing>
      </w:r>
    </w:p>
    <w:p w14:paraId="50822016" w14:textId="77777777" w:rsidR="00A02FAB" w:rsidRPr="006346CE" w:rsidRDefault="00A02FAB" w:rsidP="00A02FAB">
      <w:pPr>
        <w:jc w:val="both"/>
        <w:rPr>
          <w:rFonts w:eastAsia="Calibri"/>
          <w:sz w:val="28"/>
          <w:szCs w:val="28"/>
          <w:lang w:eastAsia="en-US"/>
        </w:rPr>
      </w:pPr>
    </w:p>
    <w:p w14:paraId="2B15BFD7" w14:textId="4D5A78E5" w:rsidR="00A02FAB" w:rsidRPr="006346CE" w:rsidRDefault="00A02FAB" w:rsidP="00A02FAB">
      <w:pPr>
        <w:jc w:val="center"/>
        <w:rPr>
          <w:rFonts w:eastAsia="Calibri"/>
          <w:sz w:val="28"/>
          <w:szCs w:val="28"/>
          <w:lang w:eastAsia="en-US"/>
        </w:rPr>
      </w:pPr>
      <w:r w:rsidRPr="006346CE">
        <w:rPr>
          <w:rFonts w:eastAsia="Calibri"/>
          <w:noProof/>
          <w:position w:val="-12"/>
          <w:sz w:val="28"/>
          <w:szCs w:val="28"/>
          <w:lang w:eastAsia="en-US"/>
        </w:rPr>
        <w:drawing>
          <wp:inline distT="0" distB="0" distL="0" distR="0" wp14:anchorId="1CE4B76B" wp14:editId="06ED0160">
            <wp:extent cx="3472180" cy="331470"/>
            <wp:effectExtent l="0" t="0" r="0" b="0"/>
            <wp:docPr id="236748" name="Рисунок 23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72180" cy="331470"/>
                    </a:xfrm>
                    <a:prstGeom prst="rect">
                      <a:avLst/>
                    </a:prstGeom>
                    <a:noFill/>
                    <a:ln>
                      <a:noFill/>
                    </a:ln>
                  </pic:spPr>
                </pic:pic>
              </a:graphicData>
            </a:graphic>
          </wp:inline>
        </w:drawing>
      </w:r>
    </w:p>
    <w:p w14:paraId="7C6D5865" w14:textId="4D02B191" w:rsidR="00A02FAB" w:rsidRPr="006346CE" w:rsidRDefault="00A02FAB" w:rsidP="00A02FAB">
      <w:pPr>
        <w:jc w:val="center"/>
        <w:rPr>
          <w:rFonts w:eastAsia="Calibri"/>
          <w:sz w:val="28"/>
          <w:szCs w:val="28"/>
          <w:lang w:eastAsia="en-US"/>
        </w:rPr>
      </w:pPr>
      <w:r w:rsidRPr="006346CE">
        <w:rPr>
          <w:rFonts w:eastAsia="Calibri"/>
          <w:noProof/>
          <w:position w:val="-15"/>
          <w:sz w:val="28"/>
          <w:szCs w:val="28"/>
          <w:lang w:eastAsia="en-US"/>
        </w:rPr>
        <w:drawing>
          <wp:inline distT="0" distB="0" distL="0" distR="0" wp14:anchorId="0D5D4570" wp14:editId="74FA9A69">
            <wp:extent cx="2915285" cy="370840"/>
            <wp:effectExtent l="0" t="0" r="0" b="0"/>
            <wp:docPr id="236747" name="Рисунок 23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5285" cy="370840"/>
                    </a:xfrm>
                    <a:prstGeom prst="rect">
                      <a:avLst/>
                    </a:prstGeom>
                    <a:noFill/>
                    <a:ln>
                      <a:noFill/>
                    </a:ln>
                  </pic:spPr>
                </pic:pic>
              </a:graphicData>
            </a:graphic>
          </wp:inline>
        </w:drawing>
      </w:r>
    </w:p>
    <w:p w14:paraId="09E50ADD" w14:textId="6B37EE3F" w:rsidR="00A02FAB" w:rsidRPr="006346CE" w:rsidRDefault="00A02FAB" w:rsidP="00A02FAB">
      <w:pPr>
        <w:jc w:val="center"/>
        <w:rPr>
          <w:rFonts w:eastAsia="Calibri"/>
          <w:sz w:val="28"/>
          <w:szCs w:val="28"/>
          <w:lang w:eastAsia="en-US"/>
        </w:rPr>
      </w:pPr>
      <w:r w:rsidRPr="006346CE">
        <w:rPr>
          <w:rFonts w:eastAsia="Calibri"/>
          <w:noProof/>
          <w:position w:val="-14"/>
          <w:sz w:val="28"/>
          <w:szCs w:val="28"/>
          <w:lang w:eastAsia="en-US"/>
        </w:rPr>
        <w:drawing>
          <wp:inline distT="0" distB="0" distL="0" distR="0" wp14:anchorId="4E3D8AB1" wp14:editId="44DCF1E0">
            <wp:extent cx="5393690" cy="357505"/>
            <wp:effectExtent l="0" t="0" r="0" b="0"/>
            <wp:docPr id="236746" name="Рисунок 23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3690" cy="357505"/>
                    </a:xfrm>
                    <a:prstGeom prst="rect">
                      <a:avLst/>
                    </a:prstGeom>
                    <a:noFill/>
                    <a:ln>
                      <a:noFill/>
                    </a:ln>
                  </pic:spPr>
                </pic:pic>
              </a:graphicData>
            </a:graphic>
          </wp:inline>
        </w:drawing>
      </w:r>
    </w:p>
    <w:p w14:paraId="32DE709D" w14:textId="77777777" w:rsidR="00A02FAB" w:rsidRPr="006346CE" w:rsidRDefault="00A02FAB" w:rsidP="00A02FAB">
      <w:pPr>
        <w:jc w:val="both"/>
        <w:rPr>
          <w:rFonts w:eastAsia="Calibri"/>
          <w:sz w:val="28"/>
          <w:szCs w:val="28"/>
          <w:lang w:eastAsia="en-US"/>
        </w:rPr>
      </w:pPr>
    </w:p>
    <w:p w14:paraId="1A9316F2"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где:</w:t>
      </w:r>
    </w:p>
    <w:p w14:paraId="17E40893" w14:textId="77777777" w:rsidR="00A02FAB" w:rsidRPr="006346CE" w:rsidRDefault="00A02FAB" w:rsidP="00A02FAB">
      <w:pPr>
        <w:ind w:firstLine="540"/>
        <w:jc w:val="both"/>
        <w:rPr>
          <w:rFonts w:eastAsia="Calibri"/>
          <w:sz w:val="28"/>
          <w:szCs w:val="28"/>
          <w:lang w:eastAsia="en-US"/>
        </w:rPr>
      </w:pPr>
      <w:r w:rsidRPr="006346CE">
        <w:rPr>
          <w:rFonts w:eastAsia="Calibri"/>
          <w:sz w:val="28"/>
          <w:szCs w:val="28"/>
          <w:lang w:eastAsia="en-US"/>
        </w:rPr>
        <w:t>i0 - первый год текущего долгосрочного периода регулирования;</w:t>
      </w:r>
    </w:p>
    <w:p w14:paraId="2229ADE5" w14:textId="44182083"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29FE7A33" wp14:editId="4B7AE10A">
            <wp:extent cx="476885" cy="331470"/>
            <wp:effectExtent l="0" t="0" r="0" b="0"/>
            <wp:docPr id="236745" name="Рисунок 23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6346CE">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3400F066" w14:textId="38D61ABD" w:rsidR="00A02FAB" w:rsidRPr="006346CE"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22A2BE76" wp14:editId="6A3CC81E">
            <wp:extent cx="450850" cy="318135"/>
            <wp:effectExtent l="0" t="0" r="6350" b="0"/>
            <wp:docPr id="236744" name="Рисунок 2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0850" cy="318135"/>
                    </a:xfrm>
                    <a:prstGeom prst="rect">
                      <a:avLst/>
                    </a:prstGeom>
                    <a:noFill/>
                    <a:ln>
                      <a:noFill/>
                    </a:ln>
                  </pic:spPr>
                </pic:pic>
              </a:graphicData>
            </a:graphic>
          </wp:inline>
        </w:drawing>
      </w:r>
      <w:r w:rsidRPr="006346CE">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65" w:history="1">
        <w:r w:rsidRPr="006346CE">
          <w:rPr>
            <w:rFonts w:eastAsia="Calibri"/>
            <w:sz w:val="28"/>
            <w:szCs w:val="28"/>
            <w:lang w:eastAsia="en-US"/>
          </w:rPr>
          <w:t>пунктом 45</w:t>
        </w:r>
      </w:hyperlink>
      <w:r w:rsidRPr="006346CE">
        <w:rPr>
          <w:rFonts w:eastAsia="Calibri"/>
          <w:sz w:val="28"/>
          <w:szCs w:val="28"/>
          <w:lang w:eastAsia="en-US"/>
        </w:rPr>
        <w:t xml:space="preserve"> настоящих Методических указаний, тыс. руб.;</w:t>
      </w:r>
    </w:p>
    <w:p w14:paraId="23135A77" w14:textId="0A5C4914"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587176BA" wp14:editId="4948D691">
            <wp:extent cx="556895" cy="331470"/>
            <wp:effectExtent l="0" t="0" r="0" b="0"/>
            <wp:docPr id="236743" name="Рисунок 23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6895" cy="331470"/>
                    </a:xfrm>
                    <a:prstGeom prst="rect">
                      <a:avLst/>
                    </a:prstGeom>
                    <a:noFill/>
                    <a:ln>
                      <a:noFill/>
                    </a:ln>
                  </pic:spPr>
                </pic:pic>
              </a:graphicData>
            </a:graphic>
          </wp:inline>
        </w:drawing>
      </w:r>
      <w:r w:rsidRPr="006346CE">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38823FCD" w14:textId="2D032159"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13E4B0D0" wp14:editId="18F93F6E">
            <wp:extent cx="622935" cy="357505"/>
            <wp:effectExtent l="0" t="0" r="5715" b="0"/>
            <wp:docPr id="236742" name="Рисунок 23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6346CE">
        <w:rPr>
          <w:rFonts w:eastAsia="Calibri"/>
          <w:sz w:val="28"/>
          <w:szCs w:val="28"/>
          <w:lang w:eastAsia="en-US"/>
        </w:rPr>
        <w:t xml:space="preserve"> - фактический индекс изменения потребительских цен в j-м году;</w:t>
      </w:r>
    </w:p>
    <w:p w14:paraId="77D67AA1" w14:textId="012DDED5"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475FDCFA" wp14:editId="46E959FB">
            <wp:extent cx="596265" cy="357505"/>
            <wp:effectExtent l="0" t="0" r="0" b="0"/>
            <wp:docPr id="236741" name="Рисунок 23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6265" cy="357505"/>
                    </a:xfrm>
                    <a:prstGeom prst="rect">
                      <a:avLst/>
                    </a:prstGeom>
                    <a:noFill/>
                    <a:ln>
                      <a:noFill/>
                    </a:ln>
                  </pic:spPr>
                </pic:pic>
              </a:graphicData>
            </a:graphic>
          </wp:inline>
        </w:drawing>
      </w:r>
      <w:r w:rsidRPr="006346CE">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266" w:history="1">
        <w:r w:rsidRPr="006346CE">
          <w:rPr>
            <w:rFonts w:eastAsia="Calibri"/>
            <w:sz w:val="28"/>
            <w:szCs w:val="28"/>
            <w:lang w:eastAsia="en-US"/>
          </w:rPr>
          <w:t>формулой 8.1</w:t>
        </w:r>
      </w:hyperlink>
      <w:r w:rsidRPr="006346CE">
        <w:rPr>
          <w:rFonts w:eastAsia="Calibri"/>
          <w:sz w:val="28"/>
          <w:szCs w:val="28"/>
          <w:lang w:eastAsia="en-US"/>
        </w:rPr>
        <w:t xml:space="preserve"> настоящих Методических указаний;</w:t>
      </w:r>
    </w:p>
    <w:p w14:paraId="7A2B668D" w14:textId="1118881D"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43AD2C40" wp14:editId="7BB2B00B">
            <wp:extent cx="516890" cy="331470"/>
            <wp:effectExtent l="0" t="0" r="0" b="0"/>
            <wp:docPr id="236740" name="Рисунок 23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6890" cy="331470"/>
                    </a:xfrm>
                    <a:prstGeom prst="rect">
                      <a:avLst/>
                    </a:prstGeom>
                    <a:noFill/>
                    <a:ln>
                      <a:noFill/>
                    </a:ln>
                  </pic:spPr>
                </pic:pic>
              </a:graphicData>
            </a:graphic>
          </wp:inline>
        </w:drawing>
      </w:r>
      <w:r w:rsidRPr="006346CE">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6E0A16FF" w14:textId="386642BE"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65876D63" wp14:editId="60F52A57">
            <wp:extent cx="530225" cy="331470"/>
            <wp:effectExtent l="0" t="0" r="0" b="0"/>
            <wp:docPr id="236739" name="Рисунок 23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0225" cy="331470"/>
                    </a:xfrm>
                    <a:prstGeom prst="rect">
                      <a:avLst/>
                    </a:prstGeom>
                    <a:noFill/>
                    <a:ln>
                      <a:noFill/>
                    </a:ln>
                  </pic:spPr>
                </pic:pic>
              </a:graphicData>
            </a:graphic>
          </wp:inline>
        </w:drawing>
      </w:r>
      <w:r w:rsidRPr="006346CE">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14212482" w14:textId="1C58A9BC"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177C5C83" wp14:editId="1DE604F3">
            <wp:extent cx="370840" cy="331470"/>
            <wp:effectExtent l="0" t="0" r="0" b="0"/>
            <wp:docPr id="236738" name="Рисунок 23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sidRPr="006346CE">
        <w:rPr>
          <w:rFonts w:eastAsia="Calibri"/>
          <w:sz w:val="28"/>
          <w:szCs w:val="28"/>
          <w:lang w:eastAsia="en-US"/>
        </w:rPr>
        <w:t xml:space="preserve"> - фактический объем поданной воды (принятых сточных вод) в i-2 году, тыс. куб. м;</w:t>
      </w:r>
    </w:p>
    <w:p w14:paraId="56824A0B" w14:textId="0ECA96A4"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18F5D67F" wp14:editId="047EC7FB">
            <wp:extent cx="742315" cy="331470"/>
            <wp:effectExtent l="0" t="0" r="635" b="0"/>
            <wp:docPr id="236737" name="Рисунок 23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42315" cy="331470"/>
                    </a:xfrm>
                    <a:prstGeom prst="rect">
                      <a:avLst/>
                    </a:prstGeom>
                    <a:noFill/>
                    <a:ln>
                      <a:noFill/>
                    </a:ln>
                  </pic:spPr>
                </pic:pic>
              </a:graphicData>
            </a:graphic>
          </wp:inline>
        </w:drawing>
      </w:r>
      <w:r w:rsidRPr="006346CE">
        <w:rPr>
          <w:rFonts w:eastAsia="Calibri"/>
          <w:sz w:val="28"/>
          <w:szCs w:val="28"/>
          <w:lang w:eastAsia="en-US"/>
        </w:rPr>
        <w:t xml:space="preserve"> - фактическая (расчетная) цена на электрическую энергию, определяемая в i-2 году, руб./кВт час;</w:t>
      </w:r>
    </w:p>
    <w:p w14:paraId="5F5F7863" w14:textId="3C3FC2F5"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2A3295DD" wp14:editId="29805B6A">
            <wp:extent cx="490220" cy="331470"/>
            <wp:effectExtent l="0" t="0" r="5080" b="0"/>
            <wp:docPr id="236736" name="Рисунок 23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6346CE">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6C9A597C" w14:textId="66DAC1A4"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drawing>
          <wp:inline distT="0" distB="0" distL="0" distR="0" wp14:anchorId="71ABFCF3" wp14:editId="145047AF">
            <wp:extent cx="450850" cy="357505"/>
            <wp:effectExtent l="0" t="0" r="6350" b="0"/>
            <wp:docPr id="236735" name="Рисунок 23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850" cy="357505"/>
                    </a:xfrm>
                    <a:prstGeom prst="rect">
                      <a:avLst/>
                    </a:prstGeom>
                    <a:noFill/>
                    <a:ln>
                      <a:noFill/>
                    </a:ln>
                  </pic:spPr>
                </pic:pic>
              </a:graphicData>
            </a:graphic>
          </wp:inline>
        </w:drawing>
      </w:r>
      <w:r w:rsidRPr="006346CE">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7867DCFC" w14:textId="1767AC26" w:rsidR="00A02FAB" w:rsidRPr="006346CE" w:rsidRDefault="00A02FAB" w:rsidP="00A02FAB">
      <w:pPr>
        <w:ind w:firstLine="540"/>
        <w:jc w:val="both"/>
        <w:rPr>
          <w:rFonts w:eastAsia="Calibri"/>
          <w:sz w:val="28"/>
          <w:szCs w:val="28"/>
          <w:lang w:eastAsia="en-US"/>
        </w:rPr>
      </w:pPr>
      <w:r w:rsidRPr="006346CE">
        <w:rPr>
          <w:rFonts w:eastAsia="Calibri"/>
          <w:noProof/>
          <w:position w:val="-14"/>
          <w:sz w:val="28"/>
          <w:szCs w:val="28"/>
          <w:lang w:eastAsia="en-US"/>
        </w:rPr>
        <w:lastRenderedPageBreak/>
        <w:drawing>
          <wp:inline distT="0" distB="0" distL="0" distR="0" wp14:anchorId="6E13E2EC" wp14:editId="00B769EF">
            <wp:extent cx="622935" cy="357505"/>
            <wp:effectExtent l="0" t="0" r="5715" b="0"/>
            <wp:docPr id="236734" name="Рисунок 23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6346CE">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4395A1F6" w14:textId="5F37D327" w:rsidR="00A02FAB" w:rsidRPr="006346CE" w:rsidRDefault="00A02FAB" w:rsidP="00A02FAB">
      <w:pPr>
        <w:ind w:firstLine="540"/>
        <w:jc w:val="both"/>
        <w:rPr>
          <w:rFonts w:eastAsia="Calibri"/>
          <w:sz w:val="28"/>
          <w:szCs w:val="28"/>
          <w:lang w:eastAsia="en-US"/>
        </w:rPr>
      </w:pPr>
      <w:r w:rsidRPr="006346CE">
        <w:rPr>
          <w:rFonts w:eastAsia="Calibri"/>
          <w:noProof/>
          <w:position w:val="-12"/>
          <w:sz w:val="28"/>
          <w:szCs w:val="28"/>
          <w:lang w:eastAsia="en-US"/>
        </w:rPr>
        <w:drawing>
          <wp:inline distT="0" distB="0" distL="0" distR="0" wp14:anchorId="0BF56043" wp14:editId="761D5AF8">
            <wp:extent cx="490220" cy="331470"/>
            <wp:effectExtent l="0" t="0" r="5080" b="0"/>
            <wp:docPr id="236733" name="Рисунок 23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0220" cy="331470"/>
                    </a:xfrm>
                    <a:prstGeom prst="rect">
                      <a:avLst/>
                    </a:prstGeom>
                    <a:noFill/>
                    <a:ln>
                      <a:noFill/>
                    </a:ln>
                  </pic:spPr>
                </pic:pic>
              </a:graphicData>
            </a:graphic>
          </wp:inline>
        </w:drawing>
      </w:r>
      <w:r w:rsidRPr="006346CE">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E73424B" w14:textId="26CF67E4" w:rsidR="00A02FAB" w:rsidRDefault="00A02FAB" w:rsidP="00A02FAB">
      <w:pPr>
        <w:ind w:firstLine="540"/>
        <w:jc w:val="both"/>
        <w:rPr>
          <w:rFonts w:eastAsia="Calibri"/>
          <w:sz w:val="28"/>
          <w:szCs w:val="28"/>
          <w:lang w:eastAsia="en-US"/>
        </w:rPr>
      </w:pPr>
      <w:r w:rsidRPr="006346CE">
        <w:rPr>
          <w:rFonts w:eastAsia="Calibri"/>
          <w:noProof/>
          <w:position w:val="-11"/>
          <w:sz w:val="28"/>
          <w:szCs w:val="28"/>
          <w:lang w:eastAsia="en-US"/>
        </w:rPr>
        <w:drawing>
          <wp:inline distT="0" distB="0" distL="0" distR="0" wp14:anchorId="5F7AACCD" wp14:editId="2BC45A78">
            <wp:extent cx="490220" cy="318135"/>
            <wp:effectExtent l="0" t="0" r="5080" b="0"/>
            <wp:docPr id="236732" name="Рисунок 23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0220" cy="318135"/>
                    </a:xfrm>
                    <a:prstGeom prst="rect">
                      <a:avLst/>
                    </a:prstGeom>
                    <a:noFill/>
                    <a:ln>
                      <a:noFill/>
                    </a:ln>
                  </pic:spPr>
                </pic:pic>
              </a:graphicData>
            </a:graphic>
          </wp:inline>
        </w:drawing>
      </w:r>
      <w:r w:rsidRPr="006346CE">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67" w:history="1">
        <w:r w:rsidRPr="006346CE">
          <w:rPr>
            <w:rFonts w:eastAsia="Calibri"/>
            <w:sz w:val="28"/>
            <w:szCs w:val="28"/>
            <w:lang w:eastAsia="en-US"/>
          </w:rPr>
          <w:t>пунктом 56</w:t>
        </w:r>
      </w:hyperlink>
      <w:r w:rsidRPr="006346CE">
        <w:rPr>
          <w:rFonts w:eastAsia="Calibri"/>
          <w:sz w:val="28"/>
          <w:szCs w:val="28"/>
          <w:lang w:eastAsia="en-US"/>
        </w:rPr>
        <w:t xml:space="preserve"> настоящих Методических указаний, тыс. руб.</w:t>
      </w:r>
    </w:p>
    <w:p w14:paraId="06C30E9E" w14:textId="77777777" w:rsidR="00A02FAB" w:rsidRDefault="00A02FAB" w:rsidP="00A02FAB">
      <w:pPr>
        <w:autoSpaceDE w:val="0"/>
        <w:autoSpaceDN w:val="0"/>
        <w:adjustRightInd w:val="0"/>
        <w:ind w:firstLine="709"/>
        <w:jc w:val="both"/>
        <w:rPr>
          <w:sz w:val="28"/>
          <w:szCs w:val="28"/>
        </w:rPr>
      </w:pPr>
      <w:r>
        <w:rPr>
          <w:sz w:val="28"/>
          <w:szCs w:val="28"/>
        </w:rPr>
        <w:t xml:space="preserve">На основании </w:t>
      </w:r>
      <w:r w:rsidRPr="00D006AC">
        <w:rPr>
          <w:sz w:val="28"/>
          <w:szCs w:val="28"/>
        </w:rPr>
        <w:t>вышеизложенного 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w:t>
      </w:r>
      <w:r>
        <w:rPr>
          <w:b/>
          <w:sz w:val="28"/>
          <w:szCs w:val="28"/>
        </w:rPr>
        <w:t xml:space="preserve"> </w:t>
      </w:r>
      <w:r>
        <w:rPr>
          <w:sz w:val="28"/>
          <w:szCs w:val="28"/>
        </w:rPr>
        <w:t>представлен в Таблице 13.</w:t>
      </w:r>
    </w:p>
    <w:p w14:paraId="04146EF0" w14:textId="77777777" w:rsidR="00A02FAB" w:rsidRDefault="00A02FAB" w:rsidP="00A02FAB">
      <w:pPr>
        <w:autoSpaceDE w:val="0"/>
        <w:autoSpaceDN w:val="0"/>
        <w:adjustRightInd w:val="0"/>
        <w:ind w:firstLine="709"/>
        <w:jc w:val="both"/>
        <w:rPr>
          <w:sz w:val="28"/>
          <w:szCs w:val="28"/>
        </w:rPr>
      </w:pPr>
    </w:p>
    <w:p w14:paraId="1EF08EC2" w14:textId="77777777" w:rsidR="00A02FAB" w:rsidRDefault="00A02FAB" w:rsidP="00A02FAB">
      <w:pPr>
        <w:autoSpaceDE w:val="0"/>
        <w:autoSpaceDN w:val="0"/>
        <w:adjustRightInd w:val="0"/>
        <w:ind w:firstLine="709"/>
        <w:jc w:val="right"/>
        <w:rPr>
          <w:sz w:val="28"/>
          <w:szCs w:val="28"/>
        </w:rPr>
      </w:pPr>
      <w:r w:rsidRPr="00D006AC">
        <w:rPr>
          <w:sz w:val="28"/>
          <w:szCs w:val="28"/>
        </w:rPr>
        <w:t xml:space="preserve">Таблица </w:t>
      </w:r>
      <w:r>
        <w:rPr>
          <w:sz w:val="28"/>
          <w:szCs w:val="28"/>
        </w:rPr>
        <w:t>13</w:t>
      </w:r>
      <w:r w:rsidRPr="00D006AC">
        <w:rPr>
          <w:sz w:val="28"/>
          <w:szCs w:val="28"/>
        </w:rPr>
        <w:t>.</w:t>
      </w:r>
    </w:p>
    <w:p w14:paraId="0DA16A58" w14:textId="77777777" w:rsidR="00A02FAB" w:rsidRDefault="00A02FAB" w:rsidP="00A02FAB">
      <w:pPr>
        <w:autoSpaceDE w:val="0"/>
        <w:autoSpaceDN w:val="0"/>
        <w:adjustRightInd w:val="0"/>
        <w:ind w:firstLine="709"/>
        <w:jc w:val="right"/>
        <w:rPr>
          <w:sz w:val="28"/>
          <w:szCs w:val="28"/>
        </w:rPr>
      </w:pPr>
    </w:p>
    <w:p w14:paraId="0479587C" w14:textId="06030E49" w:rsidR="00A02FAB" w:rsidRDefault="00A02FAB" w:rsidP="00A02FAB">
      <w:pPr>
        <w:autoSpaceDE w:val="0"/>
        <w:autoSpaceDN w:val="0"/>
        <w:adjustRightInd w:val="0"/>
        <w:jc w:val="right"/>
        <w:rPr>
          <w:sz w:val="28"/>
          <w:szCs w:val="28"/>
        </w:rPr>
      </w:pPr>
      <w:r w:rsidRPr="00EC65E8">
        <w:rPr>
          <w:noProof/>
        </w:rPr>
        <w:drawing>
          <wp:inline distT="0" distB="0" distL="0" distR="0" wp14:anchorId="004412BD" wp14:editId="41F2430D">
            <wp:extent cx="5671820" cy="3776980"/>
            <wp:effectExtent l="0" t="0" r="5080" b="0"/>
            <wp:docPr id="236731" name="Рисунок 23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671820" cy="3776980"/>
                    </a:xfrm>
                    <a:prstGeom prst="rect">
                      <a:avLst/>
                    </a:prstGeom>
                    <a:noFill/>
                    <a:ln>
                      <a:noFill/>
                    </a:ln>
                  </pic:spPr>
                </pic:pic>
              </a:graphicData>
            </a:graphic>
          </wp:inline>
        </w:drawing>
      </w:r>
    </w:p>
    <w:p w14:paraId="3E444E76" w14:textId="77777777" w:rsidR="00A02FAB" w:rsidRDefault="00A02FAB" w:rsidP="00A02FAB">
      <w:pPr>
        <w:autoSpaceDE w:val="0"/>
        <w:autoSpaceDN w:val="0"/>
        <w:adjustRightInd w:val="0"/>
        <w:ind w:firstLine="709"/>
        <w:jc w:val="right"/>
        <w:rPr>
          <w:sz w:val="28"/>
          <w:szCs w:val="28"/>
        </w:rPr>
      </w:pPr>
    </w:p>
    <w:p w14:paraId="5D82CE4C" w14:textId="77777777" w:rsidR="00A02FAB" w:rsidRPr="0016774F" w:rsidRDefault="00A02FAB" w:rsidP="00A02FAB">
      <w:pPr>
        <w:autoSpaceDE w:val="0"/>
        <w:autoSpaceDN w:val="0"/>
        <w:adjustRightInd w:val="0"/>
        <w:ind w:firstLine="709"/>
        <w:jc w:val="both"/>
        <w:rPr>
          <w:rFonts w:eastAsia="Calibri"/>
          <w:sz w:val="28"/>
          <w:szCs w:val="28"/>
          <w:lang w:eastAsia="en-US"/>
        </w:rPr>
      </w:pPr>
      <w:r w:rsidRPr="0016774F">
        <w:rPr>
          <w:rFonts w:eastAsia="Calibri"/>
          <w:sz w:val="28"/>
          <w:szCs w:val="28"/>
          <w:lang w:eastAsia="en-US"/>
        </w:rPr>
        <w:t xml:space="preserve">Таким образом, общая сумма расходов по статье на 2023 год по расчету регулятора составила </w:t>
      </w:r>
      <w:r>
        <w:rPr>
          <w:rFonts w:eastAsia="Calibri"/>
          <w:b/>
          <w:i/>
          <w:sz w:val="28"/>
          <w:szCs w:val="28"/>
          <w:lang w:eastAsia="en-US"/>
        </w:rPr>
        <w:t>0,05</w:t>
      </w:r>
      <w:r w:rsidRPr="0016774F">
        <w:rPr>
          <w:rFonts w:eastAsia="Calibri"/>
          <w:sz w:val="28"/>
          <w:szCs w:val="28"/>
          <w:lang w:eastAsia="en-US"/>
        </w:rPr>
        <w:t xml:space="preserve"> тыс. руб.</w:t>
      </w:r>
    </w:p>
    <w:p w14:paraId="7E3113BF" w14:textId="77777777" w:rsidR="00A02FAB" w:rsidRPr="006346CE" w:rsidRDefault="00A02FAB" w:rsidP="00A02FAB">
      <w:pPr>
        <w:ind w:firstLine="540"/>
        <w:jc w:val="both"/>
        <w:rPr>
          <w:rFonts w:eastAsia="Calibri"/>
          <w:sz w:val="28"/>
          <w:szCs w:val="28"/>
          <w:lang w:eastAsia="en-US"/>
        </w:rPr>
      </w:pPr>
    </w:p>
    <w:p w14:paraId="3BCF73EF" w14:textId="77777777" w:rsidR="00A02FAB" w:rsidRPr="006346CE" w:rsidRDefault="00A02FAB" w:rsidP="00A02FAB">
      <w:pPr>
        <w:ind w:firstLine="709"/>
        <w:jc w:val="both"/>
        <w:rPr>
          <w:rStyle w:val="FontStyle190"/>
          <w:sz w:val="28"/>
          <w:szCs w:val="28"/>
        </w:rPr>
      </w:pPr>
      <w:r w:rsidRPr="009800B8">
        <w:rPr>
          <w:rFonts w:eastAsia="Calibri"/>
          <w:color w:val="FF0000"/>
          <w:sz w:val="28"/>
          <w:szCs w:val="28"/>
          <w:lang w:eastAsia="en-US"/>
        </w:rPr>
        <w:lastRenderedPageBreak/>
        <w:t xml:space="preserve"> </w:t>
      </w:r>
      <w:r w:rsidRPr="006346CE">
        <w:rPr>
          <w:rStyle w:val="FontStyle190"/>
          <w:sz w:val="28"/>
          <w:szCs w:val="28"/>
        </w:rPr>
        <w:t xml:space="preserve">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w:t>
      </w:r>
      <w:r>
        <w:rPr>
          <w:rStyle w:val="FontStyle190"/>
          <w:sz w:val="28"/>
          <w:szCs w:val="28"/>
        </w:rPr>
        <w:t>в</w:t>
      </w:r>
      <w:r w:rsidRPr="00997766">
        <w:rPr>
          <w:sz w:val="28"/>
          <w:szCs w:val="28"/>
        </w:rPr>
        <w:t xml:space="preserve">одоотведение, </w:t>
      </w:r>
      <w:r w:rsidRPr="00997766">
        <w:rPr>
          <w:sz w:val="28"/>
          <w:szCs w:val="28"/>
          <w:lang w:eastAsia="en-US"/>
        </w:rPr>
        <w:t xml:space="preserve">для абонентов, объекты </w:t>
      </w:r>
      <w:r w:rsidRPr="00997766">
        <w:rPr>
          <w:rFonts w:eastAsia="Calibri"/>
          <w:sz w:val="28"/>
          <w:szCs w:val="28"/>
          <w:lang w:eastAsia="en-US"/>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w:t>
      </w:r>
      <w:r>
        <w:rPr>
          <w:rFonts w:eastAsia="Calibri"/>
          <w:sz w:val="28"/>
          <w:szCs w:val="28"/>
          <w:lang w:eastAsia="en-US"/>
        </w:rPr>
        <w:t xml:space="preserve">водоотведения </w:t>
      </w:r>
      <w:r w:rsidRPr="006346CE">
        <w:rPr>
          <w:rStyle w:val="FontStyle190"/>
          <w:sz w:val="28"/>
          <w:szCs w:val="28"/>
        </w:rPr>
        <w:t>на 202</w:t>
      </w:r>
      <w:r>
        <w:rPr>
          <w:rStyle w:val="FontStyle190"/>
          <w:sz w:val="28"/>
          <w:szCs w:val="28"/>
        </w:rPr>
        <w:t>3</w:t>
      </w:r>
      <w:r w:rsidRPr="006346CE">
        <w:rPr>
          <w:rStyle w:val="FontStyle190"/>
          <w:sz w:val="28"/>
          <w:szCs w:val="28"/>
        </w:rPr>
        <w:t xml:space="preserve"> год составляет:</w:t>
      </w:r>
    </w:p>
    <w:p w14:paraId="209F60E2" w14:textId="77777777" w:rsidR="00A02FAB" w:rsidRPr="006346CE" w:rsidRDefault="00A02FAB" w:rsidP="00A02FAB">
      <w:pPr>
        <w:pStyle w:val="Style26"/>
        <w:widowControl/>
        <w:spacing w:line="240" w:lineRule="auto"/>
        <w:ind w:firstLine="566"/>
        <w:rPr>
          <w:rStyle w:val="FontStyle190"/>
          <w:sz w:val="28"/>
          <w:szCs w:val="28"/>
        </w:rPr>
      </w:pPr>
    </w:p>
    <w:p w14:paraId="1D547567" w14:textId="77777777" w:rsidR="00A02FAB" w:rsidRPr="00FA00C1" w:rsidRDefault="00A02FAB" w:rsidP="00A02FAB">
      <w:pPr>
        <w:pStyle w:val="Style23"/>
        <w:widowControl/>
        <w:tabs>
          <w:tab w:val="left" w:pos="567"/>
        </w:tabs>
        <w:spacing w:line="240" w:lineRule="auto"/>
        <w:ind w:firstLine="709"/>
        <w:rPr>
          <w:bCs/>
          <w:sz w:val="28"/>
          <w:szCs w:val="28"/>
        </w:rPr>
      </w:pPr>
      <w:r w:rsidRPr="004F5D2A">
        <w:rPr>
          <w:rStyle w:val="FontStyle190"/>
          <w:b/>
          <w:bCs/>
          <w:sz w:val="28"/>
          <w:szCs w:val="28"/>
        </w:rPr>
        <w:t>НВВ</w:t>
      </w:r>
      <w:r w:rsidRPr="004F5D2A">
        <w:rPr>
          <w:rStyle w:val="FontStyle190"/>
          <w:b/>
          <w:bCs/>
          <w:sz w:val="20"/>
          <w:szCs w:val="20"/>
        </w:rPr>
        <w:t>2023</w:t>
      </w:r>
      <w:r w:rsidRPr="004F5D2A">
        <w:rPr>
          <w:rStyle w:val="FontStyle190"/>
          <w:sz w:val="28"/>
          <w:szCs w:val="28"/>
        </w:rPr>
        <w:t>=7257,88+0+0+0+0+0+0+0+255,81+0,05=</w:t>
      </w:r>
      <w:r w:rsidRPr="004F5D2A">
        <w:rPr>
          <w:rStyle w:val="FontStyle190"/>
          <w:bCs/>
          <w:sz w:val="28"/>
          <w:szCs w:val="28"/>
        </w:rPr>
        <w:t>7513,74</w:t>
      </w:r>
      <w:r w:rsidRPr="004F5D2A">
        <w:rPr>
          <w:rStyle w:val="FontStyle193"/>
          <w:sz w:val="28"/>
          <w:szCs w:val="28"/>
        </w:rPr>
        <w:t xml:space="preserve"> </w:t>
      </w:r>
      <w:r w:rsidRPr="004F5D2A">
        <w:rPr>
          <w:rStyle w:val="FontStyle193"/>
          <w:b w:val="0"/>
          <w:bCs w:val="0"/>
          <w:sz w:val="28"/>
          <w:szCs w:val="28"/>
        </w:rPr>
        <w:t>тыс. руб.,</w:t>
      </w:r>
      <w:r w:rsidRPr="00FA00C1">
        <w:rPr>
          <w:rStyle w:val="FontStyle193"/>
          <w:b w:val="0"/>
          <w:bCs w:val="0"/>
          <w:sz w:val="28"/>
          <w:szCs w:val="28"/>
        </w:rPr>
        <w:t xml:space="preserve"> в том числе </w:t>
      </w:r>
      <w:r w:rsidRPr="00FA00C1">
        <w:rPr>
          <w:sz w:val="28"/>
          <w:szCs w:val="28"/>
        </w:rPr>
        <w:t>с</w:t>
      </w:r>
      <w:r w:rsidRPr="00FA00C1">
        <w:rPr>
          <w:bCs/>
          <w:sz w:val="28"/>
          <w:szCs w:val="28"/>
        </w:rPr>
        <w:t xml:space="preserve"> календарной разбивкой по периодам:</w:t>
      </w:r>
    </w:p>
    <w:p w14:paraId="4C28A5D7" w14:textId="77777777" w:rsidR="00A02FAB" w:rsidRPr="00FA00C1" w:rsidRDefault="00A02FAB" w:rsidP="00A02FAB">
      <w:pPr>
        <w:tabs>
          <w:tab w:val="left" w:pos="284"/>
        </w:tabs>
        <w:jc w:val="both"/>
        <w:rPr>
          <w:sz w:val="28"/>
          <w:szCs w:val="28"/>
        </w:rPr>
      </w:pPr>
      <w:r w:rsidRPr="00FA00C1">
        <w:rPr>
          <w:sz w:val="28"/>
          <w:szCs w:val="28"/>
        </w:rPr>
        <w:t xml:space="preserve">             с 01.01.202</w:t>
      </w:r>
      <w:r>
        <w:rPr>
          <w:sz w:val="28"/>
          <w:szCs w:val="28"/>
        </w:rPr>
        <w:t>3</w:t>
      </w:r>
      <w:r w:rsidRPr="00FA00C1">
        <w:rPr>
          <w:sz w:val="28"/>
          <w:szCs w:val="28"/>
        </w:rPr>
        <w:t xml:space="preserve"> по 30.06.202</w:t>
      </w:r>
      <w:r>
        <w:rPr>
          <w:sz w:val="28"/>
          <w:szCs w:val="28"/>
        </w:rPr>
        <w:t>3</w:t>
      </w:r>
      <w:r w:rsidRPr="00FA00C1">
        <w:rPr>
          <w:sz w:val="28"/>
          <w:szCs w:val="28"/>
        </w:rPr>
        <w:t xml:space="preserve"> – </w:t>
      </w:r>
      <w:r w:rsidRPr="00B9261B">
        <w:rPr>
          <w:b/>
          <w:bCs/>
          <w:i/>
          <w:sz w:val="28"/>
          <w:szCs w:val="28"/>
        </w:rPr>
        <w:t>3</w:t>
      </w:r>
      <w:r>
        <w:rPr>
          <w:b/>
          <w:bCs/>
          <w:i/>
          <w:sz w:val="28"/>
          <w:szCs w:val="28"/>
        </w:rPr>
        <w:t> 672,19</w:t>
      </w:r>
      <w:r w:rsidRPr="00FA00C1">
        <w:rPr>
          <w:sz w:val="28"/>
          <w:szCs w:val="28"/>
        </w:rPr>
        <w:t xml:space="preserve"> тыс. руб.;</w:t>
      </w:r>
    </w:p>
    <w:p w14:paraId="4E6F1680" w14:textId="77777777" w:rsidR="00A02FAB" w:rsidRPr="00FA00C1" w:rsidRDefault="00A02FAB" w:rsidP="00A02FAB">
      <w:pPr>
        <w:tabs>
          <w:tab w:val="left" w:pos="284"/>
        </w:tabs>
        <w:jc w:val="both"/>
        <w:rPr>
          <w:sz w:val="28"/>
          <w:szCs w:val="28"/>
        </w:rPr>
      </w:pPr>
      <w:r w:rsidRPr="00FA00C1">
        <w:rPr>
          <w:sz w:val="28"/>
          <w:szCs w:val="28"/>
        </w:rPr>
        <w:t xml:space="preserve">             с 01.07.202</w:t>
      </w:r>
      <w:r>
        <w:rPr>
          <w:sz w:val="28"/>
          <w:szCs w:val="28"/>
        </w:rPr>
        <w:t>3</w:t>
      </w:r>
      <w:r w:rsidRPr="00FA00C1">
        <w:rPr>
          <w:sz w:val="28"/>
          <w:szCs w:val="28"/>
        </w:rPr>
        <w:t xml:space="preserve"> по 31.12.202</w:t>
      </w:r>
      <w:r>
        <w:rPr>
          <w:sz w:val="28"/>
          <w:szCs w:val="28"/>
        </w:rPr>
        <w:t>3</w:t>
      </w:r>
      <w:r w:rsidRPr="00FA00C1">
        <w:rPr>
          <w:sz w:val="28"/>
          <w:szCs w:val="28"/>
        </w:rPr>
        <w:t xml:space="preserve"> – </w:t>
      </w:r>
      <w:r w:rsidRPr="00B9261B">
        <w:rPr>
          <w:b/>
          <w:bCs/>
          <w:i/>
          <w:sz w:val="28"/>
          <w:szCs w:val="28"/>
        </w:rPr>
        <w:t>3</w:t>
      </w:r>
      <w:r>
        <w:rPr>
          <w:b/>
          <w:bCs/>
          <w:i/>
          <w:sz w:val="28"/>
          <w:szCs w:val="28"/>
        </w:rPr>
        <w:t> 841,55</w:t>
      </w:r>
      <w:r w:rsidRPr="00FA00C1">
        <w:rPr>
          <w:sz w:val="28"/>
          <w:szCs w:val="28"/>
        </w:rPr>
        <w:t xml:space="preserve"> тыс. руб.</w:t>
      </w:r>
    </w:p>
    <w:p w14:paraId="16BF0DD6" w14:textId="77777777" w:rsidR="00A02FAB" w:rsidRDefault="00A02FAB" w:rsidP="00A02FAB">
      <w:pPr>
        <w:pStyle w:val="Style23"/>
        <w:widowControl/>
        <w:tabs>
          <w:tab w:val="left" w:pos="567"/>
        </w:tabs>
        <w:spacing w:line="240" w:lineRule="auto"/>
        <w:ind w:firstLine="709"/>
        <w:rPr>
          <w:rStyle w:val="FontStyle193"/>
          <w:b w:val="0"/>
          <w:sz w:val="28"/>
          <w:szCs w:val="28"/>
        </w:rPr>
      </w:pPr>
      <w:r w:rsidRPr="00FA00C1">
        <w:rPr>
          <w:rStyle w:val="FontStyle193"/>
          <w:b w:val="0"/>
          <w:sz w:val="28"/>
          <w:szCs w:val="28"/>
        </w:rPr>
        <w:t>Распределение НВВ по периодам произведено исходя из не превышения уровня тарифа в 1 полугодии 202</w:t>
      </w:r>
      <w:r>
        <w:rPr>
          <w:rStyle w:val="FontStyle193"/>
          <w:b w:val="0"/>
          <w:sz w:val="28"/>
          <w:szCs w:val="28"/>
        </w:rPr>
        <w:t>3</w:t>
      </w:r>
      <w:r w:rsidRPr="00FA00C1">
        <w:rPr>
          <w:rStyle w:val="FontStyle193"/>
          <w:b w:val="0"/>
          <w:sz w:val="28"/>
          <w:szCs w:val="28"/>
        </w:rPr>
        <w:t xml:space="preserve"> года над тарифом декабря 202</w:t>
      </w:r>
      <w:r>
        <w:rPr>
          <w:rStyle w:val="FontStyle193"/>
          <w:b w:val="0"/>
          <w:sz w:val="28"/>
          <w:szCs w:val="28"/>
        </w:rPr>
        <w:t>2</w:t>
      </w:r>
      <w:r w:rsidRPr="00FA00C1">
        <w:rPr>
          <w:rStyle w:val="FontStyle193"/>
          <w:b w:val="0"/>
          <w:sz w:val="28"/>
          <w:szCs w:val="28"/>
        </w:rPr>
        <w:t xml:space="preserve"> года (23</w:t>
      </w:r>
      <w:r>
        <w:rPr>
          <w:rStyle w:val="FontStyle193"/>
          <w:b w:val="0"/>
          <w:sz w:val="28"/>
          <w:szCs w:val="28"/>
        </w:rPr>
        <w:t>8,28</w:t>
      </w:r>
      <w:r w:rsidRPr="00FA00C1">
        <w:rPr>
          <w:rStyle w:val="FontStyle193"/>
          <w:b w:val="0"/>
          <w:sz w:val="28"/>
          <w:szCs w:val="28"/>
        </w:rPr>
        <w:t xml:space="preserve"> руб./м</w:t>
      </w:r>
      <w:r w:rsidRPr="00FA00C1">
        <w:rPr>
          <w:rStyle w:val="FontStyle193"/>
          <w:b w:val="0"/>
          <w:sz w:val="28"/>
          <w:szCs w:val="28"/>
          <w:vertAlign w:val="superscript"/>
        </w:rPr>
        <w:t>3</w:t>
      </w:r>
      <w:r w:rsidRPr="00FA00C1">
        <w:rPr>
          <w:rStyle w:val="FontStyle193"/>
          <w:b w:val="0"/>
          <w:sz w:val="28"/>
          <w:szCs w:val="28"/>
        </w:rPr>
        <w:t>).</w:t>
      </w:r>
    </w:p>
    <w:p w14:paraId="3A827C58" w14:textId="77777777" w:rsidR="00A02FAB" w:rsidRPr="00FA00C1" w:rsidRDefault="00A02FAB" w:rsidP="00A02FAB">
      <w:pPr>
        <w:pStyle w:val="Style23"/>
        <w:widowControl/>
        <w:tabs>
          <w:tab w:val="left" w:pos="567"/>
        </w:tabs>
        <w:spacing w:line="240" w:lineRule="auto"/>
        <w:ind w:firstLine="709"/>
        <w:rPr>
          <w:rStyle w:val="FontStyle193"/>
          <w:b w:val="0"/>
          <w:sz w:val="28"/>
          <w:szCs w:val="28"/>
        </w:rPr>
      </w:pPr>
    </w:p>
    <w:p w14:paraId="3AE91F40" w14:textId="77777777" w:rsidR="00A02FAB" w:rsidRPr="00BC3848" w:rsidRDefault="00A02FAB" w:rsidP="00A02FAB">
      <w:pPr>
        <w:tabs>
          <w:tab w:val="left" w:pos="284"/>
        </w:tabs>
        <w:jc w:val="center"/>
        <w:rPr>
          <w:b/>
          <w:sz w:val="28"/>
          <w:szCs w:val="28"/>
          <w:u w:val="single"/>
        </w:rPr>
      </w:pPr>
      <w:r w:rsidRPr="00BC3848">
        <w:rPr>
          <w:b/>
          <w:sz w:val="28"/>
          <w:szCs w:val="28"/>
          <w:u w:val="single"/>
        </w:rPr>
        <w:t>Корректировка натуральных показателей по водоотведению</w:t>
      </w:r>
      <w:r>
        <w:rPr>
          <w:b/>
          <w:sz w:val="28"/>
          <w:szCs w:val="28"/>
          <w:u w:val="single"/>
        </w:rPr>
        <w:t xml:space="preserve"> </w:t>
      </w:r>
      <w:r w:rsidRPr="00FA00C1">
        <w:rPr>
          <w:b/>
          <w:sz w:val="28"/>
          <w:szCs w:val="28"/>
          <w:u w:val="single"/>
          <w:lang w:eastAsia="en-US"/>
        </w:rPr>
        <w:t xml:space="preserve">для абонентов, объекты </w:t>
      </w:r>
      <w:r w:rsidRPr="00FA00C1">
        <w:rPr>
          <w:rFonts w:eastAsia="Calibri"/>
          <w:b/>
          <w:sz w:val="28"/>
          <w:szCs w:val="28"/>
          <w:u w:val="single"/>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w:t>
      </w:r>
    </w:p>
    <w:p w14:paraId="1C60A794" w14:textId="77777777" w:rsidR="00A02FAB" w:rsidRPr="00BC3848" w:rsidRDefault="00A02FAB" w:rsidP="00A02FAB">
      <w:pPr>
        <w:tabs>
          <w:tab w:val="left" w:pos="284"/>
        </w:tabs>
        <w:jc w:val="center"/>
        <w:rPr>
          <w:b/>
          <w:sz w:val="28"/>
          <w:szCs w:val="28"/>
        </w:rPr>
      </w:pPr>
    </w:p>
    <w:p w14:paraId="43099DA0" w14:textId="77777777" w:rsidR="00A02FAB" w:rsidRPr="00BC3848" w:rsidRDefault="00A02FAB" w:rsidP="00A02FAB">
      <w:pPr>
        <w:ind w:firstLine="540"/>
        <w:jc w:val="both"/>
        <w:rPr>
          <w:rFonts w:eastAsia="Calibri"/>
          <w:sz w:val="28"/>
          <w:szCs w:val="28"/>
          <w:lang w:eastAsia="en-US"/>
        </w:rPr>
      </w:pPr>
      <w:r w:rsidRPr="00BC3848">
        <w:rPr>
          <w:rFonts w:eastAsia="Calibri"/>
          <w:sz w:val="28"/>
          <w:szCs w:val="28"/>
          <w:lang w:eastAsia="en-US"/>
        </w:rPr>
        <w:t xml:space="preserve">Согласно пункту 4 Методических указаний по расчету регулируемых тарифов в сфере водоснабжения и водоотведения, утвержденных </w:t>
      </w:r>
      <w:r w:rsidRPr="00BC3848">
        <w:t xml:space="preserve"> п</w:t>
      </w:r>
      <w:r w:rsidRPr="00BC3848">
        <w:rPr>
          <w:rFonts w:eastAsia="Calibri"/>
          <w:sz w:val="28"/>
          <w:szCs w:val="28"/>
          <w:lang w:eastAsia="en-US"/>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269" w:history="1">
        <w:r w:rsidRPr="00BC3848">
          <w:rPr>
            <w:rFonts w:eastAsia="Calibri"/>
            <w:sz w:val="28"/>
            <w:szCs w:val="28"/>
            <w:lang w:eastAsia="en-US"/>
          </w:rPr>
          <w:t>Приложениями 1</w:t>
        </w:r>
      </w:hyperlink>
      <w:r w:rsidRPr="00BC3848">
        <w:rPr>
          <w:rFonts w:eastAsia="Calibri"/>
          <w:sz w:val="28"/>
          <w:szCs w:val="28"/>
          <w:lang w:eastAsia="en-US"/>
        </w:rPr>
        <w:t xml:space="preserve">, </w:t>
      </w:r>
      <w:hyperlink r:id="rId270" w:history="1">
        <w:r w:rsidRPr="00BC3848">
          <w:rPr>
            <w:rFonts w:eastAsia="Calibri"/>
            <w:sz w:val="28"/>
            <w:szCs w:val="28"/>
            <w:lang w:eastAsia="en-US"/>
          </w:rPr>
          <w:t>1.1</w:t>
        </w:r>
      </w:hyperlink>
      <w:r w:rsidRPr="00BC3848">
        <w:rPr>
          <w:rFonts w:eastAsia="Calibri"/>
          <w:sz w:val="28"/>
          <w:szCs w:val="28"/>
          <w:lang w:eastAsia="en-US"/>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62F0DA31" w14:textId="77777777" w:rsidR="00A02FAB" w:rsidRPr="00BC3848" w:rsidRDefault="00A02FAB" w:rsidP="00A02FAB">
      <w:pPr>
        <w:ind w:firstLine="709"/>
        <w:jc w:val="both"/>
        <w:rPr>
          <w:rFonts w:eastAsia="Calibri"/>
          <w:sz w:val="28"/>
          <w:szCs w:val="28"/>
          <w:lang w:eastAsia="en-US"/>
        </w:rPr>
      </w:pPr>
      <w:r w:rsidRPr="00BC3848">
        <w:rPr>
          <w:rFonts w:eastAsia="Calibri"/>
          <w:sz w:val="28"/>
          <w:szCs w:val="28"/>
          <w:lang w:eastAsia="en-US"/>
        </w:rPr>
        <w:t xml:space="preserve">Согласно пункту </w:t>
      </w:r>
      <w:r>
        <w:rPr>
          <w:rFonts w:eastAsia="Calibri"/>
          <w:sz w:val="28"/>
          <w:szCs w:val="28"/>
          <w:lang w:eastAsia="en-US"/>
        </w:rPr>
        <w:t xml:space="preserve">8 </w:t>
      </w:r>
      <w:r w:rsidRPr="00BC3848">
        <w:rPr>
          <w:rFonts w:eastAsia="Calibri"/>
          <w:sz w:val="28"/>
          <w:szCs w:val="28"/>
          <w:lang w:eastAsia="en-US"/>
        </w:rPr>
        <w:t xml:space="preserve">Методических указаний </w:t>
      </w:r>
      <w:r>
        <w:rPr>
          <w:rFonts w:eastAsia="Calibri"/>
          <w:sz w:val="28"/>
          <w:szCs w:val="28"/>
          <w:lang w:eastAsia="en-US"/>
        </w:rPr>
        <w:t>р</w:t>
      </w:r>
      <w:r w:rsidRPr="00BC3848">
        <w:rPr>
          <w:rFonts w:eastAsia="Calibri"/>
          <w:sz w:val="28"/>
          <w:szCs w:val="28"/>
          <w:lang w:eastAsia="en-US"/>
        </w:rPr>
        <w:t xml:space="preserve">асчет объема </w:t>
      </w:r>
      <w:r>
        <w:rPr>
          <w:rFonts w:eastAsia="Calibri"/>
          <w:sz w:val="28"/>
          <w:szCs w:val="28"/>
          <w:lang w:eastAsia="en-US"/>
        </w:rPr>
        <w:t>принятых сточных</w:t>
      </w:r>
      <w:r w:rsidRPr="00BC3848">
        <w:rPr>
          <w:rFonts w:eastAsia="Calibri"/>
          <w:sz w:val="28"/>
          <w:szCs w:val="28"/>
          <w:lang w:eastAsia="en-US"/>
        </w:rPr>
        <w:t xml:space="preserve"> вод на очередной год осуществляется в соответствии с </w:t>
      </w:r>
      <w:hyperlink r:id="rId271" w:history="1">
        <w:r w:rsidRPr="00BC3848">
          <w:rPr>
            <w:rFonts w:eastAsia="Calibri"/>
            <w:sz w:val="28"/>
            <w:szCs w:val="28"/>
            <w:lang w:eastAsia="en-US"/>
          </w:rPr>
          <w:t>формулами (1)</w:t>
        </w:r>
      </w:hyperlink>
      <w:r w:rsidRPr="00BC3848">
        <w:rPr>
          <w:rFonts w:eastAsia="Calibri"/>
          <w:sz w:val="28"/>
          <w:szCs w:val="28"/>
          <w:lang w:eastAsia="en-US"/>
        </w:rPr>
        <w:t xml:space="preserve"> и </w:t>
      </w:r>
      <w:hyperlink r:id="rId272" w:history="1">
        <w:r w:rsidRPr="00BC3848">
          <w:rPr>
            <w:rFonts w:eastAsia="Calibri"/>
            <w:sz w:val="28"/>
            <w:szCs w:val="28"/>
            <w:lang w:eastAsia="en-US"/>
          </w:rPr>
          <w:t>(1.1)</w:t>
        </w:r>
      </w:hyperlink>
      <w:r w:rsidRPr="00BC3848">
        <w:rPr>
          <w:rFonts w:eastAsia="Calibri"/>
          <w:sz w:val="28"/>
          <w:szCs w:val="28"/>
          <w:lang w:eastAsia="en-US"/>
        </w:rPr>
        <w:t xml:space="preserve">: </w:t>
      </w:r>
    </w:p>
    <w:p w14:paraId="4CEF6630" w14:textId="77777777" w:rsidR="00A02FAB" w:rsidRPr="00BC3848" w:rsidRDefault="00A02FAB" w:rsidP="00A02FAB">
      <w:pPr>
        <w:ind w:firstLine="709"/>
        <w:jc w:val="both"/>
        <w:rPr>
          <w:rFonts w:eastAsia="Calibri"/>
          <w:sz w:val="28"/>
          <w:szCs w:val="28"/>
          <w:lang w:eastAsia="en-US"/>
        </w:rPr>
      </w:pPr>
    </w:p>
    <w:p w14:paraId="173017DB" w14:textId="2AE81B07" w:rsidR="00A02FAB" w:rsidRPr="00FA00C1" w:rsidRDefault="00A02FAB" w:rsidP="00A02FAB">
      <w:pPr>
        <w:jc w:val="center"/>
        <w:rPr>
          <w:rFonts w:eastAsia="Calibri"/>
          <w:bCs/>
          <w:sz w:val="28"/>
          <w:szCs w:val="28"/>
          <w:lang w:eastAsia="en-US"/>
        </w:rPr>
      </w:pPr>
      <w:r w:rsidRPr="00FA00C1">
        <w:rPr>
          <w:rFonts w:eastAsia="Calibri"/>
          <w:noProof/>
          <w:position w:val="-12"/>
          <w:sz w:val="28"/>
          <w:szCs w:val="28"/>
          <w:lang w:eastAsia="en-US"/>
        </w:rPr>
        <w:drawing>
          <wp:inline distT="0" distB="0" distL="0" distR="0" wp14:anchorId="4E8F7D1B" wp14:editId="75431E23">
            <wp:extent cx="2862580" cy="357505"/>
            <wp:effectExtent l="0" t="0" r="0" b="0"/>
            <wp:docPr id="236730" name="Рисунок 23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r w:rsidRPr="00FA00C1">
        <w:rPr>
          <w:rFonts w:eastAsia="Calibri"/>
          <w:bCs/>
          <w:sz w:val="28"/>
          <w:szCs w:val="28"/>
          <w:lang w:eastAsia="en-US"/>
        </w:rPr>
        <w:t>, (1)</w:t>
      </w:r>
    </w:p>
    <w:p w14:paraId="2B0FECEC" w14:textId="77777777" w:rsidR="00A02FAB" w:rsidRPr="00FA00C1" w:rsidRDefault="00A02FAB" w:rsidP="00A02FAB">
      <w:pPr>
        <w:jc w:val="both"/>
        <w:rPr>
          <w:rFonts w:eastAsia="Calibri"/>
          <w:bCs/>
          <w:sz w:val="28"/>
          <w:szCs w:val="28"/>
          <w:lang w:eastAsia="en-US"/>
        </w:rPr>
      </w:pPr>
    </w:p>
    <w:p w14:paraId="1D00F4B3" w14:textId="27464D89" w:rsidR="00A02FAB" w:rsidRPr="00FA00C1" w:rsidRDefault="00A02FAB" w:rsidP="00A02FAB">
      <w:pPr>
        <w:jc w:val="center"/>
        <w:rPr>
          <w:rFonts w:eastAsia="Calibri"/>
          <w:bCs/>
          <w:sz w:val="28"/>
          <w:szCs w:val="28"/>
          <w:lang w:eastAsia="en-US"/>
        </w:rPr>
      </w:pPr>
      <w:r w:rsidRPr="00FA00C1">
        <w:rPr>
          <w:rFonts w:eastAsia="Calibri"/>
          <w:noProof/>
          <w:position w:val="-36"/>
          <w:sz w:val="28"/>
          <w:szCs w:val="28"/>
          <w:lang w:eastAsia="en-US"/>
        </w:rPr>
        <w:drawing>
          <wp:inline distT="0" distB="0" distL="0" distR="0" wp14:anchorId="71BF413C" wp14:editId="794355FA">
            <wp:extent cx="3180715" cy="649605"/>
            <wp:effectExtent l="0" t="0" r="0" b="0"/>
            <wp:docPr id="236729" name="Рисунок 23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r w:rsidRPr="00FA00C1">
        <w:rPr>
          <w:rFonts w:eastAsia="Calibri"/>
          <w:bCs/>
          <w:sz w:val="28"/>
          <w:szCs w:val="28"/>
          <w:lang w:eastAsia="en-US"/>
        </w:rPr>
        <w:t>, (1.1)</w:t>
      </w:r>
    </w:p>
    <w:p w14:paraId="48B83E22" w14:textId="77777777" w:rsidR="00A02FAB" w:rsidRPr="00BC3848" w:rsidRDefault="00A02FAB" w:rsidP="00A02FAB">
      <w:pPr>
        <w:ind w:firstLine="540"/>
        <w:jc w:val="both"/>
        <w:rPr>
          <w:rFonts w:eastAsia="Calibri"/>
          <w:sz w:val="28"/>
          <w:szCs w:val="28"/>
          <w:lang w:eastAsia="en-US"/>
        </w:rPr>
      </w:pPr>
      <w:r w:rsidRPr="00BC3848">
        <w:rPr>
          <w:rFonts w:eastAsia="Calibri"/>
          <w:sz w:val="28"/>
          <w:szCs w:val="28"/>
          <w:lang w:eastAsia="en-US"/>
        </w:rPr>
        <w:t>где:</w:t>
      </w:r>
    </w:p>
    <w:p w14:paraId="5F3486A6" w14:textId="177CF76B" w:rsidR="00A02FAB" w:rsidRPr="00BC3848" w:rsidRDefault="00A02FAB" w:rsidP="00A02FAB">
      <w:pPr>
        <w:ind w:firstLine="540"/>
        <w:jc w:val="both"/>
        <w:rPr>
          <w:rFonts w:eastAsia="Calibri"/>
          <w:sz w:val="28"/>
          <w:szCs w:val="28"/>
          <w:lang w:eastAsia="en-US"/>
        </w:rPr>
      </w:pPr>
      <w:r w:rsidRPr="00BC3848">
        <w:rPr>
          <w:rFonts w:eastAsia="Calibri"/>
          <w:noProof/>
          <w:position w:val="-11"/>
          <w:sz w:val="28"/>
          <w:szCs w:val="28"/>
          <w:lang w:eastAsia="en-US"/>
        </w:rPr>
        <w:lastRenderedPageBreak/>
        <w:drawing>
          <wp:inline distT="0" distB="0" distL="0" distR="0" wp14:anchorId="51368D83" wp14:editId="42B0E639">
            <wp:extent cx="264795" cy="318135"/>
            <wp:effectExtent l="0" t="0" r="1905" b="0"/>
            <wp:docPr id="236728" name="Рисунок 23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BC3848">
        <w:rPr>
          <w:rFonts w:eastAsia="Calibri"/>
          <w:sz w:val="28"/>
          <w:szCs w:val="28"/>
          <w:lang w:eastAsia="en-US"/>
        </w:rPr>
        <w:t xml:space="preserve"> - объем воды, отпускаемой абонентам (планируемой к отпуску) в году i, тыс. куб. м;</w:t>
      </w:r>
    </w:p>
    <w:p w14:paraId="7D1E8882" w14:textId="7E91145B" w:rsidR="00A02FAB" w:rsidRPr="00BC3848" w:rsidRDefault="00A02FAB" w:rsidP="00A02FAB">
      <w:pPr>
        <w:ind w:firstLine="540"/>
        <w:jc w:val="both"/>
        <w:rPr>
          <w:rFonts w:eastAsia="Calibri"/>
          <w:sz w:val="28"/>
          <w:szCs w:val="28"/>
          <w:lang w:eastAsia="en-US"/>
        </w:rPr>
      </w:pPr>
      <w:r w:rsidRPr="00BC3848">
        <w:rPr>
          <w:rFonts w:eastAsia="Calibri"/>
          <w:noProof/>
          <w:position w:val="-12"/>
          <w:sz w:val="28"/>
          <w:szCs w:val="28"/>
          <w:lang w:eastAsia="en-US"/>
        </w:rPr>
        <w:drawing>
          <wp:inline distT="0" distB="0" distL="0" distR="0" wp14:anchorId="34DFB807" wp14:editId="3C896915">
            <wp:extent cx="357505" cy="331470"/>
            <wp:effectExtent l="0" t="0" r="0" b="0"/>
            <wp:docPr id="236727" name="Рисунок 23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BC3848">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767ED3F" w14:textId="2FABBC1E" w:rsidR="00A02FAB" w:rsidRPr="00BC3848" w:rsidRDefault="00A02FAB" w:rsidP="00A02FAB">
      <w:pPr>
        <w:ind w:firstLine="540"/>
        <w:jc w:val="both"/>
        <w:rPr>
          <w:rFonts w:eastAsia="Calibri"/>
          <w:sz w:val="28"/>
          <w:szCs w:val="28"/>
          <w:lang w:eastAsia="en-US"/>
        </w:rPr>
      </w:pPr>
      <w:r w:rsidRPr="00BC3848">
        <w:rPr>
          <w:rFonts w:eastAsia="Calibri"/>
          <w:noProof/>
          <w:position w:val="-12"/>
          <w:sz w:val="28"/>
          <w:szCs w:val="28"/>
          <w:lang w:eastAsia="en-US"/>
        </w:rPr>
        <w:drawing>
          <wp:inline distT="0" distB="0" distL="0" distR="0" wp14:anchorId="05A3AB6E" wp14:editId="6CB32552">
            <wp:extent cx="424180" cy="331470"/>
            <wp:effectExtent l="0" t="0" r="0" b="0"/>
            <wp:docPr id="236726" name="Рисунок 23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BC3848">
        <w:rPr>
          <w:rFonts w:eastAsia="Calibri"/>
          <w:sz w:val="28"/>
          <w:szCs w:val="28"/>
          <w:lang w:eastAsia="en-US"/>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90553D8" w14:textId="08550058" w:rsidR="00A02FAB" w:rsidRDefault="00A02FAB" w:rsidP="00A02FAB">
      <w:pPr>
        <w:ind w:firstLine="540"/>
        <w:jc w:val="both"/>
        <w:rPr>
          <w:rFonts w:eastAsia="Calibri"/>
          <w:sz w:val="28"/>
          <w:szCs w:val="28"/>
          <w:lang w:eastAsia="en-US"/>
        </w:rPr>
      </w:pPr>
      <w:r w:rsidRPr="00BC3848">
        <w:rPr>
          <w:rFonts w:eastAsia="Calibri"/>
          <w:noProof/>
          <w:position w:val="-11"/>
          <w:sz w:val="28"/>
          <w:szCs w:val="28"/>
          <w:lang w:eastAsia="en-US"/>
        </w:rPr>
        <w:drawing>
          <wp:inline distT="0" distB="0" distL="0" distR="0" wp14:anchorId="72F447FD" wp14:editId="19951BB7">
            <wp:extent cx="185420" cy="318135"/>
            <wp:effectExtent l="0" t="0" r="5080" b="0"/>
            <wp:docPr id="236725" name="Рисунок 23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5420" cy="318135"/>
                    </a:xfrm>
                    <a:prstGeom prst="rect">
                      <a:avLst/>
                    </a:prstGeom>
                    <a:noFill/>
                    <a:ln>
                      <a:noFill/>
                    </a:ln>
                  </pic:spPr>
                </pic:pic>
              </a:graphicData>
            </a:graphic>
          </wp:inline>
        </w:drawing>
      </w:r>
      <w:r w:rsidRPr="00BC3848">
        <w:rPr>
          <w:rFonts w:eastAsia="Calibr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C6E43A9" w14:textId="77777777" w:rsidR="00A02FAB" w:rsidRPr="0013554F" w:rsidRDefault="00A02FAB" w:rsidP="00A02FAB">
      <w:pPr>
        <w:ind w:firstLine="709"/>
        <w:jc w:val="both"/>
        <w:rPr>
          <w:sz w:val="28"/>
          <w:szCs w:val="28"/>
        </w:rPr>
      </w:pPr>
      <w:r w:rsidRPr="00237016">
        <w:rPr>
          <w:sz w:val="28"/>
          <w:szCs w:val="28"/>
        </w:rPr>
        <w:t>На 202</w:t>
      </w:r>
      <w:r>
        <w:rPr>
          <w:sz w:val="28"/>
          <w:szCs w:val="28"/>
        </w:rPr>
        <w:t>3</w:t>
      </w:r>
      <w:r w:rsidRPr="00237016">
        <w:rPr>
          <w:sz w:val="28"/>
          <w:szCs w:val="28"/>
        </w:rPr>
        <w:t xml:space="preserve"> год был</w:t>
      </w:r>
      <w:r>
        <w:rPr>
          <w:sz w:val="28"/>
          <w:szCs w:val="28"/>
        </w:rPr>
        <w:t>о</w:t>
      </w:r>
      <w:r w:rsidRPr="00237016">
        <w:rPr>
          <w:sz w:val="28"/>
          <w:szCs w:val="28"/>
        </w:rPr>
        <w:t xml:space="preserve"> утверждено регулирующим органом </w:t>
      </w:r>
      <w:r>
        <w:rPr>
          <w:sz w:val="28"/>
          <w:szCs w:val="28"/>
        </w:rPr>
        <w:t xml:space="preserve">пропущено </w:t>
      </w:r>
      <w:r w:rsidRPr="0013554F">
        <w:rPr>
          <w:sz w:val="28"/>
          <w:szCs w:val="28"/>
        </w:rPr>
        <w:t xml:space="preserve">сточных вод – </w:t>
      </w:r>
      <w:r>
        <w:rPr>
          <w:b/>
          <w:i/>
          <w:sz w:val="28"/>
          <w:szCs w:val="28"/>
        </w:rPr>
        <w:t>30 473,90</w:t>
      </w:r>
      <w:r w:rsidRPr="0013554F">
        <w:rPr>
          <w:b/>
          <w:i/>
          <w:sz w:val="28"/>
          <w:szCs w:val="28"/>
        </w:rPr>
        <w:t xml:space="preserve"> </w:t>
      </w:r>
      <w:r w:rsidRPr="0013554F">
        <w:rPr>
          <w:sz w:val="28"/>
          <w:szCs w:val="28"/>
        </w:rPr>
        <w:t>м</w:t>
      </w:r>
      <w:r w:rsidRPr="0013554F">
        <w:rPr>
          <w:sz w:val="28"/>
          <w:szCs w:val="28"/>
          <w:vertAlign w:val="superscript"/>
        </w:rPr>
        <w:t>3</w:t>
      </w:r>
      <w:r w:rsidRPr="0013554F">
        <w:rPr>
          <w:sz w:val="28"/>
          <w:szCs w:val="28"/>
        </w:rPr>
        <w:t xml:space="preserve">. </w:t>
      </w:r>
    </w:p>
    <w:p w14:paraId="1D267B18" w14:textId="77777777" w:rsidR="00A02FAB" w:rsidRPr="00EA0165" w:rsidRDefault="00A02FAB" w:rsidP="00A02FAB">
      <w:pPr>
        <w:ind w:firstLine="709"/>
        <w:jc w:val="both"/>
        <w:rPr>
          <w:sz w:val="28"/>
          <w:szCs w:val="28"/>
        </w:rPr>
      </w:pPr>
      <w:r w:rsidRPr="0013554F">
        <w:rPr>
          <w:sz w:val="28"/>
          <w:szCs w:val="28"/>
        </w:rPr>
        <w:t xml:space="preserve">На 2023 год организацией заявлено пропущено сточных вод – </w:t>
      </w:r>
      <w:r>
        <w:rPr>
          <w:b/>
          <w:i/>
          <w:sz w:val="28"/>
          <w:szCs w:val="28"/>
        </w:rPr>
        <w:t>34 770,21</w:t>
      </w:r>
      <w:r w:rsidRPr="00EA0165">
        <w:rPr>
          <w:b/>
          <w:i/>
          <w:sz w:val="28"/>
          <w:szCs w:val="28"/>
        </w:rPr>
        <w:t xml:space="preserve"> </w:t>
      </w:r>
      <w:r w:rsidRPr="00EA0165">
        <w:rPr>
          <w:sz w:val="28"/>
          <w:szCs w:val="28"/>
        </w:rPr>
        <w:t>м</w:t>
      </w:r>
      <w:r w:rsidRPr="00EA0165">
        <w:rPr>
          <w:sz w:val="28"/>
          <w:szCs w:val="28"/>
          <w:vertAlign w:val="superscript"/>
        </w:rPr>
        <w:t>3</w:t>
      </w:r>
      <w:r w:rsidRPr="00EA0165">
        <w:rPr>
          <w:sz w:val="28"/>
          <w:szCs w:val="28"/>
        </w:rPr>
        <w:t xml:space="preserve">. </w:t>
      </w:r>
    </w:p>
    <w:p w14:paraId="684D133F" w14:textId="77777777" w:rsidR="00A02FAB" w:rsidRPr="004F5D2A" w:rsidRDefault="00A02FAB" w:rsidP="00A02FAB">
      <w:pPr>
        <w:ind w:firstLine="709"/>
        <w:jc w:val="both"/>
        <w:rPr>
          <w:sz w:val="28"/>
          <w:szCs w:val="28"/>
        </w:rPr>
      </w:pPr>
      <w:r w:rsidRPr="00EA0165">
        <w:rPr>
          <w:sz w:val="28"/>
          <w:szCs w:val="28"/>
        </w:rPr>
        <w:t xml:space="preserve">В процессе корректировки на 2023 год регулирующим органом предлагаются следующие объемы: пропущено сточных вод – </w:t>
      </w:r>
      <w:r>
        <w:rPr>
          <w:b/>
          <w:i/>
          <w:sz w:val="28"/>
          <w:szCs w:val="28"/>
        </w:rPr>
        <w:t xml:space="preserve">30 822,44 </w:t>
      </w:r>
      <w:r w:rsidRPr="00EA0165">
        <w:rPr>
          <w:rFonts w:eastAsia="Calibri"/>
          <w:sz w:val="28"/>
          <w:szCs w:val="28"/>
          <w:lang w:eastAsia="en-US"/>
        </w:rPr>
        <w:t>м</w:t>
      </w:r>
      <w:r w:rsidRPr="00EA0165">
        <w:rPr>
          <w:rFonts w:eastAsia="Calibri"/>
          <w:sz w:val="28"/>
          <w:szCs w:val="28"/>
          <w:vertAlign w:val="superscript"/>
          <w:lang w:eastAsia="en-US"/>
        </w:rPr>
        <w:t>3</w:t>
      </w:r>
      <w:r>
        <w:rPr>
          <w:rFonts w:eastAsia="Calibri"/>
          <w:sz w:val="28"/>
          <w:szCs w:val="28"/>
          <w:lang w:eastAsia="en-US"/>
        </w:rPr>
        <w:t>.</w:t>
      </w:r>
    </w:p>
    <w:p w14:paraId="6FE83552" w14:textId="77777777" w:rsidR="00A02FAB" w:rsidRPr="004F5D2A" w:rsidRDefault="00A02FAB" w:rsidP="00A02FAB">
      <w:pPr>
        <w:ind w:firstLine="540"/>
        <w:jc w:val="both"/>
        <w:rPr>
          <w:rFonts w:eastAsia="Calibri"/>
          <w:color w:val="FF0000"/>
          <w:sz w:val="28"/>
          <w:szCs w:val="28"/>
          <w:lang w:eastAsia="en-US"/>
        </w:rPr>
      </w:pPr>
      <w:r w:rsidRPr="00C87CD3">
        <w:rPr>
          <w:rFonts w:eastAsia="Calibri"/>
          <w:sz w:val="28"/>
          <w:szCs w:val="28"/>
          <w:lang w:eastAsia="en-US"/>
        </w:rPr>
        <w:t xml:space="preserve">Рассмотрев представленные организацией материалы, специалист отмечает, что организацией не представлен расчет обоснования </w:t>
      </w:r>
      <w:r>
        <w:rPr>
          <w:rFonts w:eastAsia="Calibri"/>
          <w:sz w:val="28"/>
          <w:szCs w:val="28"/>
          <w:lang w:eastAsia="en-US"/>
        </w:rPr>
        <w:t xml:space="preserve">принятых сточных </w:t>
      </w:r>
      <w:r w:rsidRPr="00C87CD3">
        <w:rPr>
          <w:rFonts w:eastAsia="Calibri"/>
          <w:sz w:val="28"/>
          <w:szCs w:val="28"/>
          <w:lang w:eastAsia="en-US"/>
        </w:rPr>
        <w:t xml:space="preserve">согласно Методических указаний. Предлагаем принять объемы </w:t>
      </w:r>
      <w:r>
        <w:rPr>
          <w:rFonts w:eastAsia="Calibri"/>
          <w:sz w:val="28"/>
          <w:szCs w:val="28"/>
          <w:lang w:eastAsia="en-US"/>
        </w:rPr>
        <w:t>принятых сточных вод</w:t>
      </w:r>
      <w:r w:rsidRPr="00C87CD3">
        <w:rPr>
          <w:rFonts w:eastAsia="Calibri"/>
          <w:sz w:val="28"/>
          <w:szCs w:val="28"/>
          <w:lang w:eastAsia="en-US"/>
        </w:rPr>
        <w:t xml:space="preserve"> на потребительский рынок по </w:t>
      </w:r>
      <w:r>
        <w:rPr>
          <w:rFonts w:eastAsia="Calibri"/>
          <w:sz w:val="28"/>
          <w:szCs w:val="28"/>
          <w:lang w:eastAsia="en-US"/>
        </w:rPr>
        <w:t xml:space="preserve">плану </w:t>
      </w:r>
      <w:r w:rsidRPr="00C87CD3">
        <w:rPr>
          <w:rFonts w:eastAsia="Calibri"/>
          <w:sz w:val="28"/>
          <w:szCs w:val="28"/>
          <w:lang w:eastAsia="en-US"/>
        </w:rPr>
        <w:t>202</w:t>
      </w:r>
      <w:r>
        <w:rPr>
          <w:rFonts w:eastAsia="Calibri"/>
          <w:sz w:val="28"/>
          <w:szCs w:val="28"/>
          <w:lang w:eastAsia="en-US"/>
        </w:rPr>
        <w:t>2</w:t>
      </w:r>
      <w:r w:rsidRPr="00C87CD3">
        <w:rPr>
          <w:rFonts w:eastAsia="Calibri"/>
          <w:sz w:val="28"/>
          <w:szCs w:val="28"/>
          <w:lang w:eastAsia="en-US"/>
        </w:rPr>
        <w:t xml:space="preserve"> года</w:t>
      </w:r>
      <w:r>
        <w:rPr>
          <w:rFonts w:eastAsia="Calibri"/>
          <w:sz w:val="28"/>
          <w:szCs w:val="28"/>
          <w:lang w:eastAsia="en-US"/>
        </w:rPr>
        <w:t>, так как в</w:t>
      </w:r>
      <w:r w:rsidRPr="00E214E9">
        <w:rPr>
          <w:rFonts w:eastAsia="Calibri"/>
          <w:sz w:val="28"/>
          <w:szCs w:val="28"/>
          <w:lang w:eastAsia="en-US"/>
        </w:rPr>
        <w:t xml:space="preserve"> соответствии с договором о порядке использования закрепленного муниципального имущества на праве оперативного управления № 67 от 21.10.2019 организации переданы в оперативное управление выгребные ямы в количестве 17 шт.</w:t>
      </w:r>
      <w:r>
        <w:rPr>
          <w:rFonts w:eastAsia="Calibri"/>
          <w:sz w:val="28"/>
          <w:szCs w:val="28"/>
          <w:lang w:eastAsia="en-US"/>
        </w:rPr>
        <w:t>, а к</w:t>
      </w:r>
      <w:r w:rsidRPr="00E214E9">
        <w:rPr>
          <w:rFonts w:eastAsia="Calibri"/>
          <w:sz w:val="28"/>
          <w:szCs w:val="28"/>
          <w:lang w:eastAsia="en-US"/>
        </w:rPr>
        <w:t xml:space="preserve">оличество многоквартирных домов, оборудованных выгребными ямами, составляет 36 штук. </w:t>
      </w:r>
      <w:r>
        <w:rPr>
          <w:rFonts w:eastAsia="Calibri"/>
          <w:sz w:val="28"/>
          <w:szCs w:val="28"/>
          <w:lang w:eastAsia="en-US"/>
        </w:rPr>
        <w:t xml:space="preserve">В бухгалтерском учете не выделены объекты, переданные в оперативное управление, поэтому выделить корректный объем принятых сточных вод не представляется возможным. </w:t>
      </w:r>
    </w:p>
    <w:p w14:paraId="3A527809" w14:textId="77777777" w:rsidR="00A02FAB" w:rsidRPr="00626D8D" w:rsidRDefault="00A02FAB" w:rsidP="00A02FAB">
      <w:pPr>
        <w:ind w:firstLine="709"/>
        <w:jc w:val="both"/>
        <w:rPr>
          <w:sz w:val="28"/>
          <w:szCs w:val="28"/>
        </w:rPr>
      </w:pPr>
      <w:r w:rsidRPr="00626D8D">
        <w:rPr>
          <w:sz w:val="28"/>
          <w:szCs w:val="28"/>
        </w:rPr>
        <w:t>Таким образом, объемы принятых сточных вод в разрезе потребителей приняты на следующем уровне (Таблица 14).</w:t>
      </w:r>
    </w:p>
    <w:p w14:paraId="08D3C4D1" w14:textId="77777777" w:rsidR="00A02FAB" w:rsidRDefault="00A02FAB" w:rsidP="00A02FAB">
      <w:pPr>
        <w:ind w:firstLine="709"/>
        <w:jc w:val="both"/>
        <w:rPr>
          <w:sz w:val="28"/>
          <w:szCs w:val="28"/>
        </w:rPr>
      </w:pPr>
    </w:p>
    <w:p w14:paraId="3F324DB5" w14:textId="77777777" w:rsidR="00A02FAB" w:rsidRDefault="00A02FAB" w:rsidP="00A02FAB">
      <w:pPr>
        <w:ind w:firstLine="709"/>
        <w:jc w:val="both"/>
        <w:rPr>
          <w:sz w:val="28"/>
          <w:szCs w:val="28"/>
        </w:rPr>
      </w:pPr>
    </w:p>
    <w:p w14:paraId="07DBF30C" w14:textId="77777777" w:rsidR="00A02FAB" w:rsidRDefault="00A02FAB" w:rsidP="00A02FAB">
      <w:pPr>
        <w:ind w:firstLine="709"/>
        <w:jc w:val="both"/>
        <w:rPr>
          <w:sz w:val="28"/>
          <w:szCs w:val="28"/>
        </w:rPr>
      </w:pPr>
    </w:p>
    <w:p w14:paraId="1C07C21E" w14:textId="77777777" w:rsidR="00A02FAB" w:rsidRDefault="00A02FAB" w:rsidP="00A02FAB">
      <w:pPr>
        <w:ind w:firstLine="709"/>
        <w:jc w:val="both"/>
        <w:rPr>
          <w:sz w:val="28"/>
          <w:szCs w:val="28"/>
        </w:rPr>
      </w:pPr>
    </w:p>
    <w:p w14:paraId="70AEB98F" w14:textId="77777777" w:rsidR="00A02FAB" w:rsidRPr="00626D8D" w:rsidRDefault="00A02FAB" w:rsidP="00A02FAB">
      <w:pPr>
        <w:ind w:firstLine="709"/>
        <w:jc w:val="both"/>
        <w:rPr>
          <w:sz w:val="28"/>
          <w:szCs w:val="28"/>
        </w:rPr>
      </w:pPr>
    </w:p>
    <w:p w14:paraId="7A1199C8" w14:textId="77777777" w:rsidR="00A02FAB" w:rsidRDefault="00A02FAB" w:rsidP="00A02FAB">
      <w:pPr>
        <w:ind w:firstLine="709"/>
        <w:jc w:val="right"/>
        <w:rPr>
          <w:sz w:val="28"/>
          <w:szCs w:val="28"/>
        </w:rPr>
      </w:pPr>
      <w:r>
        <w:rPr>
          <w:sz w:val="28"/>
          <w:szCs w:val="28"/>
        </w:rPr>
        <w:t>Таблица 14.</w:t>
      </w:r>
    </w:p>
    <w:p w14:paraId="10459129" w14:textId="77777777" w:rsidR="00A02FAB" w:rsidRDefault="00A02FAB" w:rsidP="00A02FAB">
      <w:pPr>
        <w:ind w:firstLine="709"/>
        <w:jc w:val="right"/>
        <w:rPr>
          <w:sz w:val="28"/>
          <w:szCs w:val="28"/>
        </w:rPr>
      </w:pPr>
    </w:p>
    <w:tbl>
      <w:tblPr>
        <w:tblpPr w:leftFromText="180" w:rightFromText="180" w:vertAnchor="text" w:horzAnchor="margin" w:tblpY="6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559"/>
        <w:gridCol w:w="1560"/>
        <w:gridCol w:w="1701"/>
        <w:gridCol w:w="1134"/>
      </w:tblGrid>
      <w:tr w:rsidR="00A02FAB" w:rsidRPr="00666266" w14:paraId="3A1513B6" w14:textId="77777777" w:rsidTr="00A02FAB">
        <w:trPr>
          <w:trHeight w:val="273"/>
        </w:trPr>
        <w:tc>
          <w:tcPr>
            <w:tcW w:w="1668" w:type="dxa"/>
            <w:vMerge w:val="restart"/>
            <w:shd w:val="clear" w:color="auto" w:fill="auto"/>
            <w:vAlign w:val="center"/>
          </w:tcPr>
          <w:p w14:paraId="57DE7CFA" w14:textId="77777777" w:rsidR="00A02FAB" w:rsidRPr="00052968" w:rsidRDefault="00A02FAB" w:rsidP="00A02FAB">
            <w:pPr>
              <w:tabs>
                <w:tab w:val="left" w:pos="10206"/>
              </w:tabs>
              <w:jc w:val="center"/>
              <w:rPr>
                <w:color w:val="FF0000"/>
              </w:rPr>
            </w:pPr>
          </w:p>
        </w:tc>
        <w:tc>
          <w:tcPr>
            <w:tcW w:w="7371" w:type="dxa"/>
            <w:gridSpan w:val="5"/>
            <w:shd w:val="clear" w:color="auto" w:fill="auto"/>
            <w:vAlign w:val="center"/>
          </w:tcPr>
          <w:p w14:paraId="0D6D6DAC" w14:textId="77777777" w:rsidR="00A02FAB" w:rsidRPr="00666266" w:rsidRDefault="00A02FAB" w:rsidP="00A02FAB">
            <w:pPr>
              <w:tabs>
                <w:tab w:val="left" w:pos="10206"/>
              </w:tabs>
              <w:jc w:val="center"/>
              <w:rPr>
                <w:vertAlign w:val="superscript"/>
              </w:rPr>
            </w:pPr>
            <w:r w:rsidRPr="00666266">
              <w:t>Принято сточных вод по категориям потребителей, м</w:t>
            </w:r>
            <w:r w:rsidRPr="00666266">
              <w:rPr>
                <w:vertAlign w:val="superscript"/>
              </w:rPr>
              <w:t>3</w:t>
            </w:r>
          </w:p>
        </w:tc>
      </w:tr>
      <w:tr w:rsidR="00A02FAB" w:rsidRPr="00666266" w14:paraId="6E2166D0" w14:textId="77777777" w:rsidTr="00A02FAB">
        <w:trPr>
          <w:trHeight w:val="837"/>
        </w:trPr>
        <w:tc>
          <w:tcPr>
            <w:tcW w:w="1668" w:type="dxa"/>
            <w:vMerge/>
            <w:shd w:val="clear" w:color="auto" w:fill="auto"/>
            <w:vAlign w:val="center"/>
          </w:tcPr>
          <w:p w14:paraId="55A1F7BF" w14:textId="77777777" w:rsidR="00A02FAB" w:rsidRPr="00052968" w:rsidRDefault="00A02FAB" w:rsidP="00A02FAB">
            <w:pPr>
              <w:tabs>
                <w:tab w:val="left" w:pos="10206"/>
              </w:tabs>
              <w:jc w:val="center"/>
              <w:rPr>
                <w:color w:val="FF0000"/>
              </w:rPr>
            </w:pPr>
          </w:p>
        </w:tc>
        <w:tc>
          <w:tcPr>
            <w:tcW w:w="1417" w:type="dxa"/>
            <w:shd w:val="clear" w:color="auto" w:fill="auto"/>
            <w:vAlign w:val="center"/>
          </w:tcPr>
          <w:p w14:paraId="41AA30EE" w14:textId="77777777" w:rsidR="00A02FAB" w:rsidRPr="00666266" w:rsidRDefault="00A02FAB" w:rsidP="00A02FAB">
            <w:pPr>
              <w:tabs>
                <w:tab w:val="left" w:pos="10206"/>
              </w:tabs>
              <w:jc w:val="center"/>
            </w:pPr>
            <w:r w:rsidRPr="00666266">
              <w:t>Население</w:t>
            </w:r>
          </w:p>
        </w:tc>
        <w:tc>
          <w:tcPr>
            <w:tcW w:w="1559" w:type="dxa"/>
            <w:shd w:val="clear" w:color="auto" w:fill="auto"/>
            <w:vAlign w:val="center"/>
          </w:tcPr>
          <w:p w14:paraId="3923EC6F" w14:textId="77777777" w:rsidR="00A02FAB" w:rsidRPr="00666266" w:rsidRDefault="00A02FAB" w:rsidP="00A02FAB">
            <w:pPr>
              <w:tabs>
                <w:tab w:val="left" w:pos="10206"/>
              </w:tabs>
              <w:jc w:val="center"/>
            </w:pPr>
            <w:r w:rsidRPr="00666266">
              <w:t>Бюджетные потребители</w:t>
            </w:r>
          </w:p>
        </w:tc>
        <w:tc>
          <w:tcPr>
            <w:tcW w:w="1560" w:type="dxa"/>
            <w:shd w:val="clear" w:color="auto" w:fill="auto"/>
            <w:vAlign w:val="center"/>
          </w:tcPr>
          <w:p w14:paraId="32322D3A" w14:textId="77777777" w:rsidR="00A02FAB" w:rsidRPr="00666266" w:rsidRDefault="00A02FAB" w:rsidP="00A02FAB">
            <w:pPr>
              <w:tabs>
                <w:tab w:val="left" w:pos="10206"/>
              </w:tabs>
              <w:jc w:val="center"/>
            </w:pPr>
            <w:r w:rsidRPr="00666266">
              <w:t>Прочие потребители</w:t>
            </w:r>
          </w:p>
        </w:tc>
        <w:tc>
          <w:tcPr>
            <w:tcW w:w="1701" w:type="dxa"/>
            <w:shd w:val="clear" w:color="auto" w:fill="auto"/>
            <w:vAlign w:val="center"/>
          </w:tcPr>
          <w:p w14:paraId="49FDC7D0" w14:textId="77777777" w:rsidR="00A02FAB" w:rsidRPr="00666266" w:rsidRDefault="00A02FAB" w:rsidP="00A02FAB">
            <w:pPr>
              <w:jc w:val="center"/>
            </w:pPr>
            <w:r w:rsidRPr="00666266">
              <w:t>Собственные нужды производства</w:t>
            </w:r>
          </w:p>
        </w:tc>
        <w:tc>
          <w:tcPr>
            <w:tcW w:w="1134" w:type="dxa"/>
            <w:shd w:val="clear" w:color="auto" w:fill="auto"/>
            <w:vAlign w:val="center"/>
          </w:tcPr>
          <w:p w14:paraId="27E743D1" w14:textId="77777777" w:rsidR="00A02FAB" w:rsidRPr="00666266" w:rsidRDefault="00A02FAB" w:rsidP="00A02FAB">
            <w:pPr>
              <w:tabs>
                <w:tab w:val="left" w:pos="10206"/>
              </w:tabs>
              <w:jc w:val="center"/>
            </w:pPr>
            <w:r w:rsidRPr="00666266">
              <w:t>Всего:</w:t>
            </w:r>
          </w:p>
        </w:tc>
      </w:tr>
      <w:tr w:rsidR="00A02FAB" w:rsidRPr="00666266" w14:paraId="4352A39F" w14:textId="77777777" w:rsidTr="00A02FAB">
        <w:trPr>
          <w:trHeight w:val="273"/>
        </w:trPr>
        <w:tc>
          <w:tcPr>
            <w:tcW w:w="9039" w:type="dxa"/>
            <w:gridSpan w:val="6"/>
            <w:shd w:val="clear" w:color="auto" w:fill="auto"/>
            <w:vAlign w:val="center"/>
          </w:tcPr>
          <w:p w14:paraId="12723B1E" w14:textId="77777777" w:rsidR="00A02FAB" w:rsidRPr="00666266" w:rsidRDefault="00A02FAB" w:rsidP="00A02FAB">
            <w:pPr>
              <w:tabs>
                <w:tab w:val="left" w:pos="10206"/>
              </w:tabs>
              <w:jc w:val="center"/>
            </w:pPr>
            <w:r w:rsidRPr="00666266">
              <w:t>202</w:t>
            </w:r>
            <w:r>
              <w:t>3</w:t>
            </w:r>
            <w:r w:rsidRPr="00666266">
              <w:t xml:space="preserve"> год</w:t>
            </w:r>
          </w:p>
        </w:tc>
      </w:tr>
      <w:tr w:rsidR="00A02FAB" w:rsidRPr="00C41BA3" w14:paraId="3B5A4DF9" w14:textId="77777777" w:rsidTr="00A02FAB">
        <w:trPr>
          <w:trHeight w:val="273"/>
        </w:trPr>
        <w:tc>
          <w:tcPr>
            <w:tcW w:w="1668" w:type="dxa"/>
            <w:shd w:val="clear" w:color="auto" w:fill="auto"/>
            <w:vAlign w:val="center"/>
          </w:tcPr>
          <w:p w14:paraId="545BEDAB" w14:textId="77777777" w:rsidR="00A02FAB" w:rsidRPr="00666266" w:rsidRDefault="00A02FAB" w:rsidP="00A02FAB">
            <w:pPr>
              <w:tabs>
                <w:tab w:val="left" w:pos="10206"/>
              </w:tabs>
              <w:jc w:val="center"/>
            </w:pPr>
            <w:r w:rsidRPr="00666266">
              <w:lastRenderedPageBreak/>
              <w:t>Утверждено РЭК К</w:t>
            </w:r>
            <w:r>
              <w:t>узбасса</w:t>
            </w:r>
          </w:p>
        </w:tc>
        <w:tc>
          <w:tcPr>
            <w:tcW w:w="1417" w:type="dxa"/>
            <w:shd w:val="clear" w:color="auto" w:fill="auto"/>
            <w:vAlign w:val="center"/>
          </w:tcPr>
          <w:p w14:paraId="65B989F7" w14:textId="77777777" w:rsidR="00A02FAB" w:rsidRPr="00C41BA3" w:rsidRDefault="00A02FAB" w:rsidP="00A02FAB">
            <w:pPr>
              <w:tabs>
                <w:tab w:val="left" w:pos="10206"/>
              </w:tabs>
              <w:jc w:val="center"/>
            </w:pPr>
            <w:r>
              <w:t>30473,90</w:t>
            </w:r>
          </w:p>
        </w:tc>
        <w:tc>
          <w:tcPr>
            <w:tcW w:w="1559" w:type="dxa"/>
            <w:shd w:val="clear" w:color="auto" w:fill="auto"/>
            <w:vAlign w:val="center"/>
          </w:tcPr>
          <w:p w14:paraId="19EEC890" w14:textId="77777777" w:rsidR="00A02FAB" w:rsidRPr="00C41BA3" w:rsidRDefault="00A02FAB" w:rsidP="00A02FAB">
            <w:pPr>
              <w:tabs>
                <w:tab w:val="left" w:pos="10206"/>
              </w:tabs>
              <w:jc w:val="center"/>
            </w:pPr>
            <w:r>
              <w:t>-</w:t>
            </w:r>
          </w:p>
        </w:tc>
        <w:tc>
          <w:tcPr>
            <w:tcW w:w="1560" w:type="dxa"/>
            <w:shd w:val="clear" w:color="auto" w:fill="auto"/>
            <w:vAlign w:val="center"/>
          </w:tcPr>
          <w:p w14:paraId="7890EB24" w14:textId="77777777" w:rsidR="00A02FAB" w:rsidRPr="00C41BA3" w:rsidRDefault="00A02FAB" w:rsidP="00A02FAB">
            <w:pPr>
              <w:tabs>
                <w:tab w:val="left" w:pos="10206"/>
              </w:tabs>
              <w:jc w:val="center"/>
            </w:pPr>
            <w:r>
              <w:t>-</w:t>
            </w:r>
          </w:p>
        </w:tc>
        <w:tc>
          <w:tcPr>
            <w:tcW w:w="1701" w:type="dxa"/>
            <w:shd w:val="clear" w:color="auto" w:fill="auto"/>
            <w:vAlign w:val="center"/>
          </w:tcPr>
          <w:p w14:paraId="6A99B212" w14:textId="77777777" w:rsidR="00A02FAB" w:rsidRPr="00C41BA3" w:rsidRDefault="00A02FAB" w:rsidP="00A02FAB">
            <w:pPr>
              <w:tabs>
                <w:tab w:val="left" w:pos="10206"/>
              </w:tabs>
              <w:jc w:val="center"/>
            </w:pPr>
            <w:r>
              <w:t>-</w:t>
            </w:r>
          </w:p>
        </w:tc>
        <w:tc>
          <w:tcPr>
            <w:tcW w:w="1134" w:type="dxa"/>
            <w:shd w:val="clear" w:color="auto" w:fill="auto"/>
            <w:vAlign w:val="center"/>
          </w:tcPr>
          <w:p w14:paraId="25514F42" w14:textId="77777777" w:rsidR="00A02FAB" w:rsidRPr="00C41BA3" w:rsidRDefault="00A02FAB" w:rsidP="00A02FAB">
            <w:pPr>
              <w:tabs>
                <w:tab w:val="left" w:pos="10206"/>
              </w:tabs>
              <w:jc w:val="center"/>
            </w:pPr>
            <w:r>
              <w:t>30473,90</w:t>
            </w:r>
          </w:p>
        </w:tc>
      </w:tr>
      <w:tr w:rsidR="00A02FAB" w:rsidRPr="00C41BA3" w14:paraId="07BFA83E" w14:textId="77777777" w:rsidTr="00A02FAB">
        <w:trPr>
          <w:trHeight w:val="835"/>
        </w:trPr>
        <w:tc>
          <w:tcPr>
            <w:tcW w:w="1668" w:type="dxa"/>
            <w:shd w:val="clear" w:color="auto" w:fill="auto"/>
            <w:vAlign w:val="center"/>
          </w:tcPr>
          <w:p w14:paraId="126E2FBD" w14:textId="77777777" w:rsidR="00A02FAB" w:rsidRPr="00666266" w:rsidRDefault="00A02FAB" w:rsidP="00A02FAB">
            <w:pPr>
              <w:tabs>
                <w:tab w:val="left" w:pos="10206"/>
              </w:tabs>
              <w:jc w:val="center"/>
            </w:pPr>
            <w:r w:rsidRPr="00666266">
              <w:t>Предложение организации в целях корректи</w:t>
            </w:r>
            <w:r>
              <w:t>-</w:t>
            </w:r>
            <w:r w:rsidRPr="00666266">
              <w:t>ровки</w:t>
            </w:r>
          </w:p>
        </w:tc>
        <w:tc>
          <w:tcPr>
            <w:tcW w:w="1417" w:type="dxa"/>
            <w:shd w:val="clear" w:color="auto" w:fill="auto"/>
            <w:vAlign w:val="center"/>
          </w:tcPr>
          <w:p w14:paraId="282A16D1" w14:textId="77777777" w:rsidR="00A02FAB" w:rsidRPr="009800B8" w:rsidRDefault="00A02FAB" w:rsidP="00A02FAB">
            <w:pPr>
              <w:tabs>
                <w:tab w:val="left" w:pos="10206"/>
              </w:tabs>
              <w:jc w:val="center"/>
            </w:pPr>
            <w:r w:rsidRPr="009800B8">
              <w:t>34770,21</w:t>
            </w:r>
          </w:p>
        </w:tc>
        <w:tc>
          <w:tcPr>
            <w:tcW w:w="1559" w:type="dxa"/>
            <w:shd w:val="clear" w:color="auto" w:fill="auto"/>
            <w:vAlign w:val="center"/>
          </w:tcPr>
          <w:p w14:paraId="71BA0965" w14:textId="77777777" w:rsidR="00A02FAB" w:rsidRPr="009800B8" w:rsidRDefault="00A02FAB" w:rsidP="00A02FAB">
            <w:pPr>
              <w:tabs>
                <w:tab w:val="left" w:pos="10206"/>
              </w:tabs>
              <w:jc w:val="center"/>
            </w:pPr>
            <w:r w:rsidRPr="009800B8">
              <w:t>-</w:t>
            </w:r>
          </w:p>
        </w:tc>
        <w:tc>
          <w:tcPr>
            <w:tcW w:w="1560" w:type="dxa"/>
            <w:shd w:val="clear" w:color="auto" w:fill="auto"/>
            <w:vAlign w:val="center"/>
          </w:tcPr>
          <w:p w14:paraId="09074DBF" w14:textId="77777777" w:rsidR="00A02FAB" w:rsidRPr="009800B8" w:rsidRDefault="00A02FAB" w:rsidP="00A02FAB">
            <w:pPr>
              <w:tabs>
                <w:tab w:val="left" w:pos="10206"/>
              </w:tabs>
              <w:jc w:val="center"/>
            </w:pPr>
            <w:r w:rsidRPr="009800B8">
              <w:t>-</w:t>
            </w:r>
          </w:p>
        </w:tc>
        <w:tc>
          <w:tcPr>
            <w:tcW w:w="1701" w:type="dxa"/>
            <w:shd w:val="clear" w:color="auto" w:fill="auto"/>
            <w:vAlign w:val="center"/>
          </w:tcPr>
          <w:p w14:paraId="783E5B25" w14:textId="77777777" w:rsidR="00A02FAB" w:rsidRPr="009800B8" w:rsidRDefault="00A02FAB" w:rsidP="00A02FAB">
            <w:pPr>
              <w:tabs>
                <w:tab w:val="left" w:pos="10206"/>
              </w:tabs>
              <w:jc w:val="center"/>
            </w:pPr>
            <w:r w:rsidRPr="009800B8">
              <w:t>-</w:t>
            </w:r>
          </w:p>
        </w:tc>
        <w:tc>
          <w:tcPr>
            <w:tcW w:w="1134" w:type="dxa"/>
            <w:shd w:val="clear" w:color="auto" w:fill="auto"/>
            <w:vAlign w:val="center"/>
          </w:tcPr>
          <w:p w14:paraId="0B3B9494" w14:textId="77777777" w:rsidR="00A02FAB" w:rsidRPr="009800B8" w:rsidRDefault="00A02FAB" w:rsidP="00A02FAB">
            <w:pPr>
              <w:tabs>
                <w:tab w:val="left" w:pos="10206"/>
              </w:tabs>
              <w:jc w:val="center"/>
            </w:pPr>
            <w:r w:rsidRPr="009800B8">
              <w:t>34770,21</w:t>
            </w:r>
          </w:p>
        </w:tc>
      </w:tr>
      <w:tr w:rsidR="00A02FAB" w:rsidRPr="00C41BA3" w14:paraId="6819E26A" w14:textId="77777777" w:rsidTr="00A02FAB">
        <w:trPr>
          <w:trHeight w:val="562"/>
        </w:trPr>
        <w:tc>
          <w:tcPr>
            <w:tcW w:w="1668" w:type="dxa"/>
            <w:shd w:val="clear" w:color="auto" w:fill="auto"/>
            <w:vAlign w:val="center"/>
          </w:tcPr>
          <w:p w14:paraId="5EA60805" w14:textId="77777777" w:rsidR="00A02FAB" w:rsidRPr="00666266" w:rsidRDefault="00A02FAB" w:rsidP="00A02FAB">
            <w:pPr>
              <w:tabs>
                <w:tab w:val="left" w:pos="10206"/>
              </w:tabs>
              <w:jc w:val="center"/>
            </w:pPr>
            <w:r w:rsidRPr="00666266">
              <w:t>Предложение РЭК Кузбасса в целях корректи</w:t>
            </w:r>
            <w:r>
              <w:t>-</w:t>
            </w:r>
            <w:r w:rsidRPr="00666266">
              <w:t xml:space="preserve">ровки </w:t>
            </w:r>
          </w:p>
        </w:tc>
        <w:tc>
          <w:tcPr>
            <w:tcW w:w="1417" w:type="dxa"/>
            <w:shd w:val="clear" w:color="auto" w:fill="auto"/>
            <w:vAlign w:val="center"/>
          </w:tcPr>
          <w:p w14:paraId="228E9C2F" w14:textId="77777777" w:rsidR="00A02FAB" w:rsidRPr="00626D8D" w:rsidRDefault="00A02FAB" w:rsidP="00A02FAB">
            <w:pPr>
              <w:tabs>
                <w:tab w:val="left" w:pos="10206"/>
              </w:tabs>
              <w:jc w:val="center"/>
            </w:pPr>
            <w:r w:rsidRPr="00626D8D">
              <w:t>30822,44</w:t>
            </w:r>
          </w:p>
        </w:tc>
        <w:tc>
          <w:tcPr>
            <w:tcW w:w="1559" w:type="dxa"/>
            <w:shd w:val="clear" w:color="auto" w:fill="auto"/>
            <w:vAlign w:val="center"/>
          </w:tcPr>
          <w:p w14:paraId="540A6DEC" w14:textId="77777777" w:rsidR="00A02FAB" w:rsidRPr="00626D8D" w:rsidRDefault="00A02FAB" w:rsidP="00A02FAB">
            <w:pPr>
              <w:tabs>
                <w:tab w:val="left" w:pos="10206"/>
              </w:tabs>
              <w:jc w:val="center"/>
            </w:pPr>
            <w:r w:rsidRPr="00626D8D">
              <w:t>-</w:t>
            </w:r>
          </w:p>
        </w:tc>
        <w:tc>
          <w:tcPr>
            <w:tcW w:w="1560" w:type="dxa"/>
            <w:shd w:val="clear" w:color="auto" w:fill="auto"/>
            <w:vAlign w:val="center"/>
          </w:tcPr>
          <w:p w14:paraId="2F27CF14" w14:textId="77777777" w:rsidR="00A02FAB" w:rsidRPr="00626D8D" w:rsidRDefault="00A02FAB" w:rsidP="00A02FAB">
            <w:pPr>
              <w:tabs>
                <w:tab w:val="left" w:pos="10206"/>
              </w:tabs>
              <w:jc w:val="center"/>
            </w:pPr>
            <w:r w:rsidRPr="00626D8D">
              <w:t>-</w:t>
            </w:r>
          </w:p>
        </w:tc>
        <w:tc>
          <w:tcPr>
            <w:tcW w:w="1701" w:type="dxa"/>
            <w:shd w:val="clear" w:color="auto" w:fill="auto"/>
            <w:vAlign w:val="center"/>
          </w:tcPr>
          <w:p w14:paraId="253FEBAA" w14:textId="77777777" w:rsidR="00A02FAB" w:rsidRPr="00626D8D" w:rsidRDefault="00A02FAB" w:rsidP="00A02FAB">
            <w:pPr>
              <w:tabs>
                <w:tab w:val="left" w:pos="10206"/>
              </w:tabs>
              <w:jc w:val="center"/>
            </w:pPr>
            <w:r w:rsidRPr="00626D8D">
              <w:t>-</w:t>
            </w:r>
          </w:p>
        </w:tc>
        <w:tc>
          <w:tcPr>
            <w:tcW w:w="1134" w:type="dxa"/>
            <w:shd w:val="clear" w:color="auto" w:fill="auto"/>
            <w:vAlign w:val="center"/>
          </w:tcPr>
          <w:p w14:paraId="2040917B" w14:textId="77777777" w:rsidR="00A02FAB" w:rsidRPr="00626D8D" w:rsidRDefault="00A02FAB" w:rsidP="00A02FAB">
            <w:pPr>
              <w:tabs>
                <w:tab w:val="left" w:pos="10206"/>
              </w:tabs>
              <w:jc w:val="center"/>
            </w:pPr>
            <w:r w:rsidRPr="00626D8D">
              <w:t>30822,44</w:t>
            </w:r>
          </w:p>
        </w:tc>
      </w:tr>
    </w:tbl>
    <w:p w14:paraId="440FE854" w14:textId="77777777" w:rsidR="00A02FAB" w:rsidRDefault="00A02FAB" w:rsidP="00A02FAB">
      <w:pPr>
        <w:ind w:firstLine="709"/>
        <w:jc w:val="both"/>
        <w:rPr>
          <w:sz w:val="28"/>
          <w:szCs w:val="28"/>
        </w:rPr>
      </w:pPr>
    </w:p>
    <w:p w14:paraId="3150C6F8" w14:textId="77777777" w:rsidR="00A02FAB" w:rsidRPr="00626D8D" w:rsidRDefault="00A02FAB" w:rsidP="00A02FAB">
      <w:pPr>
        <w:ind w:firstLine="709"/>
        <w:jc w:val="both"/>
        <w:rPr>
          <w:sz w:val="28"/>
          <w:szCs w:val="28"/>
        </w:rPr>
      </w:pPr>
      <w:r w:rsidRPr="00FA00C1">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02EDD384" w14:textId="77777777" w:rsidR="00A02FAB" w:rsidRPr="00626D8D" w:rsidRDefault="00A02FAB" w:rsidP="00A02FAB">
      <w:pPr>
        <w:ind w:firstLine="709"/>
        <w:jc w:val="both"/>
        <w:rPr>
          <w:sz w:val="28"/>
          <w:szCs w:val="28"/>
        </w:rPr>
      </w:pPr>
      <w:r w:rsidRPr="00626D8D">
        <w:rPr>
          <w:sz w:val="28"/>
          <w:szCs w:val="28"/>
        </w:rPr>
        <w:t xml:space="preserve">- на период с 01.01.2023 по 30.06.2023 – </w:t>
      </w:r>
      <w:r w:rsidRPr="00626D8D">
        <w:rPr>
          <w:b/>
          <w:i/>
          <w:sz w:val="28"/>
          <w:szCs w:val="28"/>
        </w:rPr>
        <w:t xml:space="preserve">15 411,22 </w:t>
      </w:r>
      <w:r w:rsidRPr="00626D8D">
        <w:rPr>
          <w:sz w:val="28"/>
          <w:szCs w:val="28"/>
        </w:rPr>
        <w:t>м</w:t>
      </w:r>
      <w:r w:rsidRPr="00626D8D">
        <w:rPr>
          <w:sz w:val="28"/>
          <w:szCs w:val="28"/>
          <w:vertAlign w:val="superscript"/>
        </w:rPr>
        <w:t>3</w:t>
      </w:r>
      <w:r w:rsidRPr="00626D8D">
        <w:rPr>
          <w:sz w:val="28"/>
          <w:szCs w:val="28"/>
        </w:rPr>
        <w:t>;</w:t>
      </w:r>
    </w:p>
    <w:p w14:paraId="78D82400" w14:textId="77777777" w:rsidR="00A02FAB" w:rsidRPr="00626D8D" w:rsidRDefault="00A02FAB" w:rsidP="00A02FAB">
      <w:pPr>
        <w:ind w:firstLine="709"/>
        <w:jc w:val="both"/>
        <w:rPr>
          <w:bCs/>
          <w:sz w:val="28"/>
          <w:szCs w:val="28"/>
        </w:rPr>
      </w:pPr>
      <w:r w:rsidRPr="00626D8D">
        <w:rPr>
          <w:sz w:val="28"/>
          <w:szCs w:val="28"/>
        </w:rPr>
        <w:t xml:space="preserve">- на период с 01.07.2023 по 31.12.2023 – </w:t>
      </w:r>
      <w:r w:rsidRPr="00626D8D">
        <w:rPr>
          <w:b/>
          <w:i/>
          <w:sz w:val="28"/>
          <w:szCs w:val="28"/>
        </w:rPr>
        <w:t xml:space="preserve">15 411,22 </w:t>
      </w:r>
      <w:r w:rsidRPr="00626D8D">
        <w:rPr>
          <w:sz w:val="28"/>
          <w:szCs w:val="28"/>
        </w:rPr>
        <w:t>м</w:t>
      </w:r>
      <w:r w:rsidRPr="00626D8D">
        <w:rPr>
          <w:sz w:val="28"/>
          <w:szCs w:val="28"/>
          <w:vertAlign w:val="superscript"/>
        </w:rPr>
        <w:t>3</w:t>
      </w:r>
      <w:r w:rsidRPr="00626D8D">
        <w:rPr>
          <w:sz w:val="28"/>
          <w:szCs w:val="28"/>
        </w:rPr>
        <w:t>.</w:t>
      </w:r>
      <w:r w:rsidRPr="00626D8D">
        <w:rPr>
          <w:bCs/>
          <w:sz w:val="28"/>
          <w:szCs w:val="28"/>
        </w:rPr>
        <w:t xml:space="preserve">    </w:t>
      </w:r>
    </w:p>
    <w:p w14:paraId="16EA04EC" w14:textId="77777777" w:rsidR="00A02FAB" w:rsidRPr="00626D8D" w:rsidRDefault="00A02FAB" w:rsidP="00A02FAB">
      <w:pPr>
        <w:ind w:firstLine="709"/>
        <w:jc w:val="both"/>
        <w:rPr>
          <w:bCs/>
          <w:sz w:val="28"/>
          <w:szCs w:val="28"/>
        </w:rPr>
      </w:pPr>
      <w:r w:rsidRPr="00626D8D">
        <w:rPr>
          <w:bCs/>
          <w:sz w:val="28"/>
          <w:szCs w:val="28"/>
        </w:rPr>
        <w:t xml:space="preserve">                                                                         </w:t>
      </w:r>
    </w:p>
    <w:bookmarkEnd w:id="16"/>
    <w:p w14:paraId="2ACB91F3" w14:textId="77777777" w:rsidR="00A02FAB" w:rsidRPr="00D86E3F" w:rsidRDefault="00A02FAB" w:rsidP="00A02FAB">
      <w:pPr>
        <w:pStyle w:val="Style10"/>
        <w:widowControl/>
        <w:spacing w:before="48"/>
        <w:ind w:firstLine="960"/>
        <w:rPr>
          <w:rFonts w:eastAsia="Calibri"/>
          <w:b/>
          <w:sz w:val="32"/>
          <w:szCs w:val="32"/>
          <w:u w:val="single"/>
          <w:lang w:eastAsia="en-US"/>
        </w:rPr>
      </w:pPr>
      <w:r w:rsidRPr="00D86E3F">
        <w:rPr>
          <w:rFonts w:eastAsia="Calibri"/>
          <w:b/>
          <w:sz w:val="32"/>
          <w:szCs w:val="32"/>
          <w:u w:val="single"/>
          <w:lang w:eastAsia="en-US"/>
        </w:rPr>
        <w:t>Расчет одноставочных тарифов в сфере водоснабжения</w:t>
      </w:r>
      <w:r>
        <w:rPr>
          <w:rFonts w:eastAsia="Calibri"/>
          <w:b/>
          <w:sz w:val="32"/>
          <w:szCs w:val="32"/>
          <w:u w:val="single"/>
          <w:lang w:eastAsia="en-US"/>
        </w:rPr>
        <w:t>, водоотведения</w:t>
      </w:r>
    </w:p>
    <w:p w14:paraId="5EAAE44D" w14:textId="77777777" w:rsidR="00A02FAB" w:rsidRPr="00D86E3F" w:rsidRDefault="00A02FAB" w:rsidP="00A02FAB">
      <w:pPr>
        <w:jc w:val="both"/>
        <w:rPr>
          <w:rFonts w:eastAsia="Calibri"/>
          <w:sz w:val="28"/>
          <w:szCs w:val="28"/>
          <w:lang w:eastAsia="en-US"/>
        </w:rPr>
      </w:pPr>
    </w:p>
    <w:p w14:paraId="5D0553AF" w14:textId="77777777" w:rsidR="00A02FAB" w:rsidRPr="001F6BDB" w:rsidRDefault="00A02FAB" w:rsidP="00A02FAB">
      <w:pPr>
        <w:ind w:firstLine="708"/>
        <w:jc w:val="both"/>
        <w:rPr>
          <w:rFonts w:eastAsia="Calibri"/>
          <w:sz w:val="28"/>
          <w:szCs w:val="28"/>
          <w:lang w:eastAsia="en-US"/>
        </w:rPr>
      </w:pPr>
      <w:r w:rsidRPr="001F6BDB">
        <w:rPr>
          <w:rFonts w:eastAsia="Calibri"/>
          <w:sz w:val="28"/>
          <w:szCs w:val="28"/>
          <w:lang w:eastAsia="en-US"/>
        </w:rPr>
        <w:t>В соответствии с п. 96 Методических указаний тарифы регулируемых организаций на питьевую воду, без дифференциации в виде одноставочных тарифов рассчитываются в соответствии с формулой:</w:t>
      </w:r>
    </w:p>
    <w:p w14:paraId="30684820" w14:textId="77777777" w:rsidR="00A02FAB" w:rsidRPr="001F6BDB" w:rsidRDefault="00A02FAB" w:rsidP="00A02FAB">
      <w:pPr>
        <w:ind w:firstLine="708"/>
        <w:jc w:val="both"/>
        <w:rPr>
          <w:rFonts w:eastAsia="Calibri"/>
          <w:sz w:val="28"/>
          <w:szCs w:val="28"/>
          <w:lang w:eastAsia="en-US"/>
        </w:rPr>
      </w:pPr>
    </w:p>
    <w:p w14:paraId="2BA3CE84" w14:textId="5DA16433" w:rsidR="00A02FAB" w:rsidRPr="00D86E3F" w:rsidRDefault="00A02FAB" w:rsidP="00A02FAB">
      <w:pPr>
        <w:jc w:val="center"/>
        <w:rPr>
          <w:rFonts w:eastAsia="Calibri"/>
          <w:sz w:val="28"/>
          <w:szCs w:val="28"/>
          <w:lang w:eastAsia="en-US"/>
        </w:rPr>
      </w:pPr>
      <w:r w:rsidRPr="00D86E3F">
        <w:rPr>
          <w:rFonts w:eastAsia="Calibri"/>
          <w:noProof/>
          <w:position w:val="-33"/>
          <w:sz w:val="28"/>
          <w:szCs w:val="28"/>
        </w:rPr>
        <w:drawing>
          <wp:inline distT="0" distB="0" distL="0" distR="0" wp14:anchorId="207ABB7C" wp14:editId="74899837">
            <wp:extent cx="967105" cy="596265"/>
            <wp:effectExtent l="0" t="0" r="0" b="0"/>
            <wp:docPr id="236724" name="Рисунок 23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67105" cy="596265"/>
                    </a:xfrm>
                    <a:prstGeom prst="rect">
                      <a:avLst/>
                    </a:prstGeom>
                    <a:noFill/>
                    <a:ln>
                      <a:noFill/>
                    </a:ln>
                  </pic:spPr>
                </pic:pic>
              </a:graphicData>
            </a:graphic>
          </wp:inline>
        </w:drawing>
      </w:r>
      <w:r w:rsidRPr="00D86E3F">
        <w:rPr>
          <w:rFonts w:eastAsia="Calibri"/>
          <w:sz w:val="28"/>
          <w:szCs w:val="28"/>
          <w:lang w:eastAsia="en-US"/>
        </w:rPr>
        <w:t xml:space="preserve">, </w:t>
      </w:r>
    </w:p>
    <w:p w14:paraId="46365E17" w14:textId="77777777" w:rsidR="00A02FAB" w:rsidRPr="00D86E3F" w:rsidRDefault="00A02FAB" w:rsidP="00A02FAB">
      <w:pPr>
        <w:ind w:firstLine="540"/>
        <w:jc w:val="both"/>
        <w:rPr>
          <w:rFonts w:eastAsia="Calibri"/>
          <w:sz w:val="28"/>
          <w:szCs w:val="28"/>
          <w:lang w:eastAsia="en-US"/>
        </w:rPr>
      </w:pPr>
      <w:r w:rsidRPr="00D86E3F">
        <w:rPr>
          <w:rFonts w:eastAsia="Calibri"/>
          <w:sz w:val="28"/>
          <w:szCs w:val="28"/>
          <w:lang w:eastAsia="en-US"/>
        </w:rPr>
        <w:t>где:</w:t>
      </w:r>
    </w:p>
    <w:p w14:paraId="2EC484C7" w14:textId="7CBED9A4" w:rsidR="00A02FAB" w:rsidRPr="00D86E3F" w:rsidRDefault="00A02FAB" w:rsidP="00A02FAB">
      <w:pPr>
        <w:ind w:firstLine="540"/>
        <w:jc w:val="both"/>
        <w:rPr>
          <w:rFonts w:eastAsia="Calibri"/>
          <w:sz w:val="28"/>
          <w:szCs w:val="28"/>
          <w:lang w:eastAsia="en-US"/>
        </w:rPr>
      </w:pPr>
      <w:r w:rsidRPr="00D86E3F">
        <w:rPr>
          <w:rFonts w:eastAsia="Calibri"/>
          <w:noProof/>
          <w:position w:val="-11"/>
          <w:sz w:val="28"/>
          <w:szCs w:val="28"/>
        </w:rPr>
        <w:drawing>
          <wp:inline distT="0" distB="0" distL="0" distR="0" wp14:anchorId="1F774037" wp14:editId="03E4D4A8">
            <wp:extent cx="252095" cy="318135"/>
            <wp:effectExtent l="0" t="0" r="0" b="0"/>
            <wp:docPr id="236723" name="Рисунок 2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2095" cy="318135"/>
                    </a:xfrm>
                    <a:prstGeom prst="rect">
                      <a:avLst/>
                    </a:prstGeom>
                    <a:noFill/>
                    <a:ln>
                      <a:noFill/>
                    </a:ln>
                  </pic:spPr>
                </pic:pic>
              </a:graphicData>
            </a:graphic>
          </wp:inline>
        </w:drawing>
      </w:r>
      <w:r w:rsidRPr="00D86E3F">
        <w:rPr>
          <w:rFonts w:eastAsia="Calibri"/>
          <w:sz w:val="28"/>
          <w:szCs w:val="28"/>
          <w:lang w:eastAsia="en-US"/>
        </w:rPr>
        <w:t xml:space="preserve"> - тариф регулируемой организации, устанавливаемый на i-ый год, руб./куб. м;</w:t>
      </w:r>
    </w:p>
    <w:p w14:paraId="442699C3" w14:textId="42FC1A0C" w:rsidR="00A02FAB" w:rsidRPr="00D86E3F" w:rsidRDefault="00A02FAB" w:rsidP="00A02FAB">
      <w:pPr>
        <w:ind w:firstLine="540"/>
        <w:jc w:val="both"/>
        <w:rPr>
          <w:rFonts w:eastAsia="Calibri"/>
          <w:sz w:val="28"/>
          <w:szCs w:val="28"/>
          <w:lang w:eastAsia="en-US"/>
        </w:rPr>
      </w:pPr>
      <w:r w:rsidRPr="00D86E3F">
        <w:rPr>
          <w:rFonts w:eastAsia="Calibri"/>
          <w:noProof/>
          <w:position w:val="-11"/>
          <w:sz w:val="28"/>
          <w:szCs w:val="28"/>
        </w:rPr>
        <w:drawing>
          <wp:inline distT="0" distB="0" distL="0" distR="0" wp14:anchorId="3CE7525A" wp14:editId="49906193">
            <wp:extent cx="582930" cy="318135"/>
            <wp:effectExtent l="0" t="0" r="7620" b="0"/>
            <wp:docPr id="236722" name="Рисунок 23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sidRPr="00D86E3F">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17E5B505" w14:textId="74F4707A" w:rsidR="00A02FAB" w:rsidRPr="00D86E3F" w:rsidRDefault="00A02FAB" w:rsidP="00A02FAB">
      <w:pPr>
        <w:ind w:firstLine="540"/>
        <w:jc w:val="both"/>
        <w:rPr>
          <w:rFonts w:eastAsia="Calibri"/>
          <w:sz w:val="28"/>
          <w:szCs w:val="28"/>
          <w:lang w:eastAsia="en-US"/>
        </w:rPr>
      </w:pPr>
      <w:r w:rsidRPr="00D86E3F">
        <w:rPr>
          <w:rFonts w:eastAsia="Calibri"/>
          <w:noProof/>
          <w:position w:val="-11"/>
          <w:sz w:val="28"/>
          <w:szCs w:val="28"/>
        </w:rPr>
        <w:drawing>
          <wp:inline distT="0" distB="0" distL="0" distR="0" wp14:anchorId="114F0E68" wp14:editId="01996641">
            <wp:extent cx="264795" cy="318135"/>
            <wp:effectExtent l="0" t="0" r="1905" b="0"/>
            <wp:docPr id="236721" name="Рисунок 23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D86E3F">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25E38DC" w14:textId="77777777" w:rsidR="00A02FAB" w:rsidRDefault="00A02FAB" w:rsidP="00A02FAB">
      <w:pPr>
        <w:tabs>
          <w:tab w:val="left" w:pos="10206"/>
        </w:tabs>
        <w:ind w:firstLine="567"/>
        <w:jc w:val="both"/>
        <w:rPr>
          <w:sz w:val="28"/>
          <w:szCs w:val="28"/>
        </w:rPr>
      </w:pPr>
      <w:r w:rsidRPr="001F6BDB">
        <w:rPr>
          <w:sz w:val="28"/>
          <w:szCs w:val="28"/>
        </w:rPr>
        <w:t xml:space="preserve">Исходя из вышеизложенного, предлагается установить (скорректировать) </w:t>
      </w:r>
      <w:r>
        <w:rPr>
          <w:sz w:val="28"/>
          <w:szCs w:val="28"/>
        </w:rPr>
        <w:t>МКП</w:t>
      </w:r>
      <w:r w:rsidRPr="001F6BDB">
        <w:rPr>
          <w:sz w:val="28"/>
          <w:szCs w:val="28"/>
        </w:rPr>
        <w:t xml:space="preserve"> «</w:t>
      </w:r>
      <w:r>
        <w:rPr>
          <w:sz w:val="28"/>
          <w:szCs w:val="28"/>
        </w:rPr>
        <w:t>КТВС НМР</w:t>
      </w:r>
      <w:r w:rsidRPr="001F6BDB">
        <w:rPr>
          <w:sz w:val="28"/>
          <w:szCs w:val="28"/>
        </w:rPr>
        <w:t xml:space="preserve">» (Новокузнецкий муниципальный </w:t>
      </w:r>
      <w:r>
        <w:rPr>
          <w:sz w:val="28"/>
          <w:szCs w:val="28"/>
        </w:rPr>
        <w:t>округ</w:t>
      </w:r>
      <w:r w:rsidRPr="001F6BDB">
        <w:rPr>
          <w:sz w:val="28"/>
          <w:szCs w:val="28"/>
        </w:rPr>
        <w:t>) тарифы на питьевую воду</w:t>
      </w:r>
      <w:r>
        <w:rPr>
          <w:sz w:val="28"/>
          <w:szCs w:val="28"/>
        </w:rPr>
        <w:t>, водоотведение</w:t>
      </w:r>
      <w:r w:rsidRPr="001F6BDB">
        <w:rPr>
          <w:sz w:val="28"/>
          <w:szCs w:val="28"/>
        </w:rPr>
        <w:t xml:space="preserve"> в целях корректировки долгосрочных тарифов на 202</w:t>
      </w:r>
      <w:r>
        <w:rPr>
          <w:sz w:val="28"/>
          <w:szCs w:val="28"/>
        </w:rPr>
        <w:t>3</w:t>
      </w:r>
      <w:r w:rsidRPr="001F6BDB">
        <w:rPr>
          <w:sz w:val="28"/>
          <w:szCs w:val="28"/>
        </w:rPr>
        <w:t xml:space="preserve"> год с календарной разбивкой</w:t>
      </w:r>
      <w:r>
        <w:rPr>
          <w:sz w:val="28"/>
          <w:szCs w:val="28"/>
        </w:rPr>
        <w:t xml:space="preserve"> (Таблица 15).</w:t>
      </w:r>
    </w:p>
    <w:p w14:paraId="53B84B07" w14:textId="77777777" w:rsidR="00A02FAB" w:rsidRDefault="00A02FAB" w:rsidP="00A02FAB">
      <w:pPr>
        <w:tabs>
          <w:tab w:val="left" w:pos="10206"/>
        </w:tabs>
        <w:ind w:firstLine="567"/>
        <w:jc w:val="both"/>
        <w:rPr>
          <w:sz w:val="28"/>
          <w:szCs w:val="28"/>
        </w:rPr>
      </w:pPr>
    </w:p>
    <w:p w14:paraId="60233617" w14:textId="77777777" w:rsidR="00A02FAB" w:rsidRDefault="00A02FAB" w:rsidP="00A02FAB">
      <w:pPr>
        <w:tabs>
          <w:tab w:val="left" w:pos="10206"/>
        </w:tabs>
        <w:ind w:firstLine="567"/>
        <w:jc w:val="right"/>
        <w:rPr>
          <w:sz w:val="28"/>
          <w:szCs w:val="28"/>
        </w:rPr>
      </w:pPr>
      <w:r w:rsidRPr="004768E1">
        <w:rPr>
          <w:sz w:val="28"/>
          <w:szCs w:val="28"/>
        </w:rPr>
        <w:t>Таблица 1</w:t>
      </w:r>
      <w:r>
        <w:rPr>
          <w:sz w:val="28"/>
          <w:szCs w:val="28"/>
        </w:rPr>
        <w:t>5</w:t>
      </w:r>
      <w:r w:rsidRPr="004768E1">
        <w:rPr>
          <w:sz w:val="28"/>
          <w:szCs w:val="28"/>
        </w:rPr>
        <w:t>.</w:t>
      </w:r>
    </w:p>
    <w:p w14:paraId="41DEF56F" w14:textId="77777777" w:rsidR="00A02FAB" w:rsidRPr="004768E1" w:rsidRDefault="00A02FAB" w:rsidP="00A02FAB">
      <w:pPr>
        <w:tabs>
          <w:tab w:val="left" w:pos="10206"/>
        </w:tabs>
        <w:ind w:firstLine="567"/>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9"/>
        <w:gridCol w:w="1363"/>
        <w:gridCol w:w="36"/>
        <w:gridCol w:w="1853"/>
        <w:gridCol w:w="42"/>
        <w:gridCol w:w="1382"/>
        <w:gridCol w:w="90"/>
        <w:gridCol w:w="2424"/>
      </w:tblGrid>
      <w:tr w:rsidR="00A02FAB" w:rsidRPr="007F447F" w14:paraId="378FF214" w14:textId="77777777" w:rsidTr="00A02FAB">
        <w:trPr>
          <w:trHeight w:val="895"/>
        </w:trPr>
        <w:tc>
          <w:tcPr>
            <w:tcW w:w="1955" w:type="dxa"/>
            <w:gridSpan w:val="2"/>
            <w:shd w:val="clear" w:color="auto" w:fill="auto"/>
            <w:vAlign w:val="center"/>
          </w:tcPr>
          <w:p w14:paraId="217A7E70" w14:textId="77777777" w:rsidR="00A02FAB" w:rsidRPr="007F447F" w:rsidRDefault="00A02FAB" w:rsidP="00A02FAB">
            <w:pPr>
              <w:jc w:val="center"/>
              <w:rPr>
                <w:sz w:val="28"/>
                <w:szCs w:val="28"/>
              </w:rPr>
            </w:pPr>
            <w:r w:rsidRPr="007F447F">
              <w:rPr>
                <w:sz w:val="28"/>
                <w:szCs w:val="28"/>
              </w:rPr>
              <w:t>Предприятие</w:t>
            </w:r>
          </w:p>
        </w:tc>
        <w:tc>
          <w:tcPr>
            <w:tcW w:w="1399" w:type="dxa"/>
            <w:gridSpan w:val="2"/>
            <w:shd w:val="clear" w:color="auto" w:fill="auto"/>
            <w:vAlign w:val="center"/>
          </w:tcPr>
          <w:p w14:paraId="735163BA" w14:textId="77777777" w:rsidR="00A02FAB" w:rsidRPr="007F447F" w:rsidRDefault="00A02FAB" w:rsidP="00A02FAB">
            <w:pPr>
              <w:jc w:val="center"/>
              <w:rPr>
                <w:sz w:val="28"/>
                <w:szCs w:val="28"/>
              </w:rPr>
            </w:pPr>
            <w:r w:rsidRPr="007F447F">
              <w:rPr>
                <w:sz w:val="28"/>
                <w:szCs w:val="28"/>
              </w:rPr>
              <w:t xml:space="preserve">Год </w:t>
            </w:r>
          </w:p>
        </w:tc>
        <w:tc>
          <w:tcPr>
            <w:tcW w:w="1895" w:type="dxa"/>
            <w:gridSpan w:val="2"/>
            <w:shd w:val="clear" w:color="auto" w:fill="auto"/>
            <w:vAlign w:val="center"/>
          </w:tcPr>
          <w:p w14:paraId="146BDCFF" w14:textId="77777777" w:rsidR="00A02FAB" w:rsidRPr="007F447F" w:rsidRDefault="00A02FAB" w:rsidP="00A02FAB">
            <w:pPr>
              <w:jc w:val="center"/>
              <w:rPr>
                <w:sz w:val="28"/>
                <w:szCs w:val="28"/>
              </w:rPr>
            </w:pPr>
            <w:r w:rsidRPr="007F447F">
              <w:rPr>
                <w:sz w:val="28"/>
                <w:szCs w:val="28"/>
              </w:rPr>
              <w:t>Календарная разбивка</w:t>
            </w:r>
          </w:p>
        </w:tc>
        <w:tc>
          <w:tcPr>
            <w:tcW w:w="1472" w:type="dxa"/>
            <w:gridSpan w:val="2"/>
            <w:shd w:val="clear" w:color="auto" w:fill="auto"/>
            <w:vAlign w:val="center"/>
          </w:tcPr>
          <w:p w14:paraId="0909D105" w14:textId="77777777" w:rsidR="00A02FAB" w:rsidRPr="007F447F" w:rsidRDefault="00A02FAB" w:rsidP="00A02FAB">
            <w:pPr>
              <w:jc w:val="center"/>
              <w:rPr>
                <w:sz w:val="28"/>
                <w:szCs w:val="28"/>
              </w:rPr>
            </w:pPr>
            <w:r w:rsidRPr="007F447F">
              <w:rPr>
                <w:sz w:val="28"/>
                <w:szCs w:val="28"/>
              </w:rPr>
              <w:t>Тарифы, руб./м</w:t>
            </w:r>
            <w:r w:rsidRPr="007F447F">
              <w:rPr>
                <w:sz w:val="28"/>
                <w:szCs w:val="28"/>
                <w:vertAlign w:val="superscript"/>
              </w:rPr>
              <w:t>3</w:t>
            </w:r>
          </w:p>
        </w:tc>
        <w:tc>
          <w:tcPr>
            <w:tcW w:w="2424" w:type="dxa"/>
            <w:shd w:val="clear" w:color="auto" w:fill="auto"/>
            <w:vAlign w:val="center"/>
          </w:tcPr>
          <w:p w14:paraId="58A47100" w14:textId="77777777" w:rsidR="00A02FAB" w:rsidRPr="007F447F" w:rsidRDefault="00A02FAB" w:rsidP="00A02FAB">
            <w:pPr>
              <w:jc w:val="center"/>
              <w:rPr>
                <w:sz w:val="28"/>
                <w:szCs w:val="28"/>
              </w:rPr>
            </w:pPr>
            <w:r w:rsidRPr="007F447F">
              <w:rPr>
                <w:sz w:val="28"/>
                <w:szCs w:val="28"/>
              </w:rPr>
              <w:t>Рост</w:t>
            </w:r>
            <w:r>
              <w:rPr>
                <w:sz w:val="28"/>
                <w:szCs w:val="28"/>
              </w:rPr>
              <w:t xml:space="preserve"> (снижение)</w:t>
            </w:r>
            <w:r w:rsidRPr="007F447F">
              <w:rPr>
                <w:sz w:val="28"/>
                <w:szCs w:val="28"/>
              </w:rPr>
              <w:t xml:space="preserve"> к предыдущему тарифу, %</w:t>
            </w:r>
          </w:p>
        </w:tc>
      </w:tr>
      <w:tr w:rsidR="00A02FAB" w:rsidRPr="007F447F" w14:paraId="644ADA69" w14:textId="77777777" w:rsidTr="00A02FAB">
        <w:trPr>
          <w:trHeight w:val="213"/>
        </w:trPr>
        <w:tc>
          <w:tcPr>
            <w:tcW w:w="1955" w:type="dxa"/>
            <w:gridSpan w:val="2"/>
            <w:shd w:val="clear" w:color="auto" w:fill="auto"/>
          </w:tcPr>
          <w:p w14:paraId="2846C461" w14:textId="77777777" w:rsidR="00A02FAB" w:rsidRPr="007F447F" w:rsidRDefault="00A02FAB" w:rsidP="00A02FAB">
            <w:pPr>
              <w:jc w:val="center"/>
              <w:rPr>
                <w:sz w:val="28"/>
                <w:szCs w:val="28"/>
              </w:rPr>
            </w:pPr>
            <w:r w:rsidRPr="007F447F">
              <w:rPr>
                <w:sz w:val="28"/>
                <w:szCs w:val="28"/>
              </w:rPr>
              <w:t>1</w:t>
            </w:r>
          </w:p>
        </w:tc>
        <w:tc>
          <w:tcPr>
            <w:tcW w:w="1399" w:type="dxa"/>
            <w:gridSpan w:val="2"/>
            <w:shd w:val="clear" w:color="auto" w:fill="auto"/>
          </w:tcPr>
          <w:p w14:paraId="3DE89248" w14:textId="77777777" w:rsidR="00A02FAB" w:rsidRPr="007F447F" w:rsidRDefault="00A02FAB" w:rsidP="00A02FAB">
            <w:pPr>
              <w:jc w:val="center"/>
              <w:rPr>
                <w:sz w:val="28"/>
                <w:szCs w:val="28"/>
              </w:rPr>
            </w:pPr>
            <w:r w:rsidRPr="007F447F">
              <w:rPr>
                <w:sz w:val="28"/>
                <w:szCs w:val="28"/>
              </w:rPr>
              <w:t>2</w:t>
            </w:r>
          </w:p>
        </w:tc>
        <w:tc>
          <w:tcPr>
            <w:tcW w:w="1895" w:type="dxa"/>
            <w:gridSpan w:val="2"/>
            <w:shd w:val="clear" w:color="auto" w:fill="auto"/>
          </w:tcPr>
          <w:p w14:paraId="1E40B437" w14:textId="77777777" w:rsidR="00A02FAB" w:rsidRPr="007F447F" w:rsidRDefault="00A02FAB" w:rsidP="00A02FAB">
            <w:pPr>
              <w:jc w:val="center"/>
              <w:rPr>
                <w:sz w:val="28"/>
                <w:szCs w:val="28"/>
              </w:rPr>
            </w:pPr>
            <w:r w:rsidRPr="007F447F">
              <w:rPr>
                <w:sz w:val="28"/>
                <w:szCs w:val="28"/>
              </w:rPr>
              <w:t>3</w:t>
            </w:r>
          </w:p>
        </w:tc>
        <w:tc>
          <w:tcPr>
            <w:tcW w:w="1472" w:type="dxa"/>
            <w:gridSpan w:val="2"/>
            <w:shd w:val="clear" w:color="auto" w:fill="auto"/>
          </w:tcPr>
          <w:p w14:paraId="334E7693" w14:textId="77777777" w:rsidR="00A02FAB" w:rsidRPr="007F447F" w:rsidRDefault="00A02FAB" w:rsidP="00A02FAB">
            <w:pPr>
              <w:jc w:val="center"/>
              <w:rPr>
                <w:sz w:val="28"/>
                <w:szCs w:val="28"/>
              </w:rPr>
            </w:pPr>
            <w:r w:rsidRPr="007F447F">
              <w:rPr>
                <w:sz w:val="28"/>
                <w:szCs w:val="28"/>
              </w:rPr>
              <w:t>4</w:t>
            </w:r>
          </w:p>
        </w:tc>
        <w:tc>
          <w:tcPr>
            <w:tcW w:w="2424" w:type="dxa"/>
            <w:shd w:val="clear" w:color="auto" w:fill="auto"/>
          </w:tcPr>
          <w:p w14:paraId="6427C203" w14:textId="77777777" w:rsidR="00A02FAB" w:rsidRPr="007F447F" w:rsidRDefault="00A02FAB" w:rsidP="00A02FAB">
            <w:pPr>
              <w:jc w:val="center"/>
              <w:rPr>
                <w:sz w:val="28"/>
                <w:szCs w:val="28"/>
              </w:rPr>
            </w:pPr>
            <w:r w:rsidRPr="007F447F">
              <w:rPr>
                <w:sz w:val="28"/>
                <w:szCs w:val="28"/>
              </w:rPr>
              <w:t>5</w:t>
            </w:r>
          </w:p>
        </w:tc>
      </w:tr>
      <w:tr w:rsidR="00A02FAB" w:rsidRPr="007F447F" w14:paraId="5A7DFF50" w14:textId="77777777" w:rsidTr="00A02FAB">
        <w:trPr>
          <w:trHeight w:val="304"/>
        </w:trPr>
        <w:tc>
          <w:tcPr>
            <w:tcW w:w="9145" w:type="dxa"/>
            <w:gridSpan w:val="9"/>
            <w:shd w:val="clear" w:color="auto" w:fill="auto"/>
            <w:vAlign w:val="center"/>
          </w:tcPr>
          <w:p w14:paraId="26A9C883" w14:textId="77777777" w:rsidR="00A02FAB" w:rsidRPr="007F447F" w:rsidRDefault="00A02FAB" w:rsidP="00A02FAB">
            <w:pPr>
              <w:jc w:val="center"/>
              <w:rPr>
                <w:sz w:val="28"/>
                <w:szCs w:val="28"/>
              </w:rPr>
            </w:pPr>
            <w:r w:rsidRPr="007F447F">
              <w:rPr>
                <w:sz w:val="28"/>
                <w:szCs w:val="28"/>
              </w:rPr>
              <w:t>Питьевая вода</w:t>
            </w:r>
          </w:p>
        </w:tc>
      </w:tr>
      <w:tr w:rsidR="00A02FAB" w:rsidRPr="007F447F" w14:paraId="3B4D12F9" w14:textId="77777777" w:rsidTr="00A02FAB">
        <w:trPr>
          <w:trHeight w:val="536"/>
        </w:trPr>
        <w:tc>
          <w:tcPr>
            <w:tcW w:w="1936" w:type="dxa"/>
            <w:vMerge w:val="restart"/>
            <w:shd w:val="clear" w:color="auto" w:fill="auto"/>
            <w:vAlign w:val="center"/>
          </w:tcPr>
          <w:p w14:paraId="2EB882F8" w14:textId="77777777" w:rsidR="00A02FAB" w:rsidRPr="007F447F" w:rsidRDefault="00A02FAB" w:rsidP="00A02FAB">
            <w:pPr>
              <w:jc w:val="center"/>
              <w:rPr>
                <w:sz w:val="28"/>
                <w:szCs w:val="28"/>
              </w:rPr>
            </w:pPr>
            <w:r w:rsidRPr="007F447F">
              <w:rPr>
                <w:sz w:val="28"/>
                <w:szCs w:val="28"/>
              </w:rPr>
              <w:lastRenderedPageBreak/>
              <w:t xml:space="preserve">МКП </w:t>
            </w:r>
          </w:p>
          <w:p w14:paraId="778534F0" w14:textId="77777777" w:rsidR="00A02FAB" w:rsidRPr="007F447F" w:rsidRDefault="00A02FAB" w:rsidP="00A02FAB">
            <w:pPr>
              <w:jc w:val="center"/>
              <w:rPr>
                <w:sz w:val="28"/>
                <w:szCs w:val="28"/>
              </w:rPr>
            </w:pPr>
            <w:r w:rsidRPr="007F447F">
              <w:rPr>
                <w:sz w:val="28"/>
                <w:szCs w:val="28"/>
              </w:rPr>
              <w:t>«КТВС НМР»</w:t>
            </w:r>
          </w:p>
        </w:tc>
        <w:tc>
          <w:tcPr>
            <w:tcW w:w="1418" w:type="dxa"/>
            <w:gridSpan w:val="3"/>
            <w:vMerge w:val="restart"/>
            <w:shd w:val="clear" w:color="auto" w:fill="auto"/>
            <w:vAlign w:val="center"/>
          </w:tcPr>
          <w:p w14:paraId="4C4CDB04" w14:textId="77777777" w:rsidR="00A02FAB" w:rsidRPr="007F447F" w:rsidRDefault="00A02FAB" w:rsidP="00A02FAB">
            <w:pPr>
              <w:jc w:val="center"/>
              <w:rPr>
                <w:sz w:val="28"/>
                <w:szCs w:val="28"/>
              </w:rPr>
            </w:pPr>
            <w:r w:rsidRPr="007F447F">
              <w:rPr>
                <w:sz w:val="28"/>
                <w:szCs w:val="28"/>
              </w:rPr>
              <w:t>202</w:t>
            </w:r>
            <w:r>
              <w:rPr>
                <w:sz w:val="28"/>
                <w:szCs w:val="28"/>
              </w:rPr>
              <w:t>3</w:t>
            </w:r>
          </w:p>
        </w:tc>
        <w:tc>
          <w:tcPr>
            <w:tcW w:w="1895" w:type="dxa"/>
            <w:gridSpan w:val="2"/>
            <w:shd w:val="clear" w:color="auto" w:fill="auto"/>
          </w:tcPr>
          <w:p w14:paraId="3B7AFDCC" w14:textId="77777777" w:rsidR="00A02FAB" w:rsidRPr="007F447F" w:rsidRDefault="00A02FAB" w:rsidP="00A02FAB">
            <w:pPr>
              <w:jc w:val="center"/>
              <w:rPr>
                <w:sz w:val="28"/>
                <w:szCs w:val="28"/>
              </w:rPr>
            </w:pPr>
            <w:r w:rsidRPr="007F447F">
              <w:rPr>
                <w:sz w:val="28"/>
                <w:szCs w:val="28"/>
              </w:rPr>
              <w:t>с 01.01.202</w:t>
            </w:r>
            <w:r>
              <w:rPr>
                <w:sz w:val="28"/>
                <w:szCs w:val="28"/>
              </w:rPr>
              <w:t>3</w:t>
            </w:r>
            <w:r w:rsidRPr="007F447F">
              <w:rPr>
                <w:sz w:val="28"/>
                <w:szCs w:val="28"/>
              </w:rPr>
              <w:t xml:space="preserve"> по 30.06.202</w:t>
            </w:r>
            <w:r>
              <w:rPr>
                <w:sz w:val="28"/>
                <w:szCs w:val="28"/>
              </w:rPr>
              <w:t>3</w:t>
            </w:r>
          </w:p>
        </w:tc>
        <w:tc>
          <w:tcPr>
            <w:tcW w:w="1472" w:type="dxa"/>
            <w:gridSpan w:val="2"/>
            <w:shd w:val="clear" w:color="auto" w:fill="auto"/>
            <w:vAlign w:val="center"/>
          </w:tcPr>
          <w:p w14:paraId="786750AD" w14:textId="77777777" w:rsidR="00A02FAB" w:rsidRPr="00626D8D" w:rsidRDefault="00A02FAB" w:rsidP="00A02FAB">
            <w:pPr>
              <w:jc w:val="center"/>
              <w:rPr>
                <w:sz w:val="28"/>
                <w:szCs w:val="28"/>
              </w:rPr>
            </w:pPr>
            <w:r w:rsidRPr="00626D8D">
              <w:rPr>
                <w:sz w:val="28"/>
                <w:szCs w:val="28"/>
              </w:rPr>
              <w:t>49,34</w:t>
            </w:r>
          </w:p>
        </w:tc>
        <w:tc>
          <w:tcPr>
            <w:tcW w:w="2424" w:type="dxa"/>
            <w:shd w:val="clear" w:color="auto" w:fill="auto"/>
            <w:vAlign w:val="center"/>
          </w:tcPr>
          <w:p w14:paraId="2E8EE752" w14:textId="77777777" w:rsidR="00A02FAB" w:rsidRPr="00626D8D" w:rsidRDefault="00A02FAB" w:rsidP="00A02FAB">
            <w:pPr>
              <w:jc w:val="center"/>
              <w:rPr>
                <w:sz w:val="28"/>
                <w:szCs w:val="28"/>
              </w:rPr>
            </w:pPr>
            <w:r w:rsidRPr="00626D8D">
              <w:rPr>
                <w:sz w:val="28"/>
                <w:szCs w:val="28"/>
              </w:rPr>
              <w:t>0,00</w:t>
            </w:r>
          </w:p>
        </w:tc>
      </w:tr>
      <w:tr w:rsidR="00A02FAB" w:rsidRPr="007F447F" w14:paraId="5A94CEED" w14:textId="77777777" w:rsidTr="00A02FAB">
        <w:trPr>
          <w:trHeight w:val="445"/>
        </w:trPr>
        <w:tc>
          <w:tcPr>
            <w:tcW w:w="1936" w:type="dxa"/>
            <w:vMerge/>
            <w:shd w:val="clear" w:color="auto" w:fill="auto"/>
            <w:vAlign w:val="center"/>
          </w:tcPr>
          <w:p w14:paraId="16DDC0A9" w14:textId="77777777" w:rsidR="00A02FAB" w:rsidRPr="007F447F" w:rsidRDefault="00A02FAB" w:rsidP="00A02FAB">
            <w:pPr>
              <w:jc w:val="center"/>
              <w:rPr>
                <w:sz w:val="28"/>
                <w:szCs w:val="28"/>
              </w:rPr>
            </w:pPr>
          </w:p>
        </w:tc>
        <w:tc>
          <w:tcPr>
            <w:tcW w:w="1418" w:type="dxa"/>
            <w:gridSpan w:val="3"/>
            <w:vMerge/>
            <w:shd w:val="clear" w:color="auto" w:fill="auto"/>
            <w:vAlign w:val="center"/>
          </w:tcPr>
          <w:p w14:paraId="5434E3F1" w14:textId="77777777" w:rsidR="00A02FAB" w:rsidRPr="007F447F" w:rsidRDefault="00A02FAB" w:rsidP="00A02FAB">
            <w:pPr>
              <w:jc w:val="center"/>
              <w:rPr>
                <w:sz w:val="28"/>
                <w:szCs w:val="28"/>
              </w:rPr>
            </w:pPr>
          </w:p>
        </w:tc>
        <w:tc>
          <w:tcPr>
            <w:tcW w:w="1895" w:type="dxa"/>
            <w:gridSpan w:val="2"/>
            <w:shd w:val="clear" w:color="auto" w:fill="auto"/>
          </w:tcPr>
          <w:p w14:paraId="0C197882" w14:textId="77777777" w:rsidR="00A02FAB" w:rsidRPr="007F447F" w:rsidRDefault="00A02FAB" w:rsidP="00A02FAB">
            <w:pPr>
              <w:jc w:val="center"/>
              <w:rPr>
                <w:sz w:val="28"/>
                <w:szCs w:val="28"/>
              </w:rPr>
            </w:pPr>
            <w:r w:rsidRPr="007F447F">
              <w:rPr>
                <w:sz w:val="28"/>
                <w:szCs w:val="28"/>
              </w:rPr>
              <w:t>с 01.07.202</w:t>
            </w:r>
            <w:r>
              <w:rPr>
                <w:sz w:val="28"/>
                <w:szCs w:val="28"/>
              </w:rPr>
              <w:t>3</w:t>
            </w:r>
            <w:r w:rsidRPr="007F447F">
              <w:rPr>
                <w:sz w:val="28"/>
                <w:szCs w:val="28"/>
              </w:rPr>
              <w:t xml:space="preserve"> по 31.12.202</w:t>
            </w:r>
            <w:r>
              <w:rPr>
                <w:sz w:val="28"/>
                <w:szCs w:val="28"/>
              </w:rPr>
              <w:t>3</w:t>
            </w:r>
          </w:p>
        </w:tc>
        <w:tc>
          <w:tcPr>
            <w:tcW w:w="1472" w:type="dxa"/>
            <w:gridSpan w:val="2"/>
            <w:shd w:val="clear" w:color="auto" w:fill="auto"/>
            <w:vAlign w:val="center"/>
          </w:tcPr>
          <w:p w14:paraId="4830D28A" w14:textId="77777777" w:rsidR="00A02FAB" w:rsidRPr="00626D8D" w:rsidRDefault="00A02FAB" w:rsidP="00A02FAB">
            <w:pPr>
              <w:jc w:val="center"/>
              <w:rPr>
                <w:sz w:val="28"/>
                <w:szCs w:val="28"/>
              </w:rPr>
            </w:pPr>
            <w:r w:rsidRPr="00626D8D">
              <w:rPr>
                <w:sz w:val="28"/>
                <w:szCs w:val="28"/>
              </w:rPr>
              <w:t>57,57</w:t>
            </w:r>
          </w:p>
        </w:tc>
        <w:tc>
          <w:tcPr>
            <w:tcW w:w="2424" w:type="dxa"/>
            <w:shd w:val="clear" w:color="auto" w:fill="auto"/>
            <w:vAlign w:val="center"/>
          </w:tcPr>
          <w:p w14:paraId="1409E4A2" w14:textId="77777777" w:rsidR="00A02FAB" w:rsidRPr="00626D8D" w:rsidRDefault="00A02FAB" w:rsidP="00A02FAB">
            <w:pPr>
              <w:jc w:val="center"/>
              <w:rPr>
                <w:sz w:val="28"/>
                <w:szCs w:val="28"/>
              </w:rPr>
            </w:pPr>
            <w:r w:rsidRPr="00626D8D">
              <w:rPr>
                <w:sz w:val="28"/>
                <w:szCs w:val="28"/>
              </w:rPr>
              <w:t>16,68</w:t>
            </w:r>
          </w:p>
        </w:tc>
      </w:tr>
      <w:tr w:rsidR="00A02FAB" w:rsidRPr="007F447F" w14:paraId="57DDDFF3" w14:textId="77777777" w:rsidTr="00A02FAB">
        <w:trPr>
          <w:trHeight w:val="259"/>
        </w:trPr>
        <w:tc>
          <w:tcPr>
            <w:tcW w:w="9145" w:type="dxa"/>
            <w:gridSpan w:val="9"/>
            <w:shd w:val="clear" w:color="auto" w:fill="auto"/>
            <w:vAlign w:val="center"/>
          </w:tcPr>
          <w:p w14:paraId="19D33D28" w14:textId="77777777" w:rsidR="00A02FAB" w:rsidRPr="00626D8D" w:rsidRDefault="00A02FAB" w:rsidP="00A02FAB">
            <w:pPr>
              <w:jc w:val="center"/>
              <w:rPr>
                <w:sz w:val="28"/>
                <w:szCs w:val="28"/>
              </w:rPr>
            </w:pPr>
            <w:r w:rsidRPr="00626D8D">
              <w:rPr>
                <w:sz w:val="28"/>
                <w:szCs w:val="28"/>
              </w:rPr>
              <w:t>Водоотведение</w:t>
            </w:r>
          </w:p>
        </w:tc>
      </w:tr>
      <w:tr w:rsidR="00A02FAB" w:rsidRPr="007F447F" w14:paraId="3CB07F11" w14:textId="77777777" w:rsidTr="00A02FAB">
        <w:trPr>
          <w:trHeight w:val="587"/>
        </w:trPr>
        <w:tc>
          <w:tcPr>
            <w:tcW w:w="1955" w:type="dxa"/>
            <w:gridSpan w:val="2"/>
            <w:vMerge w:val="restart"/>
            <w:shd w:val="clear" w:color="auto" w:fill="auto"/>
            <w:vAlign w:val="center"/>
          </w:tcPr>
          <w:p w14:paraId="75E564DC" w14:textId="77777777" w:rsidR="00A02FAB" w:rsidRPr="007F447F" w:rsidRDefault="00A02FAB" w:rsidP="00A02FAB">
            <w:pPr>
              <w:jc w:val="center"/>
              <w:rPr>
                <w:sz w:val="28"/>
                <w:szCs w:val="28"/>
              </w:rPr>
            </w:pPr>
            <w:r w:rsidRPr="007F447F">
              <w:rPr>
                <w:sz w:val="28"/>
                <w:szCs w:val="28"/>
              </w:rPr>
              <w:t xml:space="preserve">МКП </w:t>
            </w:r>
          </w:p>
          <w:p w14:paraId="7C5B4839" w14:textId="77777777" w:rsidR="00A02FAB" w:rsidRPr="007F447F" w:rsidRDefault="00A02FAB" w:rsidP="00A02FAB">
            <w:pPr>
              <w:jc w:val="both"/>
              <w:rPr>
                <w:sz w:val="28"/>
                <w:szCs w:val="28"/>
              </w:rPr>
            </w:pPr>
            <w:r w:rsidRPr="007F447F">
              <w:rPr>
                <w:sz w:val="28"/>
                <w:szCs w:val="28"/>
              </w:rPr>
              <w:t>«КТВС НМР»</w:t>
            </w:r>
          </w:p>
        </w:tc>
        <w:tc>
          <w:tcPr>
            <w:tcW w:w="1399" w:type="dxa"/>
            <w:gridSpan w:val="2"/>
            <w:vMerge w:val="restart"/>
            <w:shd w:val="clear" w:color="auto" w:fill="auto"/>
            <w:vAlign w:val="center"/>
          </w:tcPr>
          <w:p w14:paraId="54EEC019" w14:textId="77777777" w:rsidR="00A02FAB" w:rsidRPr="007F447F" w:rsidRDefault="00A02FAB" w:rsidP="00A02FAB">
            <w:pPr>
              <w:jc w:val="center"/>
              <w:rPr>
                <w:sz w:val="28"/>
                <w:szCs w:val="28"/>
              </w:rPr>
            </w:pPr>
            <w:r w:rsidRPr="007F447F">
              <w:rPr>
                <w:sz w:val="28"/>
                <w:szCs w:val="28"/>
              </w:rPr>
              <w:t>202</w:t>
            </w:r>
            <w:r>
              <w:rPr>
                <w:sz w:val="28"/>
                <w:szCs w:val="28"/>
              </w:rPr>
              <w:t>3</w:t>
            </w:r>
          </w:p>
        </w:tc>
        <w:tc>
          <w:tcPr>
            <w:tcW w:w="1895" w:type="dxa"/>
            <w:gridSpan w:val="2"/>
            <w:shd w:val="clear" w:color="auto" w:fill="auto"/>
          </w:tcPr>
          <w:p w14:paraId="664C4FA1" w14:textId="77777777" w:rsidR="00A02FAB" w:rsidRPr="007F447F" w:rsidRDefault="00A02FAB" w:rsidP="00A02FAB">
            <w:pPr>
              <w:jc w:val="center"/>
              <w:rPr>
                <w:sz w:val="28"/>
                <w:szCs w:val="28"/>
              </w:rPr>
            </w:pPr>
            <w:r w:rsidRPr="007F447F">
              <w:rPr>
                <w:sz w:val="28"/>
                <w:szCs w:val="28"/>
              </w:rPr>
              <w:t>с 01.01.202</w:t>
            </w:r>
            <w:r>
              <w:rPr>
                <w:sz w:val="28"/>
                <w:szCs w:val="28"/>
              </w:rPr>
              <w:t>3</w:t>
            </w:r>
            <w:r w:rsidRPr="007F447F">
              <w:rPr>
                <w:sz w:val="28"/>
                <w:szCs w:val="28"/>
              </w:rPr>
              <w:t xml:space="preserve"> по 30.06.202</w:t>
            </w:r>
            <w:r>
              <w:rPr>
                <w:sz w:val="28"/>
                <w:szCs w:val="28"/>
              </w:rPr>
              <w:t>3</w:t>
            </w:r>
          </w:p>
        </w:tc>
        <w:tc>
          <w:tcPr>
            <w:tcW w:w="1472" w:type="dxa"/>
            <w:gridSpan w:val="2"/>
            <w:shd w:val="clear" w:color="auto" w:fill="auto"/>
            <w:vAlign w:val="center"/>
          </w:tcPr>
          <w:p w14:paraId="1897B772" w14:textId="77777777" w:rsidR="00A02FAB" w:rsidRPr="00626D8D" w:rsidRDefault="00A02FAB" w:rsidP="00A02FAB">
            <w:pPr>
              <w:jc w:val="center"/>
              <w:rPr>
                <w:sz w:val="28"/>
                <w:szCs w:val="28"/>
              </w:rPr>
            </w:pPr>
            <w:r>
              <w:rPr>
                <w:sz w:val="28"/>
                <w:szCs w:val="28"/>
              </w:rPr>
              <w:t>39,65</w:t>
            </w:r>
          </w:p>
        </w:tc>
        <w:tc>
          <w:tcPr>
            <w:tcW w:w="2424" w:type="dxa"/>
            <w:shd w:val="clear" w:color="auto" w:fill="auto"/>
            <w:vAlign w:val="center"/>
          </w:tcPr>
          <w:p w14:paraId="0F654FBB" w14:textId="77777777" w:rsidR="00A02FAB" w:rsidRPr="00626D8D" w:rsidRDefault="00A02FAB" w:rsidP="00A02FAB">
            <w:pPr>
              <w:jc w:val="center"/>
              <w:rPr>
                <w:sz w:val="28"/>
                <w:szCs w:val="28"/>
              </w:rPr>
            </w:pPr>
            <w:r>
              <w:rPr>
                <w:sz w:val="28"/>
                <w:szCs w:val="28"/>
              </w:rPr>
              <w:t>-5,80</w:t>
            </w:r>
          </w:p>
        </w:tc>
      </w:tr>
      <w:tr w:rsidR="00A02FAB" w:rsidRPr="007F447F" w14:paraId="15253EDA" w14:textId="77777777" w:rsidTr="00A02FAB">
        <w:trPr>
          <w:trHeight w:val="511"/>
        </w:trPr>
        <w:tc>
          <w:tcPr>
            <w:tcW w:w="1955" w:type="dxa"/>
            <w:gridSpan w:val="2"/>
            <w:vMerge/>
            <w:shd w:val="clear" w:color="auto" w:fill="auto"/>
            <w:vAlign w:val="center"/>
          </w:tcPr>
          <w:p w14:paraId="5A07899D" w14:textId="77777777" w:rsidR="00A02FAB" w:rsidRPr="007F447F" w:rsidRDefault="00A02FAB" w:rsidP="00A02FAB">
            <w:pPr>
              <w:jc w:val="both"/>
              <w:rPr>
                <w:sz w:val="28"/>
                <w:szCs w:val="28"/>
              </w:rPr>
            </w:pPr>
          </w:p>
        </w:tc>
        <w:tc>
          <w:tcPr>
            <w:tcW w:w="1399" w:type="dxa"/>
            <w:gridSpan w:val="2"/>
            <w:vMerge/>
            <w:shd w:val="clear" w:color="auto" w:fill="auto"/>
            <w:vAlign w:val="center"/>
          </w:tcPr>
          <w:p w14:paraId="6E372F16" w14:textId="77777777" w:rsidR="00A02FAB" w:rsidRPr="007F447F" w:rsidRDefault="00A02FAB" w:rsidP="00A02FAB">
            <w:pPr>
              <w:jc w:val="center"/>
              <w:rPr>
                <w:sz w:val="28"/>
                <w:szCs w:val="28"/>
              </w:rPr>
            </w:pPr>
          </w:p>
        </w:tc>
        <w:tc>
          <w:tcPr>
            <w:tcW w:w="1895" w:type="dxa"/>
            <w:gridSpan w:val="2"/>
            <w:shd w:val="clear" w:color="auto" w:fill="auto"/>
          </w:tcPr>
          <w:p w14:paraId="56166424" w14:textId="77777777" w:rsidR="00A02FAB" w:rsidRPr="007F447F" w:rsidRDefault="00A02FAB" w:rsidP="00A02FAB">
            <w:pPr>
              <w:jc w:val="center"/>
              <w:rPr>
                <w:sz w:val="28"/>
                <w:szCs w:val="28"/>
              </w:rPr>
            </w:pPr>
            <w:r w:rsidRPr="007F447F">
              <w:rPr>
                <w:sz w:val="28"/>
                <w:szCs w:val="28"/>
              </w:rPr>
              <w:t>с 01.07.202</w:t>
            </w:r>
            <w:r>
              <w:rPr>
                <w:sz w:val="28"/>
                <w:szCs w:val="28"/>
              </w:rPr>
              <w:t>3</w:t>
            </w:r>
            <w:r w:rsidRPr="007F447F">
              <w:rPr>
                <w:sz w:val="28"/>
                <w:szCs w:val="28"/>
              </w:rPr>
              <w:t xml:space="preserve"> по 31.12.202</w:t>
            </w:r>
            <w:r>
              <w:rPr>
                <w:sz w:val="28"/>
                <w:szCs w:val="28"/>
              </w:rPr>
              <w:t>3</w:t>
            </w:r>
          </w:p>
        </w:tc>
        <w:tc>
          <w:tcPr>
            <w:tcW w:w="1472" w:type="dxa"/>
            <w:gridSpan w:val="2"/>
            <w:shd w:val="clear" w:color="auto" w:fill="auto"/>
            <w:vAlign w:val="center"/>
          </w:tcPr>
          <w:p w14:paraId="340C8A60" w14:textId="77777777" w:rsidR="00A02FAB" w:rsidRPr="00626D8D" w:rsidRDefault="00A02FAB" w:rsidP="00A02FAB">
            <w:pPr>
              <w:jc w:val="center"/>
              <w:rPr>
                <w:sz w:val="28"/>
                <w:szCs w:val="28"/>
              </w:rPr>
            </w:pPr>
            <w:r>
              <w:rPr>
                <w:sz w:val="28"/>
                <w:szCs w:val="28"/>
              </w:rPr>
              <w:t>39,65</w:t>
            </w:r>
          </w:p>
        </w:tc>
        <w:tc>
          <w:tcPr>
            <w:tcW w:w="2424" w:type="dxa"/>
            <w:shd w:val="clear" w:color="auto" w:fill="auto"/>
            <w:vAlign w:val="center"/>
          </w:tcPr>
          <w:p w14:paraId="602561C9" w14:textId="77777777" w:rsidR="00A02FAB" w:rsidRPr="00626D8D" w:rsidRDefault="00A02FAB" w:rsidP="00A02FAB">
            <w:pPr>
              <w:jc w:val="center"/>
              <w:rPr>
                <w:sz w:val="28"/>
                <w:szCs w:val="28"/>
              </w:rPr>
            </w:pPr>
            <w:r>
              <w:rPr>
                <w:sz w:val="28"/>
                <w:szCs w:val="28"/>
              </w:rPr>
              <w:t>0,00</w:t>
            </w:r>
          </w:p>
        </w:tc>
      </w:tr>
      <w:tr w:rsidR="00A02FAB" w:rsidRPr="007F447F" w14:paraId="14F4E57E" w14:textId="77777777" w:rsidTr="00A02FAB">
        <w:trPr>
          <w:trHeight w:val="1406"/>
        </w:trPr>
        <w:tc>
          <w:tcPr>
            <w:tcW w:w="9145" w:type="dxa"/>
            <w:gridSpan w:val="9"/>
            <w:shd w:val="clear" w:color="auto" w:fill="auto"/>
            <w:vAlign w:val="center"/>
          </w:tcPr>
          <w:p w14:paraId="50E8FB13" w14:textId="77777777" w:rsidR="00A02FAB" w:rsidRPr="007F447F" w:rsidRDefault="00A02FAB" w:rsidP="00A02FAB">
            <w:pPr>
              <w:jc w:val="center"/>
              <w:rPr>
                <w:bCs/>
                <w:sz w:val="28"/>
                <w:szCs w:val="28"/>
              </w:rPr>
            </w:pPr>
            <w:r w:rsidRPr="007F447F">
              <w:rPr>
                <w:bCs/>
                <w:sz w:val="28"/>
                <w:szCs w:val="28"/>
              </w:rPr>
              <w:t xml:space="preserve">Водоотведение, </w:t>
            </w:r>
            <w:r w:rsidRPr="007F447F">
              <w:rPr>
                <w:bCs/>
                <w:sz w:val="28"/>
                <w:szCs w:val="28"/>
                <w:lang w:eastAsia="en-US"/>
              </w:rPr>
              <w:t xml:space="preserve">для абонентов, объекты </w:t>
            </w:r>
            <w:r w:rsidRPr="007F447F">
              <w:rPr>
                <w:rFonts w:eastAsia="Calibri"/>
                <w:bCs/>
                <w:sz w:val="28"/>
                <w:szCs w:val="28"/>
                <w:lang w:eastAsia="en-US"/>
              </w:rPr>
              <w:t>капитального строительства которых подключены (технологически присоединены)</w:t>
            </w:r>
            <w:r>
              <w:rPr>
                <w:rFonts w:eastAsia="Calibri"/>
                <w:bCs/>
                <w:sz w:val="28"/>
                <w:szCs w:val="28"/>
                <w:lang w:eastAsia="en-US"/>
              </w:rPr>
              <w:t xml:space="preserve"> </w:t>
            </w:r>
            <w:r w:rsidRPr="007F447F">
              <w:rPr>
                <w:rFonts w:eastAsia="Calibri"/>
                <w:bCs/>
                <w:sz w:val="28"/>
                <w:szCs w:val="28"/>
                <w:lang w:eastAsia="en-US"/>
              </w:rPr>
              <w:t>к центральной системе водоснабжения и не подключены (технологически не присоединены) к централизованной системе водоотведения</w:t>
            </w:r>
          </w:p>
        </w:tc>
      </w:tr>
      <w:tr w:rsidR="00A02FAB" w:rsidRPr="007F447F" w14:paraId="19C01A39" w14:textId="77777777" w:rsidTr="00A02FAB">
        <w:trPr>
          <w:trHeight w:val="650"/>
        </w:trPr>
        <w:tc>
          <w:tcPr>
            <w:tcW w:w="1936" w:type="dxa"/>
            <w:vMerge w:val="restart"/>
            <w:shd w:val="clear" w:color="auto" w:fill="auto"/>
            <w:vAlign w:val="center"/>
          </w:tcPr>
          <w:p w14:paraId="1214C13B" w14:textId="77777777" w:rsidR="00A02FAB" w:rsidRPr="007F447F" w:rsidRDefault="00A02FAB" w:rsidP="00A02FAB">
            <w:pPr>
              <w:jc w:val="center"/>
              <w:rPr>
                <w:sz w:val="28"/>
                <w:szCs w:val="28"/>
              </w:rPr>
            </w:pPr>
            <w:r w:rsidRPr="007F447F">
              <w:rPr>
                <w:sz w:val="28"/>
                <w:szCs w:val="28"/>
              </w:rPr>
              <w:t xml:space="preserve">МКП </w:t>
            </w:r>
          </w:p>
          <w:p w14:paraId="4145BF96" w14:textId="77777777" w:rsidR="00A02FAB" w:rsidRPr="007F447F" w:rsidRDefault="00A02FAB" w:rsidP="00A02FAB">
            <w:pPr>
              <w:jc w:val="center"/>
              <w:rPr>
                <w:bCs/>
                <w:sz w:val="28"/>
                <w:szCs w:val="28"/>
              </w:rPr>
            </w:pPr>
            <w:r w:rsidRPr="007F447F">
              <w:rPr>
                <w:sz w:val="28"/>
                <w:szCs w:val="28"/>
              </w:rPr>
              <w:t>«КТВС НМР»</w:t>
            </w:r>
          </w:p>
        </w:tc>
        <w:tc>
          <w:tcPr>
            <w:tcW w:w="1382" w:type="dxa"/>
            <w:gridSpan w:val="2"/>
            <w:vMerge w:val="restart"/>
            <w:shd w:val="clear" w:color="auto" w:fill="auto"/>
            <w:vAlign w:val="center"/>
          </w:tcPr>
          <w:p w14:paraId="2BD3BE73" w14:textId="77777777" w:rsidR="00A02FAB" w:rsidRPr="007F447F" w:rsidRDefault="00A02FAB" w:rsidP="00A02FAB">
            <w:pPr>
              <w:jc w:val="center"/>
              <w:rPr>
                <w:sz w:val="28"/>
                <w:szCs w:val="28"/>
              </w:rPr>
            </w:pPr>
            <w:r w:rsidRPr="007F447F">
              <w:rPr>
                <w:sz w:val="28"/>
                <w:szCs w:val="28"/>
              </w:rPr>
              <w:t>202</w:t>
            </w:r>
            <w:r>
              <w:rPr>
                <w:sz w:val="28"/>
                <w:szCs w:val="28"/>
              </w:rPr>
              <w:t>3</w:t>
            </w:r>
          </w:p>
        </w:tc>
        <w:tc>
          <w:tcPr>
            <w:tcW w:w="1889" w:type="dxa"/>
            <w:gridSpan w:val="2"/>
            <w:shd w:val="clear" w:color="auto" w:fill="auto"/>
          </w:tcPr>
          <w:p w14:paraId="753E1D43" w14:textId="77777777" w:rsidR="00A02FAB" w:rsidRPr="007F447F" w:rsidRDefault="00A02FAB" w:rsidP="00A02FAB">
            <w:pPr>
              <w:jc w:val="center"/>
              <w:rPr>
                <w:sz w:val="28"/>
                <w:szCs w:val="28"/>
              </w:rPr>
            </w:pPr>
            <w:r w:rsidRPr="007F447F">
              <w:rPr>
                <w:sz w:val="28"/>
                <w:szCs w:val="28"/>
              </w:rPr>
              <w:t>с 01.01.202</w:t>
            </w:r>
            <w:r>
              <w:rPr>
                <w:sz w:val="28"/>
                <w:szCs w:val="28"/>
              </w:rPr>
              <w:t>3</w:t>
            </w:r>
            <w:r w:rsidRPr="007F447F">
              <w:rPr>
                <w:sz w:val="28"/>
                <w:szCs w:val="28"/>
              </w:rPr>
              <w:t xml:space="preserve"> по 30.06.202</w:t>
            </w:r>
            <w:r>
              <w:rPr>
                <w:sz w:val="28"/>
                <w:szCs w:val="28"/>
              </w:rPr>
              <w:t>3</w:t>
            </w:r>
          </w:p>
        </w:tc>
        <w:tc>
          <w:tcPr>
            <w:tcW w:w="1424" w:type="dxa"/>
            <w:gridSpan w:val="2"/>
            <w:shd w:val="clear" w:color="auto" w:fill="auto"/>
            <w:vAlign w:val="center"/>
          </w:tcPr>
          <w:p w14:paraId="6AF58B39" w14:textId="77777777" w:rsidR="00A02FAB" w:rsidRPr="00626D8D" w:rsidRDefault="00A02FAB" w:rsidP="00A02FAB">
            <w:pPr>
              <w:jc w:val="center"/>
              <w:rPr>
                <w:bCs/>
                <w:sz w:val="28"/>
                <w:szCs w:val="28"/>
              </w:rPr>
            </w:pPr>
            <w:r w:rsidRPr="00626D8D">
              <w:rPr>
                <w:bCs/>
                <w:sz w:val="28"/>
                <w:szCs w:val="28"/>
              </w:rPr>
              <w:t>23</w:t>
            </w:r>
            <w:r>
              <w:rPr>
                <w:bCs/>
                <w:sz w:val="28"/>
                <w:szCs w:val="28"/>
              </w:rPr>
              <w:t>8,28</w:t>
            </w:r>
          </w:p>
        </w:tc>
        <w:tc>
          <w:tcPr>
            <w:tcW w:w="2514" w:type="dxa"/>
            <w:gridSpan w:val="2"/>
            <w:shd w:val="clear" w:color="auto" w:fill="auto"/>
            <w:vAlign w:val="center"/>
          </w:tcPr>
          <w:p w14:paraId="68EAFB85" w14:textId="77777777" w:rsidR="00A02FAB" w:rsidRPr="00626D8D" w:rsidRDefault="00A02FAB" w:rsidP="00A02FAB">
            <w:pPr>
              <w:jc w:val="center"/>
              <w:rPr>
                <w:bCs/>
                <w:sz w:val="28"/>
                <w:szCs w:val="28"/>
              </w:rPr>
            </w:pPr>
            <w:r w:rsidRPr="00626D8D">
              <w:rPr>
                <w:bCs/>
                <w:sz w:val="28"/>
                <w:szCs w:val="28"/>
              </w:rPr>
              <w:t>0,00</w:t>
            </w:r>
          </w:p>
        </w:tc>
      </w:tr>
      <w:tr w:rsidR="00A02FAB" w:rsidRPr="007F447F" w14:paraId="756643A3" w14:textId="77777777" w:rsidTr="00A02FAB">
        <w:trPr>
          <w:trHeight w:val="650"/>
        </w:trPr>
        <w:tc>
          <w:tcPr>
            <w:tcW w:w="1936" w:type="dxa"/>
            <w:vMerge/>
            <w:shd w:val="clear" w:color="auto" w:fill="auto"/>
            <w:vAlign w:val="center"/>
          </w:tcPr>
          <w:p w14:paraId="79BACEAD" w14:textId="77777777" w:rsidR="00A02FAB" w:rsidRPr="007F447F" w:rsidRDefault="00A02FAB" w:rsidP="00A02FAB">
            <w:pPr>
              <w:jc w:val="center"/>
              <w:rPr>
                <w:bCs/>
                <w:sz w:val="28"/>
                <w:szCs w:val="28"/>
              </w:rPr>
            </w:pPr>
          </w:p>
        </w:tc>
        <w:tc>
          <w:tcPr>
            <w:tcW w:w="1382" w:type="dxa"/>
            <w:gridSpan w:val="2"/>
            <w:vMerge/>
            <w:shd w:val="clear" w:color="auto" w:fill="auto"/>
            <w:vAlign w:val="center"/>
          </w:tcPr>
          <w:p w14:paraId="0E97B81D" w14:textId="77777777" w:rsidR="00A02FAB" w:rsidRPr="007F447F" w:rsidRDefault="00A02FAB" w:rsidP="00A02FAB">
            <w:pPr>
              <w:jc w:val="center"/>
              <w:rPr>
                <w:bCs/>
                <w:sz w:val="28"/>
                <w:szCs w:val="28"/>
              </w:rPr>
            </w:pPr>
          </w:p>
        </w:tc>
        <w:tc>
          <w:tcPr>
            <w:tcW w:w="1889" w:type="dxa"/>
            <w:gridSpan w:val="2"/>
            <w:shd w:val="clear" w:color="auto" w:fill="auto"/>
          </w:tcPr>
          <w:p w14:paraId="6D7EEE59" w14:textId="77777777" w:rsidR="00A02FAB" w:rsidRPr="007F447F" w:rsidRDefault="00A02FAB" w:rsidP="00A02FAB">
            <w:pPr>
              <w:jc w:val="center"/>
              <w:rPr>
                <w:bCs/>
                <w:sz w:val="28"/>
                <w:szCs w:val="28"/>
              </w:rPr>
            </w:pPr>
            <w:r w:rsidRPr="007F447F">
              <w:rPr>
                <w:sz w:val="28"/>
                <w:szCs w:val="28"/>
              </w:rPr>
              <w:t>с 01.07.202</w:t>
            </w:r>
            <w:r>
              <w:rPr>
                <w:sz w:val="28"/>
                <w:szCs w:val="28"/>
              </w:rPr>
              <w:t>3</w:t>
            </w:r>
            <w:r w:rsidRPr="007F447F">
              <w:rPr>
                <w:sz w:val="28"/>
                <w:szCs w:val="28"/>
              </w:rPr>
              <w:t xml:space="preserve"> по 31.12.202</w:t>
            </w:r>
            <w:r>
              <w:rPr>
                <w:sz w:val="28"/>
                <w:szCs w:val="28"/>
              </w:rPr>
              <w:t>3</w:t>
            </w:r>
          </w:p>
        </w:tc>
        <w:tc>
          <w:tcPr>
            <w:tcW w:w="1424" w:type="dxa"/>
            <w:gridSpan w:val="2"/>
            <w:shd w:val="clear" w:color="auto" w:fill="auto"/>
            <w:vAlign w:val="center"/>
          </w:tcPr>
          <w:p w14:paraId="398AC6EA" w14:textId="77777777" w:rsidR="00A02FAB" w:rsidRPr="00626D8D" w:rsidRDefault="00A02FAB" w:rsidP="00A02FAB">
            <w:pPr>
              <w:jc w:val="center"/>
              <w:rPr>
                <w:bCs/>
                <w:sz w:val="28"/>
                <w:szCs w:val="28"/>
              </w:rPr>
            </w:pPr>
            <w:r w:rsidRPr="00626D8D">
              <w:rPr>
                <w:bCs/>
                <w:sz w:val="28"/>
                <w:szCs w:val="28"/>
              </w:rPr>
              <w:t>2</w:t>
            </w:r>
            <w:r>
              <w:rPr>
                <w:bCs/>
                <w:sz w:val="28"/>
                <w:szCs w:val="28"/>
              </w:rPr>
              <w:t>49,27</w:t>
            </w:r>
          </w:p>
        </w:tc>
        <w:tc>
          <w:tcPr>
            <w:tcW w:w="2514" w:type="dxa"/>
            <w:gridSpan w:val="2"/>
            <w:shd w:val="clear" w:color="auto" w:fill="auto"/>
            <w:vAlign w:val="center"/>
          </w:tcPr>
          <w:p w14:paraId="1BFDDF25" w14:textId="77777777" w:rsidR="00A02FAB" w:rsidRPr="00626D8D" w:rsidRDefault="00A02FAB" w:rsidP="00A02FAB">
            <w:pPr>
              <w:jc w:val="center"/>
              <w:rPr>
                <w:bCs/>
                <w:sz w:val="28"/>
                <w:szCs w:val="28"/>
              </w:rPr>
            </w:pPr>
            <w:r>
              <w:rPr>
                <w:bCs/>
                <w:sz w:val="28"/>
                <w:szCs w:val="28"/>
              </w:rPr>
              <w:t>4,61</w:t>
            </w:r>
          </w:p>
        </w:tc>
      </w:tr>
    </w:tbl>
    <w:p w14:paraId="6F3DC311" w14:textId="77777777" w:rsidR="00A02FAB" w:rsidRDefault="00A02FAB" w:rsidP="00A02FAB">
      <w:pPr>
        <w:pStyle w:val="34"/>
        <w:tabs>
          <w:tab w:val="left" w:pos="709"/>
        </w:tabs>
        <w:jc w:val="both"/>
        <w:rPr>
          <w:sz w:val="28"/>
          <w:szCs w:val="28"/>
        </w:rPr>
      </w:pPr>
      <w:bookmarkStart w:id="29" w:name="_Hlk113018283"/>
    </w:p>
    <w:p w14:paraId="2F7150F2" w14:textId="77777777" w:rsidR="00A02FAB" w:rsidRPr="009800B8" w:rsidRDefault="00A02FAB" w:rsidP="00A02FAB">
      <w:pPr>
        <w:pStyle w:val="34"/>
        <w:tabs>
          <w:tab w:val="left" w:pos="709"/>
        </w:tabs>
        <w:jc w:val="both"/>
        <w:rPr>
          <w:sz w:val="28"/>
          <w:szCs w:val="28"/>
        </w:rPr>
      </w:pPr>
      <w:r w:rsidRPr="009800B8">
        <w:rPr>
          <w:sz w:val="28"/>
          <w:szCs w:val="28"/>
        </w:rPr>
        <w:t>* справочно: тарифы, установленные органом регулирования в предыдущем периоде регулирования:</w:t>
      </w:r>
    </w:p>
    <w:p w14:paraId="293B31CD" w14:textId="77777777" w:rsidR="00A02FAB" w:rsidRPr="009800B8" w:rsidRDefault="00A02FAB" w:rsidP="00A02FAB">
      <w:pPr>
        <w:pStyle w:val="34"/>
        <w:tabs>
          <w:tab w:val="left" w:pos="709"/>
        </w:tabs>
        <w:ind w:firstLine="709"/>
        <w:jc w:val="both"/>
        <w:rPr>
          <w:sz w:val="28"/>
          <w:szCs w:val="28"/>
        </w:rPr>
      </w:pPr>
      <w:r w:rsidRPr="009800B8">
        <w:rPr>
          <w:sz w:val="28"/>
          <w:szCs w:val="28"/>
        </w:rPr>
        <w:t>Питьевая вода:</w:t>
      </w:r>
    </w:p>
    <w:p w14:paraId="5EF24FCD" w14:textId="77777777" w:rsidR="00A02FAB" w:rsidRPr="00551A24" w:rsidRDefault="00A02FAB" w:rsidP="00A02FAB">
      <w:pPr>
        <w:pStyle w:val="34"/>
        <w:tabs>
          <w:tab w:val="left" w:pos="709"/>
        </w:tabs>
        <w:jc w:val="both"/>
        <w:rPr>
          <w:sz w:val="28"/>
          <w:szCs w:val="28"/>
        </w:rPr>
      </w:pPr>
      <w:r w:rsidRPr="009800B8">
        <w:rPr>
          <w:sz w:val="28"/>
          <w:szCs w:val="28"/>
        </w:rPr>
        <w:tab/>
        <w:t>- с 01.01.2022 по 30.06.2022 – 49,34 руб./ м</w:t>
      </w:r>
      <w:r w:rsidRPr="009800B8">
        <w:rPr>
          <w:sz w:val="28"/>
          <w:szCs w:val="28"/>
          <w:vertAlign w:val="superscript"/>
        </w:rPr>
        <w:t>3</w:t>
      </w:r>
      <w:r>
        <w:rPr>
          <w:sz w:val="28"/>
          <w:szCs w:val="28"/>
        </w:rPr>
        <w:t>;</w:t>
      </w:r>
    </w:p>
    <w:p w14:paraId="10EC4C82" w14:textId="77777777" w:rsidR="00A02FAB" w:rsidRPr="009800B8" w:rsidRDefault="00A02FAB" w:rsidP="00A02FAB">
      <w:pPr>
        <w:pStyle w:val="34"/>
        <w:tabs>
          <w:tab w:val="left" w:pos="709"/>
        </w:tabs>
        <w:jc w:val="both"/>
        <w:rPr>
          <w:sz w:val="28"/>
          <w:szCs w:val="28"/>
        </w:rPr>
      </w:pPr>
      <w:r w:rsidRPr="009800B8">
        <w:rPr>
          <w:sz w:val="28"/>
          <w:szCs w:val="28"/>
        </w:rPr>
        <w:tab/>
        <w:t>- с 01.07.2022 по 31.12.2022 – 49,34 руб./ м</w:t>
      </w:r>
      <w:r w:rsidRPr="009800B8">
        <w:rPr>
          <w:sz w:val="28"/>
          <w:szCs w:val="28"/>
          <w:vertAlign w:val="superscript"/>
        </w:rPr>
        <w:t>3</w:t>
      </w:r>
      <w:r w:rsidRPr="009800B8">
        <w:rPr>
          <w:sz w:val="28"/>
          <w:szCs w:val="28"/>
        </w:rPr>
        <w:t>.</w:t>
      </w:r>
    </w:p>
    <w:p w14:paraId="543FD351" w14:textId="77777777" w:rsidR="00A02FAB" w:rsidRPr="009800B8" w:rsidRDefault="00A02FAB" w:rsidP="00A02FAB">
      <w:pPr>
        <w:pStyle w:val="34"/>
        <w:tabs>
          <w:tab w:val="left" w:pos="709"/>
        </w:tabs>
        <w:ind w:firstLine="709"/>
        <w:jc w:val="both"/>
        <w:rPr>
          <w:sz w:val="28"/>
          <w:szCs w:val="28"/>
        </w:rPr>
      </w:pPr>
      <w:r w:rsidRPr="009800B8">
        <w:rPr>
          <w:sz w:val="28"/>
          <w:szCs w:val="28"/>
        </w:rPr>
        <w:t>Водоотведение:</w:t>
      </w:r>
    </w:p>
    <w:p w14:paraId="2F9ABE31" w14:textId="77777777" w:rsidR="00A02FAB" w:rsidRPr="00551A24" w:rsidRDefault="00A02FAB" w:rsidP="00A02FAB">
      <w:pPr>
        <w:pStyle w:val="34"/>
        <w:tabs>
          <w:tab w:val="left" w:pos="709"/>
        </w:tabs>
        <w:jc w:val="both"/>
        <w:rPr>
          <w:sz w:val="28"/>
          <w:szCs w:val="28"/>
        </w:rPr>
      </w:pPr>
      <w:r w:rsidRPr="009800B8">
        <w:rPr>
          <w:sz w:val="28"/>
          <w:szCs w:val="28"/>
        </w:rPr>
        <w:tab/>
        <w:t>- с 01.01.2022 по 30.06.2022 – 36,87 руб./ м</w:t>
      </w:r>
      <w:r w:rsidRPr="009800B8">
        <w:rPr>
          <w:sz w:val="28"/>
          <w:szCs w:val="28"/>
          <w:vertAlign w:val="superscript"/>
        </w:rPr>
        <w:t>3</w:t>
      </w:r>
      <w:r>
        <w:rPr>
          <w:sz w:val="28"/>
          <w:szCs w:val="28"/>
        </w:rPr>
        <w:t>;</w:t>
      </w:r>
    </w:p>
    <w:p w14:paraId="5E7F29A0" w14:textId="77777777" w:rsidR="00A02FAB" w:rsidRPr="009800B8" w:rsidRDefault="00A02FAB" w:rsidP="00A02FAB">
      <w:pPr>
        <w:pStyle w:val="34"/>
        <w:tabs>
          <w:tab w:val="left" w:pos="709"/>
        </w:tabs>
        <w:jc w:val="both"/>
        <w:rPr>
          <w:sz w:val="28"/>
          <w:szCs w:val="28"/>
        </w:rPr>
      </w:pPr>
      <w:r w:rsidRPr="009800B8">
        <w:rPr>
          <w:sz w:val="28"/>
          <w:szCs w:val="28"/>
        </w:rPr>
        <w:tab/>
        <w:t>- с 01.07.2022 по 31.12.2022 – 42,09 руб./ м</w:t>
      </w:r>
      <w:r w:rsidRPr="009800B8">
        <w:rPr>
          <w:sz w:val="28"/>
          <w:szCs w:val="28"/>
          <w:vertAlign w:val="superscript"/>
        </w:rPr>
        <w:t>3</w:t>
      </w:r>
      <w:r w:rsidRPr="009800B8">
        <w:rPr>
          <w:sz w:val="28"/>
          <w:szCs w:val="28"/>
        </w:rPr>
        <w:t>.</w:t>
      </w:r>
    </w:p>
    <w:p w14:paraId="4F6CD86F" w14:textId="77777777" w:rsidR="00A02FAB" w:rsidRPr="009800B8" w:rsidRDefault="00A02FAB" w:rsidP="00A02FAB">
      <w:pPr>
        <w:pStyle w:val="34"/>
        <w:tabs>
          <w:tab w:val="left" w:pos="709"/>
        </w:tabs>
        <w:ind w:firstLine="709"/>
        <w:jc w:val="both"/>
        <w:rPr>
          <w:rFonts w:eastAsia="Calibri"/>
          <w:bCs/>
          <w:sz w:val="28"/>
          <w:szCs w:val="28"/>
          <w:lang w:eastAsia="en-US"/>
        </w:rPr>
      </w:pPr>
      <w:r w:rsidRPr="009800B8">
        <w:rPr>
          <w:bCs/>
          <w:sz w:val="28"/>
          <w:szCs w:val="28"/>
        </w:rPr>
        <w:t xml:space="preserve">Водоотведение, </w:t>
      </w:r>
      <w:r w:rsidRPr="009800B8">
        <w:rPr>
          <w:bCs/>
          <w:sz w:val="28"/>
          <w:szCs w:val="28"/>
          <w:lang w:eastAsia="en-US"/>
        </w:rPr>
        <w:t xml:space="preserve">для абонентов, объекты </w:t>
      </w:r>
      <w:r w:rsidRPr="009800B8">
        <w:rPr>
          <w:rFonts w:eastAsia="Calibri"/>
          <w:bCs/>
          <w:sz w:val="28"/>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w:t>
      </w:r>
    </w:p>
    <w:p w14:paraId="1DB7F716" w14:textId="77777777" w:rsidR="00A02FAB" w:rsidRPr="00551A24" w:rsidRDefault="00A02FAB" w:rsidP="00A02FAB">
      <w:pPr>
        <w:pStyle w:val="34"/>
        <w:tabs>
          <w:tab w:val="left" w:pos="709"/>
        </w:tabs>
        <w:ind w:firstLine="709"/>
        <w:jc w:val="both"/>
        <w:rPr>
          <w:sz w:val="28"/>
          <w:szCs w:val="28"/>
        </w:rPr>
      </w:pPr>
      <w:r w:rsidRPr="009800B8">
        <w:rPr>
          <w:sz w:val="28"/>
          <w:szCs w:val="28"/>
        </w:rPr>
        <w:tab/>
        <w:t>- с 01.01.2022 по 30.06.2022 – 233,27 руб./ м</w:t>
      </w:r>
      <w:r w:rsidRPr="009800B8">
        <w:rPr>
          <w:sz w:val="28"/>
          <w:szCs w:val="28"/>
          <w:vertAlign w:val="superscript"/>
        </w:rPr>
        <w:t>3</w:t>
      </w:r>
      <w:r>
        <w:rPr>
          <w:sz w:val="28"/>
          <w:szCs w:val="28"/>
        </w:rPr>
        <w:t>;</w:t>
      </w:r>
    </w:p>
    <w:p w14:paraId="358EDBE3" w14:textId="77777777" w:rsidR="00A02FAB" w:rsidRDefault="00A02FAB" w:rsidP="00A02FAB">
      <w:pPr>
        <w:pStyle w:val="34"/>
        <w:tabs>
          <w:tab w:val="left" w:pos="709"/>
        </w:tabs>
        <w:jc w:val="both"/>
        <w:rPr>
          <w:sz w:val="28"/>
          <w:szCs w:val="28"/>
        </w:rPr>
      </w:pPr>
      <w:r w:rsidRPr="009800B8">
        <w:rPr>
          <w:sz w:val="28"/>
          <w:szCs w:val="28"/>
        </w:rPr>
        <w:tab/>
        <w:t>- с 01.07.2022 по 31.12.2022 – 238,28 руб./ м</w:t>
      </w:r>
      <w:r w:rsidRPr="009800B8">
        <w:rPr>
          <w:sz w:val="28"/>
          <w:szCs w:val="28"/>
          <w:vertAlign w:val="superscript"/>
        </w:rPr>
        <w:t>3</w:t>
      </w:r>
      <w:r w:rsidRPr="009800B8">
        <w:rPr>
          <w:sz w:val="28"/>
          <w:szCs w:val="28"/>
        </w:rPr>
        <w:t>.</w:t>
      </w:r>
    </w:p>
    <w:p w14:paraId="44966596" w14:textId="77777777" w:rsidR="00A02FAB" w:rsidRDefault="00A02FAB" w:rsidP="00A02FAB">
      <w:pPr>
        <w:ind w:firstLine="708"/>
        <w:jc w:val="both"/>
        <w:rPr>
          <w:sz w:val="28"/>
          <w:szCs w:val="28"/>
        </w:rPr>
      </w:pPr>
      <w:r w:rsidRPr="00A75BF6">
        <w:rPr>
          <w:sz w:val="28"/>
          <w:szCs w:val="28"/>
          <w:u w:val="single"/>
        </w:rPr>
        <w:t>Дополнительно необходимо отметить</w:t>
      </w:r>
      <w:r>
        <w:rPr>
          <w:sz w:val="28"/>
          <w:szCs w:val="28"/>
        </w:rPr>
        <w:t>:</w:t>
      </w:r>
    </w:p>
    <w:p w14:paraId="58C40854" w14:textId="77777777" w:rsidR="00A02FAB" w:rsidRDefault="00A02FAB" w:rsidP="00A02FAB">
      <w:pPr>
        <w:ind w:firstLine="708"/>
        <w:jc w:val="both"/>
        <w:rPr>
          <w:sz w:val="28"/>
          <w:szCs w:val="28"/>
        </w:rPr>
      </w:pPr>
      <w:r>
        <w:rPr>
          <w:sz w:val="28"/>
          <w:szCs w:val="28"/>
        </w:rPr>
        <w:t>В целях исполнения требований абзаца второго пункта 2 постановления Правительства Российской Федерации от 30.07.2021 № 1280 «О внесении изменений в некоторые акты Правительства Российской Федерации» ФАС России принят приказ от 23.03.2022 № 237/22 «Об утверждении типовых форм экспертного заключения органа регулирования тарифов в сфере водоснабжения и водоотведения» и разработаны типовые формы экспертных заключений в виде электронных документов.</w:t>
      </w:r>
    </w:p>
    <w:p w14:paraId="73805A60" w14:textId="77777777" w:rsidR="00A02FAB" w:rsidRDefault="00A02FAB" w:rsidP="00A02FAB">
      <w:pPr>
        <w:ind w:firstLine="708"/>
        <w:jc w:val="both"/>
        <w:rPr>
          <w:sz w:val="28"/>
          <w:szCs w:val="28"/>
        </w:rPr>
      </w:pPr>
      <w:r>
        <w:rPr>
          <w:sz w:val="28"/>
          <w:szCs w:val="28"/>
        </w:rPr>
        <w:lastRenderedPageBreak/>
        <w:t>Однако, на текущую дату заполнить разработанные типовые формы экспертных заключений не представляется возможным ввиду наличия большого количества ошибок. Специалистами ФАС России ведется работа по совершенствованию данных форм.</w:t>
      </w:r>
    </w:p>
    <w:p w14:paraId="1E18093E" w14:textId="77777777" w:rsidR="00A02FAB" w:rsidRPr="00A75BF6" w:rsidRDefault="00A02FAB" w:rsidP="00A02FAB">
      <w:pPr>
        <w:ind w:firstLine="708"/>
        <w:jc w:val="both"/>
        <w:rPr>
          <w:sz w:val="28"/>
          <w:szCs w:val="28"/>
        </w:rPr>
      </w:pPr>
      <w:r>
        <w:rPr>
          <w:sz w:val="28"/>
          <w:szCs w:val="28"/>
        </w:rPr>
        <w:t>В связи с вышеизложенным, после доработки форм и устранения недочетов, регулятором будет дополнительно заполнено экспертное заключение в соответствии с типовыми формами в виде электронных документов.</w:t>
      </w:r>
    </w:p>
    <w:p w14:paraId="1B274673" w14:textId="77777777" w:rsidR="00A02FAB" w:rsidRPr="00EC64C5" w:rsidRDefault="00A02FAB" w:rsidP="00A02FAB">
      <w:pPr>
        <w:pStyle w:val="34"/>
        <w:tabs>
          <w:tab w:val="left" w:pos="709"/>
        </w:tabs>
        <w:jc w:val="both"/>
        <w:rPr>
          <w:sz w:val="28"/>
          <w:szCs w:val="28"/>
        </w:rPr>
      </w:pPr>
    </w:p>
    <w:bookmarkEnd w:id="29"/>
    <w:p w14:paraId="12552416" w14:textId="626402D3" w:rsidR="00434806" w:rsidRDefault="00434806" w:rsidP="00434806">
      <w:pPr>
        <w:tabs>
          <w:tab w:val="left" w:pos="5580"/>
          <w:tab w:val="left" w:pos="9498"/>
        </w:tabs>
        <w:ind w:right="-569"/>
      </w:pPr>
    </w:p>
    <w:p w14:paraId="31CD3D35" w14:textId="29B1EAF4" w:rsidR="00C53585" w:rsidRDefault="00C53585" w:rsidP="00434806">
      <w:pPr>
        <w:tabs>
          <w:tab w:val="left" w:pos="5580"/>
          <w:tab w:val="left" w:pos="9498"/>
        </w:tabs>
        <w:ind w:right="-569"/>
      </w:pPr>
    </w:p>
    <w:p w14:paraId="298F5E2C" w14:textId="7C1C750E" w:rsidR="00C53585" w:rsidRDefault="00C53585" w:rsidP="00434806">
      <w:pPr>
        <w:tabs>
          <w:tab w:val="left" w:pos="5580"/>
          <w:tab w:val="left" w:pos="9498"/>
        </w:tabs>
        <w:ind w:right="-569"/>
      </w:pPr>
    </w:p>
    <w:p w14:paraId="6AC38754" w14:textId="6A2B9B6C" w:rsidR="00C53585" w:rsidRDefault="00C53585" w:rsidP="00434806">
      <w:pPr>
        <w:tabs>
          <w:tab w:val="left" w:pos="5580"/>
          <w:tab w:val="left" w:pos="9498"/>
        </w:tabs>
        <w:ind w:right="-569"/>
      </w:pPr>
    </w:p>
    <w:p w14:paraId="25F66C62" w14:textId="79A89F86" w:rsidR="00C53585" w:rsidRDefault="00C53585" w:rsidP="00434806">
      <w:pPr>
        <w:tabs>
          <w:tab w:val="left" w:pos="5580"/>
          <w:tab w:val="left" w:pos="9498"/>
        </w:tabs>
        <w:ind w:right="-569"/>
      </w:pPr>
    </w:p>
    <w:p w14:paraId="54FCD329" w14:textId="023DB2ED" w:rsidR="00C53585" w:rsidRDefault="00C53585" w:rsidP="00434806">
      <w:pPr>
        <w:tabs>
          <w:tab w:val="left" w:pos="5580"/>
          <w:tab w:val="left" w:pos="9498"/>
        </w:tabs>
        <w:ind w:right="-569"/>
      </w:pPr>
    </w:p>
    <w:p w14:paraId="1405D836" w14:textId="3F44463E" w:rsidR="00C53585" w:rsidRDefault="00C53585" w:rsidP="00434806">
      <w:pPr>
        <w:tabs>
          <w:tab w:val="left" w:pos="5580"/>
          <w:tab w:val="left" w:pos="9498"/>
        </w:tabs>
        <w:ind w:right="-569"/>
      </w:pPr>
    </w:p>
    <w:p w14:paraId="394792F6" w14:textId="09DDCA6D" w:rsidR="00C53585" w:rsidRDefault="00C53585" w:rsidP="00434806">
      <w:pPr>
        <w:tabs>
          <w:tab w:val="left" w:pos="5580"/>
          <w:tab w:val="left" w:pos="9498"/>
        </w:tabs>
        <w:ind w:right="-569"/>
      </w:pPr>
    </w:p>
    <w:p w14:paraId="1CAB7005" w14:textId="77F54109" w:rsidR="00C53585" w:rsidRDefault="00C53585" w:rsidP="00434806">
      <w:pPr>
        <w:tabs>
          <w:tab w:val="left" w:pos="5580"/>
          <w:tab w:val="left" w:pos="9498"/>
        </w:tabs>
        <w:ind w:right="-569"/>
      </w:pPr>
    </w:p>
    <w:p w14:paraId="16CCF294" w14:textId="4F82D86E" w:rsidR="00C53585" w:rsidRDefault="00C53585" w:rsidP="00434806">
      <w:pPr>
        <w:tabs>
          <w:tab w:val="left" w:pos="5580"/>
          <w:tab w:val="left" w:pos="9498"/>
        </w:tabs>
        <w:ind w:right="-569"/>
      </w:pPr>
    </w:p>
    <w:p w14:paraId="69B5C46F" w14:textId="7D3DB34F" w:rsidR="00C53585" w:rsidRDefault="00C53585" w:rsidP="00434806">
      <w:pPr>
        <w:tabs>
          <w:tab w:val="left" w:pos="5580"/>
          <w:tab w:val="left" w:pos="9498"/>
        </w:tabs>
        <w:ind w:right="-569"/>
      </w:pPr>
    </w:p>
    <w:p w14:paraId="4314C780" w14:textId="0F363F43" w:rsidR="00C53585" w:rsidRDefault="00C53585" w:rsidP="00434806">
      <w:pPr>
        <w:tabs>
          <w:tab w:val="left" w:pos="5580"/>
          <w:tab w:val="left" w:pos="9498"/>
        </w:tabs>
        <w:ind w:right="-569"/>
      </w:pPr>
    </w:p>
    <w:p w14:paraId="2F25A4F0" w14:textId="52355C7C" w:rsidR="00C53585" w:rsidRDefault="00C53585" w:rsidP="00434806">
      <w:pPr>
        <w:tabs>
          <w:tab w:val="left" w:pos="5580"/>
          <w:tab w:val="left" w:pos="9498"/>
        </w:tabs>
        <w:ind w:right="-569"/>
      </w:pPr>
    </w:p>
    <w:p w14:paraId="6429DDF5" w14:textId="3534E2D6" w:rsidR="00C53585" w:rsidRDefault="00C53585" w:rsidP="00434806">
      <w:pPr>
        <w:tabs>
          <w:tab w:val="left" w:pos="5580"/>
          <w:tab w:val="left" w:pos="9498"/>
        </w:tabs>
        <w:ind w:right="-569"/>
      </w:pPr>
    </w:p>
    <w:p w14:paraId="48EEF59F" w14:textId="1251B25A" w:rsidR="00C53585" w:rsidRDefault="00C53585" w:rsidP="00434806">
      <w:pPr>
        <w:tabs>
          <w:tab w:val="left" w:pos="5580"/>
          <w:tab w:val="left" w:pos="9498"/>
        </w:tabs>
        <w:ind w:right="-569"/>
      </w:pPr>
    </w:p>
    <w:p w14:paraId="6333D526" w14:textId="56850452" w:rsidR="00C53585" w:rsidRDefault="00C53585" w:rsidP="00434806">
      <w:pPr>
        <w:tabs>
          <w:tab w:val="left" w:pos="5580"/>
          <w:tab w:val="left" w:pos="9498"/>
        </w:tabs>
        <w:ind w:right="-569"/>
      </w:pPr>
    </w:p>
    <w:p w14:paraId="48039EBF" w14:textId="4DEDE0E0" w:rsidR="00C53585" w:rsidRDefault="00C53585" w:rsidP="00434806">
      <w:pPr>
        <w:tabs>
          <w:tab w:val="left" w:pos="5580"/>
          <w:tab w:val="left" w:pos="9498"/>
        </w:tabs>
        <w:ind w:right="-569"/>
      </w:pPr>
    </w:p>
    <w:p w14:paraId="39D8C2E6" w14:textId="4BB9BD02" w:rsidR="00C53585" w:rsidRDefault="00C53585" w:rsidP="00434806">
      <w:pPr>
        <w:tabs>
          <w:tab w:val="left" w:pos="5580"/>
          <w:tab w:val="left" w:pos="9498"/>
        </w:tabs>
        <w:ind w:right="-569"/>
      </w:pPr>
    </w:p>
    <w:p w14:paraId="2F94CC32" w14:textId="7A6A652A" w:rsidR="00C53585" w:rsidRDefault="00C53585" w:rsidP="00434806">
      <w:pPr>
        <w:tabs>
          <w:tab w:val="left" w:pos="5580"/>
          <w:tab w:val="left" w:pos="9498"/>
        </w:tabs>
        <w:ind w:right="-569"/>
      </w:pPr>
    </w:p>
    <w:p w14:paraId="5EB7F5A4" w14:textId="5257784F" w:rsidR="00C53585" w:rsidRDefault="00C53585" w:rsidP="00434806">
      <w:pPr>
        <w:tabs>
          <w:tab w:val="left" w:pos="5580"/>
          <w:tab w:val="left" w:pos="9498"/>
        </w:tabs>
        <w:ind w:right="-569"/>
      </w:pPr>
    </w:p>
    <w:p w14:paraId="00AF3F7A" w14:textId="5E22D774" w:rsidR="00C53585" w:rsidRDefault="00C53585" w:rsidP="00434806">
      <w:pPr>
        <w:tabs>
          <w:tab w:val="left" w:pos="5580"/>
          <w:tab w:val="left" w:pos="9498"/>
        </w:tabs>
        <w:ind w:right="-569"/>
      </w:pPr>
    </w:p>
    <w:p w14:paraId="79B05674" w14:textId="7CF19939" w:rsidR="00C53585" w:rsidRDefault="00C53585" w:rsidP="00434806">
      <w:pPr>
        <w:tabs>
          <w:tab w:val="left" w:pos="5580"/>
          <w:tab w:val="left" w:pos="9498"/>
        </w:tabs>
        <w:ind w:right="-569"/>
      </w:pPr>
    </w:p>
    <w:p w14:paraId="5B900DED" w14:textId="40731E6E" w:rsidR="00C53585" w:rsidRDefault="00C53585" w:rsidP="00434806">
      <w:pPr>
        <w:tabs>
          <w:tab w:val="left" w:pos="5580"/>
          <w:tab w:val="left" w:pos="9498"/>
        </w:tabs>
        <w:ind w:right="-569"/>
      </w:pPr>
    </w:p>
    <w:p w14:paraId="1B6339EE" w14:textId="48B21C61" w:rsidR="00C53585" w:rsidRDefault="00C53585" w:rsidP="00434806">
      <w:pPr>
        <w:tabs>
          <w:tab w:val="left" w:pos="5580"/>
          <w:tab w:val="left" w:pos="9498"/>
        </w:tabs>
        <w:ind w:right="-569"/>
      </w:pPr>
    </w:p>
    <w:p w14:paraId="73F78290" w14:textId="7958B988" w:rsidR="00C53585" w:rsidRDefault="00C53585" w:rsidP="00434806">
      <w:pPr>
        <w:tabs>
          <w:tab w:val="left" w:pos="5580"/>
          <w:tab w:val="left" w:pos="9498"/>
        </w:tabs>
        <w:ind w:right="-569"/>
      </w:pPr>
    </w:p>
    <w:p w14:paraId="5BD293E9" w14:textId="38813513" w:rsidR="00C53585" w:rsidRDefault="00C53585" w:rsidP="00434806">
      <w:pPr>
        <w:tabs>
          <w:tab w:val="left" w:pos="5580"/>
          <w:tab w:val="left" w:pos="9498"/>
        </w:tabs>
        <w:ind w:right="-569"/>
      </w:pPr>
    </w:p>
    <w:p w14:paraId="4FDDF52A" w14:textId="11132F3E" w:rsidR="00C53585" w:rsidRDefault="00C53585" w:rsidP="00434806">
      <w:pPr>
        <w:tabs>
          <w:tab w:val="left" w:pos="5580"/>
          <w:tab w:val="left" w:pos="9498"/>
        </w:tabs>
        <w:ind w:right="-569"/>
      </w:pPr>
    </w:p>
    <w:p w14:paraId="28080EFA" w14:textId="5833622A" w:rsidR="00C53585" w:rsidRDefault="00C53585" w:rsidP="00434806">
      <w:pPr>
        <w:tabs>
          <w:tab w:val="left" w:pos="5580"/>
          <w:tab w:val="left" w:pos="9498"/>
        </w:tabs>
        <w:ind w:right="-569"/>
      </w:pPr>
    </w:p>
    <w:p w14:paraId="4649BAD3" w14:textId="15911B21" w:rsidR="00C53585" w:rsidRDefault="00C53585" w:rsidP="00434806">
      <w:pPr>
        <w:tabs>
          <w:tab w:val="left" w:pos="5580"/>
          <w:tab w:val="left" w:pos="9498"/>
        </w:tabs>
        <w:ind w:right="-569"/>
      </w:pPr>
    </w:p>
    <w:p w14:paraId="7ACA78BB" w14:textId="4486A388" w:rsidR="00C53585" w:rsidRDefault="00C53585" w:rsidP="00434806">
      <w:pPr>
        <w:tabs>
          <w:tab w:val="left" w:pos="5580"/>
          <w:tab w:val="left" w:pos="9498"/>
        </w:tabs>
        <w:ind w:right="-569"/>
      </w:pPr>
    </w:p>
    <w:p w14:paraId="7C3C6D26" w14:textId="3534355B" w:rsidR="00C53585" w:rsidRDefault="00C53585" w:rsidP="00434806">
      <w:pPr>
        <w:tabs>
          <w:tab w:val="left" w:pos="5580"/>
          <w:tab w:val="left" w:pos="9498"/>
        </w:tabs>
        <w:ind w:right="-569"/>
      </w:pPr>
    </w:p>
    <w:p w14:paraId="2EEFA2ED" w14:textId="3A4A20C9" w:rsidR="00C53585" w:rsidRDefault="00C53585" w:rsidP="00434806">
      <w:pPr>
        <w:tabs>
          <w:tab w:val="left" w:pos="5580"/>
          <w:tab w:val="left" w:pos="9498"/>
        </w:tabs>
        <w:ind w:right="-569"/>
      </w:pPr>
    </w:p>
    <w:p w14:paraId="48D88BD2" w14:textId="3678D819" w:rsidR="00C53585" w:rsidRDefault="00C53585" w:rsidP="00434806">
      <w:pPr>
        <w:tabs>
          <w:tab w:val="left" w:pos="5580"/>
          <w:tab w:val="left" w:pos="9498"/>
        </w:tabs>
        <w:ind w:right="-569"/>
      </w:pPr>
    </w:p>
    <w:p w14:paraId="550704A2" w14:textId="0949949F" w:rsidR="00C53585" w:rsidRDefault="00C53585" w:rsidP="00434806">
      <w:pPr>
        <w:tabs>
          <w:tab w:val="left" w:pos="5580"/>
          <w:tab w:val="left" w:pos="9498"/>
        </w:tabs>
        <w:ind w:right="-569"/>
      </w:pPr>
    </w:p>
    <w:p w14:paraId="66D73C1A" w14:textId="6A298EF4" w:rsidR="00C53585" w:rsidRDefault="00C53585" w:rsidP="00434806">
      <w:pPr>
        <w:tabs>
          <w:tab w:val="left" w:pos="5580"/>
          <w:tab w:val="left" w:pos="9498"/>
        </w:tabs>
        <w:ind w:right="-569"/>
      </w:pPr>
    </w:p>
    <w:p w14:paraId="575E1ADA" w14:textId="503912D5" w:rsidR="00C53585" w:rsidRDefault="00C53585" w:rsidP="00434806">
      <w:pPr>
        <w:tabs>
          <w:tab w:val="left" w:pos="5580"/>
          <w:tab w:val="left" w:pos="9498"/>
        </w:tabs>
        <w:ind w:right="-569"/>
      </w:pPr>
    </w:p>
    <w:p w14:paraId="389455F6" w14:textId="2DB29D61" w:rsidR="00C53585" w:rsidRDefault="00C53585" w:rsidP="00434806">
      <w:pPr>
        <w:tabs>
          <w:tab w:val="left" w:pos="5580"/>
          <w:tab w:val="left" w:pos="9498"/>
        </w:tabs>
        <w:ind w:right="-569"/>
      </w:pPr>
    </w:p>
    <w:p w14:paraId="384C5201" w14:textId="62F2B9F1" w:rsidR="00C53585" w:rsidRDefault="00C53585" w:rsidP="00434806">
      <w:pPr>
        <w:tabs>
          <w:tab w:val="left" w:pos="5580"/>
          <w:tab w:val="left" w:pos="9498"/>
        </w:tabs>
        <w:ind w:right="-569"/>
      </w:pPr>
    </w:p>
    <w:p w14:paraId="14D43AA1" w14:textId="2CD9F16E" w:rsidR="00C53585" w:rsidRDefault="00C53585" w:rsidP="00434806">
      <w:pPr>
        <w:tabs>
          <w:tab w:val="left" w:pos="5580"/>
          <w:tab w:val="left" w:pos="9498"/>
        </w:tabs>
        <w:ind w:right="-569"/>
      </w:pPr>
    </w:p>
    <w:p w14:paraId="400FD29E" w14:textId="3A0FC014" w:rsidR="00C53585" w:rsidRDefault="00C53585" w:rsidP="00434806">
      <w:pPr>
        <w:tabs>
          <w:tab w:val="left" w:pos="5580"/>
          <w:tab w:val="left" w:pos="9498"/>
        </w:tabs>
        <w:ind w:right="-569"/>
      </w:pPr>
    </w:p>
    <w:p w14:paraId="0948A074" w14:textId="424025CF" w:rsidR="00C53585" w:rsidRDefault="00C53585" w:rsidP="00434806">
      <w:pPr>
        <w:tabs>
          <w:tab w:val="left" w:pos="5580"/>
          <w:tab w:val="left" w:pos="9498"/>
        </w:tabs>
        <w:ind w:right="-569"/>
      </w:pPr>
    </w:p>
    <w:p w14:paraId="31F73B5C" w14:textId="74AD04FF" w:rsidR="00C53585" w:rsidRDefault="00C53585" w:rsidP="00434806">
      <w:pPr>
        <w:tabs>
          <w:tab w:val="left" w:pos="5580"/>
          <w:tab w:val="left" w:pos="9498"/>
        </w:tabs>
        <w:ind w:right="-569"/>
      </w:pPr>
    </w:p>
    <w:p w14:paraId="2CA59CE7" w14:textId="688123E8" w:rsidR="00C53585" w:rsidRDefault="00C53585" w:rsidP="00434806">
      <w:pPr>
        <w:tabs>
          <w:tab w:val="left" w:pos="5580"/>
          <w:tab w:val="left" w:pos="9498"/>
        </w:tabs>
        <w:ind w:right="-569"/>
      </w:pPr>
    </w:p>
    <w:p w14:paraId="3D4B5AE4" w14:textId="0EEAADFB" w:rsidR="00C53585" w:rsidRDefault="00C53585" w:rsidP="00434806">
      <w:pPr>
        <w:tabs>
          <w:tab w:val="left" w:pos="5580"/>
          <w:tab w:val="left" w:pos="9498"/>
        </w:tabs>
        <w:ind w:right="-569"/>
      </w:pPr>
    </w:p>
    <w:p w14:paraId="3230E035" w14:textId="78F381C7" w:rsidR="006F4FAF" w:rsidRPr="00D00103" w:rsidRDefault="006F4FAF" w:rsidP="006F4FAF">
      <w:pPr>
        <w:tabs>
          <w:tab w:val="left" w:pos="5580"/>
          <w:tab w:val="left" w:pos="9498"/>
        </w:tabs>
        <w:ind w:left="-2884" w:right="-569" w:firstLine="9263"/>
      </w:pPr>
      <w:r w:rsidRPr="00D00103">
        <w:lastRenderedPageBreak/>
        <w:t xml:space="preserve">Приложение № </w:t>
      </w:r>
      <w:r>
        <w:t>6</w:t>
      </w:r>
      <w:r w:rsidRPr="00D00103">
        <w:t xml:space="preserve"> к протоколу № </w:t>
      </w:r>
      <w:r>
        <w:t>60</w:t>
      </w:r>
    </w:p>
    <w:p w14:paraId="18161883" w14:textId="77777777" w:rsidR="006F4FAF" w:rsidRPr="00D00103" w:rsidRDefault="006F4FAF" w:rsidP="006F4FAF">
      <w:pPr>
        <w:tabs>
          <w:tab w:val="left" w:pos="5580"/>
          <w:tab w:val="left" w:pos="9498"/>
        </w:tabs>
        <w:ind w:left="-2884" w:right="-569" w:firstLine="9263"/>
      </w:pPr>
      <w:r w:rsidRPr="00D00103">
        <w:t>заседания правления Региональной</w:t>
      </w:r>
    </w:p>
    <w:p w14:paraId="22B72977" w14:textId="77777777" w:rsidR="006F4FAF" w:rsidRPr="00D00103" w:rsidRDefault="006F4FAF" w:rsidP="006F4FAF">
      <w:pPr>
        <w:tabs>
          <w:tab w:val="left" w:pos="5580"/>
          <w:tab w:val="left" w:pos="9498"/>
        </w:tabs>
        <w:ind w:left="-2884" w:right="-569" w:firstLine="9263"/>
      </w:pPr>
      <w:r w:rsidRPr="00D00103">
        <w:t>энергетической комиссии</w:t>
      </w:r>
    </w:p>
    <w:p w14:paraId="67BE85D5" w14:textId="77777777" w:rsidR="006F4FAF" w:rsidRDefault="006F4FAF" w:rsidP="006F4FAF">
      <w:pPr>
        <w:tabs>
          <w:tab w:val="left" w:pos="5580"/>
          <w:tab w:val="left" w:pos="9498"/>
        </w:tabs>
        <w:ind w:left="-2884" w:right="-569" w:firstLine="9263"/>
      </w:pPr>
      <w:r w:rsidRPr="00D00103">
        <w:t xml:space="preserve">Кузбасса от </w:t>
      </w:r>
      <w:r>
        <w:t>15.09</w:t>
      </w:r>
      <w:r w:rsidRPr="00D00103">
        <w:t>.2022</w:t>
      </w:r>
    </w:p>
    <w:p w14:paraId="1C072C58" w14:textId="77777777" w:rsidR="006F4FAF" w:rsidRDefault="006F4FAF" w:rsidP="006F4FAF">
      <w:pPr>
        <w:tabs>
          <w:tab w:val="left" w:pos="3052"/>
        </w:tabs>
        <w:ind w:firstLine="9263"/>
        <w:jc w:val="center"/>
        <w:rPr>
          <w:b/>
          <w:bCs/>
          <w:color w:val="000000" w:themeColor="text1"/>
          <w:sz w:val="28"/>
          <w:szCs w:val="28"/>
        </w:rPr>
      </w:pPr>
    </w:p>
    <w:p w14:paraId="6DE757FA" w14:textId="77777777" w:rsidR="006F4FAF" w:rsidRDefault="006F4FAF" w:rsidP="006F4FAF">
      <w:pPr>
        <w:tabs>
          <w:tab w:val="left" w:pos="3052"/>
        </w:tabs>
        <w:jc w:val="center"/>
        <w:rPr>
          <w:b/>
          <w:bCs/>
          <w:color w:val="000000" w:themeColor="text1"/>
          <w:sz w:val="28"/>
          <w:szCs w:val="28"/>
        </w:rPr>
      </w:pPr>
    </w:p>
    <w:p w14:paraId="78A08549" w14:textId="77777777" w:rsidR="006F4FAF" w:rsidRDefault="006F4FAF" w:rsidP="006F4FAF">
      <w:pPr>
        <w:tabs>
          <w:tab w:val="left" w:pos="3052"/>
        </w:tabs>
        <w:jc w:val="center"/>
        <w:rPr>
          <w:b/>
          <w:bCs/>
          <w:color w:val="000000" w:themeColor="text1"/>
          <w:sz w:val="28"/>
          <w:szCs w:val="28"/>
        </w:rPr>
      </w:pPr>
    </w:p>
    <w:p w14:paraId="737D8A55" w14:textId="77777777" w:rsidR="006F4FAF" w:rsidRDefault="006F4FAF" w:rsidP="006F4FAF">
      <w:pPr>
        <w:tabs>
          <w:tab w:val="left" w:pos="3052"/>
        </w:tabs>
        <w:jc w:val="center"/>
        <w:rPr>
          <w:b/>
          <w:bCs/>
          <w:color w:val="000000" w:themeColor="text1"/>
          <w:sz w:val="28"/>
          <w:szCs w:val="28"/>
        </w:rPr>
      </w:pPr>
    </w:p>
    <w:p w14:paraId="7E601BB1" w14:textId="4126404C" w:rsidR="006F4FAF" w:rsidRPr="00D10EF3" w:rsidRDefault="006F4FAF" w:rsidP="006F4FAF">
      <w:pPr>
        <w:tabs>
          <w:tab w:val="left" w:pos="3052"/>
        </w:tabs>
        <w:jc w:val="center"/>
        <w:rPr>
          <w:b/>
          <w:bCs/>
          <w:color w:val="000000" w:themeColor="text1"/>
          <w:sz w:val="28"/>
          <w:szCs w:val="28"/>
        </w:rPr>
      </w:pPr>
      <w:r w:rsidRPr="00D10EF3">
        <w:rPr>
          <w:b/>
          <w:bCs/>
          <w:color w:val="000000" w:themeColor="text1"/>
          <w:sz w:val="28"/>
          <w:szCs w:val="28"/>
        </w:rPr>
        <w:t xml:space="preserve">Производственная программа </w:t>
      </w:r>
    </w:p>
    <w:p w14:paraId="48135162" w14:textId="77777777" w:rsidR="006F4FAF" w:rsidRPr="00971833" w:rsidRDefault="006F4FAF" w:rsidP="006F4FAF">
      <w:pPr>
        <w:tabs>
          <w:tab w:val="left" w:pos="3052"/>
        </w:tabs>
        <w:jc w:val="center"/>
        <w:rPr>
          <w:b/>
          <w:sz w:val="28"/>
          <w:szCs w:val="28"/>
        </w:rPr>
      </w:pPr>
      <w:r w:rsidRPr="00971833">
        <w:rPr>
          <w:b/>
          <w:bCs/>
          <w:kern w:val="32"/>
          <w:sz w:val="28"/>
          <w:szCs w:val="28"/>
        </w:rPr>
        <w:t xml:space="preserve">МКП </w:t>
      </w:r>
      <w:r w:rsidRPr="00971833">
        <w:rPr>
          <w:b/>
          <w:sz w:val="28"/>
          <w:szCs w:val="28"/>
        </w:rPr>
        <w:t xml:space="preserve">«КТВС НМР» (Новокузнецкий муниципальный </w:t>
      </w:r>
      <w:r>
        <w:rPr>
          <w:b/>
          <w:sz w:val="28"/>
          <w:szCs w:val="28"/>
        </w:rPr>
        <w:t>округ</w:t>
      </w:r>
      <w:r w:rsidRPr="00971833">
        <w:rPr>
          <w:b/>
          <w:sz w:val="28"/>
          <w:szCs w:val="28"/>
        </w:rPr>
        <w:t>)</w:t>
      </w:r>
    </w:p>
    <w:p w14:paraId="2825EEA6" w14:textId="77777777" w:rsidR="006F4FAF" w:rsidRPr="00971833" w:rsidRDefault="006F4FAF" w:rsidP="006F4FAF">
      <w:pPr>
        <w:tabs>
          <w:tab w:val="left" w:pos="3052"/>
        </w:tabs>
        <w:jc w:val="center"/>
        <w:rPr>
          <w:b/>
          <w:bCs/>
          <w:sz w:val="28"/>
          <w:szCs w:val="28"/>
        </w:rPr>
      </w:pPr>
      <w:r w:rsidRPr="00971833">
        <w:rPr>
          <w:b/>
          <w:bCs/>
          <w:sz w:val="28"/>
          <w:szCs w:val="28"/>
        </w:rPr>
        <w:t xml:space="preserve">в сфере холодного водоснабжения, водоотведения </w:t>
      </w:r>
    </w:p>
    <w:p w14:paraId="52412C2C" w14:textId="77777777" w:rsidR="006F4FAF" w:rsidRPr="00971833" w:rsidRDefault="006F4FAF" w:rsidP="006F4FAF">
      <w:pPr>
        <w:tabs>
          <w:tab w:val="left" w:pos="3052"/>
        </w:tabs>
        <w:jc w:val="center"/>
        <w:rPr>
          <w:b/>
        </w:rPr>
      </w:pPr>
      <w:r w:rsidRPr="00971833">
        <w:rPr>
          <w:b/>
          <w:bCs/>
          <w:sz w:val="28"/>
          <w:szCs w:val="28"/>
        </w:rPr>
        <w:t>на период с 01.01.2021 по 31.12.2023</w:t>
      </w:r>
    </w:p>
    <w:p w14:paraId="294873F8" w14:textId="77777777" w:rsidR="006F4FAF" w:rsidRPr="00D10EF3" w:rsidRDefault="006F4FAF" w:rsidP="006F4FAF">
      <w:pPr>
        <w:rPr>
          <w:b/>
          <w:color w:val="000000" w:themeColor="text1"/>
        </w:rPr>
      </w:pPr>
    </w:p>
    <w:p w14:paraId="5B95BEB8" w14:textId="77777777" w:rsidR="006F4FAF" w:rsidRPr="00D10EF3" w:rsidRDefault="006F4FAF" w:rsidP="006F4FAF">
      <w:pPr>
        <w:rPr>
          <w:color w:val="000000" w:themeColor="text1"/>
        </w:rPr>
      </w:pPr>
    </w:p>
    <w:p w14:paraId="1AC27994" w14:textId="77777777" w:rsidR="006F4FAF" w:rsidRPr="00D10EF3" w:rsidRDefault="006F4FAF" w:rsidP="006F4FAF">
      <w:pPr>
        <w:jc w:val="center"/>
        <w:rPr>
          <w:color w:val="000000" w:themeColor="text1"/>
          <w:sz w:val="28"/>
          <w:szCs w:val="28"/>
        </w:rPr>
      </w:pPr>
      <w:r w:rsidRPr="00D10EF3">
        <w:rPr>
          <w:color w:val="000000" w:themeColor="text1"/>
          <w:sz w:val="28"/>
          <w:szCs w:val="28"/>
        </w:rPr>
        <w:t>Раздел 1. Паспорт производственной программы</w:t>
      </w:r>
    </w:p>
    <w:p w14:paraId="31BEE959" w14:textId="77777777" w:rsidR="006F4FAF" w:rsidRPr="00D10EF3" w:rsidRDefault="006F4FAF" w:rsidP="006F4FAF">
      <w:pPr>
        <w:jc w:val="center"/>
        <w:rPr>
          <w:color w:val="000000" w:themeColor="text1"/>
          <w:sz w:val="28"/>
          <w:szCs w:val="28"/>
        </w:rPr>
      </w:pPr>
    </w:p>
    <w:tbl>
      <w:tblPr>
        <w:tblStyle w:val="ae"/>
        <w:tblW w:w="10065" w:type="dxa"/>
        <w:tblInd w:w="279" w:type="dxa"/>
        <w:tblLook w:val="04A0" w:firstRow="1" w:lastRow="0" w:firstColumn="1" w:lastColumn="0" w:noHBand="0" w:noVBand="1"/>
      </w:tblPr>
      <w:tblGrid>
        <w:gridCol w:w="5103"/>
        <w:gridCol w:w="4962"/>
      </w:tblGrid>
      <w:tr w:rsidR="006F4FAF" w:rsidRPr="00D10EF3" w14:paraId="2C65BE85" w14:textId="77777777" w:rsidTr="006F4FAF">
        <w:trPr>
          <w:trHeight w:val="1221"/>
        </w:trPr>
        <w:tc>
          <w:tcPr>
            <w:tcW w:w="5103" w:type="dxa"/>
            <w:vAlign w:val="center"/>
          </w:tcPr>
          <w:p w14:paraId="040AD939" w14:textId="77777777" w:rsidR="006F4FAF" w:rsidRPr="00D10EF3" w:rsidRDefault="006F4FAF" w:rsidP="00802B15">
            <w:pPr>
              <w:rPr>
                <w:color w:val="000000" w:themeColor="text1"/>
                <w:sz w:val="28"/>
                <w:szCs w:val="28"/>
              </w:rPr>
            </w:pPr>
            <w:r w:rsidRPr="00D10EF3">
              <w:rPr>
                <w:color w:val="000000" w:themeColor="text1"/>
                <w:sz w:val="28"/>
                <w:szCs w:val="28"/>
              </w:rPr>
              <w:t>Наименование организации</w:t>
            </w:r>
          </w:p>
        </w:tc>
        <w:tc>
          <w:tcPr>
            <w:tcW w:w="4962" w:type="dxa"/>
            <w:vAlign w:val="center"/>
          </w:tcPr>
          <w:p w14:paraId="2F3C03AD" w14:textId="77777777" w:rsidR="006F4FAF" w:rsidRPr="00F725A6" w:rsidRDefault="006F4FAF" w:rsidP="00802B15">
            <w:pPr>
              <w:jc w:val="center"/>
              <w:rPr>
                <w:sz w:val="28"/>
                <w:szCs w:val="28"/>
              </w:rPr>
            </w:pPr>
            <w:r>
              <w:rPr>
                <w:sz w:val="28"/>
                <w:szCs w:val="28"/>
              </w:rPr>
              <w:t>МКП «КТВС НМР»</w:t>
            </w:r>
          </w:p>
        </w:tc>
      </w:tr>
      <w:tr w:rsidR="006F4FAF" w:rsidRPr="00D10EF3" w14:paraId="0434F5AD" w14:textId="77777777" w:rsidTr="006F4FAF">
        <w:trPr>
          <w:trHeight w:val="1109"/>
        </w:trPr>
        <w:tc>
          <w:tcPr>
            <w:tcW w:w="5103" w:type="dxa"/>
            <w:vAlign w:val="center"/>
          </w:tcPr>
          <w:p w14:paraId="564AB068" w14:textId="77777777" w:rsidR="006F4FAF" w:rsidRPr="00D10EF3" w:rsidRDefault="006F4FAF" w:rsidP="00802B15">
            <w:pPr>
              <w:rPr>
                <w:color w:val="000000" w:themeColor="text1"/>
                <w:sz w:val="28"/>
                <w:szCs w:val="28"/>
              </w:rPr>
            </w:pPr>
            <w:r w:rsidRPr="00D10EF3">
              <w:rPr>
                <w:color w:val="000000" w:themeColor="text1"/>
                <w:sz w:val="28"/>
                <w:szCs w:val="28"/>
              </w:rPr>
              <w:t>Юридический адрес, почтовый адрес</w:t>
            </w:r>
          </w:p>
        </w:tc>
        <w:tc>
          <w:tcPr>
            <w:tcW w:w="4962" w:type="dxa"/>
            <w:vAlign w:val="center"/>
          </w:tcPr>
          <w:p w14:paraId="0A5E798D" w14:textId="77777777" w:rsidR="006F4FAF" w:rsidRPr="009F7197" w:rsidRDefault="006F4FAF" w:rsidP="00802B15">
            <w:pPr>
              <w:jc w:val="center"/>
              <w:rPr>
                <w:color w:val="000000"/>
                <w:sz w:val="28"/>
                <w:szCs w:val="28"/>
              </w:rPr>
            </w:pPr>
            <w:r w:rsidRPr="009F7197">
              <w:rPr>
                <w:color w:val="000000"/>
                <w:sz w:val="28"/>
                <w:szCs w:val="28"/>
              </w:rPr>
              <w:t>Юридический адрес: 654201,</w:t>
            </w:r>
          </w:p>
          <w:p w14:paraId="6569BBAF" w14:textId="77777777" w:rsidR="006F4FAF" w:rsidRPr="009F7197" w:rsidRDefault="006F4FAF" w:rsidP="00802B15">
            <w:pPr>
              <w:jc w:val="center"/>
              <w:rPr>
                <w:color w:val="000000"/>
                <w:sz w:val="28"/>
                <w:szCs w:val="28"/>
              </w:rPr>
            </w:pPr>
            <w:r w:rsidRPr="009F7197">
              <w:rPr>
                <w:color w:val="000000"/>
                <w:sz w:val="28"/>
                <w:szCs w:val="28"/>
              </w:rPr>
              <w:t>Кемеровская область,</w:t>
            </w:r>
          </w:p>
          <w:p w14:paraId="245221E3" w14:textId="77777777" w:rsidR="006F4FAF" w:rsidRPr="009F7197" w:rsidRDefault="006F4FAF" w:rsidP="00802B15">
            <w:pPr>
              <w:jc w:val="center"/>
              <w:rPr>
                <w:color w:val="000000"/>
                <w:sz w:val="28"/>
                <w:szCs w:val="28"/>
              </w:rPr>
            </w:pPr>
            <w:r w:rsidRPr="009F7197">
              <w:rPr>
                <w:color w:val="000000"/>
                <w:sz w:val="28"/>
                <w:szCs w:val="28"/>
              </w:rPr>
              <w:t xml:space="preserve">Новокузнецкий </w:t>
            </w:r>
            <w:r>
              <w:rPr>
                <w:color w:val="000000"/>
                <w:sz w:val="28"/>
                <w:szCs w:val="28"/>
              </w:rPr>
              <w:t>район</w:t>
            </w:r>
            <w:r w:rsidRPr="009F7197">
              <w:rPr>
                <w:color w:val="000000"/>
                <w:sz w:val="28"/>
                <w:szCs w:val="28"/>
              </w:rPr>
              <w:t>,</w:t>
            </w:r>
          </w:p>
          <w:p w14:paraId="7DEAB7DC" w14:textId="77777777" w:rsidR="006F4FAF" w:rsidRPr="009F7197" w:rsidRDefault="006F4FAF" w:rsidP="00802B15">
            <w:pPr>
              <w:jc w:val="center"/>
              <w:rPr>
                <w:color w:val="000000"/>
                <w:sz w:val="28"/>
                <w:szCs w:val="28"/>
              </w:rPr>
            </w:pPr>
            <w:r w:rsidRPr="009F7197">
              <w:rPr>
                <w:color w:val="000000"/>
                <w:sz w:val="28"/>
                <w:szCs w:val="28"/>
              </w:rPr>
              <w:t>с. Сосновка, ул. Юдина, д. 1А, помещение 3</w:t>
            </w:r>
          </w:p>
          <w:p w14:paraId="309C6E2E" w14:textId="77777777" w:rsidR="006F4FAF" w:rsidRPr="009F7197" w:rsidRDefault="006F4FAF" w:rsidP="00802B15">
            <w:pPr>
              <w:jc w:val="center"/>
              <w:rPr>
                <w:color w:val="000000"/>
                <w:sz w:val="28"/>
                <w:szCs w:val="28"/>
              </w:rPr>
            </w:pPr>
            <w:r w:rsidRPr="009F7197">
              <w:rPr>
                <w:sz w:val="28"/>
                <w:szCs w:val="28"/>
              </w:rPr>
              <w:t>Почтовый адрес:</w:t>
            </w:r>
            <w:r w:rsidRPr="009F7197">
              <w:rPr>
                <w:color w:val="000000"/>
                <w:sz w:val="28"/>
                <w:szCs w:val="28"/>
              </w:rPr>
              <w:t xml:space="preserve"> 654000,</w:t>
            </w:r>
          </w:p>
          <w:p w14:paraId="7C3BACE7" w14:textId="77777777" w:rsidR="006F4FAF" w:rsidRPr="009F7197" w:rsidRDefault="006F4FAF" w:rsidP="00802B15">
            <w:pPr>
              <w:jc w:val="center"/>
              <w:rPr>
                <w:color w:val="000000"/>
                <w:sz w:val="28"/>
                <w:szCs w:val="28"/>
              </w:rPr>
            </w:pPr>
            <w:r w:rsidRPr="009F7197">
              <w:rPr>
                <w:color w:val="000000"/>
                <w:sz w:val="28"/>
                <w:szCs w:val="28"/>
              </w:rPr>
              <w:t>Кемеровская область,</w:t>
            </w:r>
          </w:p>
          <w:p w14:paraId="18652417" w14:textId="77777777" w:rsidR="006F4FAF" w:rsidRPr="009F7197" w:rsidRDefault="006F4FAF" w:rsidP="00802B15">
            <w:pPr>
              <w:jc w:val="center"/>
              <w:rPr>
                <w:color w:val="000000"/>
                <w:sz w:val="28"/>
                <w:szCs w:val="28"/>
              </w:rPr>
            </w:pPr>
            <w:r w:rsidRPr="009F7197">
              <w:rPr>
                <w:color w:val="000000"/>
                <w:sz w:val="28"/>
                <w:szCs w:val="28"/>
              </w:rPr>
              <w:t>г. Новокузнецк,</w:t>
            </w:r>
          </w:p>
          <w:p w14:paraId="7B2637BB" w14:textId="77777777" w:rsidR="006F4FAF" w:rsidRPr="009F7197" w:rsidRDefault="006F4FAF" w:rsidP="00802B15">
            <w:pPr>
              <w:jc w:val="center"/>
              <w:rPr>
                <w:sz w:val="28"/>
                <w:szCs w:val="28"/>
              </w:rPr>
            </w:pPr>
            <w:r w:rsidRPr="009F7197">
              <w:rPr>
                <w:color w:val="000000"/>
                <w:sz w:val="28"/>
                <w:szCs w:val="28"/>
              </w:rPr>
              <w:t>пр. Металлургов 21, а/я 99/500</w:t>
            </w:r>
          </w:p>
        </w:tc>
      </w:tr>
      <w:tr w:rsidR="006F4FAF" w:rsidRPr="00D10EF3" w14:paraId="4BE37E31" w14:textId="77777777" w:rsidTr="006F4FAF">
        <w:tc>
          <w:tcPr>
            <w:tcW w:w="5103" w:type="dxa"/>
            <w:vAlign w:val="center"/>
          </w:tcPr>
          <w:p w14:paraId="7EC1A152" w14:textId="77777777" w:rsidR="006F4FAF" w:rsidRPr="00D10EF3" w:rsidRDefault="006F4FAF" w:rsidP="00802B15">
            <w:pPr>
              <w:rPr>
                <w:color w:val="000000" w:themeColor="text1"/>
                <w:sz w:val="28"/>
                <w:szCs w:val="28"/>
              </w:rPr>
            </w:pPr>
            <w:r w:rsidRPr="00D10EF3">
              <w:rPr>
                <w:color w:val="000000" w:themeColor="text1"/>
                <w:sz w:val="28"/>
                <w:szCs w:val="28"/>
              </w:rPr>
              <w:t>Наименование уполномоченного органа, утвердившего производственную программу</w:t>
            </w:r>
          </w:p>
        </w:tc>
        <w:tc>
          <w:tcPr>
            <w:tcW w:w="4962" w:type="dxa"/>
            <w:vAlign w:val="center"/>
          </w:tcPr>
          <w:p w14:paraId="6556BED2" w14:textId="77777777" w:rsidR="006F4FAF" w:rsidRPr="00D10EF3" w:rsidRDefault="006F4FAF" w:rsidP="00802B15">
            <w:pPr>
              <w:jc w:val="center"/>
              <w:rPr>
                <w:color w:val="000000" w:themeColor="text1"/>
                <w:sz w:val="28"/>
                <w:szCs w:val="28"/>
              </w:rPr>
            </w:pPr>
            <w:r>
              <w:rPr>
                <w:color w:val="000000" w:themeColor="text1"/>
                <w:sz w:val="28"/>
                <w:szCs w:val="28"/>
              </w:rPr>
              <w:t>Р</w:t>
            </w:r>
            <w:r w:rsidRPr="00D10EF3">
              <w:rPr>
                <w:color w:val="000000" w:themeColor="text1"/>
                <w:sz w:val="28"/>
                <w:szCs w:val="28"/>
              </w:rPr>
              <w:t>егиона</w:t>
            </w:r>
            <w:r>
              <w:rPr>
                <w:color w:val="000000" w:themeColor="text1"/>
                <w:sz w:val="28"/>
                <w:szCs w:val="28"/>
              </w:rPr>
              <w:t>льная энергетическая комиссия Кузбасса</w:t>
            </w:r>
          </w:p>
        </w:tc>
      </w:tr>
      <w:tr w:rsidR="006F4FAF" w:rsidRPr="00D10EF3" w14:paraId="6132C808" w14:textId="77777777" w:rsidTr="006F4FAF">
        <w:tc>
          <w:tcPr>
            <w:tcW w:w="5103" w:type="dxa"/>
            <w:vAlign w:val="center"/>
          </w:tcPr>
          <w:p w14:paraId="716CF9F6" w14:textId="77777777" w:rsidR="006F4FAF" w:rsidRPr="00D10EF3" w:rsidRDefault="006F4FAF" w:rsidP="00802B15">
            <w:pPr>
              <w:rPr>
                <w:color w:val="000000" w:themeColor="text1"/>
                <w:sz w:val="28"/>
                <w:szCs w:val="28"/>
              </w:rPr>
            </w:pPr>
            <w:r w:rsidRPr="00D10EF3">
              <w:rPr>
                <w:color w:val="000000" w:themeColor="text1"/>
                <w:sz w:val="28"/>
                <w:szCs w:val="28"/>
              </w:rPr>
              <w:t>Юридический адрес, почтовый адрес уполномоченного органа, утвердившего программу</w:t>
            </w:r>
          </w:p>
        </w:tc>
        <w:tc>
          <w:tcPr>
            <w:tcW w:w="4962" w:type="dxa"/>
            <w:vAlign w:val="center"/>
          </w:tcPr>
          <w:p w14:paraId="7CBE3C3D" w14:textId="77777777" w:rsidR="006F4FAF" w:rsidRPr="00D10EF3" w:rsidRDefault="006F4FAF" w:rsidP="00802B15">
            <w:pPr>
              <w:jc w:val="center"/>
              <w:rPr>
                <w:color w:val="000000" w:themeColor="text1"/>
                <w:sz w:val="28"/>
                <w:szCs w:val="28"/>
              </w:rPr>
            </w:pPr>
            <w:r w:rsidRPr="00D10EF3">
              <w:rPr>
                <w:color w:val="000000" w:themeColor="text1"/>
                <w:sz w:val="28"/>
                <w:szCs w:val="28"/>
              </w:rPr>
              <w:t xml:space="preserve">650993, г. Кемерово, </w:t>
            </w:r>
          </w:p>
          <w:p w14:paraId="2919E354" w14:textId="77777777" w:rsidR="006F4FAF" w:rsidRPr="00D10EF3" w:rsidRDefault="006F4FAF" w:rsidP="00802B15">
            <w:pPr>
              <w:jc w:val="center"/>
              <w:rPr>
                <w:color w:val="000000" w:themeColor="text1"/>
                <w:sz w:val="28"/>
                <w:szCs w:val="28"/>
              </w:rPr>
            </w:pPr>
            <w:r w:rsidRPr="00D10EF3">
              <w:rPr>
                <w:color w:val="000000" w:themeColor="text1"/>
                <w:sz w:val="28"/>
                <w:szCs w:val="28"/>
              </w:rPr>
              <w:t>ул. Н. Островского, д. 32</w:t>
            </w:r>
          </w:p>
        </w:tc>
      </w:tr>
    </w:tbl>
    <w:p w14:paraId="7430D5C9" w14:textId="77777777" w:rsidR="006F4FAF" w:rsidRPr="00D10EF3" w:rsidRDefault="006F4FAF" w:rsidP="006F4FAF">
      <w:pPr>
        <w:jc w:val="center"/>
        <w:rPr>
          <w:color w:val="000000" w:themeColor="text1"/>
          <w:sz w:val="28"/>
          <w:szCs w:val="28"/>
        </w:rPr>
      </w:pPr>
    </w:p>
    <w:p w14:paraId="10867C07" w14:textId="77777777" w:rsidR="006F4FAF" w:rsidRPr="00D10EF3" w:rsidRDefault="006F4FAF" w:rsidP="006F4FAF">
      <w:pPr>
        <w:jc w:val="center"/>
        <w:rPr>
          <w:color w:val="000000" w:themeColor="text1"/>
          <w:sz w:val="28"/>
          <w:szCs w:val="28"/>
        </w:rPr>
      </w:pPr>
    </w:p>
    <w:p w14:paraId="1250E3B3" w14:textId="77777777" w:rsidR="006F4FAF" w:rsidRPr="00D10EF3" w:rsidRDefault="006F4FAF" w:rsidP="006F4FAF">
      <w:pPr>
        <w:jc w:val="center"/>
        <w:rPr>
          <w:color w:val="000000" w:themeColor="text1"/>
          <w:sz w:val="28"/>
          <w:szCs w:val="28"/>
        </w:rPr>
      </w:pPr>
    </w:p>
    <w:p w14:paraId="443C049F" w14:textId="77777777" w:rsidR="006F4FAF" w:rsidRPr="00D10EF3" w:rsidRDefault="006F4FAF" w:rsidP="006F4FAF">
      <w:pPr>
        <w:jc w:val="center"/>
        <w:rPr>
          <w:color w:val="000000" w:themeColor="text1"/>
          <w:sz w:val="28"/>
          <w:szCs w:val="28"/>
        </w:rPr>
      </w:pPr>
    </w:p>
    <w:p w14:paraId="4D8A2340" w14:textId="77777777" w:rsidR="006F4FAF" w:rsidRPr="00D10EF3" w:rsidRDefault="006F4FAF" w:rsidP="006F4FAF">
      <w:pPr>
        <w:jc w:val="center"/>
        <w:rPr>
          <w:color w:val="000000" w:themeColor="text1"/>
          <w:sz w:val="28"/>
          <w:szCs w:val="28"/>
        </w:rPr>
      </w:pPr>
    </w:p>
    <w:p w14:paraId="47771FC6" w14:textId="77777777" w:rsidR="006F4FAF" w:rsidRPr="00D10EF3" w:rsidRDefault="006F4FAF" w:rsidP="006F4FAF">
      <w:pPr>
        <w:jc w:val="center"/>
        <w:rPr>
          <w:color w:val="000000" w:themeColor="text1"/>
          <w:sz w:val="28"/>
          <w:szCs w:val="28"/>
        </w:rPr>
      </w:pPr>
    </w:p>
    <w:p w14:paraId="400ABA62" w14:textId="77777777" w:rsidR="006F4FAF" w:rsidRPr="00D10EF3" w:rsidRDefault="006F4FAF" w:rsidP="006F4FAF">
      <w:pPr>
        <w:jc w:val="center"/>
        <w:rPr>
          <w:color w:val="000000" w:themeColor="text1"/>
          <w:sz w:val="28"/>
          <w:szCs w:val="28"/>
        </w:rPr>
      </w:pPr>
    </w:p>
    <w:p w14:paraId="769D1811" w14:textId="5B928DD0" w:rsidR="006F4FAF" w:rsidRDefault="006F4FAF" w:rsidP="006F4FAF">
      <w:pPr>
        <w:jc w:val="center"/>
        <w:rPr>
          <w:color w:val="000000" w:themeColor="text1"/>
          <w:sz w:val="28"/>
          <w:szCs w:val="28"/>
        </w:rPr>
      </w:pPr>
    </w:p>
    <w:p w14:paraId="20573989" w14:textId="4D46EF7F" w:rsidR="006F4FAF" w:rsidRDefault="006F4FAF" w:rsidP="006F4FAF">
      <w:pPr>
        <w:jc w:val="center"/>
        <w:rPr>
          <w:color w:val="000000" w:themeColor="text1"/>
          <w:sz w:val="28"/>
          <w:szCs w:val="28"/>
        </w:rPr>
      </w:pPr>
    </w:p>
    <w:p w14:paraId="355EB3DA" w14:textId="77777777" w:rsidR="006F4FAF" w:rsidRPr="00D10EF3" w:rsidRDefault="006F4FAF" w:rsidP="006F4FAF">
      <w:pPr>
        <w:jc w:val="center"/>
        <w:rPr>
          <w:color w:val="000000" w:themeColor="text1"/>
          <w:sz w:val="28"/>
          <w:szCs w:val="28"/>
        </w:rPr>
      </w:pPr>
    </w:p>
    <w:p w14:paraId="03B1358C" w14:textId="0D268E6F" w:rsidR="006F4FAF" w:rsidRDefault="006F4FAF" w:rsidP="006F4FAF">
      <w:pPr>
        <w:jc w:val="center"/>
        <w:rPr>
          <w:color w:val="000000" w:themeColor="text1"/>
          <w:sz w:val="28"/>
          <w:szCs w:val="28"/>
        </w:rPr>
      </w:pPr>
      <w:r w:rsidRPr="00D10EF3">
        <w:rPr>
          <w:color w:val="000000" w:themeColor="text1"/>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1B3302CE" w14:textId="77777777" w:rsidR="006F4FAF" w:rsidRPr="00D10EF3" w:rsidRDefault="006F4FAF" w:rsidP="006F4FAF">
      <w:pPr>
        <w:jc w:val="center"/>
        <w:rPr>
          <w:color w:val="000000" w:themeColor="text1"/>
          <w:sz w:val="28"/>
          <w:szCs w:val="28"/>
        </w:rPr>
      </w:pPr>
    </w:p>
    <w:p w14:paraId="405FE898" w14:textId="77777777" w:rsidR="006F4FAF" w:rsidRPr="00D10EF3" w:rsidRDefault="006F4FAF" w:rsidP="006F4FAF">
      <w:pPr>
        <w:jc w:val="center"/>
        <w:rPr>
          <w:color w:val="000000" w:themeColor="text1"/>
          <w:sz w:val="28"/>
          <w:szCs w:val="28"/>
        </w:rPr>
      </w:pPr>
    </w:p>
    <w:tbl>
      <w:tblPr>
        <w:tblStyle w:val="ae"/>
        <w:tblW w:w="10224" w:type="dxa"/>
        <w:jc w:val="center"/>
        <w:tblLayout w:type="fixed"/>
        <w:tblLook w:val="04A0" w:firstRow="1" w:lastRow="0" w:firstColumn="1" w:lastColumn="0" w:noHBand="0" w:noVBand="1"/>
      </w:tblPr>
      <w:tblGrid>
        <w:gridCol w:w="846"/>
        <w:gridCol w:w="2835"/>
        <w:gridCol w:w="1134"/>
        <w:gridCol w:w="1417"/>
        <w:gridCol w:w="1985"/>
        <w:gridCol w:w="1134"/>
        <w:gridCol w:w="873"/>
      </w:tblGrid>
      <w:tr w:rsidR="006F4FAF" w:rsidRPr="00D10EF3" w14:paraId="0209B9BF" w14:textId="77777777" w:rsidTr="00802B15">
        <w:trPr>
          <w:trHeight w:val="706"/>
          <w:jc w:val="center"/>
        </w:trPr>
        <w:tc>
          <w:tcPr>
            <w:tcW w:w="846" w:type="dxa"/>
            <w:vMerge w:val="restart"/>
            <w:vAlign w:val="center"/>
          </w:tcPr>
          <w:p w14:paraId="3A6AD38E" w14:textId="77777777" w:rsidR="006F4FAF" w:rsidRPr="00D10EF3" w:rsidRDefault="006F4FAF" w:rsidP="00802B15">
            <w:pPr>
              <w:jc w:val="center"/>
              <w:rPr>
                <w:color w:val="000000" w:themeColor="text1"/>
                <w:sz w:val="28"/>
                <w:szCs w:val="28"/>
              </w:rPr>
            </w:pPr>
            <w:r w:rsidRPr="00D10EF3">
              <w:rPr>
                <w:color w:val="000000" w:themeColor="text1"/>
                <w:sz w:val="28"/>
                <w:szCs w:val="28"/>
              </w:rPr>
              <w:t>№ п/п</w:t>
            </w:r>
          </w:p>
        </w:tc>
        <w:tc>
          <w:tcPr>
            <w:tcW w:w="2835" w:type="dxa"/>
            <w:vMerge w:val="restart"/>
            <w:vAlign w:val="center"/>
          </w:tcPr>
          <w:p w14:paraId="2F42BB3D" w14:textId="77777777" w:rsidR="006F4FAF" w:rsidRPr="00D10EF3" w:rsidRDefault="006F4FAF" w:rsidP="00802B15">
            <w:pPr>
              <w:jc w:val="center"/>
              <w:rPr>
                <w:color w:val="000000" w:themeColor="text1"/>
                <w:sz w:val="28"/>
                <w:szCs w:val="28"/>
              </w:rPr>
            </w:pPr>
            <w:r w:rsidRPr="00D10EF3">
              <w:rPr>
                <w:color w:val="000000" w:themeColor="text1"/>
                <w:sz w:val="28"/>
                <w:szCs w:val="28"/>
              </w:rPr>
              <w:t>Наименование мероприятия</w:t>
            </w:r>
          </w:p>
        </w:tc>
        <w:tc>
          <w:tcPr>
            <w:tcW w:w="1134" w:type="dxa"/>
            <w:vMerge w:val="restart"/>
            <w:vAlign w:val="center"/>
          </w:tcPr>
          <w:p w14:paraId="2E15E608" w14:textId="77777777" w:rsidR="006F4FAF" w:rsidRPr="00D10EF3" w:rsidRDefault="006F4FAF" w:rsidP="00802B15">
            <w:pPr>
              <w:jc w:val="center"/>
              <w:rPr>
                <w:color w:val="000000" w:themeColor="text1"/>
                <w:sz w:val="28"/>
                <w:szCs w:val="28"/>
              </w:rPr>
            </w:pPr>
            <w:r w:rsidRPr="00D10EF3">
              <w:rPr>
                <w:color w:val="000000" w:themeColor="text1"/>
                <w:sz w:val="28"/>
                <w:szCs w:val="28"/>
              </w:rPr>
              <w:t>Срок реали-зации</w:t>
            </w:r>
          </w:p>
        </w:tc>
        <w:tc>
          <w:tcPr>
            <w:tcW w:w="1417" w:type="dxa"/>
            <w:vMerge w:val="restart"/>
          </w:tcPr>
          <w:p w14:paraId="192696B4" w14:textId="77777777" w:rsidR="006F4FAF" w:rsidRPr="00D10EF3" w:rsidRDefault="006F4FAF" w:rsidP="00802B15">
            <w:pPr>
              <w:jc w:val="center"/>
              <w:rPr>
                <w:color w:val="000000" w:themeColor="text1"/>
                <w:sz w:val="28"/>
                <w:szCs w:val="28"/>
              </w:rPr>
            </w:pPr>
            <w:r w:rsidRPr="00D10EF3">
              <w:rPr>
                <w:color w:val="000000" w:themeColor="text1"/>
                <w:sz w:val="28"/>
                <w:szCs w:val="28"/>
              </w:rPr>
              <w:t>Финан-совые потреб-ности, тыс. руб. (без НДС)</w:t>
            </w:r>
          </w:p>
        </w:tc>
        <w:tc>
          <w:tcPr>
            <w:tcW w:w="3992" w:type="dxa"/>
            <w:gridSpan w:val="3"/>
            <w:vAlign w:val="center"/>
          </w:tcPr>
          <w:p w14:paraId="78702A0A" w14:textId="77777777" w:rsidR="006F4FAF" w:rsidRPr="00D10EF3" w:rsidRDefault="006F4FAF" w:rsidP="00802B15">
            <w:pPr>
              <w:jc w:val="center"/>
              <w:rPr>
                <w:color w:val="000000" w:themeColor="text1"/>
                <w:sz w:val="28"/>
                <w:szCs w:val="28"/>
              </w:rPr>
            </w:pPr>
            <w:r w:rsidRPr="00D10EF3">
              <w:rPr>
                <w:color w:val="000000" w:themeColor="text1"/>
                <w:sz w:val="28"/>
                <w:szCs w:val="28"/>
              </w:rPr>
              <w:t>Ожидаемый эффект</w:t>
            </w:r>
          </w:p>
        </w:tc>
      </w:tr>
      <w:tr w:rsidR="006F4FAF" w:rsidRPr="00D10EF3" w14:paraId="15A1330C" w14:textId="77777777" w:rsidTr="00802B15">
        <w:trPr>
          <w:trHeight w:val="844"/>
          <w:jc w:val="center"/>
        </w:trPr>
        <w:tc>
          <w:tcPr>
            <w:tcW w:w="846" w:type="dxa"/>
            <w:vMerge/>
          </w:tcPr>
          <w:p w14:paraId="4A278E75" w14:textId="77777777" w:rsidR="006F4FAF" w:rsidRPr="00D10EF3" w:rsidRDefault="006F4FAF" w:rsidP="00802B15">
            <w:pPr>
              <w:jc w:val="center"/>
              <w:rPr>
                <w:color w:val="000000" w:themeColor="text1"/>
                <w:sz w:val="28"/>
                <w:szCs w:val="28"/>
              </w:rPr>
            </w:pPr>
          </w:p>
        </w:tc>
        <w:tc>
          <w:tcPr>
            <w:tcW w:w="2835" w:type="dxa"/>
            <w:vMerge/>
          </w:tcPr>
          <w:p w14:paraId="6A90EF94" w14:textId="77777777" w:rsidR="006F4FAF" w:rsidRPr="00D10EF3" w:rsidRDefault="006F4FAF" w:rsidP="00802B15">
            <w:pPr>
              <w:jc w:val="center"/>
              <w:rPr>
                <w:color w:val="000000" w:themeColor="text1"/>
                <w:sz w:val="28"/>
                <w:szCs w:val="28"/>
              </w:rPr>
            </w:pPr>
          </w:p>
        </w:tc>
        <w:tc>
          <w:tcPr>
            <w:tcW w:w="1134" w:type="dxa"/>
            <w:vMerge/>
          </w:tcPr>
          <w:p w14:paraId="5543DFC6" w14:textId="77777777" w:rsidR="006F4FAF" w:rsidRPr="00D10EF3" w:rsidRDefault="006F4FAF" w:rsidP="00802B15">
            <w:pPr>
              <w:jc w:val="center"/>
              <w:rPr>
                <w:color w:val="000000" w:themeColor="text1"/>
                <w:sz w:val="28"/>
                <w:szCs w:val="28"/>
              </w:rPr>
            </w:pPr>
          </w:p>
        </w:tc>
        <w:tc>
          <w:tcPr>
            <w:tcW w:w="1417" w:type="dxa"/>
            <w:vMerge/>
          </w:tcPr>
          <w:p w14:paraId="27EC950F" w14:textId="77777777" w:rsidR="006F4FAF" w:rsidRPr="00D10EF3" w:rsidRDefault="006F4FAF" w:rsidP="00802B15">
            <w:pPr>
              <w:jc w:val="center"/>
              <w:rPr>
                <w:color w:val="000000" w:themeColor="text1"/>
                <w:sz w:val="28"/>
                <w:szCs w:val="28"/>
              </w:rPr>
            </w:pPr>
          </w:p>
        </w:tc>
        <w:tc>
          <w:tcPr>
            <w:tcW w:w="1985" w:type="dxa"/>
            <w:vAlign w:val="center"/>
          </w:tcPr>
          <w:p w14:paraId="3A1F2A08" w14:textId="77777777" w:rsidR="006F4FAF" w:rsidRPr="00D10EF3" w:rsidRDefault="006F4FAF" w:rsidP="00802B15">
            <w:pPr>
              <w:jc w:val="center"/>
              <w:rPr>
                <w:color w:val="000000" w:themeColor="text1"/>
                <w:sz w:val="28"/>
                <w:szCs w:val="28"/>
              </w:rPr>
            </w:pPr>
            <w:r w:rsidRPr="00D10EF3">
              <w:rPr>
                <w:color w:val="000000" w:themeColor="text1"/>
                <w:sz w:val="28"/>
                <w:szCs w:val="28"/>
              </w:rPr>
              <w:t>Наименование показателей</w:t>
            </w:r>
          </w:p>
        </w:tc>
        <w:tc>
          <w:tcPr>
            <w:tcW w:w="1134" w:type="dxa"/>
            <w:vAlign w:val="center"/>
          </w:tcPr>
          <w:p w14:paraId="589C369E" w14:textId="77777777" w:rsidR="006F4FAF" w:rsidRPr="00D10EF3" w:rsidRDefault="006F4FAF" w:rsidP="00802B15">
            <w:pPr>
              <w:jc w:val="center"/>
              <w:rPr>
                <w:color w:val="000000" w:themeColor="text1"/>
                <w:sz w:val="28"/>
                <w:szCs w:val="28"/>
              </w:rPr>
            </w:pPr>
            <w:r w:rsidRPr="00D10EF3">
              <w:rPr>
                <w:color w:val="000000" w:themeColor="text1"/>
                <w:sz w:val="28"/>
                <w:szCs w:val="28"/>
              </w:rPr>
              <w:t>тыс. руб.</w:t>
            </w:r>
          </w:p>
        </w:tc>
        <w:tc>
          <w:tcPr>
            <w:tcW w:w="873" w:type="dxa"/>
            <w:vAlign w:val="center"/>
          </w:tcPr>
          <w:p w14:paraId="7BE830B3"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r>
      <w:tr w:rsidR="006F4FAF" w:rsidRPr="00D10EF3" w14:paraId="5A665CDD" w14:textId="77777777" w:rsidTr="00802B15">
        <w:trPr>
          <w:jc w:val="center"/>
        </w:trPr>
        <w:tc>
          <w:tcPr>
            <w:tcW w:w="846" w:type="dxa"/>
            <w:vAlign w:val="center"/>
          </w:tcPr>
          <w:p w14:paraId="64301C1D" w14:textId="77777777" w:rsidR="006F4FAF" w:rsidRPr="00D868E3" w:rsidRDefault="006F4FAF" w:rsidP="00802B15">
            <w:pPr>
              <w:jc w:val="center"/>
              <w:rPr>
                <w:color w:val="000000" w:themeColor="text1"/>
                <w:sz w:val="28"/>
                <w:szCs w:val="28"/>
              </w:rPr>
            </w:pPr>
            <w:r>
              <w:rPr>
                <w:color w:val="000000" w:themeColor="text1"/>
                <w:sz w:val="28"/>
                <w:szCs w:val="28"/>
              </w:rPr>
              <w:t>1</w:t>
            </w:r>
          </w:p>
        </w:tc>
        <w:tc>
          <w:tcPr>
            <w:tcW w:w="2835" w:type="dxa"/>
            <w:vAlign w:val="center"/>
          </w:tcPr>
          <w:p w14:paraId="24B36CB0" w14:textId="77777777" w:rsidR="006F4FAF" w:rsidRPr="00D868E3" w:rsidRDefault="006F4FAF" w:rsidP="00802B15">
            <w:pPr>
              <w:jc w:val="center"/>
              <w:rPr>
                <w:color w:val="000000" w:themeColor="text1"/>
                <w:sz w:val="28"/>
                <w:szCs w:val="28"/>
              </w:rPr>
            </w:pPr>
            <w:r>
              <w:rPr>
                <w:color w:val="000000" w:themeColor="text1"/>
                <w:sz w:val="28"/>
                <w:szCs w:val="28"/>
              </w:rPr>
              <w:t>2</w:t>
            </w:r>
          </w:p>
        </w:tc>
        <w:tc>
          <w:tcPr>
            <w:tcW w:w="1134" w:type="dxa"/>
            <w:vAlign w:val="center"/>
          </w:tcPr>
          <w:p w14:paraId="125D61D9" w14:textId="77777777" w:rsidR="006F4FAF" w:rsidRPr="00D868E3" w:rsidRDefault="006F4FAF" w:rsidP="00802B15">
            <w:pPr>
              <w:jc w:val="center"/>
              <w:rPr>
                <w:color w:val="000000" w:themeColor="text1"/>
                <w:sz w:val="28"/>
                <w:szCs w:val="28"/>
              </w:rPr>
            </w:pPr>
            <w:r>
              <w:rPr>
                <w:color w:val="000000" w:themeColor="text1"/>
                <w:sz w:val="28"/>
                <w:szCs w:val="28"/>
              </w:rPr>
              <w:t>3</w:t>
            </w:r>
          </w:p>
        </w:tc>
        <w:tc>
          <w:tcPr>
            <w:tcW w:w="1417" w:type="dxa"/>
            <w:vAlign w:val="center"/>
          </w:tcPr>
          <w:p w14:paraId="237F875E" w14:textId="77777777" w:rsidR="006F4FAF" w:rsidRPr="00D868E3" w:rsidRDefault="006F4FAF" w:rsidP="00802B15">
            <w:pPr>
              <w:jc w:val="center"/>
              <w:rPr>
                <w:color w:val="000000" w:themeColor="text1"/>
                <w:sz w:val="28"/>
                <w:szCs w:val="28"/>
              </w:rPr>
            </w:pPr>
            <w:r>
              <w:rPr>
                <w:color w:val="000000" w:themeColor="text1"/>
                <w:sz w:val="28"/>
                <w:szCs w:val="28"/>
              </w:rPr>
              <w:t>4</w:t>
            </w:r>
          </w:p>
        </w:tc>
        <w:tc>
          <w:tcPr>
            <w:tcW w:w="1985" w:type="dxa"/>
            <w:vAlign w:val="center"/>
          </w:tcPr>
          <w:p w14:paraId="6E78EA33" w14:textId="77777777" w:rsidR="006F4FAF" w:rsidRPr="00D868E3" w:rsidRDefault="006F4FAF" w:rsidP="00802B15">
            <w:pPr>
              <w:jc w:val="center"/>
              <w:rPr>
                <w:color w:val="000000" w:themeColor="text1"/>
                <w:sz w:val="28"/>
                <w:szCs w:val="28"/>
              </w:rPr>
            </w:pPr>
            <w:r>
              <w:rPr>
                <w:color w:val="000000" w:themeColor="text1"/>
                <w:sz w:val="28"/>
                <w:szCs w:val="28"/>
              </w:rPr>
              <w:t>5</w:t>
            </w:r>
          </w:p>
        </w:tc>
        <w:tc>
          <w:tcPr>
            <w:tcW w:w="1134" w:type="dxa"/>
            <w:vAlign w:val="center"/>
          </w:tcPr>
          <w:p w14:paraId="2FBDAA8D" w14:textId="77777777" w:rsidR="006F4FAF" w:rsidRPr="00D868E3" w:rsidRDefault="006F4FAF" w:rsidP="00802B15">
            <w:pPr>
              <w:jc w:val="center"/>
              <w:rPr>
                <w:color w:val="000000" w:themeColor="text1"/>
                <w:sz w:val="28"/>
                <w:szCs w:val="28"/>
              </w:rPr>
            </w:pPr>
            <w:r>
              <w:rPr>
                <w:color w:val="000000" w:themeColor="text1"/>
                <w:sz w:val="28"/>
                <w:szCs w:val="28"/>
              </w:rPr>
              <w:t>6</w:t>
            </w:r>
          </w:p>
        </w:tc>
        <w:tc>
          <w:tcPr>
            <w:tcW w:w="873" w:type="dxa"/>
            <w:vAlign w:val="center"/>
          </w:tcPr>
          <w:p w14:paraId="1A44BF2A" w14:textId="77777777" w:rsidR="006F4FAF" w:rsidRPr="00D868E3" w:rsidRDefault="006F4FAF" w:rsidP="00802B15">
            <w:pPr>
              <w:jc w:val="center"/>
              <w:rPr>
                <w:color w:val="000000" w:themeColor="text1"/>
                <w:sz w:val="28"/>
                <w:szCs w:val="28"/>
              </w:rPr>
            </w:pPr>
            <w:r>
              <w:rPr>
                <w:color w:val="000000" w:themeColor="text1"/>
                <w:sz w:val="28"/>
                <w:szCs w:val="28"/>
              </w:rPr>
              <w:t>7</w:t>
            </w:r>
          </w:p>
        </w:tc>
      </w:tr>
      <w:tr w:rsidR="006F4FAF" w:rsidRPr="00D10EF3" w14:paraId="7DC23296" w14:textId="77777777" w:rsidTr="00802B15">
        <w:trPr>
          <w:jc w:val="center"/>
        </w:trPr>
        <w:tc>
          <w:tcPr>
            <w:tcW w:w="10224" w:type="dxa"/>
            <w:gridSpan w:val="7"/>
          </w:tcPr>
          <w:p w14:paraId="24056360" w14:textId="77777777" w:rsidR="006F4FAF" w:rsidRPr="00D10EF3" w:rsidRDefault="006F4FAF" w:rsidP="006F4FAF">
            <w:pPr>
              <w:pStyle w:val="aa"/>
              <w:numPr>
                <w:ilvl w:val="0"/>
                <w:numId w:val="5"/>
              </w:numPr>
              <w:jc w:val="center"/>
              <w:rPr>
                <w:color w:val="000000" w:themeColor="text1"/>
                <w:sz w:val="28"/>
                <w:szCs w:val="28"/>
              </w:rPr>
            </w:pPr>
            <w:r w:rsidRPr="00D10EF3">
              <w:rPr>
                <w:color w:val="000000" w:themeColor="text1"/>
                <w:sz w:val="28"/>
                <w:szCs w:val="28"/>
              </w:rPr>
              <w:t>Холодное водоснабжение питьевой водой</w:t>
            </w:r>
          </w:p>
        </w:tc>
      </w:tr>
      <w:tr w:rsidR="006F4FAF" w:rsidRPr="00D10EF3" w14:paraId="56F1EED2" w14:textId="77777777" w:rsidTr="00802B15">
        <w:trPr>
          <w:trHeight w:val="804"/>
          <w:jc w:val="center"/>
        </w:trPr>
        <w:tc>
          <w:tcPr>
            <w:tcW w:w="846" w:type="dxa"/>
            <w:vAlign w:val="center"/>
          </w:tcPr>
          <w:p w14:paraId="1E1BA718" w14:textId="77777777" w:rsidR="006F4FAF" w:rsidRPr="00D10EF3" w:rsidRDefault="006F4FAF" w:rsidP="00802B15">
            <w:pPr>
              <w:jc w:val="center"/>
              <w:rPr>
                <w:color w:val="000000" w:themeColor="text1"/>
                <w:sz w:val="28"/>
                <w:szCs w:val="28"/>
              </w:rPr>
            </w:pPr>
            <w:r w:rsidRPr="00D10EF3">
              <w:rPr>
                <w:color w:val="000000" w:themeColor="text1"/>
                <w:sz w:val="28"/>
                <w:szCs w:val="28"/>
              </w:rPr>
              <w:t>1.1.</w:t>
            </w:r>
          </w:p>
        </w:tc>
        <w:tc>
          <w:tcPr>
            <w:tcW w:w="2835" w:type="dxa"/>
            <w:vAlign w:val="center"/>
          </w:tcPr>
          <w:p w14:paraId="25E60E46" w14:textId="77777777" w:rsidR="006F4FAF" w:rsidRDefault="006F4FAF" w:rsidP="00802B15">
            <w:pPr>
              <w:rPr>
                <w:color w:val="000000" w:themeColor="text1"/>
                <w:sz w:val="28"/>
                <w:szCs w:val="28"/>
              </w:rPr>
            </w:pPr>
            <w:r>
              <w:rPr>
                <w:color w:val="000000" w:themeColor="text1"/>
                <w:sz w:val="28"/>
                <w:szCs w:val="28"/>
              </w:rPr>
              <w:t xml:space="preserve">Ремонт сетей ХВС </w:t>
            </w:r>
          </w:p>
          <w:p w14:paraId="05BE6302" w14:textId="77777777" w:rsidR="006F4FAF" w:rsidRPr="00D10EF3" w:rsidRDefault="006F4FAF" w:rsidP="00802B15">
            <w:pPr>
              <w:rPr>
                <w:color w:val="000000" w:themeColor="text1"/>
                <w:sz w:val="28"/>
                <w:szCs w:val="28"/>
              </w:rPr>
            </w:pPr>
            <w:r>
              <w:rPr>
                <w:color w:val="000000" w:themeColor="text1"/>
                <w:sz w:val="28"/>
                <w:szCs w:val="28"/>
              </w:rPr>
              <w:t>п. Металлургов</w:t>
            </w:r>
          </w:p>
        </w:tc>
        <w:tc>
          <w:tcPr>
            <w:tcW w:w="1134" w:type="dxa"/>
            <w:vMerge w:val="restart"/>
            <w:vAlign w:val="center"/>
          </w:tcPr>
          <w:p w14:paraId="73E8F374" w14:textId="77777777" w:rsidR="006F4FAF" w:rsidRPr="00D10EF3" w:rsidRDefault="006F4FAF" w:rsidP="00802B15">
            <w:pPr>
              <w:jc w:val="center"/>
              <w:rPr>
                <w:color w:val="000000" w:themeColor="text1"/>
                <w:sz w:val="28"/>
                <w:szCs w:val="28"/>
              </w:rPr>
            </w:pPr>
            <w:r>
              <w:rPr>
                <w:color w:val="000000" w:themeColor="text1"/>
                <w:sz w:val="28"/>
                <w:szCs w:val="28"/>
              </w:rPr>
              <w:t>2021</w:t>
            </w:r>
          </w:p>
        </w:tc>
        <w:tc>
          <w:tcPr>
            <w:tcW w:w="1417" w:type="dxa"/>
            <w:vAlign w:val="center"/>
          </w:tcPr>
          <w:p w14:paraId="4AD09E07" w14:textId="77777777" w:rsidR="006F4FAF" w:rsidRPr="00D10EF3" w:rsidRDefault="006F4FAF" w:rsidP="00802B15">
            <w:pPr>
              <w:jc w:val="center"/>
              <w:rPr>
                <w:color w:val="000000" w:themeColor="text1"/>
                <w:sz w:val="28"/>
                <w:szCs w:val="28"/>
              </w:rPr>
            </w:pPr>
            <w:r>
              <w:rPr>
                <w:color w:val="000000" w:themeColor="text1"/>
                <w:sz w:val="28"/>
                <w:szCs w:val="28"/>
              </w:rPr>
              <w:t>259,77</w:t>
            </w:r>
          </w:p>
        </w:tc>
        <w:tc>
          <w:tcPr>
            <w:tcW w:w="1985" w:type="dxa"/>
            <w:vMerge w:val="restart"/>
            <w:vAlign w:val="center"/>
          </w:tcPr>
          <w:p w14:paraId="404B5A2B" w14:textId="77777777" w:rsidR="006F4FAF" w:rsidRPr="00D10EF3" w:rsidRDefault="006F4FAF" w:rsidP="00802B15">
            <w:pPr>
              <w:jc w:val="center"/>
              <w:rPr>
                <w:color w:val="000000" w:themeColor="text1"/>
                <w:sz w:val="28"/>
                <w:szCs w:val="28"/>
              </w:rPr>
            </w:pPr>
            <w:r>
              <w:rPr>
                <w:color w:val="000000" w:themeColor="text1"/>
                <w:sz w:val="28"/>
                <w:szCs w:val="28"/>
              </w:rPr>
              <w:t>Снижение потерь при транспорти-ровке</w:t>
            </w:r>
          </w:p>
        </w:tc>
        <w:tc>
          <w:tcPr>
            <w:tcW w:w="1134" w:type="dxa"/>
            <w:vAlign w:val="center"/>
          </w:tcPr>
          <w:p w14:paraId="25CF057B" w14:textId="77777777" w:rsidR="006F4FAF" w:rsidRPr="00D10EF3" w:rsidRDefault="006F4FAF" w:rsidP="00802B15">
            <w:pPr>
              <w:jc w:val="center"/>
              <w:rPr>
                <w:color w:val="000000" w:themeColor="text1"/>
                <w:sz w:val="28"/>
                <w:szCs w:val="28"/>
              </w:rPr>
            </w:pPr>
            <w:r>
              <w:rPr>
                <w:color w:val="000000" w:themeColor="text1"/>
                <w:sz w:val="28"/>
                <w:szCs w:val="28"/>
              </w:rPr>
              <w:t>51,95</w:t>
            </w:r>
          </w:p>
        </w:tc>
        <w:tc>
          <w:tcPr>
            <w:tcW w:w="873" w:type="dxa"/>
            <w:vAlign w:val="center"/>
          </w:tcPr>
          <w:p w14:paraId="1211FBB4" w14:textId="77777777" w:rsidR="006F4FAF" w:rsidRPr="00D10EF3" w:rsidRDefault="006F4FAF" w:rsidP="00802B15">
            <w:pPr>
              <w:jc w:val="center"/>
              <w:rPr>
                <w:color w:val="000000" w:themeColor="text1"/>
                <w:sz w:val="28"/>
                <w:szCs w:val="28"/>
              </w:rPr>
            </w:pPr>
            <w:r>
              <w:rPr>
                <w:color w:val="000000" w:themeColor="text1"/>
                <w:sz w:val="28"/>
                <w:szCs w:val="28"/>
              </w:rPr>
              <w:t>20,00</w:t>
            </w:r>
          </w:p>
        </w:tc>
      </w:tr>
      <w:tr w:rsidR="006F4FAF" w:rsidRPr="00D10EF3" w14:paraId="74087439" w14:textId="77777777" w:rsidTr="00802B15">
        <w:trPr>
          <w:trHeight w:val="702"/>
          <w:jc w:val="center"/>
        </w:trPr>
        <w:tc>
          <w:tcPr>
            <w:tcW w:w="846" w:type="dxa"/>
            <w:vAlign w:val="center"/>
          </w:tcPr>
          <w:p w14:paraId="1A63E49A" w14:textId="77777777" w:rsidR="006F4FAF" w:rsidRPr="00D10EF3" w:rsidRDefault="006F4FAF" w:rsidP="00802B15">
            <w:pPr>
              <w:jc w:val="center"/>
              <w:rPr>
                <w:color w:val="000000" w:themeColor="text1"/>
                <w:sz w:val="28"/>
                <w:szCs w:val="28"/>
              </w:rPr>
            </w:pPr>
            <w:r>
              <w:rPr>
                <w:color w:val="000000" w:themeColor="text1"/>
                <w:sz w:val="28"/>
                <w:szCs w:val="28"/>
              </w:rPr>
              <w:t>1.2.</w:t>
            </w:r>
          </w:p>
        </w:tc>
        <w:tc>
          <w:tcPr>
            <w:tcW w:w="2835" w:type="dxa"/>
          </w:tcPr>
          <w:p w14:paraId="0545BA85" w14:textId="77777777" w:rsidR="006F4FAF" w:rsidRDefault="006F4FAF" w:rsidP="00802B15">
            <w:pPr>
              <w:rPr>
                <w:color w:val="000000" w:themeColor="text1"/>
                <w:sz w:val="28"/>
                <w:szCs w:val="28"/>
              </w:rPr>
            </w:pPr>
            <w:r>
              <w:rPr>
                <w:color w:val="000000" w:themeColor="text1"/>
                <w:sz w:val="28"/>
                <w:szCs w:val="28"/>
              </w:rPr>
              <w:t xml:space="preserve">Ремонт сетей ХВС </w:t>
            </w:r>
          </w:p>
          <w:p w14:paraId="5F113A3C" w14:textId="77777777" w:rsidR="006F4FAF" w:rsidRPr="00D10EF3" w:rsidRDefault="006F4FAF" w:rsidP="00802B15">
            <w:pPr>
              <w:rPr>
                <w:color w:val="000000" w:themeColor="text1"/>
                <w:sz w:val="28"/>
                <w:szCs w:val="28"/>
              </w:rPr>
            </w:pPr>
            <w:r>
              <w:rPr>
                <w:color w:val="000000" w:themeColor="text1"/>
                <w:sz w:val="28"/>
                <w:szCs w:val="28"/>
              </w:rPr>
              <w:t>п. Атаманово</w:t>
            </w:r>
          </w:p>
        </w:tc>
        <w:tc>
          <w:tcPr>
            <w:tcW w:w="1134" w:type="dxa"/>
            <w:vMerge/>
            <w:vAlign w:val="center"/>
          </w:tcPr>
          <w:p w14:paraId="32F3F94C" w14:textId="77777777" w:rsidR="006F4FAF" w:rsidRDefault="006F4FAF" w:rsidP="00802B15">
            <w:pPr>
              <w:jc w:val="center"/>
              <w:rPr>
                <w:color w:val="000000" w:themeColor="text1"/>
                <w:sz w:val="28"/>
                <w:szCs w:val="28"/>
              </w:rPr>
            </w:pPr>
          </w:p>
        </w:tc>
        <w:tc>
          <w:tcPr>
            <w:tcW w:w="1417" w:type="dxa"/>
            <w:vAlign w:val="center"/>
          </w:tcPr>
          <w:p w14:paraId="54AFA8DB" w14:textId="77777777" w:rsidR="006F4FAF" w:rsidRPr="00D10EF3" w:rsidRDefault="006F4FAF" w:rsidP="00802B15">
            <w:pPr>
              <w:jc w:val="center"/>
              <w:rPr>
                <w:color w:val="000000" w:themeColor="text1"/>
                <w:sz w:val="28"/>
                <w:szCs w:val="28"/>
              </w:rPr>
            </w:pPr>
            <w:r>
              <w:rPr>
                <w:color w:val="000000" w:themeColor="text1"/>
                <w:sz w:val="28"/>
                <w:szCs w:val="28"/>
              </w:rPr>
              <w:t>1388,52</w:t>
            </w:r>
          </w:p>
        </w:tc>
        <w:tc>
          <w:tcPr>
            <w:tcW w:w="1985" w:type="dxa"/>
            <w:vMerge/>
          </w:tcPr>
          <w:p w14:paraId="71EDC800" w14:textId="77777777" w:rsidR="006F4FAF" w:rsidRPr="00D10EF3" w:rsidRDefault="006F4FAF" w:rsidP="00802B15">
            <w:pPr>
              <w:jc w:val="center"/>
              <w:rPr>
                <w:color w:val="000000" w:themeColor="text1"/>
                <w:sz w:val="28"/>
                <w:szCs w:val="28"/>
              </w:rPr>
            </w:pPr>
          </w:p>
        </w:tc>
        <w:tc>
          <w:tcPr>
            <w:tcW w:w="1134" w:type="dxa"/>
            <w:vAlign w:val="center"/>
          </w:tcPr>
          <w:p w14:paraId="4A1E9E29" w14:textId="77777777" w:rsidR="006F4FAF" w:rsidRPr="00D10EF3" w:rsidRDefault="006F4FAF" w:rsidP="00802B15">
            <w:pPr>
              <w:jc w:val="center"/>
              <w:rPr>
                <w:color w:val="000000" w:themeColor="text1"/>
                <w:sz w:val="28"/>
                <w:szCs w:val="28"/>
              </w:rPr>
            </w:pPr>
            <w:r>
              <w:rPr>
                <w:color w:val="000000" w:themeColor="text1"/>
                <w:sz w:val="28"/>
                <w:szCs w:val="28"/>
              </w:rPr>
              <w:t>277,71</w:t>
            </w:r>
          </w:p>
        </w:tc>
        <w:tc>
          <w:tcPr>
            <w:tcW w:w="873" w:type="dxa"/>
            <w:vAlign w:val="center"/>
          </w:tcPr>
          <w:p w14:paraId="13A675F8" w14:textId="77777777" w:rsidR="006F4FAF" w:rsidRPr="00D10EF3" w:rsidRDefault="006F4FAF" w:rsidP="00802B15">
            <w:pPr>
              <w:jc w:val="center"/>
              <w:rPr>
                <w:color w:val="000000" w:themeColor="text1"/>
                <w:sz w:val="28"/>
                <w:szCs w:val="28"/>
              </w:rPr>
            </w:pPr>
            <w:r>
              <w:rPr>
                <w:color w:val="000000" w:themeColor="text1"/>
                <w:sz w:val="28"/>
                <w:szCs w:val="28"/>
              </w:rPr>
              <w:t>15,00</w:t>
            </w:r>
          </w:p>
        </w:tc>
      </w:tr>
      <w:tr w:rsidR="006F4FAF" w:rsidRPr="00D10EF3" w14:paraId="1452B449" w14:textId="77777777" w:rsidTr="00802B15">
        <w:trPr>
          <w:trHeight w:val="826"/>
          <w:jc w:val="center"/>
        </w:trPr>
        <w:tc>
          <w:tcPr>
            <w:tcW w:w="846" w:type="dxa"/>
            <w:vAlign w:val="center"/>
          </w:tcPr>
          <w:p w14:paraId="035F9357" w14:textId="77777777" w:rsidR="006F4FAF" w:rsidRPr="00D10EF3" w:rsidRDefault="006F4FAF" w:rsidP="00802B15">
            <w:pPr>
              <w:jc w:val="center"/>
              <w:rPr>
                <w:color w:val="000000" w:themeColor="text1"/>
                <w:sz w:val="28"/>
                <w:szCs w:val="28"/>
              </w:rPr>
            </w:pPr>
            <w:r>
              <w:rPr>
                <w:color w:val="000000" w:themeColor="text1"/>
                <w:sz w:val="28"/>
                <w:szCs w:val="28"/>
              </w:rPr>
              <w:t>1.3.</w:t>
            </w:r>
          </w:p>
        </w:tc>
        <w:tc>
          <w:tcPr>
            <w:tcW w:w="2835" w:type="dxa"/>
          </w:tcPr>
          <w:p w14:paraId="04A421FD" w14:textId="77777777" w:rsidR="006F4FAF" w:rsidRDefault="006F4FAF" w:rsidP="00802B15">
            <w:pPr>
              <w:rPr>
                <w:color w:val="000000" w:themeColor="text1"/>
                <w:sz w:val="28"/>
                <w:szCs w:val="28"/>
              </w:rPr>
            </w:pPr>
            <w:r>
              <w:rPr>
                <w:color w:val="000000" w:themeColor="text1"/>
                <w:sz w:val="28"/>
                <w:szCs w:val="28"/>
              </w:rPr>
              <w:t xml:space="preserve">Ремонт сетей ХВС </w:t>
            </w:r>
          </w:p>
          <w:p w14:paraId="27B88EEC" w14:textId="77777777" w:rsidR="006F4FAF" w:rsidRPr="00D10EF3" w:rsidRDefault="006F4FAF" w:rsidP="00802B15">
            <w:pPr>
              <w:rPr>
                <w:color w:val="000000" w:themeColor="text1"/>
                <w:sz w:val="28"/>
                <w:szCs w:val="28"/>
              </w:rPr>
            </w:pPr>
            <w:r>
              <w:rPr>
                <w:color w:val="000000" w:themeColor="text1"/>
                <w:sz w:val="28"/>
                <w:szCs w:val="28"/>
              </w:rPr>
              <w:t>п. Чистогорский</w:t>
            </w:r>
          </w:p>
        </w:tc>
        <w:tc>
          <w:tcPr>
            <w:tcW w:w="1134" w:type="dxa"/>
            <w:vMerge/>
            <w:vAlign w:val="center"/>
          </w:tcPr>
          <w:p w14:paraId="6E4FCD6C" w14:textId="77777777" w:rsidR="006F4FAF" w:rsidRDefault="006F4FAF" w:rsidP="00802B15">
            <w:pPr>
              <w:jc w:val="center"/>
              <w:rPr>
                <w:color w:val="000000" w:themeColor="text1"/>
                <w:sz w:val="28"/>
                <w:szCs w:val="28"/>
              </w:rPr>
            </w:pPr>
          </w:p>
        </w:tc>
        <w:tc>
          <w:tcPr>
            <w:tcW w:w="1417" w:type="dxa"/>
            <w:vAlign w:val="center"/>
          </w:tcPr>
          <w:p w14:paraId="06889256" w14:textId="77777777" w:rsidR="006F4FAF" w:rsidRPr="00D10EF3" w:rsidRDefault="006F4FAF" w:rsidP="00802B15">
            <w:pPr>
              <w:jc w:val="center"/>
              <w:rPr>
                <w:color w:val="000000" w:themeColor="text1"/>
                <w:sz w:val="28"/>
                <w:szCs w:val="28"/>
              </w:rPr>
            </w:pPr>
            <w:r>
              <w:rPr>
                <w:color w:val="000000" w:themeColor="text1"/>
                <w:sz w:val="28"/>
                <w:szCs w:val="28"/>
              </w:rPr>
              <w:t>669,39</w:t>
            </w:r>
          </w:p>
        </w:tc>
        <w:tc>
          <w:tcPr>
            <w:tcW w:w="1985" w:type="dxa"/>
            <w:vMerge/>
          </w:tcPr>
          <w:p w14:paraId="4062A883" w14:textId="77777777" w:rsidR="006F4FAF" w:rsidRPr="00D10EF3" w:rsidRDefault="006F4FAF" w:rsidP="00802B15">
            <w:pPr>
              <w:jc w:val="center"/>
              <w:rPr>
                <w:color w:val="000000" w:themeColor="text1"/>
                <w:sz w:val="28"/>
                <w:szCs w:val="28"/>
              </w:rPr>
            </w:pPr>
          </w:p>
        </w:tc>
        <w:tc>
          <w:tcPr>
            <w:tcW w:w="1134" w:type="dxa"/>
            <w:vAlign w:val="center"/>
          </w:tcPr>
          <w:p w14:paraId="23E77711" w14:textId="77777777" w:rsidR="006F4FAF" w:rsidRPr="00D10EF3" w:rsidRDefault="006F4FAF" w:rsidP="00802B15">
            <w:pPr>
              <w:jc w:val="center"/>
              <w:rPr>
                <w:color w:val="000000" w:themeColor="text1"/>
                <w:sz w:val="28"/>
                <w:szCs w:val="28"/>
              </w:rPr>
            </w:pPr>
            <w:r>
              <w:rPr>
                <w:color w:val="000000" w:themeColor="text1"/>
                <w:sz w:val="28"/>
                <w:szCs w:val="28"/>
              </w:rPr>
              <w:t>133,01</w:t>
            </w:r>
          </w:p>
        </w:tc>
        <w:tc>
          <w:tcPr>
            <w:tcW w:w="873" w:type="dxa"/>
            <w:vAlign w:val="center"/>
          </w:tcPr>
          <w:p w14:paraId="01CF99FA" w14:textId="77777777" w:rsidR="006F4FAF" w:rsidRPr="00D10EF3" w:rsidRDefault="006F4FAF" w:rsidP="00802B15">
            <w:pPr>
              <w:jc w:val="center"/>
              <w:rPr>
                <w:color w:val="000000" w:themeColor="text1"/>
                <w:sz w:val="28"/>
                <w:szCs w:val="28"/>
              </w:rPr>
            </w:pPr>
            <w:r>
              <w:rPr>
                <w:color w:val="000000" w:themeColor="text1"/>
                <w:sz w:val="28"/>
                <w:szCs w:val="28"/>
              </w:rPr>
              <w:t>20,00</w:t>
            </w:r>
          </w:p>
        </w:tc>
      </w:tr>
      <w:tr w:rsidR="006F4FAF" w:rsidRPr="00D10EF3" w14:paraId="45F4D24B" w14:textId="77777777" w:rsidTr="00802B15">
        <w:trPr>
          <w:trHeight w:val="838"/>
          <w:jc w:val="center"/>
        </w:trPr>
        <w:tc>
          <w:tcPr>
            <w:tcW w:w="846" w:type="dxa"/>
            <w:vAlign w:val="center"/>
          </w:tcPr>
          <w:p w14:paraId="43DB0B4B" w14:textId="77777777" w:rsidR="006F4FAF" w:rsidRPr="00D10EF3" w:rsidRDefault="006F4FAF" w:rsidP="00802B15">
            <w:pPr>
              <w:jc w:val="center"/>
              <w:rPr>
                <w:color w:val="000000" w:themeColor="text1"/>
                <w:sz w:val="28"/>
                <w:szCs w:val="28"/>
              </w:rPr>
            </w:pPr>
            <w:r>
              <w:rPr>
                <w:color w:val="000000" w:themeColor="text1"/>
                <w:sz w:val="28"/>
                <w:szCs w:val="28"/>
              </w:rPr>
              <w:t>1.4.</w:t>
            </w:r>
          </w:p>
        </w:tc>
        <w:tc>
          <w:tcPr>
            <w:tcW w:w="2835" w:type="dxa"/>
          </w:tcPr>
          <w:p w14:paraId="454D249F" w14:textId="77777777" w:rsidR="006F4FAF" w:rsidRDefault="006F4FAF" w:rsidP="00802B15">
            <w:pPr>
              <w:rPr>
                <w:color w:val="000000" w:themeColor="text1"/>
                <w:sz w:val="28"/>
                <w:szCs w:val="28"/>
              </w:rPr>
            </w:pPr>
            <w:r>
              <w:rPr>
                <w:color w:val="000000" w:themeColor="text1"/>
                <w:sz w:val="28"/>
                <w:szCs w:val="28"/>
              </w:rPr>
              <w:t xml:space="preserve">Ремонт сетей ХВС </w:t>
            </w:r>
          </w:p>
          <w:p w14:paraId="3B82C293" w14:textId="77777777" w:rsidR="006F4FAF" w:rsidRPr="00D10EF3" w:rsidRDefault="006F4FAF" w:rsidP="00802B15">
            <w:pPr>
              <w:rPr>
                <w:color w:val="000000" w:themeColor="text1"/>
                <w:sz w:val="28"/>
                <w:szCs w:val="28"/>
              </w:rPr>
            </w:pPr>
            <w:r>
              <w:rPr>
                <w:color w:val="000000" w:themeColor="text1"/>
                <w:sz w:val="28"/>
                <w:szCs w:val="28"/>
              </w:rPr>
              <w:t>п. Кузедеево</w:t>
            </w:r>
          </w:p>
        </w:tc>
        <w:tc>
          <w:tcPr>
            <w:tcW w:w="1134" w:type="dxa"/>
            <w:vMerge/>
            <w:vAlign w:val="center"/>
          </w:tcPr>
          <w:p w14:paraId="226F60F0" w14:textId="77777777" w:rsidR="006F4FAF" w:rsidRDefault="006F4FAF" w:rsidP="00802B15">
            <w:pPr>
              <w:jc w:val="center"/>
              <w:rPr>
                <w:color w:val="000000" w:themeColor="text1"/>
                <w:sz w:val="28"/>
                <w:szCs w:val="28"/>
              </w:rPr>
            </w:pPr>
          </w:p>
        </w:tc>
        <w:tc>
          <w:tcPr>
            <w:tcW w:w="1417" w:type="dxa"/>
            <w:vAlign w:val="center"/>
          </w:tcPr>
          <w:p w14:paraId="25E6A15E" w14:textId="77777777" w:rsidR="006F4FAF" w:rsidRPr="00D10EF3" w:rsidRDefault="006F4FAF" w:rsidP="00802B15">
            <w:pPr>
              <w:jc w:val="center"/>
              <w:rPr>
                <w:color w:val="000000" w:themeColor="text1"/>
                <w:sz w:val="28"/>
                <w:szCs w:val="28"/>
              </w:rPr>
            </w:pPr>
            <w:r>
              <w:rPr>
                <w:color w:val="000000" w:themeColor="text1"/>
                <w:sz w:val="28"/>
                <w:szCs w:val="28"/>
              </w:rPr>
              <w:t>1093,46</w:t>
            </w:r>
          </w:p>
        </w:tc>
        <w:tc>
          <w:tcPr>
            <w:tcW w:w="1985" w:type="dxa"/>
            <w:vMerge/>
          </w:tcPr>
          <w:p w14:paraId="1BC9663F" w14:textId="77777777" w:rsidR="006F4FAF" w:rsidRPr="00D10EF3" w:rsidRDefault="006F4FAF" w:rsidP="00802B15">
            <w:pPr>
              <w:jc w:val="center"/>
              <w:rPr>
                <w:color w:val="000000" w:themeColor="text1"/>
                <w:sz w:val="28"/>
                <w:szCs w:val="28"/>
              </w:rPr>
            </w:pPr>
          </w:p>
        </w:tc>
        <w:tc>
          <w:tcPr>
            <w:tcW w:w="1134" w:type="dxa"/>
            <w:vAlign w:val="center"/>
          </w:tcPr>
          <w:p w14:paraId="18644339" w14:textId="77777777" w:rsidR="006F4FAF" w:rsidRPr="00D10EF3" w:rsidRDefault="006F4FAF" w:rsidP="00802B15">
            <w:pPr>
              <w:jc w:val="center"/>
              <w:rPr>
                <w:color w:val="000000" w:themeColor="text1"/>
                <w:sz w:val="28"/>
                <w:szCs w:val="28"/>
              </w:rPr>
            </w:pPr>
            <w:r>
              <w:rPr>
                <w:color w:val="000000" w:themeColor="text1"/>
                <w:sz w:val="28"/>
                <w:szCs w:val="28"/>
              </w:rPr>
              <w:t>218,69</w:t>
            </w:r>
          </w:p>
        </w:tc>
        <w:tc>
          <w:tcPr>
            <w:tcW w:w="873" w:type="dxa"/>
            <w:vAlign w:val="center"/>
          </w:tcPr>
          <w:p w14:paraId="5973AE5C" w14:textId="77777777" w:rsidR="006F4FAF" w:rsidRPr="00D10EF3" w:rsidRDefault="006F4FAF" w:rsidP="00802B15">
            <w:pPr>
              <w:jc w:val="center"/>
              <w:rPr>
                <w:color w:val="000000" w:themeColor="text1"/>
                <w:sz w:val="28"/>
                <w:szCs w:val="28"/>
              </w:rPr>
            </w:pPr>
            <w:r>
              <w:rPr>
                <w:color w:val="000000" w:themeColor="text1"/>
                <w:sz w:val="28"/>
                <w:szCs w:val="28"/>
              </w:rPr>
              <w:t>20,00</w:t>
            </w:r>
          </w:p>
        </w:tc>
      </w:tr>
      <w:tr w:rsidR="006F4FAF" w:rsidRPr="00D10EF3" w14:paraId="5C8FD933" w14:textId="77777777" w:rsidTr="00802B15">
        <w:trPr>
          <w:trHeight w:val="568"/>
          <w:jc w:val="center"/>
        </w:trPr>
        <w:tc>
          <w:tcPr>
            <w:tcW w:w="846" w:type="dxa"/>
            <w:vAlign w:val="center"/>
          </w:tcPr>
          <w:p w14:paraId="5C345D0A" w14:textId="77777777" w:rsidR="006F4FAF" w:rsidRPr="00D10EF3" w:rsidRDefault="006F4FAF" w:rsidP="00802B15">
            <w:pPr>
              <w:jc w:val="center"/>
              <w:rPr>
                <w:color w:val="000000" w:themeColor="text1"/>
                <w:sz w:val="28"/>
                <w:szCs w:val="28"/>
              </w:rPr>
            </w:pPr>
            <w:r>
              <w:rPr>
                <w:color w:val="000000" w:themeColor="text1"/>
                <w:sz w:val="28"/>
                <w:szCs w:val="28"/>
              </w:rPr>
              <w:t>1.5.</w:t>
            </w:r>
          </w:p>
        </w:tc>
        <w:tc>
          <w:tcPr>
            <w:tcW w:w="2835" w:type="dxa"/>
          </w:tcPr>
          <w:p w14:paraId="5FE221A5" w14:textId="77777777" w:rsidR="006F4FAF" w:rsidRDefault="006F4FAF" w:rsidP="00802B15">
            <w:pPr>
              <w:rPr>
                <w:color w:val="000000" w:themeColor="text1"/>
                <w:sz w:val="28"/>
                <w:szCs w:val="28"/>
              </w:rPr>
            </w:pPr>
            <w:r>
              <w:rPr>
                <w:color w:val="000000" w:themeColor="text1"/>
                <w:sz w:val="28"/>
                <w:szCs w:val="28"/>
              </w:rPr>
              <w:t xml:space="preserve">Ремонт сетей ХВС </w:t>
            </w:r>
          </w:p>
          <w:p w14:paraId="0131AF0E" w14:textId="77777777" w:rsidR="006F4FAF" w:rsidRPr="00D10EF3" w:rsidRDefault="006F4FAF" w:rsidP="00802B15">
            <w:pPr>
              <w:rPr>
                <w:color w:val="000000" w:themeColor="text1"/>
                <w:sz w:val="28"/>
                <w:szCs w:val="28"/>
              </w:rPr>
            </w:pPr>
            <w:r>
              <w:rPr>
                <w:color w:val="000000" w:themeColor="text1"/>
                <w:sz w:val="28"/>
                <w:szCs w:val="28"/>
              </w:rPr>
              <w:t>п. Рассвет</w:t>
            </w:r>
          </w:p>
        </w:tc>
        <w:tc>
          <w:tcPr>
            <w:tcW w:w="1134" w:type="dxa"/>
            <w:vMerge/>
            <w:vAlign w:val="center"/>
          </w:tcPr>
          <w:p w14:paraId="6A156614" w14:textId="77777777" w:rsidR="006F4FAF" w:rsidRDefault="006F4FAF" w:rsidP="00802B15">
            <w:pPr>
              <w:jc w:val="center"/>
              <w:rPr>
                <w:color w:val="000000" w:themeColor="text1"/>
                <w:sz w:val="28"/>
                <w:szCs w:val="28"/>
              </w:rPr>
            </w:pPr>
          </w:p>
        </w:tc>
        <w:tc>
          <w:tcPr>
            <w:tcW w:w="1417" w:type="dxa"/>
            <w:vAlign w:val="center"/>
          </w:tcPr>
          <w:p w14:paraId="51F9FDBC" w14:textId="77777777" w:rsidR="006F4FAF" w:rsidRPr="00D10EF3" w:rsidRDefault="006F4FAF" w:rsidP="00802B15">
            <w:pPr>
              <w:jc w:val="center"/>
              <w:rPr>
                <w:color w:val="000000" w:themeColor="text1"/>
                <w:sz w:val="28"/>
                <w:szCs w:val="28"/>
              </w:rPr>
            </w:pPr>
            <w:r>
              <w:rPr>
                <w:color w:val="000000" w:themeColor="text1"/>
                <w:sz w:val="28"/>
                <w:szCs w:val="28"/>
              </w:rPr>
              <w:t>1023,32</w:t>
            </w:r>
          </w:p>
        </w:tc>
        <w:tc>
          <w:tcPr>
            <w:tcW w:w="1985" w:type="dxa"/>
            <w:vMerge/>
          </w:tcPr>
          <w:p w14:paraId="7E87ECE2" w14:textId="77777777" w:rsidR="006F4FAF" w:rsidRPr="00D10EF3" w:rsidRDefault="006F4FAF" w:rsidP="00802B15">
            <w:pPr>
              <w:jc w:val="center"/>
              <w:rPr>
                <w:color w:val="000000" w:themeColor="text1"/>
                <w:sz w:val="28"/>
                <w:szCs w:val="28"/>
              </w:rPr>
            </w:pPr>
          </w:p>
        </w:tc>
        <w:tc>
          <w:tcPr>
            <w:tcW w:w="1134" w:type="dxa"/>
            <w:vAlign w:val="center"/>
          </w:tcPr>
          <w:p w14:paraId="3F97A744" w14:textId="77777777" w:rsidR="006F4FAF" w:rsidRPr="00D10EF3" w:rsidRDefault="006F4FAF" w:rsidP="00802B15">
            <w:pPr>
              <w:jc w:val="center"/>
              <w:rPr>
                <w:color w:val="000000" w:themeColor="text1"/>
                <w:sz w:val="28"/>
                <w:szCs w:val="28"/>
              </w:rPr>
            </w:pPr>
            <w:r>
              <w:rPr>
                <w:color w:val="000000" w:themeColor="text1"/>
                <w:sz w:val="28"/>
                <w:szCs w:val="28"/>
              </w:rPr>
              <w:t>204,66</w:t>
            </w:r>
          </w:p>
        </w:tc>
        <w:tc>
          <w:tcPr>
            <w:tcW w:w="873" w:type="dxa"/>
            <w:vAlign w:val="center"/>
          </w:tcPr>
          <w:p w14:paraId="37F8BDA3" w14:textId="77777777" w:rsidR="006F4FAF" w:rsidRPr="00D10EF3" w:rsidRDefault="006F4FAF" w:rsidP="00802B15">
            <w:pPr>
              <w:jc w:val="center"/>
              <w:rPr>
                <w:color w:val="000000" w:themeColor="text1"/>
                <w:sz w:val="28"/>
                <w:szCs w:val="28"/>
              </w:rPr>
            </w:pPr>
            <w:r>
              <w:rPr>
                <w:color w:val="000000" w:themeColor="text1"/>
                <w:sz w:val="28"/>
                <w:szCs w:val="28"/>
              </w:rPr>
              <w:t>20,00</w:t>
            </w:r>
          </w:p>
        </w:tc>
      </w:tr>
      <w:tr w:rsidR="006F4FAF" w:rsidRPr="00D10EF3" w14:paraId="172A3E84" w14:textId="77777777" w:rsidTr="00802B15">
        <w:trPr>
          <w:trHeight w:val="568"/>
          <w:jc w:val="center"/>
        </w:trPr>
        <w:tc>
          <w:tcPr>
            <w:tcW w:w="846" w:type="dxa"/>
            <w:vAlign w:val="center"/>
          </w:tcPr>
          <w:p w14:paraId="158C6235" w14:textId="77777777" w:rsidR="006F4FAF" w:rsidRPr="00D10EF3" w:rsidRDefault="006F4FAF" w:rsidP="00802B15">
            <w:pPr>
              <w:jc w:val="center"/>
              <w:rPr>
                <w:color w:val="000000" w:themeColor="text1"/>
                <w:sz w:val="28"/>
                <w:szCs w:val="28"/>
              </w:rPr>
            </w:pPr>
            <w:r w:rsidRPr="00D10EF3">
              <w:rPr>
                <w:color w:val="000000" w:themeColor="text1"/>
                <w:sz w:val="28"/>
                <w:szCs w:val="28"/>
              </w:rPr>
              <w:t>1.</w:t>
            </w:r>
            <w:r>
              <w:rPr>
                <w:color w:val="000000" w:themeColor="text1"/>
                <w:sz w:val="28"/>
                <w:szCs w:val="28"/>
              </w:rPr>
              <w:t>6</w:t>
            </w:r>
            <w:r w:rsidRPr="00D10EF3">
              <w:rPr>
                <w:color w:val="000000" w:themeColor="text1"/>
                <w:sz w:val="28"/>
                <w:szCs w:val="28"/>
              </w:rPr>
              <w:t>.</w:t>
            </w:r>
          </w:p>
        </w:tc>
        <w:tc>
          <w:tcPr>
            <w:tcW w:w="2835" w:type="dxa"/>
          </w:tcPr>
          <w:p w14:paraId="45A03537" w14:textId="77777777" w:rsidR="006F4FAF" w:rsidRDefault="006F4FAF" w:rsidP="00802B15">
            <w:pPr>
              <w:rPr>
                <w:color w:val="000000" w:themeColor="text1"/>
                <w:sz w:val="28"/>
                <w:szCs w:val="28"/>
              </w:rPr>
            </w:pPr>
            <w:r>
              <w:rPr>
                <w:color w:val="000000" w:themeColor="text1"/>
                <w:sz w:val="28"/>
                <w:szCs w:val="28"/>
              </w:rPr>
              <w:t>Ремонт водопроводов с заменой стальных трубопроводов на полиэтиленовые и устройство колодцев</w:t>
            </w:r>
          </w:p>
          <w:p w14:paraId="2E264E08" w14:textId="77777777" w:rsidR="006F4FAF" w:rsidRPr="00D10EF3" w:rsidRDefault="006F4FAF" w:rsidP="00802B15">
            <w:pPr>
              <w:rPr>
                <w:color w:val="000000" w:themeColor="text1"/>
                <w:sz w:val="28"/>
                <w:szCs w:val="28"/>
              </w:rPr>
            </w:pPr>
            <w:r>
              <w:rPr>
                <w:color w:val="000000" w:themeColor="text1"/>
                <w:sz w:val="28"/>
                <w:szCs w:val="28"/>
              </w:rPr>
              <w:t xml:space="preserve">п. Чистогорский </w:t>
            </w:r>
          </w:p>
        </w:tc>
        <w:tc>
          <w:tcPr>
            <w:tcW w:w="1134" w:type="dxa"/>
            <w:vMerge w:val="restart"/>
            <w:vAlign w:val="center"/>
          </w:tcPr>
          <w:p w14:paraId="0E8C5496" w14:textId="77777777" w:rsidR="006F4FAF" w:rsidRPr="00D10EF3" w:rsidRDefault="006F4FAF" w:rsidP="00802B15">
            <w:pPr>
              <w:jc w:val="center"/>
              <w:rPr>
                <w:color w:val="000000" w:themeColor="text1"/>
                <w:sz w:val="28"/>
                <w:szCs w:val="28"/>
              </w:rPr>
            </w:pPr>
            <w:r>
              <w:rPr>
                <w:color w:val="000000" w:themeColor="text1"/>
                <w:sz w:val="28"/>
                <w:szCs w:val="28"/>
              </w:rPr>
              <w:t>2022</w:t>
            </w:r>
          </w:p>
        </w:tc>
        <w:tc>
          <w:tcPr>
            <w:tcW w:w="1417" w:type="dxa"/>
            <w:vAlign w:val="center"/>
          </w:tcPr>
          <w:p w14:paraId="3895C380" w14:textId="77777777" w:rsidR="006F4FAF" w:rsidRPr="003B1B11" w:rsidRDefault="006F4FAF" w:rsidP="00802B15">
            <w:pPr>
              <w:jc w:val="center"/>
              <w:rPr>
                <w:sz w:val="28"/>
                <w:szCs w:val="28"/>
              </w:rPr>
            </w:pPr>
            <w:r w:rsidRPr="003B1B11">
              <w:rPr>
                <w:sz w:val="28"/>
                <w:szCs w:val="28"/>
              </w:rPr>
              <w:t>1393,40</w:t>
            </w:r>
          </w:p>
        </w:tc>
        <w:tc>
          <w:tcPr>
            <w:tcW w:w="1985" w:type="dxa"/>
            <w:vMerge/>
          </w:tcPr>
          <w:p w14:paraId="6479EA80" w14:textId="77777777" w:rsidR="006F4FAF" w:rsidRPr="003B1B11" w:rsidRDefault="006F4FAF" w:rsidP="00802B15">
            <w:pPr>
              <w:jc w:val="center"/>
              <w:rPr>
                <w:sz w:val="28"/>
                <w:szCs w:val="28"/>
              </w:rPr>
            </w:pPr>
          </w:p>
        </w:tc>
        <w:tc>
          <w:tcPr>
            <w:tcW w:w="1134" w:type="dxa"/>
            <w:vAlign w:val="center"/>
          </w:tcPr>
          <w:p w14:paraId="34262B02" w14:textId="77777777" w:rsidR="006F4FAF" w:rsidRPr="003B1B11" w:rsidRDefault="006F4FAF" w:rsidP="00802B15">
            <w:pPr>
              <w:jc w:val="center"/>
              <w:rPr>
                <w:sz w:val="28"/>
                <w:szCs w:val="28"/>
              </w:rPr>
            </w:pPr>
            <w:r w:rsidRPr="003B1B11">
              <w:rPr>
                <w:sz w:val="28"/>
                <w:szCs w:val="28"/>
              </w:rPr>
              <w:t>278,68</w:t>
            </w:r>
          </w:p>
        </w:tc>
        <w:tc>
          <w:tcPr>
            <w:tcW w:w="873" w:type="dxa"/>
            <w:vAlign w:val="center"/>
          </w:tcPr>
          <w:p w14:paraId="374CC4E4" w14:textId="77777777" w:rsidR="006F4FAF" w:rsidRPr="003B1B11" w:rsidRDefault="006F4FAF" w:rsidP="00802B15">
            <w:pPr>
              <w:jc w:val="center"/>
              <w:rPr>
                <w:sz w:val="28"/>
                <w:szCs w:val="28"/>
              </w:rPr>
            </w:pPr>
            <w:r w:rsidRPr="003B1B11">
              <w:rPr>
                <w:sz w:val="28"/>
                <w:szCs w:val="28"/>
              </w:rPr>
              <w:t>18,00</w:t>
            </w:r>
          </w:p>
        </w:tc>
      </w:tr>
      <w:tr w:rsidR="006F4FAF" w:rsidRPr="00D10EF3" w14:paraId="41AD8747" w14:textId="77777777" w:rsidTr="00802B15">
        <w:trPr>
          <w:trHeight w:val="2361"/>
          <w:jc w:val="center"/>
        </w:trPr>
        <w:tc>
          <w:tcPr>
            <w:tcW w:w="846" w:type="dxa"/>
            <w:vAlign w:val="center"/>
          </w:tcPr>
          <w:p w14:paraId="4AACFFB5" w14:textId="77777777" w:rsidR="006F4FAF" w:rsidRPr="00D10EF3" w:rsidRDefault="006F4FAF" w:rsidP="00802B15">
            <w:pPr>
              <w:jc w:val="center"/>
              <w:rPr>
                <w:color w:val="000000" w:themeColor="text1"/>
                <w:sz w:val="28"/>
                <w:szCs w:val="28"/>
              </w:rPr>
            </w:pPr>
            <w:r>
              <w:rPr>
                <w:color w:val="000000" w:themeColor="text1"/>
                <w:sz w:val="28"/>
                <w:szCs w:val="28"/>
              </w:rPr>
              <w:t>1.7.</w:t>
            </w:r>
          </w:p>
        </w:tc>
        <w:tc>
          <w:tcPr>
            <w:tcW w:w="2835" w:type="dxa"/>
          </w:tcPr>
          <w:p w14:paraId="69DA8D9B" w14:textId="77777777" w:rsidR="006F4FAF" w:rsidRDefault="006F4FAF" w:rsidP="00802B15">
            <w:pPr>
              <w:rPr>
                <w:color w:val="000000" w:themeColor="text1"/>
                <w:sz w:val="28"/>
                <w:szCs w:val="28"/>
              </w:rPr>
            </w:pPr>
            <w:r>
              <w:rPr>
                <w:color w:val="000000" w:themeColor="text1"/>
                <w:sz w:val="28"/>
                <w:szCs w:val="28"/>
              </w:rPr>
              <w:t>Ремонт водопроводов с заменой стальных трубопроводов на полиэтиленовые и устройство колодцев</w:t>
            </w:r>
          </w:p>
          <w:p w14:paraId="00775EC3" w14:textId="77777777" w:rsidR="006F4FAF" w:rsidRDefault="006F4FAF" w:rsidP="00802B15">
            <w:pPr>
              <w:rPr>
                <w:color w:val="000000" w:themeColor="text1"/>
                <w:sz w:val="28"/>
                <w:szCs w:val="28"/>
              </w:rPr>
            </w:pPr>
            <w:r>
              <w:rPr>
                <w:color w:val="000000" w:themeColor="text1"/>
                <w:sz w:val="28"/>
                <w:szCs w:val="28"/>
              </w:rPr>
              <w:t>ул. Береговая,</w:t>
            </w:r>
          </w:p>
          <w:p w14:paraId="7E7AFE15" w14:textId="77777777" w:rsidR="006F4FAF" w:rsidRPr="00D10EF3" w:rsidRDefault="006F4FAF" w:rsidP="00802B15">
            <w:pPr>
              <w:rPr>
                <w:color w:val="000000" w:themeColor="text1"/>
                <w:sz w:val="28"/>
                <w:szCs w:val="28"/>
              </w:rPr>
            </w:pPr>
            <w:r>
              <w:rPr>
                <w:color w:val="000000" w:themeColor="text1"/>
                <w:sz w:val="28"/>
                <w:szCs w:val="28"/>
              </w:rPr>
              <w:t>с. Ильинка</w:t>
            </w:r>
          </w:p>
        </w:tc>
        <w:tc>
          <w:tcPr>
            <w:tcW w:w="1134" w:type="dxa"/>
            <w:vMerge/>
            <w:vAlign w:val="center"/>
          </w:tcPr>
          <w:p w14:paraId="4F726204" w14:textId="77777777" w:rsidR="006F4FAF" w:rsidRDefault="006F4FAF" w:rsidP="00802B15">
            <w:pPr>
              <w:jc w:val="center"/>
              <w:rPr>
                <w:color w:val="000000" w:themeColor="text1"/>
                <w:sz w:val="28"/>
                <w:szCs w:val="28"/>
              </w:rPr>
            </w:pPr>
          </w:p>
        </w:tc>
        <w:tc>
          <w:tcPr>
            <w:tcW w:w="1417" w:type="dxa"/>
            <w:vAlign w:val="center"/>
          </w:tcPr>
          <w:p w14:paraId="72271887" w14:textId="77777777" w:rsidR="006F4FAF" w:rsidRPr="003B1B11" w:rsidRDefault="006F4FAF" w:rsidP="00802B15">
            <w:pPr>
              <w:jc w:val="center"/>
              <w:rPr>
                <w:sz w:val="28"/>
                <w:szCs w:val="28"/>
              </w:rPr>
            </w:pPr>
            <w:r>
              <w:rPr>
                <w:sz w:val="28"/>
                <w:szCs w:val="28"/>
              </w:rPr>
              <w:t>914,86</w:t>
            </w:r>
          </w:p>
        </w:tc>
        <w:tc>
          <w:tcPr>
            <w:tcW w:w="1985" w:type="dxa"/>
            <w:vMerge/>
          </w:tcPr>
          <w:p w14:paraId="60E4F484" w14:textId="77777777" w:rsidR="006F4FAF" w:rsidRPr="003B1B11" w:rsidRDefault="006F4FAF" w:rsidP="00802B15">
            <w:pPr>
              <w:jc w:val="center"/>
              <w:rPr>
                <w:sz w:val="28"/>
                <w:szCs w:val="28"/>
              </w:rPr>
            </w:pPr>
          </w:p>
        </w:tc>
        <w:tc>
          <w:tcPr>
            <w:tcW w:w="1134" w:type="dxa"/>
            <w:vAlign w:val="center"/>
          </w:tcPr>
          <w:p w14:paraId="4A85675C" w14:textId="77777777" w:rsidR="006F4FAF" w:rsidRPr="003B1B11" w:rsidRDefault="006F4FAF" w:rsidP="00802B15">
            <w:pPr>
              <w:jc w:val="center"/>
              <w:rPr>
                <w:sz w:val="28"/>
                <w:szCs w:val="28"/>
              </w:rPr>
            </w:pPr>
            <w:r w:rsidRPr="003B1B11">
              <w:rPr>
                <w:sz w:val="28"/>
                <w:szCs w:val="28"/>
              </w:rPr>
              <w:t>179,45</w:t>
            </w:r>
          </w:p>
        </w:tc>
        <w:tc>
          <w:tcPr>
            <w:tcW w:w="873" w:type="dxa"/>
            <w:vAlign w:val="center"/>
          </w:tcPr>
          <w:p w14:paraId="7ADB147A" w14:textId="77777777" w:rsidR="006F4FAF" w:rsidRPr="003B1B11" w:rsidRDefault="006F4FAF" w:rsidP="00802B15">
            <w:pPr>
              <w:jc w:val="center"/>
              <w:rPr>
                <w:sz w:val="28"/>
                <w:szCs w:val="28"/>
              </w:rPr>
            </w:pPr>
            <w:r w:rsidRPr="003B1B11">
              <w:rPr>
                <w:sz w:val="28"/>
                <w:szCs w:val="28"/>
              </w:rPr>
              <w:t>18,00</w:t>
            </w:r>
          </w:p>
        </w:tc>
      </w:tr>
      <w:tr w:rsidR="006F4FAF" w:rsidRPr="00D10EF3" w14:paraId="320BEE03" w14:textId="77777777" w:rsidTr="00802B15">
        <w:trPr>
          <w:trHeight w:val="568"/>
          <w:jc w:val="center"/>
        </w:trPr>
        <w:tc>
          <w:tcPr>
            <w:tcW w:w="846" w:type="dxa"/>
            <w:vAlign w:val="center"/>
          </w:tcPr>
          <w:p w14:paraId="392B8B7B" w14:textId="77777777" w:rsidR="006F4FAF" w:rsidRPr="00D10EF3" w:rsidRDefault="006F4FAF" w:rsidP="00802B15">
            <w:pPr>
              <w:jc w:val="center"/>
              <w:rPr>
                <w:color w:val="000000" w:themeColor="text1"/>
                <w:sz w:val="28"/>
                <w:szCs w:val="28"/>
              </w:rPr>
            </w:pPr>
            <w:r>
              <w:rPr>
                <w:color w:val="000000" w:themeColor="text1"/>
                <w:sz w:val="28"/>
                <w:szCs w:val="28"/>
              </w:rPr>
              <w:t>1.8.</w:t>
            </w:r>
          </w:p>
        </w:tc>
        <w:tc>
          <w:tcPr>
            <w:tcW w:w="2835" w:type="dxa"/>
          </w:tcPr>
          <w:p w14:paraId="5692BB9C" w14:textId="77777777" w:rsidR="006F4FAF" w:rsidRDefault="006F4FAF" w:rsidP="00802B15">
            <w:pPr>
              <w:rPr>
                <w:color w:val="000000" w:themeColor="text1"/>
                <w:sz w:val="28"/>
                <w:szCs w:val="28"/>
              </w:rPr>
            </w:pPr>
            <w:r>
              <w:rPr>
                <w:color w:val="000000" w:themeColor="text1"/>
                <w:sz w:val="28"/>
                <w:szCs w:val="28"/>
              </w:rPr>
              <w:t>Ремонт водопроводов с заменой стальных трубопроводов на полиэтиленовые и устройство колодцев</w:t>
            </w:r>
          </w:p>
          <w:p w14:paraId="563425EA" w14:textId="77777777" w:rsidR="006F4FAF" w:rsidRDefault="006F4FAF" w:rsidP="00802B15">
            <w:pPr>
              <w:rPr>
                <w:color w:val="000000" w:themeColor="text1"/>
                <w:sz w:val="28"/>
                <w:szCs w:val="28"/>
              </w:rPr>
            </w:pPr>
            <w:r>
              <w:rPr>
                <w:color w:val="000000" w:themeColor="text1"/>
                <w:sz w:val="28"/>
                <w:szCs w:val="28"/>
              </w:rPr>
              <w:t>ул. Советская,</w:t>
            </w:r>
          </w:p>
          <w:p w14:paraId="299F5E79" w14:textId="77777777" w:rsidR="006F4FAF" w:rsidRPr="00D10EF3" w:rsidRDefault="006F4FAF" w:rsidP="00802B15">
            <w:pPr>
              <w:rPr>
                <w:color w:val="000000" w:themeColor="text1"/>
                <w:sz w:val="28"/>
                <w:szCs w:val="28"/>
              </w:rPr>
            </w:pPr>
            <w:r>
              <w:rPr>
                <w:color w:val="000000" w:themeColor="text1"/>
                <w:sz w:val="28"/>
                <w:szCs w:val="28"/>
              </w:rPr>
              <w:t>п. ст. Тальжино</w:t>
            </w:r>
          </w:p>
        </w:tc>
        <w:tc>
          <w:tcPr>
            <w:tcW w:w="1134" w:type="dxa"/>
            <w:vMerge/>
            <w:vAlign w:val="center"/>
          </w:tcPr>
          <w:p w14:paraId="61F800FA" w14:textId="77777777" w:rsidR="006F4FAF" w:rsidRDefault="006F4FAF" w:rsidP="00802B15">
            <w:pPr>
              <w:jc w:val="center"/>
              <w:rPr>
                <w:color w:val="000000" w:themeColor="text1"/>
                <w:sz w:val="28"/>
                <w:szCs w:val="28"/>
              </w:rPr>
            </w:pPr>
          </w:p>
        </w:tc>
        <w:tc>
          <w:tcPr>
            <w:tcW w:w="1417" w:type="dxa"/>
            <w:vAlign w:val="center"/>
          </w:tcPr>
          <w:p w14:paraId="024A596E" w14:textId="77777777" w:rsidR="006F4FAF" w:rsidRPr="003B1B11" w:rsidRDefault="006F4FAF" w:rsidP="00802B15">
            <w:pPr>
              <w:jc w:val="center"/>
              <w:rPr>
                <w:sz w:val="28"/>
                <w:szCs w:val="28"/>
              </w:rPr>
            </w:pPr>
            <w:r w:rsidRPr="003B1B11">
              <w:rPr>
                <w:sz w:val="28"/>
                <w:szCs w:val="28"/>
              </w:rPr>
              <w:t>1241,55</w:t>
            </w:r>
          </w:p>
        </w:tc>
        <w:tc>
          <w:tcPr>
            <w:tcW w:w="1985" w:type="dxa"/>
            <w:vMerge/>
          </w:tcPr>
          <w:p w14:paraId="795585EF" w14:textId="77777777" w:rsidR="006F4FAF" w:rsidRPr="003B1B11" w:rsidRDefault="006F4FAF" w:rsidP="00802B15">
            <w:pPr>
              <w:jc w:val="center"/>
              <w:rPr>
                <w:sz w:val="28"/>
                <w:szCs w:val="28"/>
              </w:rPr>
            </w:pPr>
          </w:p>
        </w:tc>
        <w:tc>
          <w:tcPr>
            <w:tcW w:w="1134" w:type="dxa"/>
            <w:vAlign w:val="center"/>
          </w:tcPr>
          <w:p w14:paraId="61000BC6" w14:textId="77777777" w:rsidR="006F4FAF" w:rsidRPr="003B1B11" w:rsidRDefault="006F4FAF" w:rsidP="00802B15">
            <w:pPr>
              <w:jc w:val="center"/>
              <w:rPr>
                <w:sz w:val="28"/>
                <w:szCs w:val="28"/>
              </w:rPr>
            </w:pPr>
            <w:r w:rsidRPr="003B1B11">
              <w:rPr>
                <w:sz w:val="28"/>
                <w:szCs w:val="28"/>
              </w:rPr>
              <w:t>248,31</w:t>
            </w:r>
          </w:p>
        </w:tc>
        <w:tc>
          <w:tcPr>
            <w:tcW w:w="873" w:type="dxa"/>
            <w:vAlign w:val="center"/>
          </w:tcPr>
          <w:p w14:paraId="59D095B4" w14:textId="77777777" w:rsidR="006F4FAF" w:rsidRPr="003B1B11" w:rsidRDefault="006F4FAF" w:rsidP="00802B15">
            <w:pPr>
              <w:jc w:val="center"/>
              <w:rPr>
                <w:sz w:val="28"/>
                <w:szCs w:val="28"/>
              </w:rPr>
            </w:pPr>
            <w:r w:rsidRPr="003B1B11">
              <w:rPr>
                <w:sz w:val="28"/>
                <w:szCs w:val="28"/>
              </w:rPr>
              <w:t>18,00</w:t>
            </w:r>
          </w:p>
        </w:tc>
      </w:tr>
      <w:tr w:rsidR="006F4FAF" w:rsidRPr="00D10EF3" w14:paraId="250B640E" w14:textId="77777777" w:rsidTr="00802B15">
        <w:trPr>
          <w:trHeight w:val="296"/>
          <w:jc w:val="center"/>
        </w:trPr>
        <w:tc>
          <w:tcPr>
            <w:tcW w:w="846" w:type="dxa"/>
            <w:vAlign w:val="center"/>
          </w:tcPr>
          <w:p w14:paraId="0EB6B7D8" w14:textId="77777777" w:rsidR="006F4FAF" w:rsidRPr="00D868E3" w:rsidRDefault="006F4FAF" w:rsidP="00802B15">
            <w:pPr>
              <w:jc w:val="center"/>
              <w:rPr>
                <w:color w:val="000000" w:themeColor="text1"/>
                <w:sz w:val="28"/>
                <w:szCs w:val="28"/>
              </w:rPr>
            </w:pPr>
            <w:r>
              <w:rPr>
                <w:color w:val="000000" w:themeColor="text1"/>
                <w:sz w:val="28"/>
                <w:szCs w:val="28"/>
              </w:rPr>
              <w:lastRenderedPageBreak/>
              <w:t>1</w:t>
            </w:r>
          </w:p>
        </w:tc>
        <w:tc>
          <w:tcPr>
            <w:tcW w:w="2835" w:type="dxa"/>
            <w:vAlign w:val="center"/>
          </w:tcPr>
          <w:p w14:paraId="12B78947" w14:textId="77777777" w:rsidR="006F4FAF" w:rsidRPr="00D868E3" w:rsidRDefault="006F4FAF" w:rsidP="00802B15">
            <w:pPr>
              <w:jc w:val="center"/>
              <w:rPr>
                <w:color w:val="000000" w:themeColor="text1"/>
                <w:sz w:val="28"/>
                <w:szCs w:val="28"/>
              </w:rPr>
            </w:pPr>
            <w:r>
              <w:rPr>
                <w:color w:val="000000" w:themeColor="text1"/>
                <w:sz w:val="28"/>
                <w:szCs w:val="28"/>
              </w:rPr>
              <w:t>2</w:t>
            </w:r>
          </w:p>
        </w:tc>
        <w:tc>
          <w:tcPr>
            <w:tcW w:w="1134" w:type="dxa"/>
            <w:vAlign w:val="center"/>
          </w:tcPr>
          <w:p w14:paraId="261A17ED" w14:textId="77777777" w:rsidR="006F4FAF" w:rsidRPr="00D868E3" w:rsidRDefault="006F4FAF" w:rsidP="00802B15">
            <w:pPr>
              <w:jc w:val="center"/>
              <w:rPr>
                <w:color w:val="000000" w:themeColor="text1"/>
                <w:sz w:val="28"/>
                <w:szCs w:val="28"/>
              </w:rPr>
            </w:pPr>
            <w:r>
              <w:rPr>
                <w:color w:val="000000" w:themeColor="text1"/>
                <w:sz w:val="28"/>
                <w:szCs w:val="28"/>
              </w:rPr>
              <w:t>3</w:t>
            </w:r>
          </w:p>
        </w:tc>
        <w:tc>
          <w:tcPr>
            <w:tcW w:w="1417" w:type="dxa"/>
            <w:vAlign w:val="center"/>
          </w:tcPr>
          <w:p w14:paraId="52149C3D" w14:textId="77777777" w:rsidR="006F4FAF" w:rsidRPr="00D868E3" w:rsidRDefault="006F4FAF" w:rsidP="00802B15">
            <w:pPr>
              <w:jc w:val="center"/>
              <w:rPr>
                <w:color w:val="000000" w:themeColor="text1"/>
                <w:sz w:val="28"/>
                <w:szCs w:val="28"/>
              </w:rPr>
            </w:pPr>
            <w:r>
              <w:rPr>
                <w:color w:val="000000" w:themeColor="text1"/>
                <w:sz w:val="28"/>
                <w:szCs w:val="28"/>
              </w:rPr>
              <w:t>4</w:t>
            </w:r>
          </w:p>
        </w:tc>
        <w:tc>
          <w:tcPr>
            <w:tcW w:w="1985" w:type="dxa"/>
            <w:vAlign w:val="center"/>
          </w:tcPr>
          <w:p w14:paraId="7BBAB263" w14:textId="77777777" w:rsidR="006F4FAF" w:rsidRPr="00D868E3" w:rsidRDefault="006F4FAF" w:rsidP="00802B15">
            <w:pPr>
              <w:jc w:val="center"/>
              <w:rPr>
                <w:color w:val="000000" w:themeColor="text1"/>
                <w:sz w:val="28"/>
                <w:szCs w:val="28"/>
              </w:rPr>
            </w:pPr>
            <w:r>
              <w:rPr>
                <w:color w:val="000000" w:themeColor="text1"/>
                <w:sz w:val="28"/>
                <w:szCs w:val="28"/>
              </w:rPr>
              <w:t>5</w:t>
            </w:r>
          </w:p>
        </w:tc>
        <w:tc>
          <w:tcPr>
            <w:tcW w:w="1134" w:type="dxa"/>
            <w:vAlign w:val="center"/>
          </w:tcPr>
          <w:p w14:paraId="445A8530" w14:textId="77777777" w:rsidR="006F4FAF" w:rsidRPr="00D868E3" w:rsidRDefault="006F4FAF" w:rsidP="00802B15">
            <w:pPr>
              <w:jc w:val="center"/>
              <w:rPr>
                <w:color w:val="000000" w:themeColor="text1"/>
                <w:sz w:val="28"/>
                <w:szCs w:val="28"/>
              </w:rPr>
            </w:pPr>
            <w:r>
              <w:rPr>
                <w:color w:val="000000" w:themeColor="text1"/>
                <w:sz w:val="28"/>
                <w:szCs w:val="28"/>
              </w:rPr>
              <w:t>6</w:t>
            </w:r>
          </w:p>
        </w:tc>
        <w:tc>
          <w:tcPr>
            <w:tcW w:w="873" w:type="dxa"/>
            <w:vAlign w:val="center"/>
          </w:tcPr>
          <w:p w14:paraId="5FB45AC7" w14:textId="77777777" w:rsidR="006F4FAF" w:rsidRPr="00D868E3" w:rsidRDefault="006F4FAF" w:rsidP="00802B15">
            <w:pPr>
              <w:jc w:val="center"/>
              <w:rPr>
                <w:color w:val="000000" w:themeColor="text1"/>
                <w:sz w:val="28"/>
                <w:szCs w:val="28"/>
              </w:rPr>
            </w:pPr>
            <w:r>
              <w:rPr>
                <w:color w:val="000000" w:themeColor="text1"/>
                <w:sz w:val="28"/>
                <w:szCs w:val="28"/>
              </w:rPr>
              <w:t>7</w:t>
            </w:r>
          </w:p>
        </w:tc>
      </w:tr>
      <w:tr w:rsidR="006F4FAF" w:rsidRPr="00D10EF3" w14:paraId="1D395EDF" w14:textId="77777777" w:rsidTr="00802B15">
        <w:trPr>
          <w:trHeight w:val="568"/>
          <w:jc w:val="center"/>
        </w:trPr>
        <w:tc>
          <w:tcPr>
            <w:tcW w:w="846" w:type="dxa"/>
            <w:vAlign w:val="center"/>
          </w:tcPr>
          <w:p w14:paraId="410A25CF" w14:textId="77777777" w:rsidR="006F4FAF" w:rsidRPr="00D10EF3" w:rsidRDefault="006F4FAF" w:rsidP="00802B15">
            <w:pPr>
              <w:jc w:val="center"/>
              <w:rPr>
                <w:color w:val="000000" w:themeColor="text1"/>
                <w:sz w:val="28"/>
                <w:szCs w:val="28"/>
              </w:rPr>
            </w:pPr>
            <w:r>
              <w:rPr>
                <w:color w:val="000000" w:themeColor="text1"/>
                <w:sz w:val="28"/>
                <w:szCs w:val="28"/>
              </w:rPr>
              <w:t>1.9.</w:t>
            </w:r>
          </w:p>
        </w:tc>
        <w:tc>
          <w:tcPr>
            <w:tcW w:w="2835" w:type="dxa"/>
          </w:tcPr>
          <w:p w14:paraId="3D593CEF" w14:textId="77777777" w:rsidR="006F4FAF" w:rsidRDefault="006F4FAF" w:rsidP="00802B15">
            <w:pPr>
              <w:rPr>
                <w:color w:val="000000" w:themeColor="text1"/>
                <w:sz w:val="28"/>
                <w:szCs w:val="28"/>
              </w:rPr>
            </w:pPr>
            <w:r>
              <w:rPr>
                <w:color w:val="000000" w:themeColor="text1"/>
                <w:sz w:val="28"/>
                <w:szCs w:val="28"/>
              </w:rPr>
              <w:t>Ремонт водопроводов с заменой стальных трубопроводов на полиэтиленовые и устройство колодцев</w:t>
            </w:r>
          </w:p>
          <w:p w14:paraId="23836249" w14:textId="77777777" w:rsidR="006F4FAF" w:rsidRDefault="006F4FAF" w:rsidP="00802B15">
            <w:pPr>
              <w:rPr>
                <w:color w:val="000000" w:themeColor="text1"/>
                <w:sz w:val="28"/>
                <w:szCs w:val="28"/>
              </w:rPr>
            </w:pPr>
            <w:r>
              <w:rPr>
                <w:color w:val="000000" w:themeColor="text1"/>
                <w:sz w:val="28"/>
                <w:szCs w:val="28"/>
              </w:rPr>
              <w:t>ул. Молодежная,</w:t>
            </w:r>
          </w:p>
          <w:p w14:paraId="025E4C9C" w14:textId="77777777" w:rsidR="006F4FAF" w:rsidRPr="00D10EF3" w:rsidRDefault="006F4FAF" w:rsidP="00802B15">
            <w:pPr>
              <w:rPr>
                <w:color w:val="000000" w:themeColor="text1"/>
                <w:sz w:val="28"/>
                <w:szCs w:val="28"/>
              </w:rPr>
            </w:pPr>
            <w:r>
              <w:rPr>
                <w:color w:val="000000" w:themeColor="text1"/>
                <w:sz w:val="28"/>
                <w:szCs w:val="28"/>
              </w:rPr>
              <w:t>с. Атаманово</w:t>
            </w:r>
          </w:p>
        </w:tc>
        <w:tc>
          <w:tcPr>
            <w:tcW w:w="1134" w:type="dxa"/>
            <w:vAlign w:val="center"/>
          </w:tcPr>
          <w:p w14:paraId="76ADB816" w14:textId="77777777" w:rsidR="006F4FAF" w:rsidRDefault="006F4FAF" w:rsidP="00802B15">
            <w:pPr>
              <w:jc w:val="center"/>
              <w:rPr>
                <w:color w:val="000000" w:themeColor="text1"/>
                <w:sz w:val="28"/>
                <w:szCs w:val="28"/>
              </w:rPr>
            </w:pPr>
            <w:r>
              <w:rPr>
                <w:color w:val="000000" w:themeColor="text1"/>
                <w:sz w:val="28"/>
                <w:szCs w:val="28"/>
              </w:rPr>
              <w:t>2022</w:t>
            </w:r>
          </w:p>
        </w:tc>
        <w:tc>
          <w:tcPr>
            <w:tcW w:w="1417" w:type="dxa"/>
            <w:vAlign w:val="center"/>
          </w:tcPr>
          <w:p w14:paraId="017C25C6" w14:textId="77777777" w:rsidR="006F4FAF" w:rsidRPr="003B1B11" w:rsidRDefault="006F4FAF" w:rsidP="00802B15">
            <w:pPr>
              <w:jc w:val="center"/>
              <w:rPr>
                <w:sz w:val="28"/>
                <w:szCs w:val="28"/>
              </w:rPr>
            </w:pPr>
            <w:r w:rsidRPr="003B1B11">
              <w:rPr>
                <w:sz w:val="28"/>
                <w:szCs w:val="28"/>
              </w:rPr>
              <w:t>1029,08</w:t>
            </w:r>
          </w:p>
        </w:tc>
        <w:tc>
          <w:tcPr>
            <w:tcW w:w="1985" w:type="dxa"/>
            <w:vMerge w:val="restart"/>
            <w:vAlign w:val="center"/>
          </w:tcPr>
          <w:p w14:paraId="12C1D833" w14:textId="77777777" w:rsidR="006F4FAF" w:rsidRPr="003B1B11" w:rsidRDefault="006F4FAF" w:rsidP="00802B15">
            <w:pPr>
              <w:jc w:val="center"/>
              <w:rPr>
                <w:sz w:val="28"/>
                <w:szCs w:val="28"/>
              </w:rPr>
            </w:pPr>
            <w:r w:rsidRPr="003B1B11">
              <w:rPr>
                <w:sz w:val="28"/>
                <w:szCs w:val="28"/>
              </w:rPr>
              <w:t>Снижение потерь при транспорти-ровке</w:t>
            </w:r>
          </w:p>
        </w:tc>
        <w:tc>
          <w:tcPr>
            <w:tcW w:w="1134" w:type="dxa"/>
            <w:vAlign w:val="center"/>
          </w:tcPr>
          <w:p w14:paraId="318FEA01" w14:textId="77777777" w:rsidR="006F4FAF" w:rsidRPr="003B1B11" w:rsidRDefault="006F4FAF" w:rsidP="00802B15">
            <w:pPr>
              <w:jc w:val="center"/>
              <w:rPr>
                <w:sz w:val="28"/>
                <w:szCs w:val="28"/>
              </w:rPr>
            </w:pPr>
            <w:r w:rsidRPr="003B1B11">
              <w:rPr>
                <w:sz w:val="28"/>
                <w:szCs w:val="28"/>
              </w:rPr>
              <w:t>207,81</w:t>
            </w:r>
          </w:p>
        </w:tc>
        <w:tc>
          <w:tcPr>
            <w:tcW w:w="873" w:type="dxa"/>
            <w:vAlign w:val="center"/>
          </w:tcPr>
          <w:p w14:paraId="791106A8" w14:textId="77777777" w:rsidR="006F4FAF" w:rsidRPr="003B1B11" w:rsidRDefault="006F4FAF" w:rsidP="00802B15">
            <w:pPr>
              <w:jc w:val="center"/>
              <w:rPr>
                <w:sz w:val="28"/>
                <w:szCs w:val="28"/>
              </w:rPr>
            </w:pPr>
            <w:r w:rsidRPr="003B1B11">
              <w:rPr>
                <w:sz w:val="28"/>
                <w:szCs w:val="28"/>
              </w:rPr>
              <w:t>18,00</w:t>
            </w:r>
          </w:p>
        </w:tc>
      </w:tr>
      <w:tr w:rsidR="006F4FAF" w:rsidRPr="00D10EF3" w14:paraId="4D3230EE" w14:textId="77777777" w:rsidTr="00802B15">
        <w:trPr>
          <w:jc w:val="center"/>
        </w:trPr>
        <w:tc>
          <w:tcPr>
            <w:tcW w:w="846" w:type="dxa"/>
            <w:vAlign w:val="center"/>
          </w:tcPr>
          <w:p w14:paraId="3CF9483C" w14:textId="77777777" w:rsidR="006F4FAF" w:rsidRPr="00122A6D" w:rsidRDefault="006F4FAF" w:rsidP="00802B15">
            <w:pPr>
              <w:jc w:val="center"/>
              <w:rPr>
                <w:sz w:val="28"/>
                <w:szCs w:val="28"/>
              </w:rPr>
            </w:pPr>
            <w:r>
              <w:rPr>
                <w:sz w:val="28"/>
                <w:szCs w:val="28"/>
              </w:rPr>
              <w:t>1.10.</w:t>
            </w:r>
          </w:p>
        </w:tc>
        <w:tc>
          <w:tcPr>
            <w:tcW w:w="2835" w:type="dxa"/>
          </w:tcPr>
          <w:p w14:paraId="4254FA9E" w14:textId="77777777" w:rsidR="006F4FAF" w:rsidRDefault="006F4FAF" w:rsidP="00802B15">
            <w:pPr>
              <w:rPr>
                <w:sz w:val="28"/>
                <w:szCs w:val="28"/>
              </w:rPr>
            </w:pPr>
            <w:r w:rsidRPr="00122A6D">
              <w:rPr>
                <w:sz w:val="28"/>
                <w:szCs w:val="28"/>
              </w:rPr>
              <w:t>Ремонт водовода Кузедеево,</w:t>
            </w:r>
          </w:p>
          <w:p w14:paraId="511F4A8D" w14:textId="77777777" w:rsidR="006F4FAF" w:rsidRPr="00122A6D" w:rsidRDefault="006F4FAF" w:rsidP="00802B15">
            <w:pPr>
              <w:rPr>
                <w:sz w:val="28"/>
                <w:szCs w:val="28"/>
              </w:rPr>
            </w:pPr>
            <w:r w:rsidRPr="00122A6D">
              <w:rPr>
                <w:sz w:val="28"/>
                <w:szCs w:val="28"/>
              </w:rPr>
              <w:t>ул. Весенняя</w:t>
            </w:r>
          </w:p>
        </w:tc>
        <w:tc>
          <w:tcPr>
            <w:tcW w:w="1134" w:type="dxa"/>
            <w:vMerge w:val="restart"/>
            <w:vAlign w:val="center"/>
          </w:tcPr>
          <w:p w14:paraId="387BE42E" w14:textId="77777777" w:rsidR="006F4FAF" w:rsidRPr="00122A6D" w:rsidRDefault="006F4FAF" w:rsidP="00802B15">
            <w:pPr>
              <w:jc w:val="center"/>
              <w:rPr>
                <w:sz w:val="28"/>
                <w:szCs w:val="28"/>
              </w:rPr>
            </w:pPr>
            <w:r>
              <w:rPr>
                <w:color w:val="000000" w:themeColor="text1"/>
                <w:sz w:val="28"/>
                <w:szCs w:val="28"/>
              </w:rPr>
              <w:t>2023</w:t>
            </w:r>
          </w:p>
        </w:tc>
        <w:tc>
          <w:tcPr>
            <w:tcW w:w="1417" w:type="dxa"/>
            <w:vAlign w:val="center"/>
          </w:tcPr>
          <w:p w14:paraId="03ED9434" w14:textId="77777777" w:rsidR="006F4FAF" w:rsidRPr="00122A6D" w:rsidRDefault="006F4FAF" w:rsidP="00802B15">
            <w:pPr>
              <w:jc w:val="center"/>
              <w:rPr>
                <w:sz w:val="28"/>
                <w:szCs w:val="28"/>
              </w:rPr>
            </w:pPr>
            <w:r>
              <w:rPr>
                <w:sz w:val="28"/>
                <w:szCs w:val="28"/>
              </w:rPr>
              <w:t>963,81</w:t>
            </w:r>
          </w:p>
        </w:tc>
        <w:tc>
          <w:tcPr>
            <w:tcW w:w="1985" w:type="dxa"/>
            <w:vMerge/>
          </w:tcPr>
          <w:p w14:paraId="4C5B3A0D" w14:textId="77777777" w:rsidR="006F4FAF" w:rsidRPr="00122A6D" w:rsidRDefault="006F4FAF" w:rsidP="00802B15">
            <w:pPr>
              <w:jc w:val="center"/>
              <w:rPr>
                <w:sz w:val="28"/>
                <w:szCs w:val="28"/>
              </w:rPr>
            </w:pPr>
          </w:p>
        </w:tc>
        <w:tc>
          <w:tcPr>
            <w:tcW w:w="1134" w:type="dxa"/>
            <w:vAlign w:val="center"/>
          </w:tcPr>
          <w:p w14:paraId="62CED02C" w14:textId="77777777" w:rsidR="006F4FAF" w:rsidRPr="00122A6D" w:rsidRDefault="006F4FAF" w:rsidP="00802B15">
            <w:pPr>
              <w:jc w:val="center"/>
              <w:rPr>
                <w:sz w:val="28"/>
                <w:szCs w:val="28"/>
              </w:rPr>
            </w:pPr>
          </w:p>
        </w:tc>
        <w:tc>
          <w:tcPr>
            <w:tcW w:w="873" w:type="dxa"/>
            <w:vAlign w:val="center"/>
          </w:tcPr>
          <w:p w14:paraId="331524D1" w14:textId="77777777" w:rsidR="006F4FAF" w:rsidRPr="00122A6D" w:rsidRDefault="006F4FAF" w:rsidP="00802B15">
            <w:pPr>
              <w:jc w:val="center"/>
              <w:rPr>
                <w:sz w:val="28"/>
                <w:szCs w:val="28"/>
              </w:rPr>
            </w:pPr>
          </w:p>
        </w:tc>
      </w:tr>
      <w:tr w:rsidR="006F4FAF" w:rsidRPr="00D10EF3" w14:paraId="2DEFB140" w14:textId="77777777" w:rsidTr="00802B15">
        <w:trPr>
          <w:jc w:val="center"/>
        </w:trPr>
        <w:tc>
          <w:tcPr>
            <w:tcW w:w="846" w:type="dxa"/>
            <w:vAlign w:val="center"/>
          </w:tcPr>
          <w:p w14:paraId="198BED7C" w14:textId="77777777" w:rsidR="006F4FAF" w:rsidRPr="00122A6D" w:rsidRDefault="006F4FAF" w:rsidP="00802B15">
            <w:pPr>
              <w:jc w:val="center"/>
              <w:rPr>
                <w:sz w:val="28"/>
                <w:szCs w:val="28"/>
              </w:rPr>
            </w:pPr>
            <w:r>
              <w:rPr>
                <w:sz w:val="28"/>
                <w:szCs w:val="28"/>
              </w:rPr>
              <w:t>1.11.</w:t>
            </w:r>
          </w:p>
        </w:tc>
        <w:tc>
          <w:tcPr>
            <w:tcW w:w="2835" w:type="dxa"/>
          </w:tcPr>
          <w:p w14:paraId="28226B6A" w14:textId="77777777" w:rsidR="006F4FAF" w:rsidRPr="00122A6D" w:rsidRDefault="006F4FAF" w:rsidP="00802B15">
            <w:pPr>
              <w:rPr>
                <w:sz w:val="28"/>
                <w:szCs w:val="28"/>
              </w:rPr>
            </w:pPr>
            <w:r w:rsidRPr="00122A6D">
              <w:rPr>
                <w:sz w:val="28"/>
                <w:szCs w:val="28"/>
              </w:rPr>
              <w:t xml:space="preserve">Ремонт водовода </w:t>
            </w:r>
            <w:r>
              <w:rPr>
                <w:sz w:val="28"/>
                <w:szCs w:val="28"/>
              </w:rPr>
              <w:t>Сосновка</w:t>
            </w:r>
            <w:r w:rsidRPr="00122A6D">
              <w:rPr>
                <w:sz w:val="28"/>
                <w:szCs w:val="28"/>
              </w:rPr>
              <w:t>,</w:t>
            </w:r>
          </w:p>
          <w:p w14:paraId="4B7F9248" w14:textId="77777777" w:rsidR="006F4FAF" w:rsidRPr="00122A6D" w:rsidRDefault="006F4FAF" w:rsidP="00802B15">
            <w:pPr>
              <w:rPr>
                <w:sz w:val="28"/>
                <w:szCs w:val="28"/>
              </w:rPr>
            </w:pPr>
            <w:r w:rsidRPr="00122A6D">
              <w:rPr>
                <w:sz w:val="28"/>
                <w:szCs w:val="28"/>
              </w:rPr>
              <w:t xml:space="preserve">ул. </w:t>
            </w:r>
            <w:r>
              <w:rPr>
                <w:sz w:val="28"/>
                <w:szCs w:val="28"/>
              </w:rPr>
              <w:t>Пролетарская от дома № 32 до № 40</w:t>
            </w:r>
          </w:p>
        </w:tc>
        <w:tc>
          <w:tcPr>
            <w:tcW w:w="1134" w:type="dxa"/>
            <w:vMerge/>
            <w:vAlign w:val="center"/>
          </w:tcPr>
          <w:p w14:paraId="781BA6A6" w14:textId="77777777" w:rsidR="006F4FAF" w:rsidRPr="00122A6D" w:rsidRDefault="006F4FAF" w:rsidP="00802B15">
            <w:pPr>
              <w:jc w:val="center"/>
              <w:rPr>
                <w:sz w:val="28"/>
                <w:szCs w:val="28"/>
              </w:rPr>
            </w:pPr>
          </w:p>
        </w:tc>
        <w:tc>
          <w:tcPr>
            <w:tcW w:w="1417" w:type="dxa"/>
            <w:vAlign w:val="center"/>
          </w:tcPr>
          <w:p w14:paraId="57D52DFB" w14:textId="77777777" w:rsidR="006F4FAF" w:rsidRPr="00122A6D" w:rsidRDefault="006F4FAF" w:rsidP="00802B15">
            <w:pPr>
              <w:jc w:val="center"/>
              <w:rPr>
                <w:sz w:val="28"/>
                <w:szCs w:val="28"/>
              </w:rPr>
            </w:pPr>
            <w:r>
              <w:rPr>
                <w:sz w:val="28"/>
                <w:szCs w:val="28"/>
              </w:rPr>
              <w:t>397,04</w:t>
            </w:r>
          </w:p>
        </w:tc>
        <w:tc>
          <w:tcPr>
            <w:tcW w:w="1985" w:type="dxa"/>
            <w:vMerge/>
          </w:tcPr>
          <w:p w14:paraId="2851E3CE" w14:textId="77777777" w:rsidR="006F4FAF" w:rsidRPr="00122A6D" w:rsidRDefault="006F4FAF" w:rsidP="00802B15">
            <w:pPr>
              <w:jc w:val="center"/>
              <w:rPr>
                <w:sz w:val="28"/>
                <w:szCs w:val="28"/>
              </w:rPr>
            </w:pPr>
          </w:p>
        </w:tc>
        <w:tc>
          <w:tcPr>
            <w:tcW w:w="1134" w:type="dxa"/>
            <w:vAlign w:val="center"/>
          </w:tcPr>
          <w:p w14:paraId="689D25B5" w14:textId="77777777" w:rsidR="006F4FAF" w:rsidRPr="00122A6D" w:rsidRDefault="006F4FAF" w:rsidP="00802B15">
            <w:pPr>
              <w:jc w:val="center"/>
              <w:rPr>
                <w:sz w:val="28"/>
                <w:szCs w:val="28"/>
              </w:rPr>
            </w:pPr>
          </w:p>
        </w:tc>
        <w:tc>
          <w:tcPr>
            <w:tcW w:w="873" w:type="dxa"/>
            <w:vAlign w:val="center"/>
          </w:tcPr>
          <w:p w14:paraId="6FBC82B8" w14:textId="77777777" w:rsidR="006F4FAF" w:rsidRPr="00122A6D" w:rsidRDefault="006F4FAF" w:rsidP="00802B15">
            <w:pPr>
              <w:jc w:val="center"/>
              <w:rPr>
                <w:sz w:val="28"/>
                <w:szCs w:val="28"/>
              </w:rPr>
            </w:pPr>
          </w:p>
        </w:tc>
      </w:tr>
      <w:tr w:rsidR="006F4FAF" w:rsidRPr="00D10EF3" w14:paraId="277C12F1" w14:textId="77777777" w:rsidTr="00802B15">
        <w:trPr>
          <w:jc w:val="center"/>
        </w:trPr>
        <w:tc>
          <w:tcPr>
            <w:tcW w:w="846" w:type="dxa"/>
            <w:vAlign w:val="center"/>
          </w:tcPr>
          <w:p w14:paraId="5F6FA702" w14:textId="77777777" w:rsidR="006F4FAF" w:rsidRPr="00122A6D" w:rsidRDefault="006F4FAF" w:rsidP="00802B15">
            <w:pPr>
              <w:jc w:val="center"/>
              <w:rPr>
                <w:sz w:val="28"/>
                <w:szCs w:val="28"/>
              </w:rPr>
            </w:pPr>
            <w:r>
              <w:rPr>
                <w:sz w:val="28"/>
                <w:szCs w:val="28"/>
              </w:rPr>
              <w:t>1.12.</w:t>
            </w:r>
          </w:p>
        </w:tc>
        <w:tc>
          <w:tcPr>
            <w:tcW w:w="2835" w:type="dxa"/>
          </w:tcPr>
          <w:p w14:paraId="5966F1DC" w14:textId="77777777" w:rsidR="006F4FAF" w:rsidRPr="00122A6D" w:rsidRDefault="006F4FAF" w:rsidP="00802B15">
            <w:pPr>
              <w:rPr>
                <w:sz w:val="28"/>
                <w:szCs w:val="28"/>
              </w:rPr>
            </w:pPr>
            <w:r w:rsidRPr="00122A6D">
              <w:rPr>
                <w:sz w:val="28"/>
                <w:szCs w:val="28"/>
              </w:rPr>
              <w:t>Ремонт водовода Кузедеево,</w:t>
            </w:r>
          </w:p>
          <w:p w14:paraId="5D59619B" w14:textId="77777777" w:rsidR="006F4FAF" w:rsidRPr="00122A6D" w:rsidRDefault="006F4FAF" w:rsidP="00802B15">
            <w:pPr>
              <w:rPr>
                <w:sz w:val="28"/>
                <w:szCs w:val="28"/>
              </w:rPr>
            </w:pPr>
            <w:r w:rsidRPr="00122A6D">
              <w:rPr>
                <w:sz w:val="28"/>
                <w:szCs w:val="28"/>
              </w:rPr>
              <w:t xml:space="preserve">ул. </w:t>
            </w:r>
            <w:r>
              <w:rPr>
                <w:sz w:val="28"/>
                <w:szCs w:val="28"/>
              </w:rPr>
              <w:t>Ленинская</w:t>
            </w:r>
          </w:p>
        </w:tc>
        <w:tc>
          <w:tcPr>
            <w:tcW w:w="1134" w:type="dxa"/>
            <w:vMerge/>
            <w:vAlign w:val="center"/>
          </w:tcPr>
          <w:p w14:paraId="49026B99" w14:textId="77777777" w:rsidR="006F4FAF" w:rsidRPr="00122A6D" w:rsidRDefault="006F4FAF" w:rsidP="00802B15">
            <w:pPr>
              <w:jc w:val="center"/>
              <w:rPr>
                <w:sz w:val="28"/>
                <w:szCs w:val="28"/>
              </w:rPr>
            </w:pPr>
          </w:p>
        </w:tc>
        <w:tc>
          <w:tcPr>
            <w:tcW w:w="1417" w:type="dxa"/>
            <w:vAlign w:val="center"/>
          </w:tcPr>
          <w:p w14:paraId="7CE6A2D2" w14:textId="77777777" w:rsidR="006F4FAF" w:rsidRPr="00122A6D" w:rsidRDefault="006F4FAF" w:rsidP="00802B15">
            <w:pPr>
              <w:jc w:val="center"/>
              <w:rPr>
                <w:sz w:val="28"/>
                <w:szCs w:val="28"/>
              </w:rPr>
            </w:pPr>
            <w:r>
              <w:rPr>
                <w:sz w:val="28"/>
                <w:szCs w:val="28"/>
              </w:rPr>
              <w:t>627,43</w:t>
            </w:r>
          </w:p>
        </w:tc>
        <w:tc>
          <w:tcPr>
            <w:tcW w:w="1985" w:type="dxa"/>
            <w:vMerge/>
          </w:tcPr>
          <w:p w14:paraId="3701551D" w14:textId="77777777" w:rsidR="006F4FAF" w:rsidRPr="00122A6D" w:rsidRDefault="006F4FAF" w:rsidP="00802B15">
            <w:pPr>
              <w:jc w:val="center"/>
              <w:rPr>
                <w:sz w:val="28"/>
                <w:szCs w:val="28"/>
              </w:rPr>
            </w:pPr>
          </w:p>
        </w:tc>
        <w:tc>
          <w:tcPr>
            <w:tcW w:w="1134" w:type="dxa"/>
            <w:vAlign w:val="center"/>
          </w:tcPr>
          <w:p w14:paraId="492B1912" w14:textId="77777777" w:rsidR="006F4FAF" w:rsidRPr="00122A6D" w:rsidRDefault="006F4FAF" w:rsidP="00802B15">
            <w:pPr>
              <w:jc w:val="center"/>
              <w:rPr>
                <w:sz w:val="28"/>
                <w:szCs w:val="28"/>
              </w:rPr>
            </w:pPr>
          </w:p>
        </w:tc>
        <w:tc>
          <w:tcPr>
            <w:tcW w:w="873" w:type="dxa"/>
            <w:vAlign w:val="center"/>
          </w:tcPr>
          <w:p w14:paraId="156D91B9" w14:textId="77777777" w:rsidR="006F4FAF" w:rsidRPr="00122A6D" w:rsidRDefault="006F4FAF" w:rsidP="00802B15">
            <w:pPr>
              <w:jc w:val="center"/>
              <w:rPr>
                <w:sz w:val="28"/>
                <w:szCs w:val="28"/>
              </w:rPr>
            </w:pPr>
          </w:p>
        </w:tc>
      </w:tr>
      <w:tr w:rsidR="006F4FAF" w:rsidRPr="00D10EF3" w14:paraId="4CBC4E3A" w14:textId="77777777" w:rsidTr="00802B15">
        <w:trPr>
          <w:jc w:val="center"/>
        </w:trPr>
        <w:tc>
          <w:tcPr>
            <w:tcW w:w="846" w:type="dxa"/>
            <w:vAlign w:val="center"/>
          </w:tcPr>
          <w:p w14:paraId="5DEF6BE2" w14:textId="77777777" w:rsidR="006F4FAF" w:rsidRPr="00122A6D" w:rsidRDefault="006F4FAF" w:rsidP="00802B15">
            <w:pPr>
              <w:jc w:val="center"/>
              <w:rPr>
                <w:sz w:val="28"/>
                <w:szCs w:val="28"/>
              </w:rPr>
            </w:pPr>
            <w:r>
              <w:rPr>
                <w:sz w:val="28"/>
                <w:szCs w:val="28"/>
              </w:rPr>
              <w:t>1.13.</w:t>
            </w:r>
          </w:p>
        </w:tc>
        <w:tc>
          <w:tcPr>
            <w:tcW w:w="2835" w:type="dxa"/>
          </w:tcPr>
          <w:p w14:paraId="450AB01E" w14:textId="77777777" w:rsidR="006F4FAF" w:rsidRPr="00122A6D" w:rsidRDefault="006F4FAF" w:rsidP="00802B15">
            <w:pPr>
              <w:rPr>
                <w:sz w:val="28"/>
                <w:szCs w:val="28"/>
              </w:rPr>
            </w:pPr>
            <w:r w:rsidRPr="00122A6D">
              <w:rPr>
                <w:sz w:val="28"/>
                <w:szCs w:val="28"/>
              </w:rPr>
              <w:t xml:space="preserve">Ремонт водовода </w:t>
            </w:r>
            <w:r>
              <w:rPr>
                <w:sz w:val="28"/>
                <w:szCs w:val="28"/>
              </w:rPr>
              <w:t>Мир</w:t>
            </w:r>
            <w:r w:rsidRPr="00122A6D">
              <w:rPr>
                <w:sz w:val="28"/>
                <w:szCs w:val="28"/>
              </w:rPr>
              <w:t>,</w:t>
            </w:r>
            <w:r>
              <w:rPr>
                <w:sz w:val="28"/>
                <w:szCs w:val="28"/>
              </w:rPr>
              <w:t xml:space="preserve"> </w:t>
            </w:r>
          </w:p>
          <w:p w14:paraId="461341C5" w14:textId="77777777" w:rsidR="006F4FAF" w:rsidRPr="00122A6D" w:rsidRDefault="006F4FAF" w:rsidP="00802B15">
            <w:pPr>
              <w:rPr>
                <w:sz w:val="28"/>
                <w:szCs w:val="28"/>
              </w:rPr>
            </w:pPr>
            <w:r w:rsidRPr="00122A6D">
              <w:rPr>
                <w:sz w:val="28"/>
                <w:szCs w:val="28"/>
              </w:rPr>
              <w:t xml:space="preserve">ул. </w:t>
            </w:r>
            <w:r>
              <w:rPr>
                <w:sz w:val="28"/>
                <w:szCs w:val="28"/>
              </w:rPr>
              <w:t>Молодежная</w:t>
            </w:r>
          </w:p>
        </w:tc>
        <w:tc>
          <w:tcPr>
            <w:tcW w:w="1134" w:type="dxa"/>
            <w:vMerge/>
            <w:vAlign w:val="center"/>
          </w:tcPr>
          <w:p w14:paraId="6BCEF85B" w14:textId="77777777" w:rsidR="006F4FAF" w:rsidRPr="00122A6D" w:rsidRDefault="006F4FAF" w:rsidP="00802B15">
            <w:pPr>
              <w:jc w:val="center"/>
              <w:rPr>
                <w:sz w:val="28"/>
                <w:szCs w:val="28"/>
              </w:rPr>
            </w:pPr>
          </w:p>
        </w:tc>
        <w:tc>
          <w:tcPr>
            <w:tcW w:w="1417" w:type="dxa"/>
            <w:vAlign w:val="center"/>
          </w:tcPr>
          <w:p w14:paraId="7E1ABA6F" w14:textId="77777777" w:rsidR="006F4FAF" w:rsidRPr="00122A6D" w:rsidRDefault="006F4FAF" w:rsidP="00802B15">
            <w:pPr>
              <w:jc w:val="center"/>
              <w:rPr>
                <w:sz w:val="28"/>
                <w:szCs w:val="28"/>
              </w:rPr>
            </w:pPr>
            <w:r>
              <w:rPr>
                <w:sz w:val="28"/>
                <w:szCs w:val="28"/>
              </w:rPr>
              <w:t>331,54</w:t>
            </w:r>
          </w:p>
        </w:tc>
        <w:tc>
          <w:tcPr>
            <w:tcW w:w="1985" w:type="dxa"/>
            <w:vMerge/>
          </w:tcPr>
          <w:p w14:paraId="626F2C6F" w14:textId="77777777" w:rsidR="006F4FAF" w:rsidRPr="00122A6D" w:rsidRDefault="006F4FAF" w:rsidP="00802B15">
            <w:pPr>
              <w:jc w:val="center"/>
              <w:rPr>
                <w:sz w:val="28"/>
                <w:szCs w:val="28"/>
              </w:rPr>
            </w:pPr>
          </w:p>
        </w:tc>
        <w:tc>
          <w:tcPr>
            <w:tcW w:w="1134" w:type="dxa"/>
            <w:vAlign w:val="center"/>
          </w:tcPr>
          <w:p w14:paraId="5E087EC1" w14:textId="77777777" w:rsidR="006F4FAF" w:rsidRPr="00122A6D" w:rsidRDefault="006F4FAF" w:rsidP="00802B15">
            <w:pPr>
              <w:jc w:val="center"/>
              <w:rPr>
                <w:sz w:val="28"/>
                <w:szCs w:val="28"/>
              </w:rPr>
            </w:pPr>
          </w:p>
        </w:tc>
        <w:tc>
          <w:tcPr>
            <w:tcW w:w="873" w:type="dxa"/>
            <w:vAlign w:val="center"/>
          </w:tcPr>
          <w:p w14:paraId="06F3A98E" w14:textId="77777777" w:rsidR="006F4FAF" w:rsidRPr="00122A6D" w:rsidRDefault="006F4FAF" w:rsidP="00802B15">
            <w:pPr>
              <w:jc w:val="center"/>
              <w:rPr>
                <w:sz w:val="28"/>
                <w:szCs w:val="28"/>
              </w:rPr>
            </w:pPr>
          </w:p>
        </w:tc>
      </w:tr>
      <w:tr w:rsidR="006F4FAF" w:rsidRPr="00D10EF3" w14:paraId="63DBB3B2" w14:textId="77777777" w:rsidTr="00802B15">
        <w:trPr>
          <w:jc w:val="center"/>
        </w:trPr>
        <w:tc>
          <w:tcPr>
            <w:tcW w:w="846" w:type="dxa"/>
            <w:vAlign w:val="center"/>
          </w:tcPr>
          <w:p w14:paraId="6F11F643" w14:textId="77777777" w:rsidR="006F4FAF" w:rsidRPr="00122A6D" w:rsidRDefault="006F4FAF" w:rsidP="00802B15">
            <w:pPr>
              <w:jc w:val="center"/>
              <w:rPr>
                <w:sz w:val="28"/>
                <w:szCs w:val="28"/>
              </w:rPr>
            </w:pPr>
            <w:r>
              <w:rPr>
                <w:sz w:val="28"/>
                <w:szCs w:val="28"/>
              </w:rPr>
              <w:t>1.14.</w:t>
            </w:r>
          </w:p>
        </w:tc>
        <w:tc>
          <w:tcPr>
            <w:tcW w:w="2835" w:type="dxa"/>
          </w:tcPr>
          <w:p w14:paraId="1F215776" w14:textId="77777777" w:rsidR="006F4FAF" w:rsidRPr="00122A6D" w:rsidRDefault="006F4FAF" w:rsidP="00802B15">
            <w:pPr>
              <w:rPr>
                <w:sz w:val="28"/>
                <w:szCs w:val="28"/>
              </w:rPr>
            </w:pPr>
            <w:r w:rsidRPr="00122A6D">
              <w:rPr>
                <w:sz w:val="28"/>
                <w:szCs w:val="28"/>
              </w:rPr>
              <w:t xml:space="preserve">Ремонт водовода </w:t>
            </w:r>
            <w:r>
              <w:rPr>
                <w:sz w:val="28"/>
                <w:szCs w:val="28"/>
              </w:rPr>
              <w:t>Костенково</w:t>
            </w:r>
            <w:r w:rsidRPr="00122A6D">
              <w:rPr>
                <w:sz w:val="28"/>
                <w:szCs w:val="28"/>
              </w:rPr>
              <w:t xml:space="preserve">, </w:t>
            </w:r>
          </w:p>
          <w:p w14:paraId="5D250BBA" w14:textId="77777777" w:rsidR="006F4FAF" w:rsidRPr="00122A6D" w:rsidRDefault="006F4FAF" w:rsidP="00802B15">
            <w:pPr>
              <w:rPr>
                <w:sz w:val="28"/>
                <w:szCs w:val="28"/>
              </w:rPr>
            </w:pPr>
            <w:r w:rsidRPr="00122A6D">
              <w:rPr>
                <w:sz w:val="28"/>
                <w:szCs w:val="28"/>
              </w:rPr>
              <w:t xml:space="preserve">ул. </w:t>
            </w:r>
            <w:r>
              <w:rPr>
                <w:sz w:val="28"/>
                <w:szCs w:val="28"/>
              </w:rPr>
              <w:t>Центральная</w:t>
            </w:r>
          </w:p>
        </w:tc>
        <w:tc>
          <w:tcPr>
            <w:tcW w:w="1134" w:type="dxa"/>
            <w:vMerge/>
            <w:vAlign w:val="center"/>
          </w:tcPr>
          <w:p w14:paraId="713FD1CF" w14:textId="77777777" w:rsidR="006F4FAF" w:rsidRPr="00122A6D" w:rsidRDefault="006F4FAF" w:rsidP="00802B15">
            <w:pPr>
              <w:jc w:val="center"/>
              <w:rPr>
                <w:sz w:val="28"/>
                <w:szCs w:val="28"/>
              </w:rPr>
            </w:pPr>
          </w:p>
        </w:tc>
        <w:tc>
          <w:tcPr>
            <w:tcW w:w="1417" w:type="dxa"/>
            <w:vAlign w:val="center"/>
          </w:tcPr>
          <w:p w14:paraId="3860D9FA" w14:textId="77777777" w:rsidR="006F4FAF" w:rsidRPr="00122A6D" w:rsidRDefault="006F4FAF" w:rsidP="00802B15">
            <w:pPr>
              <w:jc w:val="center"/>
              <w:rPr>
                <w:sz w:val="28"/>
                <w:szCs w:val="28"/>
              </w:rPr>
            </w:pPr>
            <w:r>
              <w:rPr>
                <w:sz w:val="28"/>
                <w:szCs w:val="28"/>
              </w:rPr>
              <w:t>2394,60</w:t>
            </w:r>
          </w:p>
        </w:tc>
        <w:tc>
          <w:tcPr>
            <w:tcW w:w="1985" w:type="dxa"/>
            <w:vMerge/>
          </w:tcPr>
          <w:p w14:paraId="76971552" w14:textId="77777777" w:rsidR="006F4FAF" w:rsidRPr="00122A6D" w:rsidRDefault="006F4FAF" w:rsidP="00802B15">
            <w:pPr>
              <w:jc w:val="center"/>
              <w:rPr>
                <w:sz w:val="28"/>
                <w:szCs w:val="28"/>
              </w:rPr>
            </w:pPr>
          </w:p>
        </w:tc>
        <w:tc>
          <w:tcPr>
            <w:tcW w:w="1134" w:type="dxa"/>
            <w:vAlign w:val="center"/>
          </w:tcPr>
          <w:p w14:paraId="1D19F243" w14:textId="77777777" w:rsidR="006F4FAF" w:rsidRPr="00122A6D" w:rsidRDefault="006F4FAF" w:rsidP="00802B15">
            <w:pPr>
              <w:jc w:val="center"/>
              <w:rPr>
                <w:sz w:val="28"/>
                <w:szCs w:val="28"/>
              </w:rPr>
            </w:pPr>
          </w:p>
        </w:tc>
        <w:tc>
          <w:tcPr>
            <w:tcW w:w="873" w:type="dxa"/>
            <w:vAlign w:val="center"/>
          </w:tcPr>
          <w:p w14:paraId="076FB768" w14:textId="77777777" w:rsidR="006F4FAF" w:rsidRPr="00122A6D" w:rsidRDefault="006F4FAF" w:rsidP="00802B15">
            <w:pPr>
              <w:jc w:val="center"/>
              <w:rPr>
                <w:sz w:val="28"/>
                <w:szCs w:val="28"/>
              </w:rPr>
            </w:pPr>
          </w:p>
        </w:tc>
      </w:tr>
      <w:tr w:rsidR="006F4FAF" w:rsidRPr="00D10EF3" w14:paraId="01BAF4DD" w14:textId="77777777" w:rsidTr="00802B15">
        <w:trPr>
          <w:jc w:val="center"/>
        </w:trPr>
        <w:tc>
          <w:tcPr>
            <w:tcW w:w="10224" w:type="dxa"/>
            <w:gridSpan w:val="7"/>
          </w:tcPr>
          <w:p w14:paraId="7E89A63A" w14:textId="77777777" w:rsidR="006F4FAF" w:rsidRPr="00D10EF3" w:rsidRDefault="006F4FAF" w:rsidP="006F4FAF">
            <w:pPr>
              <w:pStyle w:val="aa"/>
              <w:numPr>
                <w:ilvl w:val="0"/>
                <w:numId w:val="5"/>
              </w:numPr>
              <w:jc w:val="center"/>
              <w:rPr>
                <w:color w:val="000000" w:themeColor="text1"/>
                <w:sz w:val="28"/>
                <w:szCs w:val="28"/>
              </w:rPr>
            </w:pPr>
            <w:r w:rsidRPr="00D10EF3">
              <w:rPr>
                <w:color w:val="000000" w:themeColor="text1"/>
                <w:sz w:val="28"/>
                <w:szCs w:val="28"/>
              </w:rPr>
              <w:t>Водоотведение</w:t>
            </w:r>
          </w:p>
        </w:tc>
      </w:tr>
      <w:tr w:rsidR="006F4FAF" w:rsidRPr="00D10EF3" w14:paraId="65FBD879" w14:textId="77777777" w:rsidTr="00802B15">
        <w:trPr>
          <w:trHeight w:val="359"/>
          <w:jc w:val="center"/>
        </w:trPr>
        <w:tc>
          <w:tcPr>
            <w:tcW w:w="846" w:type="dxa"/>
          </w:tcPr>
          <w:p w14:paraId="7C506413"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2835" w:type="dxa"/>
            <w:vAlign w:val="center"/>
          </w:tcPr>
          <w:p w14:paraId="331C2A09"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1134" w:type="dxa"/>
            <w:vAlign w:val="center"/>
          </w:tcPr>
          <w:p w14:paraId="5A8572DC"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1417" w:type="dxa"/>
            <w:vAlign w:val="center"/>
          </w:tcPr>
          <w:p w14:paraId="4C9448B9"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1985" w:type="dxa"/>
          </w:tcPr>
          <w:p w14:paraId="6FB6C323"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1134" w:type="dxa"/>
            <w:vAlign w:val="center"/>
          </w:tcPr>
          <w:p w14:paraId="5168FF10"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873" w:type="dxa"/>
            <w:vAlign w:val="center"/>
          </w:tcPr>
          <w:p w14:paraId="440DF1A3" w14:textId="77777777" w:rsidR="006F4FAF" w:rsidRPr="00D10EF3" w:rsidRDefault="006F4FAF" w:rsidP="00802B15">
            <w:pPr>
              <w:jc w:val="center"/>
              <w:rPr>
                <w:color w:val="000000" w:themeColor="text1"/>
                <w:sz w:val="28"/>
                <w:szCs w:val="28"/>
              </w:rPr>
            </w:pPr>
            <w:r>
              <w:rPr>
                <w:color w:val="000000" w:themeColor="text1"/>
                <w:sz w:val="28"/>
                <w:szCs w:val="28"/>
              </w:rPr>
              <w:t>-</w:t>
            </w:r>
          </w:p>
        </w:tc>
      </w:tr>
      <w:tr w:rsidR="006F4FAF" w:rsidRPr="00D10EF3" w14:paraId="43E3CBD6" w14:textId="77777777" w:rsidTr="00802B15">
        <w:trPr>
          <w:jc w:val="center"/>
        </w:trPr>
        <w:tc>
          <w:tcPr>
            <w:tcW w:w="10224" w:type="dxa"/>
            <w:gridSpan w:val="7"/>
          </w:tcPr>
          <w:p w14:paraId="09AC8722" w14:textId="77777777" w:rsidR="006F4FAF" w:rsidRPr="00292412" w:rsidRDefault="006F4FAF" w:rsidP="00802B15">
            <w:pPr>
              <w:jc w:val="center"/>
              <w:rPr>
                <w:rFonts w:eastAsia="Calibri"/>
                <w:sz w:val="28"/>
                <w:szCs w:val="28"/>
              </w:rPr>
            </w:pPr>
            <w:r>
              <w:rPr>
                <w:kern w:val="32"/>
                <w:sz w:val="28"/>
                <w:szCs w:val="28"/>
              </w:rPr>
              <w:t xml:space="preserve">3. Водоотведение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3AC8C96A" w14:textId="77777777" w:rsidR="006F4FAF" w:rsidRPr="00D10EF3" w:rsidRDefault="006F4FAF" w:rsidP="00802B15">
            <w:pPr>
              <w:jc w:val="center"/>
              <w:rPr>
                <w:color w:val="000000" w:themeColor="text1"/>
                <w:sz w:val="28"/>
                <w:szCs w:val="28"/>
              </w:rPr>
            </w:pPr>
            <w:r w:rsidRPr="00292412">
              <w:rPr>
                <w:rFonts w:eastAsia="Calibri"/>
                <w:sz w:val="28"/>
                <w:szCs w:val="28"/>
              </w:rPr>
              <w:t>с гарантирующей организацией</w:t>
            </w:r>
            <w:r w:rsidRPr="00292412">
              <w:rPr>
                <w:sz w:val="28"/>
                <w:szCs w:val="20"/>
              </w:rPr>
              <w:t>)</w:t>
            </w:r>
          </w:p>
        </w:tc>
      </w:tr>
      <w:tr w:rsidR="006F4FAF" w:rsidRPr="00D10EF3" w14:paraId="0EBBDB31" w14:textId="77777777" w:rsidTr="00802B15">
        <w:trPr>
          <w:jc w:val="center"/>
        </w:trPr>
        <w:tc>
          <w:tcPr>
            <w:tcW w:w="846" w:type="dxa"/>
          </w:tcPr>
          <w:p w14:paraId="150FB2E7" w14:textId="77777777" w:rsidR="006F4FAF" w:rsidRDefault="006F4FAF" w:rsidP="00802B15">
            <w:pPr>
              <w:jc w:val="center"/>
              <w:rPr>
                <w:color w:val="000000" w:themeColor="text1"/>
                <w:sz w:val="28"/>
                <w:szCs w:val="28"/>
              </w:rPr>
            </w:pPr>
            <w:r>
              <w:rPr>
                <w:color w:val="000000" w:themeColor="text1"/>
                <w:sz w:val="28"/>
                <w:szCs w:val="28"/>
              </w:rPr>
              <w:t>-</w:t>
            </w:r>
          </w:p>
        </w:tc>
        <w:tc>
          <w:tcPr>
            <w:tcW w:w="2835" w:type="dxa"/>
          </w:tcPr>
          <w:p w14:paraId="164EF973"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1134" w:type="dxa"/>
            <w:vAlign w:val="center"/>
          </w:tcPr>
          <w:p w14:paraId="6EC466B9"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1417" w:type="dxa"/>
            <w:vAlign w:val="center"/>
          </w:tcPr>
          <w:p w14:paraId="7FA5BF04"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1985" w:type="dxa"/>
          </w:tcPr>
          <w:p w14:paraId="149DE761"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1134" w:type="dxa"/>
            <w:vAlign w:val="center"/>
          </w:tcPr>
          <w:p w14:paraId="08C22F83" w14:textId="77777777" w:rsidR="006F4FAF" w:rsidRPr="00D10EF3" w:rsidRDefault="006F4FAF" w:rsidP="00802B15">
            <w:pPr>
              <w:jc w:val="center"/>
              <w:rPr>
                <w:color w:val="000000" w:themeColor="text1"/>
                <w:sz w:val="28"/>
                <w:szCs w:val="28"/>
              </w:rPr>
            </w:pPr>
            <w:r>
              <w:rPr>
                <w:color w:val="000000" w:themeColor="text1"/>
                <w:sz w:val="28"/>
                <w:szCs w:val="28"/>
              </w:rPr>
              <w:t>-</w:t>
            </w:r>
          </w:p>
        </w:tc>
        <w:tc>
          <w:tcPr>
            <w:tcW w:w="873" w:type="dxa"/>
            <w:vAlign w:val="center"/>
          </w:tcPr>
          <w:p w14:paraId="1CA55BB4" w14:textId="77777777" w:rsidR="006F4FAF" w:rsidRPr="00D10EF3" w:rsidRDefault="006F4FAF" w:rsidP="00802B15">
            <w:pPr>
              <w:jc w:val="center"/>
              <w:rPr>
                <w:color w:val="000000" w:themeColor="text1"/>
                <w:sz w:val="28"/>
                <w:szCs w:val="28"/>
              </w:rPr>
            </w:pPr>
            <w:r>
              <w:rPr>
                <w:color w:val="000000" w:themeColor="text1"/>
                <w:sz w:val="28"/>
                <w:szCs w:val="28"/>
              </w:rPr>
              <w:t>-</w:t>
            </w:r>
          </w:p>
        </w:tc>
      </w:tr>
    </w:tbl>
    <w:p w14:paraId="57D48F43" w14:textId="77777777" w:rsidR="006F4FAF" w:rsidRPr="00D10EF3" w:rsidRDefault="006F4FAF" w:rsidP="006F4FAF">
      <w:pPr>
        <w:jc w:val="center"/>
        <w:rPr>
          <w:color w:val="000000" w:themeColor="text1"/>
          <w:sz w:val="28"/>
          <w:szCs w:val="28"/>
        </w:rPr>
      </w:pPr>
    </w:p>
    <w:p w14:paraId="1088DA7B" w14:textId="77777777" w:rsidR="006F4FAF" w:rsidRPr="00D10EF3" w:rsidRDefault="006F4FAF" w:rsidP="006F4FAF">
      <w:pPr>
        <w:jc w:val="center"/>
        <w:rPr>
          <w:color w:val="000000" w:themeColor="text1"/>
          <w:sz w:val="28"/>
          <w:szCs w:val="28"/>
        </w:rPr>
      </w:pPr>
    </w:p>
    <w:p w14:paraId="6D324BB1" w14:textId="77777777" w:rsidR="006F4FAF" w:rsidRPr="00D10EF3" w:rsidRDefault="006F4FAF" w:rsidP="006F4FAF">
      <w:pPr>
        <w:jc w:val="center"/>
        <w:rPr>
          <w:color w:val="000000" w:themeColor="text1"/>
          <w:sz w:val="28"/>
          <w:szCs w:val="28"/>
        </w:rPr>
      </w:pPr>
    </w:p>
    <w:p w14:paraId="3D8EA92E" w14:textId="77777777" w:rsidR="006F4FAF" w:rsidRPr="00D10EF3" w:rsidRDefault="006F4FAF" w:rsidP="006F4FAF">
      <w:pPr>
        <w:jc w:val="center"/>
        <w:rPr>
          <w:color w:val="000000" w:themeColor="text1"/>
          <w:sz w:val="28"/>
          <w:szCs w:val="28"/>
        </w:rPr>
      </w:pPr>
    </w:p>
    <w:p w14:paraId="24FD287F" w14:textId="77777777" w:rsidR="006F4FAF" w:rsidRPr="00D10EF3" w:rsidRDefault="006F4FAF" w:rsidP="006F4FAF">
      <w:pPr>
        <w:jc w:val="center"/>
        <w:rPr>
          <w:color w:val="000000" w:themeColor="text1"/>
          <w:sz w:val="28"/>
          <w:szCs w:val="28"/>
        </w:rPr>
      </w:pPr>
    </w:p>
    <w:p w14:paraId="1F07615C" w14:textId="77777777" w:rsidR="006F4FAF" w:rsidRDefault="006F4FAF" w:rsidP="006F4FAF">
      <w:pPr>
        <w:jc w:val="center"/>
        <w:rPr>
          <w:color w:val="000000" w:themeColor="text1"/>
          <w:sz w:val="28"/>
          <w:szCs w:val="28"/>
        </w:rPr>
      </w:pPr>
    </w:p>
    <w:p w14:paraId="792EDC5D" w14:textId="77777777" w:rsidR="006F4FAF" w:rsidRDefault="006F4FAF" w:rsidP="006F4FAF">
      <w:pPr>
        <w:jc w:val="center"/>
        <w:rPr>
          <w:color w:val="000000" w:themeColor="text1"/>
          <w:sz w:val="28"/>
          <w:szCs w:val="28"/>
        </w:rPr>
      </w:pPr>
    </w:p>
    <w:p w14:paraId="15C8C2BD" w14:textId="77777777" w:rsidR="006F4FAF" w:rsidRDefault="006F4FAF" w:rsidP="006F4FAF">
      <w:pPr>
        <w:jc w:val="center"/>
        <w:rPr>
          <w:color w:val="000000" w:themeColor="text1"/>
          <w:sz w:val="28"/>
          <w:szCs w:val="28"/>
        </w:rPr>
      </w:pPr>
    </w:p>
    <w:p w14:paraId="51E39650" w14:textId="77777777" w:rsidR="006F4FAF" w:rsidRDefault="006F4FAF" w:rsidP="006F4FAF">
      <w:pPr>
        <w:jc w:val="center"/>
        <w:rPr>
          <w:color w:val="000000" w:themeColor="text1"/>
          <w:sz w:val="28"/>
          <w:szCs w:val="28"/>
        </w:rPr>
      </w:pPr>
    </w:p>
    <w:p w14:paraId="230A6A1C" w14:textId="77777777" w:rsidR="006F4FAF" w:rsidRDefault="006F4FAF" w:rsidP="006F4FAF">
      <w:pPr>
        <w:jc w:val="center"/>
        <w:rPr>
          <w:color w:val="000000" w:themeColor="text1"/>
          <w:sz w:val="28"/>
          <w:szCs w:val="28"/>
        </w:rPr>
      </w:pPr>
    </w:p>
    <w:p w14:paraId="61956EFD" w14:textId="77777777" w:rsidR="006F4FAF" w:rsidRDefault="006F4FAF" w:rsidP="006F4FAF">
      <w:pPr>
        <w:jc w:val="center"/>
        <w:rPr>
          <w:color w:val="000000" w:themeColor="text1"/>
          <w:sz w:val="28"/>
          <w:szCs w:val="28"/>
        </w:rPr>
      </w:pPr>
    </w:p>
    <w:p w14:paraId="3CCFD04E" w14:textId="77777777" w:rsidR="006F4FAF" w:rsidRDefault="006F4FAF" w:rsidP="006F4FAF">
      <w:pPr>
        <w:jc w:val="center"/>
        <w:rPr>
          <w:color w:val="000000" w:themeColor="text1"/>
          <w:sz w:val="28"/>
          <w:szCs w:val="28"/>
        </w:rPr>
      </w:pPr>
    </w:p>
    <w:p w14:paraId="0B770580" w14:textId="77777777" w:rsidR="006F4FAF" w:rsidRDefault="006F4FAF" w:rsidP="006F4FAF">
      <w:pPr>
        <w:jc w:val="center"/>
        <w:rPr>
          <w:color w:val="000000" w:themeColor="text1"/>
          <w:sz w:val="28"/>
          <w:szCs w:val="28"/>
        </w:rPr>
      </w:pPr>
    </w:p>
    <w:p w14:paraId="701AA5B6" w14:textId="77777777" w:rsidR="006F4FAF" w:rsidRPr="00D10EF3" w:rsidRDefault="006F4FAF" w:rsidP="006F4FAF">
      <w:pPr>
        <w:jc w:val="center"/>
        <w:rPr>
          <w:color w:val="000000" w:themeColor="text1"/>
          <w:sz w:val="28"/>
          <w:szCs w:val="28"/>
        </w:rPr>
      </w:pPr>
      <w:r w:rsidRPr="00D10EF3">
        <w:rPr>
          <w:color w:val="000000" w:themeColor="text1"/>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49542962" w14:textId="77777777" w:rsidR="006F4FAF" w:rsidRPr="00D10EF3" w:rsidRDefault="006F4FAF" w:rsidP="006F4FAF">
      <w:pPr>
        <w:jc w:val="center"/>
        <w:rPr>
          <w:color w:val="000000" w:themeColor="text1"/>
          <w:sz w:val="28"/>
          <w:szCs w:val="28"/>
        </w:rPr>
      </w:pPr>
    </w:p>
    <w:tbl>
      <w:tblPr>
        <w:tblStyle w:val="ae"/>
        <w:tblW w:w="10083" w:type="dxa"/>
        <w:tblInd w:w="421" w:type="dxa"/>
        <w:tblLook w:val="04A0" w:firstRow="1" w:lastRow="0" w:firstColumn="1" w:lastColumn="0" w:noHBand="0" w:noVBand="1"/>
      </w:tblPr>
      <w:tblGrid>
        <w:gridCol w:w="2694"/>
        <w:gridCol w:w="1415"/>
        <w:gridCol w:w="1457"/>
        <w:gridCol w:w="1965"/>
        <w:gridCol w:w="1309"/>
        <w:gridCol w:w="1243"/>
      </w:tblGrid>
      <w:tr w:rsidR="006F4FAF" w:rsidRPr="00D10EF3" w14:paraId="71039EB0" w14:textId="77777777" w:rsidTr="006F4FAF">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3CC46E97" w14:textId="77777777" w:rsidR="006F4FAF" w:rsidRPr="00D10EF3" w:rsidRDefault="006F4FAF" w:rsidP="00802B15">
            <w:pPr>
              <w:jc w:val="center"/>
              <w:rPr>
                <w:color w:val="000000" w:themeColor="text1"/>
                <w:sz w:val="28"/>
                <w:szCs w:val="28"/>
              </w:rPr>
            </w:pPr>
            <w:r w:rsidRPr="00D10EF3">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56D37677" w14:textId="77777777" w:rsidR="006F4FAF" w:rsidRPr="00D10EF3" w:rsidRDefault="006F4FAF" w:rsidP="00802B15">
            <w:pPr>
              <w:jc w:val="center"/>
              <w:rPr>
                <w:color w:val="000000" w:themeColor="text1"/>
                <w:sz w:val="28"/>
                <w:szCs w:val="28"/>
              </w:rPr>
            </w:pPr>
            <w:r w:rsidRPr="00D10EF3">
              <w:rPr>
                <w:color w:val="000000" w:themeColor="text1"/>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09748462" w14:textId="77777777" w:rsidR="006F4FAF" w:rsidRPr="00D10EF3" w:rsidRDefault="006F4FAF" w:rsidP="00802B15">
            <w:pPr>
              <w:jc w:val="center"/>
              <w:rPr>
                <w:color w:val="000000" w:themeColor="text1"/>
                <w:sz w:val="28"/>
                <w:szCs w:val="28"/>
              </w:rPr>
            </w:pPr>
            <w:r w:rsidRPr="00D10EF3">
              <w:rPr>
                <w:color w:val="000000" w:themeColor="text1"/>
                <w:sz w:val="28"/>
                <w:szCs w:val="28"/>
              </w:rPr>
              <w:t>Финан-совые потреб-ности,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56074C36" w14:textId="77777777" w:rsidR="006F4FAF" w:rsidRPr="00D10EF3" w:rsidRDefault="006F4FAF" w:rsidP="00802B15">
            <w:pPr>
              <w:jc w:val="center"/>
              <w:rPr>
                <w:color w:val="000000" w:themeColor="text1"/>
                <w:sz w:val="28"/>
                <w:szCs w:val="28"/>
              </w:rPr>
            </w:pPr>
            <w:r w:rsidRPr="00D10EF3">
              <w:rPr>
                <w:color w:val="000000" w:themeColor="text1"/>
                <w:sz w:val="28"/>
                <w:szCs w:val="28"/>
              </w:rPr>
              <w:t>Ожидаемый эффект</w:t>
            </w:r>
          </w:p>
        </w:tc>
      </w:tr>
      <w:tr w:rsidR="006F4FAF" w:rsidRPr="00D10EF3" w14:paraId="1F773F65" w14:textId="77777777" w:rsidTr="006F4FAF">
        <w:tc>
          <w:tcPr>
            <w:tcW w:w="0" w:type="auto"/>
            <w:vMerge/>
            <w:tcBorders>
              <w:top w:val="single" w:sz="4" w:space="0" w:color="auto"/>
              <w:left w:val="single" w:sz="4" w:space="0" w:color="auto"/>
              <w:bottom w:val="single" w:sz="4" w:space="0" w:color="auto"/>
              <w:right w:val="single" w:sz="4" w:space="0" w:color="auto"/>
            </w:tcBorders>
            <w:vAlign w:val="center"/>
            <w:hideMark/>
          </w:tcPr>
          <w:p w14:paraId="32EBB56F" w14:textId="77777777" w:rsidR="006F4FAF" w:rsidRPr="00D10EF3" w:rsidRDefault="006F4FAF" w:rsidP="00802B15">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C2198" w14:textId="77777777" w:rsidR="006F4FAF" w:rsidRPr="00D10EF3" w:rsidRDefault="006F4FAF" w:rsidP="00802B15">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17585" w14:textId="77777777" w:rsidR="006F4FAF" w:rsidRPr="00D10EF3" w:rsidRDefault="006F4FAF" w:rsidP="00802B15">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27C65D17" w14:textId="77777777" w:rsidR="006F4FAF" w:rsidRPr="00D10EF3" w:rsidRDefault="006F4FAF" w:rsidP="00802B15">
            <w:pPr>
              <w:jc w:val="center"/>
              <w:rPr>
                <w:color w:val="000000" w:themeColor="text1"/>
                <w:sz w:val="28"/>
                <w:szCs w:val="28"/>
              </w:rPr>
            </w:pPr>
            <w:r w:rsidRPr="00D10EF3">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FEDF2CD" w14:textId="77777777" w:rsidR="006F4FAF" w:rsidRPr="00D10EF3" w:rsidRDefault="006F4FAF" w:rsidP="00802B15">
            <w:pPr>
              <w:jc w:val="center"/>
              <w:rPr>
                <w:color w:val="000000" w:themeColor="text1"/>
                <w:sz w:val="28"/>
                <w:szCs w:val="28"/>
              </w:rPr>
            </w:pPr>
            <w:r w:rsidRPr="00D10EF3">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6888C32"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r>
      <w:tr w:rsidR="006F4FAF" w:rsidRPr="00D10EF3" w14:paraId="575EFE0A" w14:textId="77777777" w:rsidTr="006F4FAF">
        <w:tc>
          <w:tcPr>
            <w:tcW w:w="10083" w:type="dxa"/>
            <w:gridSpan w:val="6"/>
            <w:tcBorders>
              <w:top w:val="single" w:sz="4" w:space="0" w:color="auto"/>
              <w:left w:val="single" w:sz="4" w:space="0" w:color="auto"/>
              <w:bottom w:val="single" w:sz="4" w:space="0" w:color="auto"/>
              <w:right w:val="single" w:sz="4" w:space="0" w:color="auto"/>
            </w:tcBorders>
            <w:hideMark/>
          </w:tcPr>
          <w:p w14:paraId="3CC7C861" w14:textId="77777777" w:rsidR="006F4FAF" w:rsidRPr="00D10EF3" w:rsidRDefault="006F4FAF" w:rsidP="00555FC5">
            <w:pPr>
              <w:numPr>
                <w:ilvl w:val="0"/>
                <w:numId w:val="17"/>
              </w:numPr>
              <w:jc w:val="center"/>
              <w:rPr>
                <w:color w:val="000000" w:themeColor="text1"/>
                <w:sz w:val="28"/>
                <w:szCs w:val="28"/>
              </w:rPr>
            </w:pPr>
            <w:r w:rsidRPr="00D10EF3">
              <w:rPr>
                <w:color w:val="000000" w:themeColor="text1"/>
                <w:sz w:val="28"/>
                <w:szCs w:val="28"/>
              </w:rPr>
              <w:t>Холодное водоснабжение питьевой водой</w:t>
            </w:r>
          </w:p>
        </w:tc>
      </w:tr>
      <w:tr w:rsidR="006F4FAF" w:rsidRPr="00D10EF3" w14:paraId="192370AB" w14:textId="77777777" w:rsidTr="006F4FAF">
        <w:tc>
          <w:tcPr>
            <w:tcW w:w="2694" w:type="dxa"/>
            <w:tcBorders>
              <w:top w:val="single" w:sz="4" w:space="0" w:color="auto"/>
              <w:left w:val="single" w:sz="4" w:space="0" w:color="auto"/>
              <w:bottom w:val="single" w:sz="4" w:space="0" w:color="auto"/>
              <w:right w:val="single" w:sz="4" w:space="0" w:color="auto"/>
            </w:tcBorders>
            <w:hideMark/>
          </w:tcPr>
          <w:p w14:paraId="7244A670"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EB20A9A"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F4D8FC9"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7D91E3B0"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60D8D6B0"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79B11299"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r>
      <w:tr w:rsidR="006F4FAF" w:rsidRPr="00D10EF3" w14:paraId="21F2B314" w14:textId="77777777" w:rsidTr="006F4FAF">
        <w:tc>
          <w:tcPr>
            <w:tcW w:w="10083" w:type="dxa"/>
            <w:gridSpan w:val="6"/>
            <w:tcBorders>
              <w:top w:val="single" w:sz="4" w:space="0" w:color="auto"/>
              <w:left w:val="single" w:sz="4" w:space="0" w:color="auto"/>
              <w:bottom w:val="single" w:sz="4" w:space="0" w:color="auto"/>
              <w:right w:val="single" w:sz="4" w:space="0" w:color="auto"/>
            </w:tcBorders>
            <w:hideMark/>
          </w:tcPr>
          <w:p w14:paraId="7FA617F9" w14:textId="77777777" w:rsidR="006F4FAF" w:rsidRPr="00D10EF3" w:rsidRDefault="006F4FAF" w:rsidP="00555FC5">
            <w:pPr>
              <w:numPr>
                <w:ilvl w:val="0"/>
                <w:numId w:val="17"/>
              </w:numPr>
              <w:jc w:val="center"/>
              <w:rPr>
                <w:color w:val="000000" w:themeColor="text1"/>
                <w:sz w:val="28"/>
                <w:szCs w:val="28"/>
              </w:rPr>
            </w:pPr>
            <w:r w:rsidRPr="00D10EF3">
              <w:rPr>
                <w:color w:val="000000" w:themeColor="text1"/>
                <w:sz w:val="28"/>
                <w:szCs w:val="28"/>
              </w:rPr>
              <w:t xml:space="preserve">Водоотведение </w:t>
            </w:r>
          </w:p>
        </w:tc>
      </w:tr>
      <w:tr w:rsidR="006F4FAF" w:rsidRPr="00D10EF3" w14:paraId="75CC77B4" w14:textId="77777777" w:rsidTr="006F4FAF">
        <w:tc>
          <w:tcPr>
            <w:tcW w:w="2694" w:type="dxa"/>
            <w:tcBorders>
              <w:top w:val="single" w:sz="4" w:space="0" w:color="auto"/>
              <w:left w:val="single" w:sz="4" w:space="0" w:color="auto"/>
              <w:bottom w:val="single" w:sz="4" w:space="0" w:color="auto"/>
              <w:right w:val="single" w:sz="4" w:space="0" w:color="auto"/>
            </w:tcBorders>
            <w:hideMark/>
          </w:tcPr>
          <w:p w14:paraId="76CCD769"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2B70CC7C"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216175E8"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2F51C59"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04D5EB9"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33379143"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r>
      <w:tr w:rsidR="006F4FAF" w:rsidRPr="00D10EF3" w14:paraId="18FCA74F" w14:textId="77777777" w:rsidTr="006F4FAF">
        <w:tc>
          <w:tcPr>
            <w:tcW w:w="10083" w:type="dxa"/>
            <w:gridSpan w:val="6"/>
            <w:tcBorders>
              <w:top w:val="single" w:sz="4" w:space="0" w:color="auto"/>
              <w:left w:val="single" w:sz="4" w:space="0" w:color="auto"/>
              <w:bottom w:val="single" w:sz="4" w:space="0" w:color="auto"/>
              <w:right w:val="single" w:sz="4" w:space="0" w:color="auto"/>
            </w:tcBorders>
          </w:tcPr>
          <w:p w14:paraId="40191DBD" w14:textId="77777777" w:rsidR="006F4FAF" w:rsidRPr="00292412" w:rsidRDefault="006F4FAF" w:rsidP="00802B15">
            <w:pPr>
              <w:jc w:val="center"/>
              <w:rPr>
                <w:rFonts w:eastAsia="Calibri"/>
                <w:sz w:val="28"/>
                <w:szCs w:val="28"/>
              </w:rPr>
            </w:pPr>
            <w:r>
              <w:rPr>
                <w:kern w:val="32"/>
                <w:sz w:val="28"/>
                <w:szCs w:val="28"/>
              </w:rPr>
              <w:t xml:space="preserve">3. Водоотведение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1E96C47D" w14:textId="77777777" w:rsidR="006F4FAF" w:rsidRPr="00D10EF3" w:rsidRDefault="006F4FAF" w:rsidP="00802B15">
            <w:pPr>
              <w:jc w:val="center"/>
              <w:rPr>
                <w:color w:val="000000" w:themeColor="text1"/>
                <w:sz w:val="28"/>
                <w:szCs w:val="28"/>
              </w:rPr>
            </w:pPr>
            <w:r w:rsidRPr="00292412">
              <w:rPr>
                <w:rFonts w:eastAsia="Calibri"/>
                <w:sz w:val="28"/>
                <w:szCs w:val="28"/>
              </w:rPr>
              <w:t>с гарантирующей организацией</w:t>
            </w:r>
            <w:r w:rsidRPr="00292412">
              <w:rPr>
                <w:sz w:val="28"/>
                <w:szCs w:val="20"/>
              </w:rPr>
              <w:t>)</w:t>
            </w:r>
          </w:p>
        </w:tc>
      </w:tr>
      <w:tr w:rsidR="006F4FAF" w:rsidRPr="00D10EF3" w14:paraId="760A717D" w14:textId="77777777" w:rsidTr="006F4FAF">
        <w:tc>
          <w:tcPr>
            <w:tcW w:w="2694" w:type="dxa"/>
            <w:tcBorders>
              <w:top w:val="single" w:sz="4" w:space="0" w:color="auto"/>
              <w:left w:val="single" w:sz="4" w:space="0" w:color="auto"/>
              <w:bottom w:val="single" w:sz="4" w:space="0" w:color="auto"/>
              <w:right w:val="single" w:sz="4" w:space="0" w:color="auto"/>
            </w:tcBorders>
          </w:tcPr>
          <w:p w14:paraId="2FAB4882"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tcPr>
          <w:p w14:paraId="59096FA7"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tcPr>
          <w:p w14:paraId="5A0D3DFF"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tcPr>
          <w:p w14:paraId="491041CB"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tcPr>
          <w:p w14:paraId="0FB8E0A4"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tcPr>
          <w:p w14:paraId="428EA987"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r>
    </w:tbl>
    <w:p w14:paraId="09B0B343" w14:textId="77777777" w:rsidR="006F4FAF" w:rsidRPr="00D10EF3" w:rsidRDefault="006F4FAF" w:rsidP="006F4FAF">
      <w:pPr>
        <w:jc w:val="center"/>
        <w:rPr>
          <w:color w:val="000000" w:themeColor="text1"/>
          <w:sz w:val="28"/>
          <w:szCs w:val="28"/>
        </w:rPr>
      </w:pPr>
    </w:p>
    <w:p w14:paraId="5AD9C5B7" w14:textId="77777777" w:rsidR="006F4FAF" w:rsidRPr="00D10EF3" w:rsidRDefault="006F4FAF" w:rsidP="006F4FAF">
      <w:pPr>
        <w:jc w:val="center"/>
        <w:rPr>
          <w:color w:val="000000" w:themeColor="text1"/>
          <w:sz w:val="28"/>
          <w:szCs w:val="28"/>
        </w:rPr>
      </w:pPr>
    </w:p>
    <w:p w14:paraId="6F82D60B" w14:textId="77777777" w:rsidR="006F4FAF" w:rsidRPr="00D10EF3" w:rsidRDefault="006F4FAF" w:rsidP="006F4FAF">
      <w:pPr>
        <w:jc w:val="center"/>
        <w:rPr>
          <w:color w:val="000000" w:themeColor="text1"/>
          <w:sz w:val="28"/>
          <w:szCs w:val="28"/>
        </w:rPr>
      </w:pPr>
    </w:p>
    <w:p w14:paraId="095A58AA" w14:textId="77777777" w:rsidR="006F4FAF" w:rsidRPr="00D10EF3" w:rsidRDefault="006F4FAF" w:rsidP="006F4FAF">
      <w:pPr>
        <w:jc w:val="center"/>
        <w:rPr>
          <w:color w:val="000000" w:themeColor="text1"/>
          <w:sz w:val="28"/>
          <w:szCs w:val="28"/>
        </w:rPr>
      </w:pPr>
    </w:p>
    <w:p w14:paraId="6A081E30" w14:textId="77777777" w:rsidR="006F4FAF" w:rsidRPr="00D10EF3" w:rsidRDefault="006F4FAF" w:rsidP="006F4FAF">
      <w:pPr>
        <w:jc w:val="center"/>
        <w:rPr>
          <w:color w:val="000000" w:themeColor="text1"/>
          <w:sz w:val="28"/>
          <w:szCs w:val="28"/>
        </w:rPr>
      </w:pPr>
    </w:p>
    <w:p w14:paraId="547B0CA0" w14:textId="77777777" w:rsidR="006F4FAF" w:rsidRPr="00D10EF3" w:rsidRDefault="006F4FAF" w:rsidP="006F4FAF">
      <w:pPr>
        <w:jc w:val="center"/>
        <w:rPr>
          <w:color w:val="000000" w:themeColor="text1"/>
          <w:sz w:val="28"/>
          <w:szCs w:val="28"/>
        </w:rPr>
      </w:pPr>
    </w:p>
    <w:p w14:paraId="0FA03344" w14:textId="77777777" w:rsidR="006F4FAF" w:rsidRPr="00D10EF3" w:rsidRDefault="006F4FAF" w:rsidP="006F4FAF">
      <w:pPr>
        <w:jc w:val="center"/>
        <w:rPr>
          <w:color w:val="000000" w:themeColor="text1"/>
          <w:sz w:val="28"/>
          <w:szCs w:val="28"/>
        </w:rPr>
      </w:pPr>
    </w:p>
    <w:p w14:paraId="0FDB62B7" w14:textId="77777777" w:rsidR="006F4FAF" w:rsidRPr="00D10EF3" w:rsidRDefault="006F4FAF" w:rsidP="006F4FAF">
      <w:pPr>
        <w:jc w:val="center"/>
        <w:rPr>
          <w:color w:val="000000" w:themeColor="text1"/>
          <w:sz w:val="28"/>
          <w:szCs w:val="28"/>
        </w:rPr>
      </w:pPr>
    </w:p>
    <w:p w14:paraId="6E66C3FE" w14:textId="77777777" w:rsidR="006F4FAF" w:rsidRPr="00D10EF3" w:rsidRDefault="006F4FAF" w:rsidP="006F4FAF">
      <w:pPr>
        <w:jc w:val="center"/>
        <w:rPr>
          <w:color w:val="000000" w:themeColor="text1"/>
          <w:sz w:val="28"/>
          <w:szCs w:val="28"/>
        </w:rPr>
      </w:pPr>
    </w:p>
    <w:p w14:paraId="7779EC58" w14:textId="77777777" w:rsidR="006F4FAF" w:rsidRPr="00D10EF3" w:rsidRDefault="006F4FAF" w:rsidP="006F4FAF">
      <w:pPr>
        <w:jc w:val="center"/>
        <w:rPr>
          <w:color w:val="000000" w:themeColor="text1"/>
          <w:sz w:val="28"/>
          <w:szCs w:val="28"/>
        </w:rPr>
      </w:pPr>
    </w:p>
    <w:p w14:paraId="1B6CDC97" w14:textId="77777777" w:rsidR="006F4FAF" w:rsidRPr="00D10EF3" w:rsidRDefault="006F4FAF" w:rsidP="006F4FAF">
      <w:pPr>
        <w:jc w:val="center"/>
        <w:rPr>
          <w:color w:val="000000" w:themeColor="text1"/>
          <w:sz w:val="28"/>
          <w:szCs w:val="28"/>
        </w:rPr>
      </w:pPr>
    </w:p>
    <w:p w14:paraId="3A5740A2" w14:textId="77777777" w:rsidR="006F4FAF" w:rsidRPr="00D10EF3" w:rsidRDefault="006F4FAF" w:rsidP="006F4FAF">
      <w:pPr>
        <w:jc w:val="center"/>
        <w:rPr>
          <w:color w:val="000000" w:themeColor="text1"/>
          <w:sz w:val="28"/>
          <w:szCs w:val="28"/>
        </w:rPr>
      </w:pPr>
    </w:p>
    <w:p w14:paraId="40574E09" w14:textId="77777777" w:rsidR="006F4FAF" w:rsidRPr="00D10EF3" w:rsidRDefault="006F4FAF" w:rsidP="006F4FAF">
      <w:pPr>
        <w:jc w:val="center"/>
        <w:rPr>
          <w:color w:val="000000" w:themeColor="text1"/>
          <w:sz w:val="28"/>
          <w:szCs w:val="28"/>
        </w:rPr>
      </w:pPr>
    </w:p>
    <w:p w14:paraId="7059782C" w14:textId="77777777" w:rsidR="006F4FAF" w:rsidRPr="00D10EF3" w:rsidRDefault="006F4FAF" w:rsidP="006F4FAF">
      <w:pPr>
        <w:jc w:val="center"/>
        <w:rPr>
          <w:color w:val="000000" w:themeColor="text1"/>
          <w:sz w:val="28"/>
          <w:szCs w:val="28"/>
        </w:rPr>
      </w:pPr>
    </w:p>
    <w:p w14:paraId="33642613" w14:textId="77777777" w:rsidR="006F4FAF" w:rsidRPr="00D10EF3" w:rsidRDefault="006F4FAF" w:rsidP="006F4FAF">
      <w:pPr>
        <w:jc w:val="center"/>
        <w:rPr>
          <w:color w:val="000000" w:themeColor="text1"/>
          <w:sz w:val="28"/>
          <w:szCs w:val="28"/>
        </w:rPr>
      </w:pPr>
    </w:p>
    <w:p w14:paraId="24156492" w14:textId="77777777" w:rsidR="006F4FAF" w:rsidRPr="00D10EF3" w:rsidRDefault="006F4FAF" w:rsidP="006F4FAF">
      <w:pPr>
        <w:jc w:val="center"/>
        <w:rPr>
          <w:color w:val="000000" w:themeColor="text1"/>
          <w:sz w:val="28"/>
          <w:szCs w:val="28"/>
        </w:rPr>
      </w:pPr>
    </w:p>
    <w:p w14:paraId="63BFFB52" w14:textId="77777777" w:rsidR="006F4FAF" w:rsidRPr="00D10EF3" w:rsidRDefault="006F4FAF" w:rsidP="006F4FAF">
      <w:pPr>
        <w:jc w:val="center"/>
        <w:rPr>
          <w:color w:val="000000" w:themeColor="text1"/>
          <w:sz w:val="28"/>
          <w:szCs w:val="28"/>
        </w:rPr>
      </w:pPr>
    </w:p>
    <w:p w14:paraId="5719612A" w14:textId="77777777" w:rsidR="006F4FAF" w:rsidRPr="00D10EF3" w:rsidRDefault="006F4FAF" w:rsidP="006F4FAF">
      <w:pPr>
        <w:jc w:val="center"/>
        <w:rPr>
          <w:color w:val="000000" w:themeColor="text1"/>
          <w:sz w:val="28"/>
          <w:szCs w:val="28"/>
        </w:rPr>
      </w:pPr>
    </w:p>
    <w:p w14:paraId="03B16313" w14:textId="77777777" w:rsidR="006F4FAF" w:rsidRPr="00D10EF3" w:rsidRDefault="006F4FAF" w:rsidP="006F4FAF">
      <w:pPr>
        <w:jc w:val="center"/>
        <w:rPr>
          <w:color w:val="000000" w:themeColor="text1"/>
          <w:sz w:val="28"/>
          <w:szCs w:val="28"/>
        </w:rPr>
      </w:pPr>
    </w:p>
    <w:p w14:paraId="47328913" w14:textId="77777777" w:rsidR="006F4FAF" w:rsidRPr="00D10EF3" w:rsidRDefault="006F4FAF" w:rsidP="006F4FAF">
      <w:pPr>
        <w:jc w:val="center"/>
        <w:rPr>
          <w:color w:val="000000" w:themeColor="text1"/>
          <w:sz w:val="28"/>
          <w:szCs w:val="28"/>
        </w:rPr>
      </w:pPr>
    </w:p>
    <w:p w14:paraId="78C16814" w14:textId="77777777" w:rsidR="006F4FAF" w:rsidRPr="00D10EF3" w:rsidRDefault="006F4FAF" w:rsidP="006F4FAF">
      <w:pPr>
        <w:jc w:val="center"/>
        <w:rPr>
          <w:color w:val="000000" w:themeColor="text1"/>
          <w:sz w:val="28"/>
          <w:szCs w:val="28"/>
        </w:rPr>
      </w:pPr>
    </w:p>
    <w:p w14:paraId="2EC2C0BA" w14:textId="77777777" w:rsidR="006F4FAF" w:rsidRPr="00D10EF3" w:rsidRDefault="006F4FAF" w:rsidP="006F4FAF">
      <w:pPr>
        <w:jc w:val="center"/>
        <w:rPr>
          <w:color w:val="000000" w:themeColor="text1"/>
          <w:sz w:val="28"/>
          <w:szCs w:val="28"/>
        </w:rPr>
      </w:pPr>
    </w:p>
    <w:p w14:paraId="006863FC" w14:textId="77777777" w:rsidR="006F4FAF" w:rsidRPr="00D10EF3" w:rsidRDefault="006F4FAF" w:rsidP="006F4FAF">
      <w:pPr>
        <w:jc w:val="center"/>
        <w:rPr>
          <w:color w:val="000000" w:themeColor="text1"/>
          <w:sz w:val="28"/>
          <w:szCs w:val="28"/>
        </w:rPr>
      </w:pPr>
    </w:p>
    <w:p w14:paraId="3FD067CE" w14:textId="77777777" w:rsidR="006F4FAF" w:rsidRPr="00D10EF3" w:rsidRDefault="006F4FAF" w:rsidP="006F4FAF">
      <w:pPr>
        <w:jc w:val="center"/>
        <w:rPr>
          <w:color w:val="000000" w:themeColor="text1"/>
          <w:sz w:val="28"/>
          <w:szCs w:val="28"/>
        </w:rPr>
      </w:pPr>
    </w:p>
    <w:p w14:paraId="392B1896" w14:textId="77777777" w:rsidR="006F4FAF" w:rsidRPr="00D10EF3" w:rsidRDefault="006F4FAF" w:rsidP="006F4FAF">
      <w:pPr>
        <w:jc w:val="center"/>
        <w:rPr>
          <w:color w:val="000000" w:themeColor="text1"/>
          <w:sz w:val="28"/>
          <w:szCs w:val="28"/>
        </w:rPr>
      </w:pPr>
    </w:p>
    <w:p w14:paraId="455B170C" w14:textId="77777777" w:rsidR="006F4FAF" w:rsidRDefault="006F4FAF" w:rsidP="006F4FAF">
      <w:pPr>
        <w:jc w:val="center"/>
        <w:rPr>
          <w:sz w:val="28"/>
          <w:szCs w:val="28"/>
        </w:rPr>
      </w:pPr>
    </w:p>
    <w:p w14:paraId="528FF80E" w14:textId="77777777" w:rsidR="006F4FAF" w:rsidRPr="00D10EF3" w:rsidRDefault="006F4FAF" w:rsidP="006F4FAF">
      <w:pPr>
        <w:jc w:val="center"/>
        <w:rPr>
          <w:color w:val="000000" w:themeColor="text1"/>
          <w:sz w:val="28"/>
          <w:szCs w:val="28"/>
        </w:rPr>
      </w:pPr>
      <w:r>
        <w:rPr>
          <w:sz w:val="28"/>
          <w:szCs w:val="28"/>
        </w:rPr>
        <w:lastRenderedPageBreak/>
        <w:t xml:space="preserve">Раздел 4. Перечень плановых мероприятий по энергосбережению и повышению энергетической </w:t>
      </w:r>
      <w:r w:rsidRPr="00D10EF3">
        <w:rPr>
          <w:color w:val="000000" w:themeColor="text1"/>
          <w:sz w:val="28"/>
          <w:szCs w:val="28"/>
        </w:rPr>
        <w:t>эффективности холодного водоснабжения (в том числе по снижению потерь воды при транспортировке) и (или) водоотведения</w:t>
      </w:r>
    </w:p>
    <w:p w14:paraId="782C22F9" w14:textId="77777777" w:rsidR="006F4FAF" w:rsidRDefault="006F4FAF" w:rsidP="006F4FAF">
      <w:pPr>
        <w:jc w:val="center"/>
        <w:rPr>
          <w:color w:val="FF0000"/>
          <w:sz w:val="28"/>
          <w:szCs w:val="28"/>
        </w:rPr>
      </w:pPr>
    </w:p>
    <w:tbl>
      <w:tblPr>
        <w:tblStyle w:val="ae"/>
        <w:tblW w:w="10083" w:type="dxa"/>
        <w:tblInd w:w="279" w:type="dxa"/>
        <w:tblLook w:val="04A0" w:firstRow="1" w:lastRow="0" w:firstColumn="1" w:lastColumn="0" w:noHBand="0" w:noVBand="1"/>
      </w:tblPr>
      <w:tblGrid>
        <w:gridCol w:w="2694"/>
        <w:gridCol w:w="1415"/>
        <w:gridCol w:w="1457"/>
        <w:gridCol w:w="1965"/>
        <w:gridCol w:w="1309"/>
        <w:gridCol w:w="1243"/>
      </w:tblGrid>
      <w:tr w:rsidR="006F4FAF" w:rsidRPr="00850C48" w14:paraId="5BC45395" w14:textId="77777777" w:rsidTr="006F4FAF">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046AE41" w14:textId="77777777" w:rsidR="006F4FAF" w:rsidRPr="00850C48" w:rsidRDefault="006F4FAF" w:rsidP="00802B15">
            <w:pPr>
              <w:jc w:val="center"/>
              <w:rPr>
                <w:color w:val="000000" w:themeColor="text1"/>
                <w:sz w:val="28"/>
                <w:szCs w:val="28"/>
              </w:rPr>
            </w:pPr>
            <w:r w:rsidRPr="00850C48">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4297E0EF" w14:textId="77777777" w:rsidR="006F4FAF" w:rsidRPr="00850C48" w:rsidRDefault="006F4FAF" w:rsidP="00802B15">
            <w:pPr>
              <w:jc w:val="center"/>
              <w:rPr>
                <w:color w:val="000000" w:themeColor="text1"/>
                <w:sz w:val="28"/>
                <w:szCs w:val="28"/>
              </w:rPr>
            </w:pPr>
            <w:r w:rsidRPr="00850C48">
              <w:rPr>
                <w:color w:val="000000" w:themeColor="text1"/>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579D0B30" w14:textId="77777777" w:rsidR="006F4FAF" w:rsidRPr="00850C48" w:rsidRDefault="006F4FAF" w:rsidP="00802B15">
            <w:pPr>
              <w:jc w:val="center"/>
              <w:rPr>
                <w:color w:val="000000" w:themeColor="text1"/>
                <w:sz w:val="28"/>
                <w:szCs w:val="28"/>
              </w:rPr>
            </w:pPr>
            <w:r w:rsidRPr="00850C48">
              <w:rPr>
                <w:color w:val="000000" w:themeColor="text1"/>
                <w:sz w:val="28"/>
                <w:szCs w:val="28"/>
              </w:rPr>
              <w:t>Финан-совые потреб-ности, тыс. руб. (</w:t>
            </w:r>
            <w:r>
              <w:rPr>
                <w:color w:val="000000" w:themeColor="text1"/>
                <w:sz w:val="28"/>
                <w:szCs w:val="28"/>
              </w:rPr>
              <w:t>с</w:t>
            </w:r>
            <w:r w:rsidRPr="00850C48">
              <w:rPr>
                <w:color w:val="000000" w:themeColor="text1"/>
                <w:sz w:val="28"/>
                <w:szCs w:val="28"/>
              </w:rPr>
              <w:t xml:space="preserve">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3EC30C86" w14:textId="77777777" w:rsidR="006F4FAF" w:rsidRPr="00850C48" w:rsidRDefault="006F4FAF" w:rsidP="00802B15">
            <w:pPr>
              <w:jc w:val="center"/>
              <w:rPr>
                <w:color w:val="000000" w:themeColor="text1"/>
                <w:sz w:val="28"/>
                <w:szCs w:val="28"/>
              </w:rPr>
            </w:pPr>
            <w:r w:rsidRPr="00850C48">
              <w:rPr>
                <w:color w:val="000000" w:themeColor="text1"/>
                <w:sz w:val="28"/>
                <w:szCs w:val="28"/>
              </w:rPr>
              <w:t>Ожидаемый эффект</w:t>
            </w:r>
          </w:p>
        </w:tc>
      </w:tr>
      <w:tr w:rsidR="006F4FAF" w:rsidRPr="00850C48" w14:paraId="7DF21102" w14:textId="77777777" w:rsidTr="006F4FAF">
        <w:tc>
          <w:tcPr>
            <w:tcW w:w="0" w:type="auto"/>
            <w:vMerge/>
            <w:tcBorders>
              <w:top w:val="single" w:sz="4" w:space="0" w:color="auto"/>
              <w:left w:val="single" w:sz="4" w:space="0" w:color="auto"/>
              <w:bottom w:val="single" w:sz="4" w:space="0" w:color="auto"/>
              <w:right w:val="single" w:sz="4" w:space="0" w:color="auto"/>
            </w:tcBorders>
            <w:vAlign w:val="center"/>
            <w:hideMark/>
          </w:tcPr>
          <w:p w14:paraId="15C77258" w14:textId="77777777" w:rsidR="006F4FAF" w:rsidRPr="00850C48" w:rsidRDefault="006F4FAF" w:rsidP="00802B15">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A4D12" w14:textId="77777777" w:rsidR="006F4FAF" w:rsidRPr="00850C48" w:rsidRDefault="006F4FAF" w:rsidP="00802B15">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B80BC" w14:textId="77777777" w:rsidR="006F4FAF" w:rsidRPr="00850C48" w:rsidRDefault="006F4FAF" w:rsidP="00802B15">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32B673EE" w14:textId="77777777" w:rsidR="006F4FAF" w:rsidRPr="00850C48" w:rsidRDefault="006F4FAF" w:rsidP="00802B15">
            <w:pPr>
              <w:jc w:val="center"/>
              <w:rPr>
                <w:color w:val="000000" w:themeColor="text1"/>
                <w:sz w:val="28"/>
                <w:szCs w:val="28"/>
              </w:rPr>
            </w:pPr>
            <w:r w:rsidRPr="00850C48">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C8A3DD1" w14:textId="77777777" w:rsidR="006F4FAF" w:rsidRPr="00850C48" w:rsidRDefault="006F4FAF" w:rsidP="00802B15">
            <w:pPr>
              <w:jc w:val="center"/>
              <w:rPr>
                <w:color w:val="000000" w:themeColor="text1"/>
                <w:sz w:val="28"/>
                <w:szCs w:val="28"/>
              </w:rPr>
            </w:pPr>
            <w:r w:rsidRPr="00850C48">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E7231EB"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r>
      <w:tr w:rsidR="006F4FAF" w:rsidRPr="00850C48" w14:paraId="30933517" w14:textId="77777777" w:rsidTr="006F4FAF">
        <w:tc>
          <w:tcPr>
            <w:tcW w:w="10083" w:type="dxa"/>
            <w:gridSpan w:val="6"/>
            <w:tcBorders>
              <w:top w:val="single" w:sz="4" w:space="0" w:color="auto"/>
              <w:left w:val="single" w:sz="4" w:space="0" w:color="auto"/>
              <w:bottom w:val="single" w:sz="4" w:space="0" w:color="auto"/>
              <w:right w:val="single" w:sz="4" w:space="0" w:color="auto"/>
            </w:tcBorders>
            <w:hideMark/>
          </w:tcPr>
          <w:p w14:paraId="4A8377AE" w14:textId="77777777" w:rsidR="006F4FAF" w:rsidRPr="00850C48" w:rsidRDefault="006F4FAF" w:rsidP="00555FC5">
            <w:pPr>
              <w:numPr>
                <w:ilvl w:val="0"/>
                <w:numId w:val="18"/>
              </w:numPr>
              <w:jc w:val="center"/>
              <w:rPr>
                <w:color w:val="000000" w:themeColor="text1"/>
                <w:sz w:val="28"/>
                <w:szCs w:val="28"/>
              </w:rPr>
            </w:pPr>
            <w:r w:rsidRPr="00850C48">
              <w:rPr>
                <w:color w:val="000000" w:themeColor="text1"/>
                <w:sz w:val="28"/>
                <w:szCs w:val="28"/>
              </w:rPr>
              <w:t>Холодное водоснабжение питьевой водой</w:t>
            </w:r>
          </w:p>
        </w:tc>
      </w:tr>
      <w:tr w:rsidR="006F4FAF" w:rsidRPr="00850C48" w14:paraId="5F860217" w14:textId="77777777" w:rsidTr="006F4FAF">
        <w:tc>
          <w:tcPr>
            <w:tcW w:w="2694" w:type="dxa"/>
            <w:tcBorders>
              <w:top w:val="single" w:sz="4" w:space="0" w:color="auto"/>
              <w:left w:val="single" w:sz="4" w:space="0" w:color="auto"/>
              <w:bottom w:val="single" w:sz="4" w:space="0" w:color="auto"/>
              <w:right w:val="single" w:sz="4" w:space="0" w:color="auto"/>
            </w:tcBorders>
            <w:hideMark/>
          </w:tcPr>
          <w:p w14:paraId="1A6875E5"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347F910F"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CECAF23"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F079E84"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22590EC3"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D981C64"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r>
      <w:tr w:rsidR="006F4FAF" w:rsidRPr="00850C48" w14:paraId="4C7495BF" w14:textId="77777777" w:rsidTr="006F4FAF">
        <w:tc>
          <w:tcPr>
            <w:tcW w:w="10083" w:type="dxa"/>
            <w:gridSpan w:val="6"/>
            <w:tcBorders>
              <w:top w:val="single" w:sz="4" w:space="0" w:color="auto"/>
              <w:left w:val="single" w:sz="4" w:space="0" w:color="auto"/>
              <w:bottom w:val="single" w:sz="4" w:space="0" w:color="auto"/>
              <w:right w:val="single" w:sz="4" w:space="0" w:color="auto"/>
            </w:tcBorders>
            <w:hideMark/>
          </w:tcPr>
          <w:p w14:paraId="330B1D6C" w14:textId="77777777" w:rsidR="006F4FAF" w:rsidRPr="00850C48" w:rsidRDefault="006F4FAF" w:rsidP="00555FC5">
            <w:pPr>
              <w:numPr>
                <w:ilvl w:val="0"/>
                <w:numId w:val="18"/>
              </w:numPr>
              <w:jc w:val="center"/>
              <w:rPr>
                <w:color w:val="000000" w:themeColor="text1"/>
                <w:sz w:val="28"/>
                <w:szCs w:val="28"/>
              </w:rPr>
            </w:pPr>
            <w:r w:rsidRPr="00850C48">
              <w:rPr>
                <w:color w:val="000000" w:themeColor="text1"/>
                <w:sz w:val="28"/>
                <w:szCs w:val="28"/>
              </w:rPr>
              <w:t xml:space="preserve">Водоотведение </w:t>
            </w:r>
          </w:p>
        </w:tc>
      </w:tr>
      <w:tr w:rsidR="006F4FAF" w:rsidRPr="00850C48" w14:paraId="0B141F33" w14:textId="77777777" w:rsidTr="006F4FAF">
        <w:tc>
          <w:tcPr>
            <w:tcW w:w="2694" w:type="dxa"/>
            <w:tcBorders>
              <w:top w:val="single" w:sz="4" w:space="0" w:color="auto"/>
              <w:left w:val="single" w:sz="4" w:space="0" w:color="auto"/>
              <w:bottom w:val="single" w:sz="4" w:space="0" w:color="auto"/>
              <w:right w:val="single" w:sz="4" w:space="0" w:color="auto"/>
            </w:tcBorders>
            <w:hideMark/>
          </w:tcPr>
          <w:p w14:paraId="2FA18E3D"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63DA896F"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51D747E8"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4AEE6E4A"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3809F303"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70BC83AB" w14:textId="77777777" w:rsidR="006F4FAF" w:rsidRPr="00850C48" w:rsidRDefault="006F4FAF" w:rsidP="00802B15">
            <w:pPr>
              <w:jc w:val="center"/>
              <w:rPr>
                <w:color w:val="000000" w:themeColor="text1"/>
                <w:sz w:val="28"/>
                <w:szCs w:val="28"/>
              </w:rPr>
            </w:pPr>
            <w:r w:rsidRPr="00850C48">
              <w:rPr>
                <w:color w:val="000000" w:themeColor="text1"/>
                <w:sz w:val="28"/>
                <w:szCs w:val="28"/>
              </w:rPr>
              <w:t>-</w:t>
            </w:r>
          </w:p>
        </w:tc>
      </w:tr>
      <w:tr w:rsidR="006F4FAF" w:rsidRPr="00850C48" w14:paraId="1E7DB0D3" w14:textId="77777777" w:rsidTr="006F4FAF">
        <w:tc>
          <w:tcPr>
            <w:tcW w:w="10083" w:type="dxa"/>
            <w:gridSpan w:val="6"/>
            <w:tcBorders>
              <w:top w:val="single" w:sz="4" w:space="0" w:color="auto"/>
              <w:left w:val="single" w:sz="4" w:space="0" w:color="auto"/>
              <w:bottom w:val="single" w:sz="4" w:space="0" w:color="auto"/>
              <w:right w:val="single" w:sz="4" w:space="0" w:color="auto"/>
            </w:tcBorders>
          </w:tcPr>
          <w:p w14:paraId="1DFDA68B" w14:textId="77777777" w:rsidR="006F4FAF" w:rsidRPr="00292412" w:rsidRDefault="006F4FAF" w:rsidP="00802B15">
            <w:pPr>
              <w:jc w:val="center"/>
              <w:rPr>
                <w:rFonts w:eastAsia="Calibri"/>
                <w:sz w:val="28"/>
                <w:szCs w:val="28"/>
              </w:rPr>
            </w:pPr>
            <w:r>
              <w:rPr>
                <w:kern w:val="32"/>
                <w:sz w:val="28"/>
                <w:szCs w:val="28"/>
              </w:rPr>
              <w:t xml:space="preserve">3. Водоотведение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6EAF31F" w14:textId="77777777" w:rsidR="006F4FAF" w:rsidRPr="00850C48" w:rsidRDefault="006F4FAF" w:rsidP="00802B15">
            <w:pPr>
              <w:jc w:val="center"/>
              <w:rPr>
                <w:color w:val="000000" w:themeColor="text1"/>
                <w:sz w:val="28"/>
                <w:szCs w:val="28"/>
              </w:rPr>
            </w:pPr>
            <w:r w:rsidRPr="00292412">
              <w:rPr>
                <w:rFonts w:eastAsia="Calibri"/>
                <w:sz w:val="28"/>
                <w:szCs w:val="28"/>
              </w:rPr>
              <w:t>с гарантирующей организацией</w:t>
            </w:r>
            <w:r w:rsidRPr="00292412">
              <w:rPr>
                <w:sz w:val="28"/>
                <w:szCs w:val="20"/>
              </w:rPr>
              <w:t>)</w:t>
            </w:r>
          </w:p>
        </w:tc>
      </w:tr>
      <w:tr w:rsidR="006F4FAF" w:rsidRPr="00850C48" w14:paraId="1BFF9D61" w14:textId="77777777" w:rsidTr="006F4FAF">
        <w:tc>
          <w:tcPr>
            <w:tcW w:w="2694" w:type="dxa"/>
            <w:tcBorders>
              <w:top w:val="single" w:sz="4" w:space="0" w:color="auto"/>
              <w:left w:val="single" w:sz="4" w:space="0" w:color="auto"/>
              <w:bottom w:val="single" w:sz="4" w:space="0" w:color="auto"/>
              <w:right w:val="single" w:sz="4" w:space="0" w:color="auto"/>
            </w:tcBorders>
          </w:tcPr>
          <w:p w14:paraId="56F549D8"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tcPr>
          <w:p w14:paraId="1B1ED058"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tcPr>
          <w:p w14:paraId="082B7087"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tcPr>
          <w:p w14:paraId="05889322"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tcPr>
          <w:p w14:paraId="638139A5"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tcPr>
          <w:p w14:paraId="6F8D54EB" w14:textId="77777777" w:rsidR="006F4FAF" w:rsidRPr="00D10EF3" w:rsidRDefault="006F4FAF" w:rsidP="00802B15">
            <w:pPr>
              <w:jc w:val="center"/>
              <w:rPr>
                <w:color w:val="000000" w:themeColor="text1"/>
                <w:sz w:val="28"/>
                <w:szCs w:val="28"/>
              </w:rPr>
            </w:pPr>
            <w:r w:rsidRPr="00D10EF3">
              <w:rPr>
                <w:color w:val="000000" w:themeColor="text1"/>
                <w:sz w:val="28"/>
                <w:szCs w:val="28"/>
              </w:rPr>
              <w:t>-</w:t>
            </w:r>
          </w:p>
        </w:tc>
      </w:tr>
    </w:tbl>
    <w:p w14:paraId="38455C31" w14:textId="77777777" w:rsidR="006F4FAF" w:rsidRDefault="006F4FAF" w:rsidP="006F4FAF">
      <w:pPr>
        <w:jc w:val="center"/>
        <w:rPr>
          <w:color w:val="FF0000"/>
          <w:sz w:val="28"/>
          <w:szCs w:val="28"/>
        </w:rPr>
      </w:pPr>
    </w:p>
    <w:p w14:paraId="57EEA85A" w14:textId="77777777" w:rsidR="006F4FAF" w:rsidRDefault="006F4FAF" w:rsidP="006F4FAF">
      <w:pPr>
        <w:jc w:val="center"/>
        <w:rPr>
          <w:color w:val="FF0000"/>
          <w:sz w:val="28"/>
          <w:szCs w:val="28"/>
        </w:rPr>
      </w:pPr>
    </w:p>
    <w:p w14:paraId="79BD7BC1" w14:textId="77777777" w:rsidR="006F4FAF" w:rsidRDefault="006F4FAF" w:rsidP="006F4FAF">
      <w:pPr>
        <w:jc w:val="center"/>
        <w:rPr>
          <w:color w:val="FF0000"/>
          <w:sz w:val="28"/>
          <w:szCs w:val="28"/>
        </w:rPr>
      </w:pPr>
    </w:p>
    <w:p w14:paraId="75418D00" w14:textId="77777777" w:rsidR="006F4FAF" w:rsidRDefault="006F4FAF" w:rsidP="006F4FAF">
      <w:pPr>
        <w:jc w:val="center"/>
        <w:rPr>
          <w:color w:val="FF0000"/>
          <w:sz w:val="28"/>
          <w:szCs w:val="28"/>
        </w:rPr>
      </w:pPr>
    </w:p>
    <w:p w14:paraId="6ECB3CCC" w14:textId="77777777" w:rsidR="006F4FAF" w:rsidRDefault="006F4FAF" w:rsidP="006F4FAF">
      <w:pPr>
        <w:jc w:val="center"/>
        <w:rPr>
          <w:sz w:val="28"/>
          <w:szCs w:val="28"/>
        </w:rPr>
      </w:pPr>
    </w:p>
    <w:p w14:paraId="05E84B6F" w14:textId="77777777" w:rsidR="006F4FAF" w:rsidRDefault="006F4FAF" w:rsidP="006F4FAF">
      <w:pPr>
        <w:jc w:val="center"/>
        <w:rPr>
          <w:sz w:val="28"/>
          <w:szCs w:val="28"/>
        </w:rPr>
      </w:pPr>
    </w:p>
    <w:p w14:paraId="3BA29566" w14:textId="77777777" w:rsidR="006F4FAF" w:rsidRDefault="006F4FAF" w:rsidP="006F4FAF">
      <w:pPr>
        <w:jc w:val="center"/>
        <w:rPr>
          <w:sz w:val="28"/>
          <w:szCs w:val="28"/>
        </w:rPr>
      </w:pPr>
    </w:p>
    <w:p w14:paraId="674A4D1C" w14:textId="77777777" w:rsidR="006F4FAF" w:rsidRDefault="006F4FAF" w:rsidP="006F4FAF">
      <w:pPr>
        <w:jc w:val="center"/>
        <w:rPr>
          <w:sz w:val="28"/>
          <w:szCs w:val="28"/>
        </w:rPr>
      </w:pPr>
    </w:p>
    <w:p w14:paraId="287D09F5" w14:textId="77777777" w:rsidR="006F4FAF" w:rsidRDefault="006F4FAF" w:rsidP="006F4FAF">
      <w:pPr>
        <w:jc w:val="center"/>
        <w:rPr>
          <w:sz w:val="28"/>
          <w:szCs w:val="28"/>
        </w:rPr>
      </w:pPr>
    </w:p>
    <w:p w14:paraId="5FF3CD39" w14:textId="77777777" w:rsidR="006F4FAF" w:rsidRDefault="006F4FAF" w:rsidP="006F4FAF">
      <w:pPr>
        <w:jc w:val="center"/>
        <w:rPr>
          <w:sz w:val="28"/>
          <w:szCs w:val="28"/>
        </w:rPr>
      </w:pPr>
    </w:p>
    <w:p w14:paraId="27150004" w14:textId="77777777" w:rsidR="006F4FAF" w:rsidRDefault="006F4FAF" w:rsidP="006F4FAF">
      <w:pPr>
        <w:jc w:val="center"/>
        <w:rPr>
          <w:sz w:val="28"/>
          <w:szCs w:val="28"/>
        </w:rPr>
      </w:pPr>
    </w:p>
    <w:p w14:paraId="6BAE5A0A" w14:textId="77777777" w:rsidR="006F4FAF" w:rsidRDefault="006F4FAF" w:rsidP="006F4FAF">
      <w:pPr>
        <w:jc w:val="center"/>
        <w:rPr>
          <w:sz w:val="28"/>
          <w:szCs w:val="28"/>
        </w:rPr>
      </w:pPr>
    </w:p>
    <w:p w14:paraId="1AC12181" w14:textId="77777777" w:rsidR="006F4FAF" w:rsidRDefault="006F4FAF" w:rsidP="006F4FAF">
      <w:pPr>
        <w:jc w:val="center"/>
        <w:rPr>
          <w:sz w:val="28"/>
          <w:szCs w:val="28"/>
        </w:rPr>
      </w:pPr>
    </w:p>
    <w:p w14:paraId="7E2F0CAE" w14:textId="77777777" w:rsidR="006F4FAF" w:rsidRDefault="006F4FAF" w:rsidP="006F4FAF">
      <w:pPr>
        <w:jc w:val="center"/>
        <w:rPr>
          <w:sz w:val="28"/>
          <w:szCs w:val="28"/>
        </w:rPr>
      </w:pPr>
    </w:p>
    <w:p w14:paraId="6E065F9A" w14:textId="77777777" w:rsidR="006F4FAF" w:rsidRDefault="006F4FAF" w:rsidP="006F4FAF">
      <w:pPr>
        <w:jc w:val="center"/>
        <w:rPr>
          <w:sz w:val="28"/>
          <w:szCs w:val="28"/>
        </w:rPr>
      </w:pPr>
    </w:p>
    <w:p w14:paraId="058E8279" w14:textId="77777777" w:rsidR="006F4FAF" w:rsidRDefault="006F4FAF" w:rsidP="006F4FAF">
      <w:pPr>
        <w:jc w:val="center"/>
        <w:rPr>
          <w:sz w:val="28"/>
          <w:szCs w:val="28"/>
        </w:rPr>
      </w:pPr>
    </w:p>
    <w:p w14:paraId="4730023F" w14:textId="77777777" w:rsidR="006F4FAF" w:rsidRDefault="006F4FAF" w:rsidP="006F4FAF">
      <w:pPr>
        <w:jc w:val="center"/>
        <w:rPr>
          <w:sz w:val="28"/>
          <w:szCs w:val="28"/>
        </w:rPr>
      </w:pPr>
    </w:p>
    <w:p w14:paraId="17D2FDC3" w14:textId="77777777" w:rsidR="006F4FAF" w:rsidRDefault="006F4FAF" w:rsidP="006F4FAF">
      <w:pPr>
        <w:jc w:val="center"/>
        <w:rPr>
          <w:sz w:val="28"/>
          <w:szCs w:val="28"/>
        </w:rPr>
      </w:pPr>
    </w:p>
    <w:p w14:paraId="145DD146" w14:textId="77777777" w:rsidR="006F4FAF" w:rsidRDefault="006F4FAF" w:rsidP="006F4FAF">
      <w:pPr>
        <w:jc w:val="center"/>
        <w:rPr>
          <w:sz w:val="28"/>
          <w:szCs w:val="28"/>
        </w:rPr>
      </w:pPr>
    </w:p>
    <w:p w14:paraId="6E321D14" w14:textId="77777777" w:rsidR="006F4FAF" w:rsidRDefault="006F4FAF" w:rsidP="006F4FAF">
      <w:pPr>
        <w:jc w:val="center"/>
        <w:rPr>
          <w:sz w:val="28"/>
          <w:szCs w:val="28"/>
        </w:rPr>
      </w:pPr>
    </w:p>
    <w:p w14:paraId="13928061" w14:textId="77777777" w:rsidR="006F4FAF" w:rsidRDefault="006F4FAF" w:rsidP="006F4FAF">
      <w:pPr>
        <w:jc w:val="center"/>
        <w:rPr>
          <w:sz w:val="28"/>
          <w:szCs w:val="28"/>
        </w:rPr>
      </w:pPr>
    </w:p>
    <w:p w14:paraId="7653C34E" w14:textId="77777777" w:rsidR="006F4FAF" w:rsidRDefault="006F4FAF" w:rsidP="006F4FAF">
      <w:pPr>
        <w:jc w:val="center"/>
        <w:rPr>
          <w:sz w:val="28"/>
          <w:szCs w:val="28"/>
        </w:rPr>
      </w:pPr>
    </w:p>
    <w:p w14:paraId="06787EC7" w14:textId="77777777" w:rsidR="006F4FAF" w:rsidRDefault="006F4FAF" w:rsidP="006F4FAF">
      <w:pPr>
        <w:jc w:val="center"/>
        <w:rPr>
          <w:sz w:val="28"/>
          <w:szCs w:val="28"/>
        </w:rPr>
      </w:pPr>
    </w:p>
    <w:p w14:paraId="57A43A16" w14:textId="77777777" w:rsidR="006F4FAF" w:rsidRDefault="006F4FAF" w:rsidP="006F4FAF">
      <w:pPr>
        <w:jc w:val="center"/>
        <w:rPr>
          <w:sz w:val="28"/>
          <w:szCs w:val="28"/>
        </w:rPr>
      </w:pPr>
    </w:p>
    <w:p w14:paraId="525534C2" w14:textId="77777777" w:rsidR="006F4FAF" w:rsidRDefault="006F4FAF" w:rsidP="006F4FAF">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14:paraId="29D5DD5B" w14:textId="77777777" w:rsidR="006F4FAF" w:rsidRDefault="006F4FAF" w:rsidP="006F4FAF">
      <w:pPr>
        <w:jc w:val="center"/>
        <w:rPr>
          <w:sz w:val="28"/>
          <w:szCs w:val="28"/>
        </w:rPr>
      </w:pPr>
    </w:p>
    <w:tbl>
      <w:tblPr>
        <w:tblStyle w:val="ae"/>
        <w:tblW w:w="10803" w:type="dxa"/>
        <w:tblInd w:w="-5" w:type="dxa"/>
        <w:tblLayout w:type="fixed"/>
        <w:tblLook w:val="04A0" w:firstRow="1" w:lastRow="0" w:firstColumn="1" w:lastColumn="0" w:noHBand="0" w:noVBand="1"/>
      </w:tblPr>
      <w:tblGrid>
        <w:gridCol w:w="1022"/>
        <w:gridCol w:w="2126"/>
        <w:gridCol w:w="709"/>
        <w:gridCol w:w="1134"/>
        <w:gridCol w:w="1134"/>
        <w:gridCol w:w="1134"/>
        <w:gridCol w:w="1134"/>
        <w:gridCol w:w="1134"/>
        <w:gridCol w:w="1276"/>
      </w:tblGrid>
      <w:tr w:rsidR="006F4FAF" w:rsidRPr="009019A4" w14:paraId="5EC9D61D" w14:textId="77777777" w:rsidTr="006F4FAF">
        <w:trPr>
          <w:trHeight w:val="747"/>
        </w:trPr>
        <w:tc>
          <w:tcPr>
            <w:tcW w:w="1022" w:type="dxa"/>
            <w:vMerge w:val="restart"/>
            <w:vAlign w:val="center"/>
          </w:tcPr>
          <w:p w14:paraId="0C99AE99" w14:textId="77777777" w:rsidR="006F4FAF" w:rsidRPr="009019A4" w:rsidRDefault="006F4FAF" w:rsidP="00802B15">
            <w:pPr>
              <w:jc w:val="center"/>
              <w:rPr>
                <w:color w:val="000000" w:themeColor="text1"/>
              </w:rPr>
            </w:pPr>
            <w:r w:rsidRPr="009019A4">
              <w:rPr>
                <w:color w:val="000000" w:themeColor="text1"/>
              </w:rPr>
              <w:t>№ п/п</w:t>
            </w:r>
          </w:p>
        </w:tc>
        <w:tc>
          <w:tcPr>
            <w:tcW w:w="2126" w:type="dxa"/>
            <w:vMerge w:val="restart"/>
            <w:vAlign w:val="center"/>
          </w:tcPr>
          <w:p w14:paraId="7ECBE272" w14:textId="77777777" w:rsidR="006F4FAF" w:rsidRPr="009019A4" w:rsidRDefault="006F4FAF" w:rsidP="00802B15">
            <w:pPr>
              <w:jc w:val="center"/>
              <w:rPr>
                <w:color w:val="000000" w:themeColor="text1"/>
              </w:rPr>
            </w:pPr>
            <w:r w:rsidRPr="009019A4">
              <w:rPr>
                <w:color w:val="000000" w:themeColor="text1"/>
              </w:rPr>
              <w:t>Наименование показателя</w:t>
            </w:r>
          </w:p>
        </w:tc>
        <w:tc>
          <w:tcPr>
            <w:tcW w:w="709" w:type="dxa"/>
            <w:vMerge w:val="restart"/>
            <w:vAlign w:val="center"/>
          </w:tcPr>
          <w:p w14:paraId="6EBB1876" w14:textId="77777777" w:rsidR="006F4FAF" w:rsidRPr="009019A4" w:rsidRDefault="006F4FAF" w:rsidP="00802B15">
            <w:pPr>
              <w:jc w:val="center"/>
              <w:rPr>
                <w:color w:val="000000" w:themeColor="text1"/>
              </w:rPr>
            </w:pPr>
            <w:r w:rsidRPr="009019A4">
              <w:rPr>
                <w:color w:val="000000" w:themeColor="text1"/>
              </w:rPr>
              <w:t>Ед. изм.</w:t>
            </w:r>
          </w:p>
        </w:tc>
        <w:tc>
          <w:tcPr>
            <w:tcW w:w="2268" w:type="dxa"/>
            <w:gridSpan w:val="2"/>
            <w:vAlign w:val="center"/>
          </w:tcPr>
          <w:p w14:paraId="1AA65A2F" w14:textId="77777777" w:rsidR="006F4FAF" w:rsidRDefault="006F4FAF" w:rsidP="00802B15">
            <w:pPr>
              <w:jc w:val="center"/>
              <w:rPr>
                <w:sz w:val="28"/>
                <w:szCs w:val="28"/>
              </w:rPr>
            </w:pPr>
            <w:r>
              <w:rPr>
                <w:sz w:val="28"/>
                <w:szCs w:val="28"/>
              </w:rPr>
              <w:t>2021 год</w:t>
            </w:r>
          </w:p>
        </w:tc>
        <w:tc>
          <w:tcPr>
            <w:tcW w:w="2268" w:type="dxa"/>
            <w:gridSpan w:val="2"/>
            <w:vAlign w:val="center"/>
          </w:tcPr>
          <w:p w14:paraId="7ADE8587" w14:textId="77777777" w:rsidR="006F4FAF" w:rsidRDefault="006F4FAF" w:rsidP="00802B15">
            <w:pPr>
              <w:jc w:val="center"/>
              <w:rPr>
                <w:sz w:val="28"/>
                <w:szCs w:val="28"/>
              </w:rPr>
            </w:pPr>
            <w:r>
              <w:rPr>
                <w:sz w:val="28"/>
                <w:szCs w:val="28"/>
              </w:rPr>
              <w:t>2022 год</w:t>
            </w:r>
          </w:p>
        </w:tc>
        <w:tc>
          <w:tcPr>
            <w:tcW w:w="2410" w:type="dxa"/>
            <w:gridSpan w:val="2"/>
            <w:vAlign w:val="center"/>
          </w:tcPr>
          <w:p w14:paraId="45B57EAF" w14:textId="77777777" w:rsidR="006F4FAF" w:rsidRDefault="006F4FAF" w:rsidP="00802B15">
            <w:pPr>
              <w:jc w:val="center"/>
              <w:rPr>
                <w:sz w:val="28"/>
                <w:szCs w:val="28"/>
              </w:rPr>
            </w:pPr>
            <w:r>
              <w:rPr>
                <w:sz w:val="28"/>
                <w:szCs w:val="28"/>
              </w:rPr>
              <w:t>2023 год</w:t>
            </w:r>
          </w:p>
        </w:tc>
      </w:tr>
      <w:tr w:rsidR="006F4FAF" w:rsidRPr="009019A4" w14:paraId="0EE0299C" w14:textId="77777777" w:rsidTr="006F4FAF">
        <w:trPr>
          <w:trHeight w:val="1010"/>
        </w:trPr>
        <w:tc>
          <w:tcPr>
            <w:tcW w:w="1022" w:type="dxa"/>
            <w:vMerge/>
          </w:tcPr>
          <w:p w14:paraId="00280EE0" w14:textId="77777777" w:rsidR="006F4FAF" w:rsidRPr="009019A4" w:rsidRDefault="006F4FAF" w:rsidP="00802B15">
            <w:pPr>
              <w:jc w:val="both"/>
              <w:rPr>
                <w:color w:val="000000" w:themeColor="text1"/>
              </w:rPr>
            </w:pPr>
          </w:p>
        </w:tc>
        <w:tc>
          <w:tcPr>
            <w:tcW w:w="2126" w:type="dxa"/>
            <w:vMerge/>
          </w:tcPr>
          <w:p w14:paraId="1BCF4FEA" w14:textId="77777777" w:rsidR="006F4FAF" w:rsidRPr="009019A4" w:rsidRDefault="006F4FAF" w:rsidP="00802B15">
            <w:pPr>
              <w:jc w:val="both"/>
              <w:rPr>
                <w:color w:val="000000" w:themeColor="text1"/>
              </w:rPr>
            </w:pPr>
          </w:p>
        </w:tc>
        <w:tc>
          <w:tcPr>
            <w:tcW w:w="709" w:type="dxa"/>
            <w:vMerge/>
          </w:tcPr>
          <w:p w14:paraId="7B3981BF" w14:textId="77777777" w:rsidR="006F4FAF" w:rsidRPr="009019A4" w:rsidRDefault="006F4FAF" w:rsidP="00802B15">
            <w:pPr>
              <w:jc w:val="both"/>
              <w:rPr>
                <w:color w:val="000000" w:themeColor="text1"/>
              </w:rPr>
            </w:pPr>
          </w:p>
        </w:tc>
        <w:tc>
          <w:tcPr>
            <w:tcW w:w="1134" w:type="dxa"/>
            <w:vAlign w:val="center"/>
          </w:tcPr>
          <w:p w14:paraId="68337E63" w14:textId="77777777" w:rsidR="006F4FAF" w:rsidRPr="001B7E5A" w:rsidRDefault="006F4FAF" w:rsidP="00802B15">
            <w:pPr>
              <w:jc w:val="center"/>
            </w:pPr>
            <w:r w:rsidRPr="001B7E5A">
              <w:t>с 01.01.</w:t>
            </w:r>
            <w:r>
              <w:t xml:space="preserve">  </w:t>
            </w:r>
            <w:r w:rsidRPr="001B7E5A">
              <w:t xml:space="preserve"> по 30.06.</w:t>
            </w:r>
          </w:p>
        </w:tc>
        <w:tc>
          <w:tcPr>
            <w:tcW w:w="1134" w:type="dxa"/>
            <w:vAlign w:val="center"/>
          </w:tcPr>
          <w:p w14:paraId="1A847B80" w14:textId="77777777" w:rsidR="006F4FAF" w:rsidRPr="001B7E5A" w:rsidRDefault="006F4FAF" w:rsidP="00802B15">
            <w:pPr>
              <w:jc w:val="center"/>
            </w:pPr>
            <w:r w:rsidRPr="001B7E5A">
              <w:t xml:space="preserve">с 01.07. </w:t>
            </w:r>
            <w:r>
              <w:t xml:space="preserve">    </w:t>
            </w:r>
            <w:r w:rsidRPr="001B7E5A">
              <w:t>по 31.12.</w:t>
            </w:r>
          </w:p>
        </w:tc>
        <w:tc>
          <w:tcPr>
            <w:tcW w:w="1134" w:type="dxa"/>
            <w:vAlign w:val="center"/>
          </w:tcPr>
          <w:p w14:paraId="6782A7AD" w14:textId="77777777" w:rsidR="006F4FAF" w:rsidRPr="001B7E5A" w:rsidRDefault="006F4FAF" w:rsidP="00802B15">
            <w:pPr>
              <w:jc w:val="center"/>
            </w:pPr>
            <w:r w:rsidRPr="001B7E5A">
              <w:t>с 01.01.</w:t>
            </w:r>
            <w:r>
              <w:t xml:space="preserve">  </w:t>
            </w:r>
            <w:r w:rsidRPr="001B7E5A">
              <w:t xml:space="preserve"> по 30.06.</w:t>
            </w:r>
          </w:p>
        </w:tc>
        <w:tc>
          <w:tcPr>
            <w:tcW w:w="1134" w:type="dxa"/>
            <w:vAlign w:val="center"/>
          </w:tcPr>
          <w:p w14:paraId="1A67914F" w14:textId="77777777" w:rsidR="006F4FAF" w:rsidRPr="001B7E5A" w:rsidRDefault="006F4FAF" w:rsidP="00802B15">
            <w:pPr>
              <w:jc w:val="center"/>
            </w:pPr>
            <w:r w:rsidRPr="001B7E5A">
              <w:t xml:space="preserve">с 01.01. </w:t>
            </w:r>
            <w:r>
              <w:t xml:space="preserve">   </w:t>
            </w:r>
            <w:r w:rsidRPr="001B7E5A">
              <w:t>по 30.06.</w:t>
            </w:r>
          </w:p>
        </w:tc>
        <w:tc>
          <w:tcPr>
            <w:tcW w:w="1134" w:type="dxa"/>
            <w:vAlign w:val="center"/>
          </w:tcPr>
          <w:p w14:paraId="123E4809" w14:textId="77777777" w:rsidR="006F4FAF" w:rsidRPr="001B7E5A" w:rsidRDefault="006F4FAF" w:rsidP="00802B15">
            <w:pPr>
              <w:jc w:val="center"/>
            </w:pPr>
            <w:r w:rsidRPr="001B7E5A">
              <w:t xml:space="preserve">с 01.07. </w:t>
            </w:r>
            <w:r>
              <w:t xml:space="preserve">    </w:t>
            </w:r>
            <w:r w:rsidRPr="001B7E5A">
              <w:t>по 31.12.</w:t>
            </w:r>
          </w:p>
        </w:tc>
        <w:tc>
          <w:tcPr>
            <w:tcW w:w="1276" w:type="dxa"/>
            <w:vAlign w:val="center"/>
          </w:tcPr>
          <w:p w14:paraId="7A5E4DEB" w14:textId="77777777" w:rsidR="006F4FAF" w:rsidRPr="001B7E5A" w:rsidRDefault="006F4FAF" w:rsidP="00802B15">
            <w:pPr>
              <w:jc w:val="center"/>
            </w:pPr>
            <w:r w:rsidRPr="001B7E5A">
              <w:t>с 01.01.</w:t>
            </w:r>
            <w:r>
              <w:t xml:space="preserve">  </w:t>
            </w:r>
            <w:r w:rsidRPr="001B7E5A">
              <w:t xml:space="preserve"> по 30.06.</w:t>
            </w:r>
          </w:p>
        </w:tc>
      </w:tr>
      <w:tr w:rsidR="006F4FAF" w:rsidRPr="009019A4" w14:paraId="3E7D7BCE" w14:textId="77777777" w:rsidTr="006F4FAF">
        <w:trPr>
          <w:trHeight w:val="253"/>
        </w:trPr>
        <w:tc>
          <w:tcPr>
            <w:tcW w:w="1022" w:type="dxa"/>
          </w:tcPr>
          <w:p w14:paraId="48A8F540" w14:textId="77777777" w:rsidR="006F4FAF" w:rsidRPr="009019A4" w:rsidRDefault="006F4FAF" w:rsidP="00802B15">
            <w:pPr>
              <w:jc w:val="center"/>
              <w:rPr>
                <w:color w:val="000000" w:themeColor="text1"/>
              </w:rPr>
            </w:pPr>
            <w:r w:rsidRPr="009019A4">
              <w:rPr>
                <w:color w:val="000000" w:themeColor="text1"/>
              </w:rPr>
              <w:t>1</w:t>
            </w:r>
          </w:p>
        </w:tc>
        <w:tc>
          <w:tcPr>
            <w:tcW w:w="2126" w:type="dxa"/>
          </w:tcPr>
          <w:p w14:paraId="14D57F34" w14:textId="77777777" w:rsidR="006F4FAF" w:rsidRPr="009019A4" w:rsidRDefault="006F4FAF" w:rsidP="00802B15">
            <w:pPr>
              <w:jc w:val="center"/>
              <w:rPr>
                <w:color w:val="000000" w:themeColor="text1"/>
              </w:rPr>
            </w:pPr>
            <w:r w:rsidRPr="009019A4">
              <w:rPr>
                <w:color w:val="000000" w:themeColor="text1"/>
              </w:rPr>
              <w:t>2</w:t>
            </w:r>
          </w:p>
        </w:tc>
        <w:tc>
          <w:tcPr>
            <w:tcW w:w="709" w:type="dxa"/>
          </w:tcPr>
          <w:p w14:paraId="5D7DB765" w14:textId="77777777" w:rsidR="006F4FAF" w:rsidRPr="009019A4" w:rsidRDefault="006F4FAF" w:rsidP="00802B15">
            <w:pPr>
              <w:jc w:val="center"/>
              <w:rPr>
                <w:color w:val="000000" w:themeColor="text1"/>
              </w:rPr>
            </w:pPr>
            <w:r w:rsidRPr="009019A4">
              <w:rPr>
                <w:color w:val="000000" w:themeColor="text1"/>
              </w:rPr>
              <w:t>3</w:t>
            </w:r>
          </w:p>
        </w:tc>
        <w:tc>
          <w:tcPr>
            <w:tcW w:w="1134" w:type="dxa"/>
            <w:vAlign w:val="center"/>
          </w:tcPr>
          <w:p w14:paraId="3AF17ECD" w14:textId="77777777" w:rsidR="006F4FAF" w:rsidRPr="009019A4" w:rsidRDefault="006F4FAF" w:rsidP="00802B15">
            <w:pPr>
              <w:jc w:val="center"/>
              <w:rPr>
                <w:color w:val="000000" w:themeColor="text1"/>
              </w:rPr>
            </w:pPr>
            <w:r w:rsidRPr="009019A4">
              <w:rPr>
                <w:color w:val="000000" w:themeColor="text1"/>
              </w:rPr>
              <w:t>4</w:t>
            </w:r>
          </w:p>
        </w:tc>
        <w:tc>
          <w:tcPr>
            <w:tcW w:w="1134" w:type="dxa"/>
            <w:vAlign w:val="center"/>
          </w:tcPr>
          <w:p w14:paraId="5D9A4188" w14:textId="77777777" w:rsidR="006F4FAF" w:rsidRPr="009019A4" w:rsidRDefault="006F4FAF" w:rsidP="00802B15">
            <w:pPr>
              <w:jc w:val="center"/>
              <w:rPr>
                <w:color w:val="000000" w:themeColor="text1"/>
              </w:rPr>
            </w:pPr>
            <w:r w:rsidRPr="009019A4">
              <w:rPr>
                <w:color w:val="000000" w:themeColor="text1"/>
              </w:rPr>
              <w:t>5</w:t>
            </w:r>
          </w:p>
        </w:tc>
        <w:tc>
          <w:tcPr>
            <w:tcW w:w="1134" w:type="dxa"/>
          </w:tcPr>
          <w:p w14:paraId="01D0EE0E" w14:textId="77777777" w:rsidR="006F4FAF" w:rsidRPr="009019A4" w:rsidRDefault="006F4FAF" w:rsidP="00802B15">
            <w:pPr>
              <w:jc w:val="center"/>
              <w:rPr>
                <w:color w:val="000000" w:themeColor="text1"/>
              </w:rPr>
            </w:pPr>
            <w:r>
              <w:rPr>
                <w:color w:val="000000" w:themeColor="text1"/>
              </w:rPr>
              <w:t>6</w:t>
            </w:r>
          </w:p>
        </w:tc>
        <w:tc>
          <w:tcPr>
            <w:tcW w:w="1134" w:type="dxa"/>
          </w:tcPr>
          <w:p w14:paraId="474934ED" w14:textId="77777777" w:rsidR="006F4FAF" w:rsidRPr="009019A4" w:rsidRDefault="006F4FAF" w:rsidP="00802B15">
            <w:pPr>
              <w:jc w:val="center"/>
              <w:rPr>
                <w:color w:val="000000" w:themeColor="text1"/>
              </w:rPr>
            </w:pPr>
            <w:r>
              <w:rPr>
                <w:color w:val="000000" w:themeColor="text1"/>
              </w:rPr>
              <w:t>7</w:t>
            </w:r>
          </w:p>
        </w:tc>
        <w:tc>
          <w:tcPr>
            <w:tcW w:w="1134" w:type="dxa"/>
          </w:tcPr>
          <w:p w14:paraId="5E803786" w14:textId="77777777" w:rsidR="006F4FAF" w:rsidRPr="009019A4" w:rsidRDefault="006F4FAF" w:rsidP="00802B15">
            <w:pPr>
              <w:jc w:val="center"/>
              <w:rPr>
                <w:color w:val="000000" w:themeColor="text1"/>
              </w:rPr>
            </w:pPr>
            <w:r>
              <w:rPr>
                <w:color w:val="000000" w:themeColor="text1"/>
              </w:rPr>
              <w:t>8</w:t>
            </w:r>
          </w:p>
        </w:tc>
        <w:tc>
          <w:tcPr>
            <w:tcW w:w="1276" w:type="dxa"/>
          </w:tcPr>
          <w:p w14:paraId="77DEEED6" w14:textId="77777777" w:rsidR="006F4FAF" w:rsidRPr="009019A4" w:rsidRDefault="006F4FAF" w:rsidP="00802B15">
            <w:pPr>
              <w:jc w:val="center"/>
              <w:rPr>
                <w:color w:val="000000" w:themeColor="text1"/>
              </w:rPr>
            </w:pPr>
            <w:r>
              <w:rPr>
                <w:color w:val="000000" w:themeColor="text1"/>
              </w:rPr>
              <w:t>9</w:t>
            </w:r>
          </w:p>
        </w:tc>
      </w:tr>
      <w:tr w:rsidR="006F4FAF" w:rsidRPr="009019A4" w14:paraId="72C3D176" w14:textId="77777777" w:rsidTr="006F4FAF">
        <w:trPr>
          <w:trHeight w:val="381"/>
        </w:trPr>
        <w:tc>
          <w:tcPr>
            <w:tcW w:w="10803" w:type="dxa"/>
            <w:gridSpan w:val="9"/>
            <w:vAlign w:val="center"/>
          </w:tcPr>
          <w:p w14:paraId="6F03759C" w14:textId="77777777" w:rsidR="006F4FAF" w:rsidRPr="0080107A" w:rsidRDefault="006F4FAF" w:rsidP="00555FC5">
            <w:pPr>
              <w:pStyle w:val="aa"/>
              <w:numPr>
                <w:ilvl w:val="0"/>
                <w:numId w:val="19"/>
              </w:numPr>
              <w:jc w:val="center"/>
              <w:rPr>
                <w:color w:val="000000" w:themeColor="text1"/>
                <w:sz w:val="28"/>
                <w:szCs w:val="28"/>
              </w:rPr>
            </w:pPr>
            <w:r w:rsidRPr="0080107A">
              <w:rPr>
                <w:color w:val="000000" w:themeColor="text1"/>
                <w:sz w:val="28"/>
                <w:szCs w:val="28"/>
              </w:rPr>
              <w:t>Холодное водоснабжение питьевой водой</w:t>
            </w:r>
          </w:p>
        </w:tc>
      </w:tr>
      <w:tr w:rsidR="006F4FAF" w:rsidRPr="009019A4" w14:paraId="73389411" w14:textId="77777777" w:rsidTr="006F4FAF">
        <w:trPr>
          <w:trHeight w:val="439"/>
        </w:trPr>
        <w:tc>
          <w:tcPr>
            <w:tcW w:w="1022" w:type="dxa"/>
            <w:vAlign w:val="center"/>
          </w:tcPr>
          <w:p w14:paraId="5D479C5E" w14:textId="77777777" w:rsidR="006F4FAF" w:rsidRPr="009019A4" w:rsidRDefault="006F4FAF" w:rsidP="00802B15">
            <w:pPr>
              <w:jc w:val="center"/>
              <w:rPr>
                <w:color w:val="000000" w:themeColor="text1"/>
              </w:rPr>
            </w:pPr>
            <w:r w:rsidRPr="009019A4">
              <w:rPr>
                <w:color w:val="000000" w:themeColor="text1"/>
              </w:rPr>
              <w:t>1.1.</w:t>
            </w:r>
          </w:p>
        </w:tc>
        <w:tc>
          <w:tcPr>
            <w:tcW w:w="2126" w:type="dxa"/>
            <w:vAlign w:val="center"/>
          </w:tcPr>
          <w:p w14:paraId="1F46AFC5" w14:textId="77777777" w:rsidR="006F4FAF" w:rsidRPr="009019A4" w:rsidRDefault="006F4FAF" w:rsidP="00802B15">
            <w:pPr>
              <w:rPr>
                <w:color w:val="000000" w:themeColor="text1"/>
              </w:rPr>
            </w:pPr>
            <w:r w:rsidRPr="009019A4">
              <w:rPr>
                <w:color w:val="000000" w:themeColor="text1"/>
              </w:rPr>
              <w:t>Поднято воды</w:t>
            </w:r>
          </w:p>
        </w:tc>
        <w:tc>
          <w:tcPr>
            <w:tcW w:w="709" w:type="dxa"/>
            <w:vAlign w:val="center"/>
          </w:tcPr>
          <w:p w14:paraId="75D1E870" w14:textId="77777777" w:rsidR="006F4FAF" w:rsidRPr="009019A4" w:rsidRDefault="006F4FAF" w:rsidP="00802B15">
            <w:pPr>
              <w:jc w:val="center"/>
              <w:rPr>
                <w:color w:val="000000" w:themeColor="text1"/>
                <w:vertAlign w:val="superscript"/>
              </w:rPr>
            </w:pPr>
            <w:r w:rsidRPr="009019A4">
              <w:rPr>
                <w:color w:val="000000" w:themeColor="text1"/>
              </w:rPr>
              <w:t>м</w:t>
            </w:r>
            <w:r w:rsidRPr="009019A4">
              <w:rPr>
                <w:color w:val="000000" w:themeColor="text1"/>
                <w:vertAlign w:val="superscript"/>
              </w:rPr>
              <w:t>3</w:t>
            </w:r>
          </w:p>
        </w:tc>
        <w:tc>
          <w:tcPr>
            <w:tcW w:w="1134" w:type="dxa"/>
            <w:vAlign w:val="center"/>
          </w:tcPr>
          <w:p w14:paraId="10CF02A8" w14:textId="77777777" w:rsidR="006F4FAF" w:rsidRPr="001738EF" w:rsidRDefault="006F4FAF" w:rsidP="00802B15">
            <w:pPr>
              <w:jc w:val="center"/>
              <w:rPr>
                <w:color w:val="000000" w:themeColor="text1"/>
                <w:sz w:val="20"/>
                <w:szCs w:val="20"/>
              </w:rPr>
            </w:pPr>
            <w:r>
              <w:rPr>
                <w:color w:val="000000" w:themeColor="text1"/>
                <w:sz w:val="20"/>
                <w:szCs w:val="20"/>
              </w:rPr>
              <w:t>521829,00</w:t>
            </w:r>
          </w:p>
        </w:tc>
        <w:tc>
          <w:tcPr>
            <w:tcW w:w="1134" w:type="dxa"/>
            <w:vAlign w:val="center"/>
          </w:tcPr>
          <w:p w14:paraId="70A5A525" w14:textId="77777777" w:rsidR="006F4FAF" w:rsidRPr="001738EF" w:rsidRDefault="006F4FAF" w:rsidP="00802B15">
            <w:pPr>
              <w:jc w:val="center"/>
              <w:rPr>
                <w:color w:val="000000" w:themeColor="text1"/>
                <w:sz w:val="20"/>
                <w:szCs w:val="20"/>
              </w:rPr>
            </w:pPr>
            <w:r>
              <w:rPr>
                <w:color w:val="000000" w:themeColor="text1"/>
                <w:sz w:val="20"/>
                <w:szCs w:val="20"/>
              </w:rPr>
              <w:t>521829,00</w:t>
            </w:r>
          </w:p>
        </w:tc>
        <w:tc>
          <w:tcPr>
            <w:tcW w:w="1134" w:type="dxa"/>
            <w:vAlign w:val="center"/>
          </w:tcPr>
          <w:p w14:paraId="1DBD6C89" w14:textId="77777777" w:rsidR="006F4FAF" w:rsidRPr="003B1B11" w:rsidRDefault="006F4FAF" w:rsidP="00802B15">
            <w:pPr>
              <w:jc w:val="center"/>
              <w:rPr>
                <w:sz w:val="20"/>
                <w:szCs w:val="20"/>
              </w:rPr>
            </w:pPr>
            <w:r>
              <w:rPr>
                <w:sz w:val="20"/>
                <w:szCs w:val="20"/>
              </w:rPr>
              <w:t>530450,00</w:t>
            </w:r>
          </w:p>
        </w:tc>
        <w:tc>
          <w:tcPr>
            <w:tcW w:w="1134" w:type="dxa"/>
            <w:vAlign w:val="center"/>
          </w:tcPr>
          <w:p w14:paraId="06F9936C" w14:textId="77777777" w:rsidR="006F4FAF" w:rsidRPr="003B1B11" w:rsidRDefault="006F4FAF" w:rsidP="00802B15">
            <w:pPr>
              <w:jc w:val="center"/>
              <w:rPr>
                <w:sz w:val="20"/>
                <w:szCs w:val="20"/>
              </w:rPr>
            </w:pPr>
            <w:r>
              <w:rPr>
                <w:sz w:val="20"/>
                <w:szCs w:val="20"/>
              </w:rPr>
              <w:t>530450,00</w:t>
            </w:r>
          </w:p>
        </w:tc>
        <w:tc>
          <w:tcPr>
            <w:tcW w:w="1134" w:type="dxa"/>
            <w:vAlign w:val="center"/>
          </w:tcPr>
          <w:p w14:paraId="2F994CEF" w14:textId="77777777" w:rsidR="006F4FAF" w:rsidRPr="0013449D" w:rsidRDefault="006F4FAF" w:rsidP="00802B15">
            <w:pPr>
              <w:jc w:val="center"/>
              <w:rPr>
                <w:sz w:val="20"/>
                <w:szCs w:val="20"/>
              </w:rPr>
            </w:pPr>
            <w:r>
              <w:rPr>
                <w:sz w:val="20"/>
                <w:szCs w:val="20"/>
              </w:rPr>
              <w:t>471955,50</w:t>
            </w:r>
          </w:p>
        </w:tc>
        <w:tc>
          <w:tcPr>
            <w:tcW w:w="1276" w:type="dxa"/>
            <w:vAlign w:val="center"/>
          </w:tcPr>
          <w:p w14:paraId="2729373B" w14:textId="77777777" w:rsidR="006F4FAF" w:rsidRPr="0013449D" w:rsidRDefault="006F4FAF" w:rsidP="00802B15">
            <w:pPr>
              <w:jc w:val="center"/>
              <w:rPr>
                <w:sz w:val="20"/>
                <w:szCs w:val="20"/>
              </w:rPr>
            </w:pPr>
            <w:r>
              <w:rPr>
                <w:sz w:val="20"/>
                <w:szCs w:val="20"/>
              </w:rPr>
              <w:t>471955,50</w:t>
            </w:r>
          </w:p>
        </w:tc>
      </w:tr>
      <w:tr w:rsidR="006F4FAF" w:rsidRPr="009019A4" w14:paraId="1738AB29" w14:textId="77777777" w:rsidTr="006F4FAF">
        <w:trPr>
          <w:trHeight w:val="389"/>
        </w:trPr>
        <w:tc>
          <w:tcPr>
            <w:tcW w:w="1022" w:type="dxa"/>
            <w:vAlign w:val="center"/>
          </w:tcPr>
          <w:p w14:paraId="5C9554DF" w14:textId="77777777" w:rsidR="006F4FAF" w:rsidRPr="009019A4" w:rsidRDefault="006F4FAF" w:rsidP="00802B15">
            <w:pPr>
              <w:jc w:val="center"/>
              <w:rPr>
                <w:color w:val="000000" w:themeColor="text1"/>
              </w:rPr>
            </w:pPr>
            <w:r w:rsidRPr="009019A4">
              <w:rPr>
                <w:color w:val="000000" w:themeColor="text1"/>
              </w:rPr>
              <w:t>1.2.</w:t>
            </w:r>
          </w:p>
        </w:tc>
        <w:tc>
          <w:tcPr>
            <w:tcW w:w="2126" w:type="dxa"/>
            <w:vAlign w:val="center"/>
          </w:tcPr>
          <w:p w14:paraId="67E5E339" w14:textId="77777777" w:rsidR="006F4FAF" w:rsidRPr="009019A4" w:rsidRDefault="006F4FAF" w:rsidP="00802B15">
            <w:pPr>
              <w:rPr>
                <w:color w:val="000000" w:themeColor="text1"/>
              </w:rPr>
            </w:pPr>
            <w:r w:rsidRPr="009019A4">
              <w:rPr>
                <w:color w:val="000000" w:themeColor="text1"/>
              </w:rPr>
              <w:t>Получено со стороны</w:t>
            </w:r>
          </w:p>
        </w:tc>
        <w:tc>
          <w:tcPr>
            <w:tcW w:w="709" w:type="dxa"/>
            <w:vAlign w:val="center"/>
          </w:tcPr>
          <w:p w14:paraId="794AF757"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BFFCB8D" w14:textId="77777777" w:rsidR="006F4FAF" w:rsidRPr="001738EF" w:rsidRDefault="006F4FAF" w:rsidP="00802B15">
            <w:pPr>
              <w:jc w:val="center"/>
              <w:rPr>
                <w:color w:val="000000" w:themeColor="text1"/>
                <w:sz w:val="20"/>
                <w:szCs w:val="20"/>
              </w:rPr>
            </w:pPr>
            <w:r>
              <w:rPr>
                <w:color w:val="000000" w:themeColor="text1"/>
                <w:sz w:val="20"/>
                <w:szCs w:val="20"/>
              </w:rPr>
              <w:t>390666,24</w:t>
            </w:r>
          </w:p>
        </w:tc>
        <w:tc>
          <w:tcPr>
            <w:tcW w:w="1134" w:type="dxa"/>
            <w:vAlign w:val="center"/>
          </w:tcPr>
          <w:p w14:paraId="2F30BF4F" w14:textId="77777777" w:rsidR="006F4FAF" w:rsidRPr="001738EF" w:rsidRDefault="006F4FAF" w:rsidP="00802B15">
            <w:pPr>
              <w:jc w:val="center"/>
              <w:rPr>
                <w:color w:val="000000" w:themeColor="text1"/>
                <w:sz w:val="20"/>
                <w:szCs w:val="20"/>
              </w:rPr>
            </w:pPr>
            <w:r>
              <w:rPr>
                <w:color w:val="000000" w:themeColor="text1"/>
                <w:sz w:val="20"/>
                <w:szCs w:val="20"/>
              </w:rPr>
              <w:t>390666,24</w:t>
            </w:r>
          </w:p>
        </w:tc>
        <w:tc>
          <w:tcPr>
            <w:tcW w:w="1134" w:type="dxa"/>
            <w:vAlign w:val="center"/>
          </w:tcPr>
          <w:p w14:paraId="7C28006E" w14:textId="77777777" w:rsidR="006F4FAF" w:rsidRPr="003B1B11" w:rsidRDefault="006F4FAF" w:rsidP="00802B15">
            <w:pPr>
              <w:jc w:val="center"/>
              <w:rPr>
                <w:sz w:val="20"/>
                <w:szCs w:val="20"/>
              </w:rPr>
            </w:pPr>
            <w:r>
              <w:rPr>
                <w:sz w:val="20"/>
                <w:szCs w:val="20"/>
              </w:rPr>
              <w:t>409609,25</w:t>
            </w:r>
          </w:p>
        </w:tc>
        <w:tc>
          <w:tcPr>
            <w:tcW w:w="1134" w:type="dxa"/>
            <w:vAlign w:val="center"/>
          </w:tcPr>
          <w:p w14:paraId="25A567C9" w14:textId="77777777" w:rsidR="006F4FAF" w:rsidRPr="003B1B11" w:rsidRDefault="006F4FAF" w:rsidP="00802B15">
            <w:pPr>
              <w:jc w:val="center"/>
              <w:rPr>
                <w:sz w:val="20"/>
                <w:szCs w:val="20"/>
              </w:rPr>
            </w:pPr>
            <w:r>
              <w:rPr>
                <w:sz w:val="20"/>
                <w:szCs w:val="20"/>
              </w:rPr>
              <w:t>409609,25</w:t>
            </w:r>
          </w:p>
        </w:tc>
        <w:tc>
          <w:tcPr>
            <w:tcW w:w="1134" w:type="dxa"/>
            <w:vAlign w:val="center"/>
          </w:tcPr>
          <w:p w14:paraId="558B4C2E" w14:textId="77777777" w:rsidR="006F4FAF" w:rsidRPr="0013449D" w:rsidRDefault="006F4FAF" w:rsidP="00802B15">
            <w:pPr>
              <w:jc w:val="center"/>
              <w:rPr>
                <w:sz w:val="20"/>
                <w:szCs w:val="20"/>
              </w:rPr>
            </w:pPr>
            <w:r>
              <w:rPr>
                <w:sz w:val="20"/>
                <w:szCs w:val="20"/>
              </w:rPr>
              <w:t>384196,92</w:t>
            </w:r>
          </w:p>
        </w:tc>
        <w:tc>
          <w:tcPr>
            <w:tcW w:w="1276" w:type="dxa"/>
            <w:vAlign w:val="center"/>
          </w:tcPr>
          <w:p w14:paraId="5BF66976" w14:textId="77777777" w:rsidR="006F4FAF" w:rsidRPr="0013449D" w:rsidRDefault="006F4FAF" w:rsidP="00802B15">
            <w:pPr>
              <w:jc w:val="center"/>
              <w:rPr>
                <w:sz w:val="20"/>
                <w:szCs w:val="20"/>
              </w:rPr>
            </w:pPr>
            <w:r>
              <w:rPr>
                <w:sz w:val="20"/>
                <w:szCs w:val="20"/>
              </w:rPr>
              <w:t>384196,92</w:t>
            </w:r>
          </w:p>
        </w:tc>
      </w:tr>
      <w:tr w:rsidR="006F4FAF" w:rsidRPr="009019A4" w14:paraId="4C7B33CA" w14:textId="77777777" w:rsidTr="006F4FAF">
        <w:trPr>
          <w:trHeight w:val="392"/>
        </w:trPr>
        <w:tc>
          <w:tcPr>
            <w:tcW w:w="1022" w:type="dxa"/>
            <w:vAlign w:val="center"/>
          </w:tcPr>
          <w:p w14:paraId="740B0ED2" w14:textId="77777777" w:rsidR="006F4FAF" w:rsidRPr="009019A4" w:rsidRDefault="006F4FAF" w:rsidP="00802B15">
            <w:pPr>
              <w:jc w:val="center"/>
              <w:rPr>
                <w:color w:val="000000" w:themeColor="text1"/>
              </w:rPr>
            </w:pPr>
            <w:r w:rsidRPr="009019A4">
              <w:rPr>
                <w:color w:val="000000" w:themeColor="text1"/>
              </w:rPr>
              <w:t>1.3.</w:t>
            </w:r>
          </w:p>
        </w:tc>
        <w:tc>
          <w:tcPr>
            <w:tcW w:w="2126" w:type="dxa"/>
            <w:vAlign w:val="center"/>
          </w:tcPr>
          <w:p w14:paraId="674480B4" w14:textId="77777777" w:rsidR="006F4FAF" w:rsidRPr="009019A4" w:rsidRDefault="006F4FAF" w:rsidP="00802B15">
            <w:pPr>
              <w:rPr>
                <w:color w:val="000000" w:themeColor="text1"/>
              </w:rPr>
            </w:pPr>
            <w:r w:rsidRPr="009019A4">
              <w:rPr>
                <w:color w:val="000000" w:themeColor="text1"/>
              </w:rPr>
              <w:t>Расход воды на коммунально-бытовые нужды</w:t>
            </w:r>
          </w:p>
        </w:tc>
        <w:tc>
          <w:tcPr>
            <w:tcW w:w="709" w:type="dxa"/>
            <w:vAlign w:val="center"/>
          </w:tcPr>
          <w:p w14:paraId="4A0A6151"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B4437CC" w14:textId="77777777" w:rsidR="006F4FAF" w:rsidRPr="001738EF"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531D38A4" w14:textId="77777777" w:rsidR="006F4FAF" w:rsidRPr="001738EF"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2312D9E0" w14:textId="77777777" w:rsidR="006F4FAF" w:rsidRPr="003B1B11" w:rsidRDefault="006F4FAF" w:rsidP="00802B15">
            <w:pPr>
              <w:jc w:val="center"/>
              <w:rPr>
                <w:sz w:val="20"/>
                <w:szCs w:val="20"/>
              </w:rPr>
            </w:pPr>
            <w:r w:rsidRPr="003B1B11">
              <w:rPr>
                <w:sz w:val="20"/>
                <w:szCs w:val="20"/>
              </w:rPr>
              <w:t>-</w:t>
            </w:r>
          </w:p>
        </w:tc>
        <w:tc>
          <w:tcPr>
            <w:tcW w:w="1134" w:type="dxa"/>
            <w:vAlign w:val="center"/>
          </w:tcPr>
          <w:p w14:paraId="253D283D" w14:textId="77777777" w:rsidR="006F4FAF" w:rsidRPr="003B1B11" w:rsidRDefault="006F4FAF" w:rsidP="00802B15">
            <w:pPr>
              <w:jc w:val="center"/>
              <w:rPr>
                <w:sz w:val="20"/>
                <w:szCs w:val="20"/>
              </w:rPr>
            </w:pPr>
            <w:r w:rsidRPr="003B1B11">
              <w:rPr>
                <w:sz w:val="20"/>
                <w:szCs w:val="20"/>
              </w:rPr>
              <w:t>-</w:t>
            </w:r>
          </w:p>
        </w:tc>
        <w:tc>
          <w:tcPr>
            <w:tcW w:w="1134" w:type="dxa"/>
            <w:vAlign w:val="center"/>
          </w:tcPr>
          <w:p w14:paraId="363D790A" w14:textId="77777777" w:rsidR="006F4FAF" w:rsidRPr="0013449D" w:rsidRDefault="006F4FAF" w:rsidP="00802B15">
            <w:pPr>
              <w:jc w:val="center"/>
              <w:rPr>
                <w:sz w:val="20"/>
                <w:szCs w:val="20"/>
              </w:rPr>
            </w:pPr>
            <w:r w:rsidRPr="0013449D">
              <w:rPr>
                <w:sz w:val="20"/>
                <w:szCs w:val="20"/>
              </w:rPr>
              <w:t>-</w:t>
            </w:r>
          </w:p>
        </w:tc>
        <w:tc>
          <w:tcPr>
            <w:tcW w:w="1276" w:type="dxa"/>
            <w:vAlign w:val="center"/>
          </w:tcPr>
          <w:p w14:paraId="6F59360B" w14:textId="77777777" w:rsidR="006F4FAF" w:rsidRPr="0013449D" w:rsidRDefault="006F4FAF" w:rsidP="00802B15">
            <w:pPr>
              <w:jc w:val="center"/>
              <w:rPr>
                <w:sz w:val="20"/>
                <w:szCs w:val="20"/>
              </w:rPr>
            </w:pPr>
            <w:r w:rsidRPr="0013449D">
              <w:rPr>
                <w:sz w:val="20"/>
                <w:szCs w:val="20"/>
              </w:rPr>
              <w:t>-</w:t>
            </w:r>
          </w:p>
        </w:tc>
      </w:tr>
      <w:tr w:rsidR="006F4FAF" w:rsidRPr="009019A4" w14:paraId="241614C7" w14:textId="77777777" w:rsidTr="006F4FAF">
        <w:trPr>
          <w:trHeight w:val="413"/>
        </w:trPr>
        <w:tc>
          <w:tcPr>
            <w:tcW w:w="1022" w:type="dxa"/>
            <w:vAlign w:val="center"/>
          </w:tcPr>
          <w:p w14:paraId="2D7EA686" w14:textId="77777777" w:rsidR="006F4FAF" w:rsidRPr="009019A4" w:rsidRDefault="006F4FAF" w:rsidP="00802B15">
            <w:pPr>
              <w:jc w:val="center"/>
              <w:rPr>
                <w:color w:val="000000" w:themeColor="text1"/>
              </w:rPr>
            </w:pPr>
            <w:r w:rsidRPr="009019A4">
              <w:rPr>
                <w:color w:val="000000" w:themeColor="text1"/>
              </w:rPr>
              <w:t>1.4.</w:t>
            </w:r>
          </w:p>
        </w:tc>
        <w:tc>
          <w:tcPr>
            <w:tcW w:w="2126" w:type="dxa"/>
            <w:vAlign w:val="center"/>
          </w:tcPr>
          <w:p w14:paraId="6EC729DC" w14:textId="77777777" w:rsidR="006F4FAF" w:rsidRPr="009019A4" w:rsidRDefault="006F4FAF" w:rsidP="00802B15">
            <w:pPr>
              <w:rPr>
                <w:color w:val="000000" w:themeColor="text1"/>
              </w:rPr>
            </w:pPr>
            <w:r w:rsidRPr="009019A4">
              <w:rPr>
                <w:color w:val="000000" w:themeColor="text1"/>
              </w:rPr>
              <w:t>Расход воды на нужды предприятия:</w:t>
            </w:r>
          </w:p>
        </w:tc>
        <w:tc>
          <w:tcPr>
            <w:tcW w:w="709" w:type="dxa"/>
            <w:vAlign w:val="center"/>
          </w:tcPr>
          <w:p w14:paraId="699DCC30"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5AF4399" w14:textId="77777777" w:rsidR="006F4FAF" w:rsidRPr="001738EF" w:rsidRDefault="006F4FAF" w:rsidP="00802B15">
            <w:pPr>
              <w:jc w:val="center"/>
              <w:rPr>
                <w:color w:val="000000" w:themeColor="text1"/>
                <w:sz w:val="20"/>
                <w:szCs w:val="20"/>
              </w:rPr>
            </w:pPr>
            <w:r>
              <w:rPr>
                <w:color w:val="000000" w:themeColor="text1"/>
                <w:sz w:val="20"/>
                <w:szCs w:val="20"/>
              </w:rPr>
              <w:t>5636,34</w:t>
            </w:r>
          </w:p>
        </w:tc>
        <w:tc>
          <w:tcPr>
            <w:tcW w:w="1134" w:type="dxa"/>
            <w:vAlign w:val="center"/>
          </w:tcPr>
          <w:p w14:paraId="0FC12F95" w14:textId="77777777" w:rsidR="006F4FAF" w:rsidRPr="001738EF" w:rsidRDefault="006F4FAF" w:rsidP="00802B15">
            <w:pPr>
              <w:jc w:val="center"/>
              <w:rPr>
                <w:color w:val="000000" w:themeColor="text1"/>
                <w:sz w:val="20"/>
                <w:szCs w:val="20"/>
              </w:rPr>
            </w:pPr>
            <w:r>
              <w:rPr>
                <w:color w:val="000000" w:themeColor="text1"/>
                <w:sz w:val="20"/>
                <w:szCs w:val="20"/>
              </w:rPr>
              <w:t>5636,34</w:t>
            </w:r>
          </w:p>
        </w:tc>
        <w:tc>
          <w:tcPr>
            <w:tcW w:w="1134" w:type="dxa"/>
            <w:vAlign w:val="center"/>
          </w:tcPr>
          <w:p w14:paraId="014B294B" w14:textId="77777777" w:rsidR="006F4FAF" w:rsidRPr="003B1B11" w:rsidRDefault="006F4FAF" w:rsidP="00802B15">
            <w:pPr>
              <w:jc w:val="center"/>
              <w:rPr>
                <w:sz w:val="20"/>
                <w:szCs w:val="20"/>
              </w:rPr>
            </w:pPr>
            <w:r w:rsidRPr="003B1B11">
              <w:rPr>
                <w:sz w:val="20"/>
                <w:szCs w:val="20"/>
              </w:rPr>
              <w:t>5636,30</w:t>
            </w:r>
          </w:p>
        </w:tc>
        <w:tc>
          <w:tcPr>
            <w:tcW w:w="1134" w:type="dxa"/>
            <w:vAlign w:val="center"/>
          </w:tcPr>
          <w:p w14:paraId="3B7BE4A2" w14:textId="77777777" w:rsidR="006F4FAF" w:rsidRPr="003B1B11" w:rsidRDefault="006F4FAF" w:rsidP="00802B15">
            <w:pPr>
              <w:jc w:val="center"/>
              <w:rPr>
                <w:sz w:val="20"/>
                <w:szCs w:val="20"/>
              </w:rPr>
            </w:pPr>
            <w:r w:rsidRPr="003B1B11">
              <w:rPr>
                <w:sz w:val="20"/>
                <w:szCs w:val="20"/>
              </w:rPr>
              <w:t>5636,30</w:t>
            </w:r>
          </w:p>
        </w:tc>
        <w:tc>
          <w:tcPr>
            <w:tcW w:w="1134" w:type="dxa"/>
            <w:vAlign w:val="center"/>
          </w:tcPr>
          <w:p w14:paraId="1AFEF226" w14:textId="77777777" w:rsidR="006F4FAF" w:rsidRPr="0013449D" w:rsidRDefault="006F4FAF" w:rsidP="00802B15">
            <w:pPr>
              <w:jc w:val="center"/>
              <w:rPr>
                <w:sz w:val="20"/>
                <w:szCs w:val="20"/>
              </w:rPr>
            </w:pPr>
            <w:r w:rsidRPr="0013449D">
              <w:rPr>
                <w:sz w:val="20"/>
                <w:szCs w:val="20"/>
              </w:rPr>
              <w:t>5636,30</w:t>
            </w:r>
          </w:p>
        </w:tc>
        <w:tc>
          <w:tcPr>
            <w:tcW w:w="1276" w:type="dxa"/>
            <w:vAlign w:val="center"/>
          </w:tcPr>
          <w:p w14:paraId="419C4BD5" w14:textId="77777777" w:rsidR="006F4FAF" w:rsidRPr="0013449D" w:rsidRDefault="006F4FAF" w:rsidP="00802B15">
            <w:pPr>
              <w:jc w:val="center"/>
              <w:rPr>
                <w:sz w:val="20"/>
                <w:szCs w:val="20"/>
              </w:rPr>
            </w:pPr>
            <w:r w:rsidRPr="0013449D">
              <w:rPr>
                <w:sz w:val="20"/>
                <w:szCs w:val="20"/>
              </w:rPr>
              <w:t>5636,30</w:t>
            </w:r>
          </w:p>
        </w:tc>
      </w:tr>
      <w:tr w:rsidR="006F4FAF" w:rsidRPr="009019A4" w14:paraId="065F5E03" w14:textId="77777777" w:rsidTr="006F4FAF">
        <w:trPr>
          <w:trHeight w:val="405"/>
        </w:trPr>
        <w:tc>
          <w:tcPr>
            <w:tcW w:w="1022" w:type="dxa"/>
            <w:vAlign w:val="center"/>
          </w:tcPr>
          <w:p w14:paraId="7E27ED6E" w14:textId="77777777" w:rsidR="006F4FAF" w:rsidRPr="009019A4" w:rsidRDefault="006F4FAF" w:rsidP="00802B15">
            <w:pPr>
              <w:jc w:val="center"/>
              <w:rPr>
                <w:color w:val="000000" w:themeColor="text1"/>
              </w:rPr>
            </w:pPr>
            <w:r w:rsidRPr="009019A4">
              <w:rPr>
                <w:color w:val="000000" w:themeColor="text1"/>
              </w:rPr>
              <w:t>1.4.1.</w:t>
            </w:r>
          </w:p>
        </w:tc>
        <w:tc>
          <w:tcPr>
            <w:tcW w:w="2126" w:type="dxa"/>
            <w:vAlign w:val="center"/>
          </w:tcPr>
          <w:p w14:paraId="5CCC9EAD" w14:textId="77777777" w:rsidR="006F4FAF" w:rsidRPr="009019A4" w:rsidRDefault="006F4FAF" w:rsidP="00802B15">
            <w:pPr>
              <w:rPr>
                <w:color w:val="000000" w:themeColor="text1"/>
              </w:rPr>
            </w:pPr>
            <w:r w:rsidRPr="009019A4">
              <w:rPr>
                <w:color w:val="000000" w:themeColor="text1"/>
              </w:rPr>
              <w:t>- на очистные сооружения</w:t>
            </w:r>
          </w:p>
        </w:tc>
        <w:tc>
          <w:tcPr>
            <w:tcW w:w="709" w:type="dxa"/>
            <w:vAlign w:val="center"/>
          </w:tcPr>
          <w:p w14:paraId="30F04DA8"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DDFF4B6" w14:textId="77777777" w:rsidR="006F4FAF" w:rsidRPr="001738EF" w:rsidRDefault="006F4FAF" w:rsidP="00802B15">
            <w:pPr>
              <w:jc w:val="center"/>
              <w:rPr>
                <w:color w:val="000000" w:themeColor="text1"/>
                <w:sz w:val="20"/>
                <w:szCs w:val="20"/>
              </w:rPr>
            </w:pPr>
            <w:r>
              <w:rPr>
                <w:color w:val="000000" w:themeColor="text1"/>
                <w:sz w:val="20"/>
                <w:szCs w:val="20"/>
              </w:rPr>
              <w:t>231,64</w:t>
            </w:r>
          </w:p>
        </w:tc>
        <w:tc>
          <w:tcPr>
            <w:tcW w:w="1134" w:type="dxa"/>
            <w:vAlign w:val="center"/>
          </w:tcPr>
          <w:p w14:paraId="63BB92F4" w14:textId="77777777" w:rsidR="006F4FAF" w:rsidRPr="001738EF" w:rsidRDefault="006F4FAF" w:rsidP="00802B15">
            <w:pPr>
              <w:jc w:val="center"/>
              <w:rPr>
                <w:color w:val="000000" w:themeColor="text1"/>
                <w:sz w:val="20"/>
                <w:szCs w:val="20"/>
              </w:rPr>
            </w:pPr>
            <w:r>
              <w:rPr>
                <w:color w:val="000000" w:themeColor="text1"/>
                <w:sz w:val="20"/>
                <w:szCs w:val="20"/>
              </w:rPr>
              <w:t>231,64</w:t>
            </w:r>
          </w:p>
        </w:tc>
        <w:tc>
          <w:tcPr>
            <w:tcW w:w="1134" w:type="dxa"/>
            <w:vAlign w:val="center"/>
          </w:tcPr>
          <w:p w14:paraId="2E017442" w14:textId="77777777" w:rsidR="006F4FAF" w:rsidRPr="003B1B11" w:rsidRDefault="006F4FAF" w:rsidP="00802B15">
            <w:pPr>
              <w:jc w:val="center"/>
              <w:rPr>
                <w:sz w:val="20"/>
                <w:szCs w:val="20"/>
              </w:rPr>
            </w:pPr>
            <w:r w:rsidRPr="003B1B11">
              <w:rPr>
                <w:sz w:val="20"/>
                <w:szCs w:val="20"/>
              </w:rPr>
              <w:t>231,60</w:t>
            </w:r>
          </w:p>
        </w:tc>
        <w:tc>
          <w:tcPr>
            <w:tcW w:w="1134" w:type="dxa"/>
            <w:vAlign w:val="center"/>
          </w:tcPr>
          <w:p w14:paraId="08D5C4BF" w14:textId="77777777" w:rsidR="006F4FAF" w:rsidRPr="003B1B11" w:rsidRDefault="006F4FAF" w:rsidP="00802B15">
            <w:pPr>
              <w:jc w:val="center"/>
              <w:rPr>
                <w:sz w:val="20"/>
                <w:szCs w:val="20"/>
              </w:rPr>
            </w:pPr>
            <w:r w:rsidRPr="003B1B11">
              <w:rPr>
                <w:sz w:val="20"/>
                <w:szCs w:val="20"/>
              </w:rPr>
              <w:t>231,60</w:t>
            </w:r>
          </w:p>
        </w:tc>
        <w:tc>
          <w:tcPr>
            <w:tcW w:w="1134" w:type="dxa"/>
            <w:vAlign w:val="center"/>
          </w:tcPr>
          <w:p w14:paraId="0BE992C8" w14:textId="77777777" w:rsidR="006F4FAF" w:rsidRPr="0013449D" w:rsidRDefault="006F4FAF" w:rsidP="00802B15">
            <w:pPr>
              <w:jc w:val="center"/>
              <w:rPr>
                <w:sz w:val="20"/>
                <w:szCs w:val="20"/>
              </w:rPr>
            </w:pPr>
            <w:r w:rsidRPr="0013449D">
              <w:rPr>
                <w:sz w:val="20"/>
                <w:szCs w:val="20"/>
              </w:rPr>
              <w:t>231,60</w:t>
            </w:r>
          </w:p>
        </w:tc>
        <w:tc>
          <w:tcPr>
            <w:tcW w:w="1276" w:type="dxa"/>
            <w:vAlign w:val="center"/>
          </w:tcPr>
          <w:p w14:paraId="1AB0A966" w14:textId="77777777" w:rsidR="006F4FAF" w:rsidRPr="0013449D" w:rsidRDefault="006F4FAF" w:rsidP="00802B15">
            <w:pPr>
              <w:jc w:val="center"/>
              <w:rPr>
                <w:sz w:val="20"/>
                <w:szCs w:val="20"/>
              </w:rPr>
            </w:pPr>
            <w:r w:rsidRPr="0013449D">
              <w:rPr>
                <w:sz w:val="20"/>
                <w:szCs w:val="20"/>
              </w:rPr>
              <w:t>231,60</w:t>
            </w:r>
          </w:p>
        </w:tc>
      </w:tr>
      <w:tr w:rsidR="006F4FAF" w:rsidRPr="009019A4" w14:paraId="6CBDCC7B" w14:textId="77777777" w:rsidTr="006F4FAF">
        <w:trPr>
          <w:trHeight w:val="424"/>
        </w:trPr>
        <w:tc>
          <w:tcPr>
            <w:tcW w:w="1022" w:type="dxa"/>
            <w:vAlign w:val="center"/>
          </w:tcPr>
          <w:p w14:paraId="13A65629" w14:textId="77777777" w:rsidR="006F4FAF" w:rsidRPr="009019A4" w:rsidRDefault="006F4FAF" w:rsidP="00802B15">
            <w:pPr>
              <w:jc w:val="center"/>
              <w:rPr>
                <w:color w:val="000000" w:themeColor="text1"/>
              </w:rPr>
            </w:pPr>
            <w:r w:rsidRPr="009019A4">
              <w:rPr>
                <w:color w:val="000000" w:themeColor="text1"/>
              </w:rPr>
              <w:t>1.4.2.</w:t>
            </w:r>
          </w:p>
        </w:tc>
        <w:tc>
          <w:tcPr>
            <w:tcW w:w="2126" w:type="dxa"/>
            <w:vAlign w:val="center"/>
          </w:tcPr>
          <w:p w14:paraId="6F4417CB" w14:textId="77777777" w:rsidR="006F4FAF" w:rsidRPr="009019A4" w:rsidRDefault="006F4FAF" w:rsidP="00802B15">
            <w:pPr>
              <w:rPr>
                <w:color w:val="000000" w:themeColor="text1"/>
              </w:rPr>
            </w:pPr>
            <w:r w:rsidRPr="009019A4">
              <w:rPr>
                <w:color w:val="000000" w:themeColor="text1"/>
              </w:rPr>
              <w:t>- на промывку сетей</w:t>
            </w:r>
          </w:p>
        </w:tc>
        <w:tc>
          <w:tcPr>
            <w:tcW w:w="709" w:type="dxa"/>
            <w:vAlign w:val="center"/>
          </w:tcPr>
          <w:p w14:paraId="2251A9BA"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31E91C76" w14:textId="77777777" w:rsidR="006F4FAF" w:rsidRPr="001738EF" w:rsidRDefault="006F4FAF" w:rsidP="00802B15">
            <w:pPr>
              <w:jc w:val="center"/>
              <w:rPr>
                <w:color w:val="000000" w:themeColor="text1"/>
                <w:sz w:val="20"/>
                <w:szCs w:val="20"/>
              </w:rPr>
            </w:pPr>
            <w:r>
              <w:rPr>
                <w:color w:val="000000" w:themeColor="text1"/>
                <w:sz w:val="20"/>
                <w:szCs w:val="20"/>
              </w:rPr>
              <w:t>5404,70</w:t>
            </w:r>
          </w:p>
        </w:tc>
        <w:tc>
          <w:tcPr>
            <w:tcW w:w="1134" w:type="dxa"/>
            <w:vAlign w:val="center"/>
          </w:tcPr>
          <w:p w14:paraId="56F5B72E" w14:textId="77777777" w:rsidR="006F4FAF" w:rsidRPr="001738EF" w:rsidRDefault="006F4FAF" w:rsidP="00802B15">
            <w:pPr>
              <w:jc w:val="center"/>
              <w:rPr>
                <w:color w:val="000000" w:themeColor="text1"/>
                <w:sz w:val="20"/>
                <w:szCs w:val="20"/>
              </w:rPr>
            </w:pPr>
            <w:r>
              <w:rPr>
                <w:color w:val="000000" w:themeColor="text1"/>
                <w:sz w:val="20"/>
                <w:szCs w:val="20"/>
              </w:rPr>
              <w:t>5404,70</w:t>
            </w:r>
          </w:p>
        </w:tc>
        <w:tc>
          <w:tcPr>
            <w:tcW w:w="1134" w:type="dxa"/>
            <w:vAlign w:val="center"/>
          </w:tcPr>
          <w:p w14:paraId="2B813129" w14:textId="77777777" w:rsidR="006F4FAF" w:rsidRPr="003B1B11" w:rsidRDefault="006F4FAF" w:rsidP="00802B15">
            <w:pPr>
              <w:jc w:val="center"/>
              <w:rPr>
                <w:sz w:val="20"/>
                <w:szCs w:val="20"/>
              </w:rPr>
            </w:pPr>
            <w:r w:rsidRPr="003B1B11">
              <w:rPr>
                <w:sz w:val="20"/>
                <w:szCs w:val="20"/>
              </w:rPr>
              <w:t>5404,70</w:t>
            </w:r>
          </w:p>
        </w:tc>
        <w:tc>
          <w:tcPr>
            <w:tcW w:w="1134" w:type="dxa"/>
            <w:vAlign w:val="center"/>
          </w:tcPr>
          <w:p w14:paraId="1647B662" w14:textId="77777777" w:rsidR="006F4FAF" w:rsidRPr="003B1B11" w:rsidRDefault="006F4FAF" w:rsidP="00802B15">
            <w:pPr>
              <w:jc w:val="center"/>
              <w:rPr>
                <w:sz w:val="20"/>
                <w:szCs w:val="20"/>
              </w:rPr>
            </w:pPr>
            <w:r w:rsidRPr="003B1B11">
              <w:rPr>
                <w:sz w:val="20"/>
                <w:szCs w:val="20"/>
              </w:rPr>
              <w:t>5404,70</w:t>
            </w:r>
          </w:p>
        </w:tc>
        <w:tc>
          <w:tcPr>
            <w:tcW w:w="1134" w:type="dxa"/>
            <w:vAlign w:val="center"/>
          </w:tcPr>
          <w:p w14:paraId="582C81D3" w14:textId="77777777" w:rsidR="006F4FAF" w:rsidRPr="0013449D" w:rsidRDefault="006F4FAF" w:rsidP="00802B15">
            <w:pPr>
              <w:jc w:val="center"/>
              <w:rPr>
                <w:sz w:val="20"/>
                <w:szCs w:val="20"/>
              </w:rPr>
            </w:pPr>
            <w:r w:rsidRPr="0013449D">
              <w:rPr>
                <w:sz w:val="20"/>
                <w:szCs w:val="20"/>
              </w:rPr>
              <w:t>5404,70</w:t>
            </w:r>
          </w:p>
        </w:tc>
        <w:tc>
          <w:tcPr>
            <w:tcW w:w="1276" w:type="dxa"/>
            <w:vAlign w:val="center"/>
          </w:tcPr>
          <w:p w14:paraId="3E7D6CA5" w14:textId="77777777" w:rsidR="006F4FAF" w:rsidRPr="0013449D" w:rsidRDefault="006F4FAF" w:rsidP="00802B15">
            <w:pPr>
              <w:jc w:val="center"/>
              <w:rPr>
                <w:sz w:val="20"/>
                <w:szCs w:val="20"/>
              </w:rPr>
            </w:pPr>
            <w:r w:rsidRPr="0013449D">
              <w:rPr>
                <w:sz w:val="20"/>
                <w:szCs w:val="20"/>
              </w:rPr>
              <w:t>5404,70</w:t>
            </w:r>
          </w:p>
        </w:tc>
      </w:tr>
      <w:tr w:rsidR="006F4FAF" w:rsidRPr="009019A4" w14:paraId="6D61BB10" w14:textId="77777777" w:rsidTr="006F4FAF">
        <w:trPr>
          <w:trHeight w:val="385"/>
        </w:trPr>
        <w:tc>
          <w:tcPr>
            <w:tcW w:w="1022" w:type="dxa"/>
            <w:vAlign w:val="center"/>
          </w:tcPr>
          <w:p w14:paraId="485A8305" w14:textId="77777777" w:rsidR="006F4FAF" w:rsidRPr="009019A4" w:rsidRDefault="006F4FAF" w:rsidP="00802B15">
            <w:pPr>
              <w:jc w:val="center"/>
              <w:rPr>
                <w:color w:val="000000" w:themeColor="text1"/>
              </w:rPr>
            </w:pPr>
            <w:r w:rsidRPr="009019A4">
              <w:rPr>
                <w:color w:val="000000" w:themeColor="text1"/>
              </w:rPr>
              <w:t>1.4.3.</w:t>
            </w:r>
          </w:p>
        </w:tc>
        <w:tc>
          <w:tcPr>
            <w:tcW w:w="2126" w:type="dxa"/>
            <w:vAlign w:val="center"/>
          </w:tcPr>
          <w:p w14:paraId="536125DD" w14:textId="77777777" w:rsidR="006F4FAF" w:rsidRPr="009019A4" w:rsidRDefault="006F4FAF" w:rsidP="00802B15">
            <w:pPr>
              <w:rPr>
                <w:color w:val="000000" w:themeColor="text1"/>
              </w:rPr>
            </w:pPr>
            <w:r w:rsidRPr="009019A4">
              <w:rPr>
                <w:color w:val="000000" w:themeColor="text1"/>
              </w:rPr>
              <w:t>- прочие</w:t>
            </w:r>
          </w:p>
        </w:tc>
        <w:tc>
          <w:tcPr>
            <w:tcW w:w="709" w:type="dxa"/>
            <w:vAlign w:val="center"/>
          </w:tcPr>
          <w:p w14:paraId="50F68153"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BCC3887" w14:textId="77777777" w:rsidR="006F4FAF" w:rsidRPr="001738EF"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04A151B0" w14:textId="77777777" w:rsidR="006F4FAF" w:rsidRPr="001738EF"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3BC77AB8" w14:textId="77777777" w:rsidR="006F4FAF" w:rsidRPr="003B1B11" w:rsidRDefault="006F4FAF" w:rsidP="00802B15">
            <w:pPr>
              <w:jc w:val="center"/>
              <w:rPr>
                <w:sz w:val="20"/>
                <w:szCs w:val="20"/>
              </w:rPr>
            </w:pPr>
            <w:r w:rsidRPr="003B1B11">
              <w:rPr>
                <w:sz w:val="20"/>
                <w:szCs w:val="20"/>
              </w:rPr>
              <w:t>-</w:t>
            </w:r>
          </w:p>
        </w:tc>
        <w:tc>
          <w:tcPr>
            <w:tcW w:w="1134" w:type="dxa"/>
            <w:vAlign w:val="center"/>
          </w:tcPr>
          <w:p w14:paraId="6EBBBE02" w14:textId="77777777" w:rsidR="006F4FAF" w:rsidRPr="003B1B11" w:rsidRDefault="006F4FAF" w:rsidP="00802B15">
            <w:pPr>
              <w:jc w:val="center"/>
              <w:rPr>
                <w:sz w:val="20"/>
                <w:szCs w:val="20"/>
              </w:rPr>
            </w:pPr>
            <w:r w:rsidRPr="003B1B11">
              <w:rPr>
                <w:sz w:val="20"/>
                <w:szCs w:val="20"/>
              </w:rPr>
              <w:t>-</w:t>
            </w:r>
          </w:p>
        </w:tc>
        <w:tc>
          <w:tcPr>
            <w:tcW w:w="1134" w:type="dxa"/>
            <w:vAlign w:val="center"/>
          </w:tcPr>
          <w:p w14:paraId="33753269" w14:textId="77777777" w:rsidR="006F4FAF" w:rsidRPr="0013449D" w:rsidRDefault="006F4FAF" w:rsidP="00802B15">
            <w:pPr>
              <w:jc w:val="center"/>
              <w:rPr>
                <w:sz w:val="20"/>
                <w:szCs w:val="20"/>
              </w:rPr>
            </w:pPr>
            <w:r w:rsidRPr="0013449D">
              <w:rPr>
                <w:sz w:val="20"/>
                <w:szCs w:val="20"/>
              </w:rPr>
              <w:t>-</w:t>
            </w:r>
          </w:p>
        </w:tc>
        <w:tc>
          <w:tcPr>
            <w:tcW w:w="1276" w:type="dxa"/>
            <w:vAlign w:val="center"/>
          </w:tcPr>
          <w:p w14:paraId="321BBE56" w14:textId="77777777" w:rsidR="006F4FAF" w:rsidRPr="0013449D" w:rsidRDefault="006F4FAF" w:rsidP="00802B15">
            <w:pPr>
              <w:jc w:val="center"/>
              <w:rPr>
                <w:sz w:val="20"/>
                <w:szCs w:val="20"/>
              </w:rPr>
            </w:pPr>
            <w:r w:rsidRPr="0013449D">
              <w:rPr>
                <w:sz w:val="20"/>
                <w:szCs w:val="20"/>
              </w:rPr>
              <w:t>-</w:t>
            </w:r>
          </w:p>
        </w:tc>
      </w:tr>
      <w:tr w:rsidR="006F4FAF" w:rsidRPr="009019A4" w14:paraId="6FD4C35F" w14:textId="77777777" w:rsidTr="006F4FAF">
        <w:trPr>
          <w:trHeight w:val="424"/>
        </w:trPr>
        <w:tc>
          <w:tcPr>
            <w:tcW w:w="1022" w:type="dxa"/>
            <w:vAlign w:val="center"/>
          </w:tcPr>
          <w:p w14:paraId="59523C23" w14:textId="77777777" w:rsidR="006F4FAF" w:rsidRPr="009019A4" w:rsidRDefault="006F4FAF" w:rsidP="00802B15">
            <w:pPr>
              <w:jc w:val="center"/>
              <w:rPr>
                <w:color w:val="000000" w:themeColor="text1"/>
              </w:rPr>
            </w:pPr>
            <w:r w:rsidRPr="009019A4">
              <w:rPr>
                <w:color w:val="000000" w:themeColor="text1"/>
              </w:rPr>
              <w:t>1.5.</w:t>
            </w:r>
          </w:p>
        </w:tc>
        <w:tc>
          <w:tcPr>
            <w:tcW w:w="2126" w:type="dxa"/>
            <w:vAlign w:val="center"/>
          </w:tcPr>
          <w:p w14:paraId="42D9F723" w14:textId="77777777" w:rsidR="006F4FAF" w:rsidRPr="009019A4" w:rsidRDefault="006F4FAF" w:rsidP="00802B15">
            <w:pPr>
              <w:rPr>
                <w:color w:val="000000" w:themeColor="text1"/>
              </w:rPr>
            </w:pPr>
            <w:r w:rsidRPr="009019A4">
              <w:rPr>
                <w:color w:val="000000" w:themeColor="text1"/>
              </w:rPr>
              <w:t>Подано воды в сеть</w:t>
            </w:r>
          </w:p>
        </w:tc>
        <w:tc>
          <w:tcPr>
            <w:tcW w:w="709" w:type="dxa"/>
            <w:vAlign w:val="center"/>
          </w:tcPr>
          <w:p w14:paraId="3EEACD2F"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0CE6B40" w14:textId="77777777" w:rsidR="006F4FAF" w:rsidRPr="001738EF" w:rsidRDefault="006F4FAF" w:rsidP="00802B15">
            <w:pPr>
              <w:jc w:val="center"/>
              <w:rPr>
                <w:color w:val="000000" w:themeColor="text1"/>
                <w:sz w:val="20"/>
                <w:szCs w:val="20"/>
              </w:rPr>
            </w:pPr>
            <w:r>
              <w:rPr>
                <w:color w:val="000000" w:themeColor="text1"/>
                <w:sz w:val="20"/>
                <w:szCs w:val="20"/>
              </w:rPr>
              <w:t>906858,91</w:t>
            </w:r>
          </w:p>
        </w:tc>
        <w:tc>
          <w:tcPr>
            <w:tcW w:w="1134" w:type="dxa"/>
            <w:vAlign w:val="center"/>
          </w:tcPr>
          <w:p w14:paraId="19F554AA" w14:textId="77777777" w:rsidR="006F4FAF" w:rsidRPr="001738EF" w:rsidRDefault="006F4FAF" w:rsidP="00802B15">
            <w:pPr>
              <w:jc w:val="center"/>
              <w:rPr>
                <w:color w:val="000000" w:themeColor="text1"/>
                <w:sz w:val="20"/>
                <w:szCs w:val="20"/>
              </w:rPr>
            </w:pPr>
            <w:r>
              <w:rPr>
                <w:color w:val="000000" w:themeColor="text1"/>
                <w:sz w:val="20"/>
                <w:szCs w:val="20"/>
              </w:rPr>
              <w:t>906858,91</w:t>
            </w:r>
          </w:p>
        </w:tc>
        <w:tc>
          <w:tcPr>
            <w:tcW w:w="1134" w:type="dxa"/>
            <w:vAlign w:val="center"/>
          </w:tcPr>
          <w:p w14:paraId="73BDAC23" w14:textId="77777777" w:rsidR="006F4FAF" w:rsidRPr="003B1B11" w:rsidRDefault="006F4FAF" w:rsidP="00802B15">
            <w:pPr>
              <w:jc w:val="center"/>
              <w:rPr>
                <w:sz w:val="20"/>
                <w:szCs w:val="20"/>
              </w:rPr>
            </w:pPr>
            <w:r>
              <w:rPr>
                <w:sz w:val="20"/>
                <w:szCs w:val="20"/>
              </w:rPr>
              <w:t>934422,96</w:t>
            </w:r>
          </w:p>
        </w:tc>
        <w:tc>
          <w:tcPr>
            <w:tcW w:w="1134" w:type="dxa"/>
            <w:vAlign w:val="center"/>
          </w:tcPr>
          <w:p w14:paraId="4E81A543" w14:textId="77777777" w:rsidR="006F4FAF" w:rsidRPr="003B1B11" w:rsidRDefault="006F4FAF" w:rsidP="00802B15">
            <w:pPr>
              <w:jc w:val="center"/>
              <w:rPr>
                <w:sz w:val="20"/>
                <w:szCs w:val="20"/>
              </w:rPr>
            </w:pPr>
            <w:r>
              <w:rPr>
                <w:sz w:val="20"/>
                <w:szCs w:val="20"/>
              </w:rPr>
              <w:t>934422,96</w:t>
            </w:r>
          </w:p>
        </w:tc>
        <w:tc>
          <w:tcPr>
            <w:tcW w:w="1134" w:type="dxa"/>
            <w:vAlign w:val="center"/>
          </w:tcPr>
          <w:p w14:paraId="5EADE091" w14:textId="77777777" w:rsidR="006F4FAF" w:rsidRPr="004A41EF" w:rsidRDefault="006F4FAF" w:rsidP="00802B15">
            <w:pPr>
              <w:jc w:val="center"/>
              <w:rPr>
                <w:sz w:val="20"/>
                <w:szCs w:val="20"/>
              </w:rPr>
            </w:pPr>
            <w:r>
              <w:rPr>
                <w:sz w:val="20"/>
                <w:szCs w:val="20"/>
              </w:rPr>
              <w:t>850516,13</w:t>
            </w:r>
          </w:p>
        </w:tc>
        <w:tc>
          <w:tcPr>
            <w:tcW w:w="1276" w:type="dxa"/>
            <w:vAlign w:val="center"/>
          </w:tcPr>
          <w:p w14:paraId="4F8D03BA" w14:textId="77777777" w:rsidR="006F4FAF" w:rsidRPr="004A41EF" w:rsidRDefault="006F4FAF" w:rsidP="00802B15">
            <w:pPr>
              <w:jc w:val="center"/>
              <w:rPr>
                <w:sz w:val="20"/>
                <w:szCs w:val="20"/>
              </w:rPr>
            </w:pPr>
            <w:r>
              <w:rPr>
                <w:sz w:val="20"/>
                <w:szCs w:val="20"/>
              </w:rPr>
              <w:t>850516,13</w:t>
            </w:r>
          </w:p>
        </w:tc>
      </w:tr>
      <w:tr w:rsidR="006F4FAF" w:rsidRPr="009019A4" w14:paraId="6531F1D5" w14:textId="77777777" w:rsidTr="006F4FAF">
        <w:trPr>
          <w:trHeight w:val="447"/>
        </w:trPr>
        <w:tc>
          <w:tcPr>
            <w:tcW w:w="1022" w:type="dxa"/>
            <w:vAlign w:val="center"/>
          </w:tcPr>
          <w:p w14:paraId="5057F452" w14:textId="77777777" w:rsidR="006F4FAF" w:rsidRPr="009019A4" w:rsidRDefault="006F4FAF" w:rsidP="00802B15">
            <w:pPr>
              <w:jc w:val="center"/>
              <w:rPr>
                <w:color w:val="000000" w:themeColor="text1"/>
              </w:rPr>
            </w:pPr>
            <w:r w:rsidRPr="009019A4">
              <w:rPr>
                <w:color w:val="000000" w:themeColor="text1"/>
              </w:rPr>
              <w:t>1.6.</w:t>
            </w:r>
          </w:p>
        </w:tc>
        <w:tc>
          <w:tcPr>
            <w:tcW w:w="2126" w:type="dxa"/>
            <w:vAlign w:val="center"/>
          </w:tcPr>
          <w:p w14:paraId="5944BB57" w14:textId="77777777" w:rsidR="006F4FAF" w:rsidRPr="009019A4" w:rsidRDefault="006F4FAF" w:rsidP="00802B15">
            <w:pPr>
              <w:rPr>
                <w:color w:val="000000" w:themeColor="text1"/>
              </w:rPr>
            </w:pPr>
            <w:r w:rsidRPr="009019A4">
              <w:rPr>
                <w:color w:val="000000" w:themeColor="text1"/>
              </w:rPr>
              <w:t>Потери воды</w:t>
            </w:r>
          </w:p>
        </w:tc>
        <w:tc>
          <w:tcPr>
            <w:tcW w:w="709" w:type="dxa"/>
            <w:vAlign w:val="center"/>
          </w:tcPr>
          <w:p w14:paraId="3CD3D25F"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253A5138" w14:textId="77777777" w:rsidR="006F4FAF" w:rsidRPr="001738EF" w:rsidRDefault="006F4FAF" w:rsidP="00802B15">
            <w:pPr>
              <w:jc w:val="center"/>
              <w:rPr>
                <w:color w:val="000000" w:themeColor="text1"/>
                <w:sz w:val="20"/>
                <w:szCs w:val="20"/>
              </w:rPr>
            </w:pPr>
            <w:r>
              <w:rPr>
                <w:color w:val="000000" w:themeColor="text1"/>
                <w:sz w:val="20"/>
                <w:szCs w:val="20"/>
              </w:rPr>
              <w:t>175213,85</w:t>
            </w:r>
          </w:p>
        </w:tc>
        <w:tc>
          <w:tcPr>
            <w:tcW w:w="1134" w:type="dxa"/>
            <w:vAlign w:val="center"/>
          </w:tcPr>
          <w:p w14:paraId="494A887E" w14:textId="77777777" w:rsidR="006F4FAF" w:rsidRPr="001738EF" w:rsidRDefault="006F4FAF" w:rsidP="00802B15">
            <w:pPr>
              <w:jc w:val="center"/>
              <w:rPr>
                <w:color w:val="000000" w:themeColor="text1"/>
                <w:sz w:val="20"/>
                <w:szCs w:val="20"/>
              </w:rPr>
            </w:pPr>
            <w:r>
              <w:rPr>
                <w:color w:val="000000" w:themeColor="text1"/>
                <w:sz w:val="20"/>
                <w:szCs w:val="20"/>
              </w:rPr>
              <w:t>175213,85</w:t>
            </w:r>
          </w:p>
        </w:tc>
        <w:tc>
          <w:tcPr>
            <w:tcW w:w="1134" w:type="dxa"/>
            <w:vAlign w:val="center"/>
          </w:tcPr>
          <w:p w14:paraId="4B6317A0" w14:textId="77777777" w:rsidR="006F4FAF" w:rsidRPr="003B1B11" w:rsidRDefault="006F4FAF" w:rsidP="00802B15">
            <w:pPr>
              <w:jc w:val="center"/>
              <w:rPr>
                <w:sz w:val="20"/>
                <w:szCs w:val="20"/>
              </w:rPr>
            </w:pPr>
            <w:r>
              <w:rPr>
                <w:sz w:val="20"/>
                <w:szCs w:val="20"/>
              </w:rPr>
              <w:t>180530,51</w:t>
            </w:r>
          </w:p>
        </w:tc>
        <w:tc>
          <w:tcPr>
            <w:tcW w:w="1134" w:type="dxa"/>
            <w:vAlign w:val="center"/>
          </w:tcPr>
          <w:p w14:paraId="338E2466" w14:textId="77777777" w:rsidR="006F4FAF" w:rsidRPr="003B1B11" w:rsidRDefault="006F4FAF" w:rsidP="00802B15">
            <w:pPr>
              <w:jc w:val="center"/>
              <w:rPr>
                <w:sz w:val="20"/>
                <w:szCs w:val="20"/>
              </w:rPr>
            </w:pPr>
            <w:r>
              <w:rPr>
                <w:sz w:val="20"/>
                <w:szCs w:val="20"/>
              </w:rPr>
              <w:t>180530,51</w:t>
            </w:r>
          </w:p>
        </w:tc>
        <w:tc>
          <w:tcPr>
            <w:tcW w:w="1134" w:type="dxa"/>
            <w:vAlign w:val="center"/>
          </w:tcPr>
          <w:p w14:paraId="6F173DA2" w14:textId="77777777" w:rsidR="006F4FAF" w:rsidRPr="004A41EF" w:rsidRDefault="006F4FAF" w:rsidP="00802B15">
            <w:pPr>
              <w:jc w:val="center"/>
              <w:rPr>
                <w:sz w:val="20"/>
                <w:szCs w:val="20"/>
              </w:rPr>
            </w:pPr>
            <w:r>
              <w:rPr>
                <w:sz w:val="20"/>
                <w:szCs w:val="20"/>
              </w:rPr>
              <w:t>164319,72</w:t>
            </w:r>
          </w:p>
        </w:tc>
        <w:tc>
          <w:tcPr>
            <w:tcW w:w="1276" w:type="dxa"/>
            <w:vAlign w:val="center"/>
          </w:tcPr>
          <w:p w14:paraId="69A47539" w14:textId="77777777" w:rsidR="006F4FAF" w:rsidRPr="004A41EF" w:rsidRDefault="006F4FAF" w:rsidP="00802B15">
            <w:pPr>
              <w:jc w:val="center"/>
              <w:rPr>
                <w:sz w:val="20"/>
                <w:szCs w:val="20"/>
              </w:rPr>
            </w:pPr>
            <w:r>
              <w:rPr>
                <w:sz w:val="20"/>
                <w:szCs w:val="20"/>
              </w:rPr>
              <w:t>164319,72</w:t>
            </w:r>
          </w:p>
        </w:tc>
      </w:tr>
      <w:tr w:rsidR="006F4FAF" w:rsidRPr="009019A4" w14:paraId="37035A44" w14:textId="77777777" w:rsidTr="006F4FAF">
        <w:trPr>
          <w:trHeight w:val="379"/>
        </w:trPr>
        <w:tc>
          <w:tcPr>
            <w:tcW w:w="1022" w:type="dxa"/>
            <w:vAlign w:val="center"/>
          </w:tcPr>
          <w:p w14:paraId="48176852" w14:textId="77777777" w:rsidR="006F4FAF" w:rsidRPr="009019A4" w:rsidRDefault="006F4FAF" w:rsidP="00802B15">
            <w:pPr>
              <w:jc w:val="center"/>
              <w:rPr>
                <w:color w:val="000000" w:themeColor="text1"/>
              </w:rPr>
            </w:pPr>
            <w:r w:rsidRPr="009019A4">
              <w:rPr>
                <w:color w:val="000000" w:themeColor="text1"/>
              </w:rPr>
              <w:t>1.6.1.</w:t>
            </w:r>
          </w:p>
        </w:tc>
        <w:tc>
          <w:tcPr>
            <w:tcW w:w="2126" w:type="dxa"/>
            <w:vAlign w:val="center"/>
          </w:tcPr>
          <w:p w14:paraId="4509F9DD" w14:textId="77777777" w:rsidR="006F4FAF" w:rsidRPr="009019A4" w:rsidRDefault="006F4FAF" w:rsidP="00802B15">
            <w:pPr>
              <w:rPr>
                <w:color w:val="000000" w:themeColor="text1"/>
              </w:rPr>
            </w:pPr>
            <w:r w:rsidRPr="009019A4">
              <w:rPr>
                <w:color w:val="000000" w:themeColor="text1"/>
              </w:rPr>
              <w:t>Уровень потерь к объему поданной воды в сеть</w:t>
            </w:r>
          </w:p>
        </w:tc>
        <w:tc>
          <w:tcPr>
            <w:tcW w:w="709" w:type="dxa"/>
            <w:vAlign w:val="center"/>
          </w:tcPr>
          <w:p w14:paraId="2AC37897" w14:textId="77777777" w:rsidR="006F4FAF" w:rsidRPr="009019A4" w:rsidRDefault="006F4FAF" w:rsidP="00802B15">
            <w:pPr>
              <w:jc w:val="center"/>
              <w:rPr>
                <w:color w:val="000000" w:themeColor="text1"/>
              </w:rPr>
            </w:pPr>
            <w:r w:rsidRPr="009019A4">
              <w:rPr>
                <w:color w:val="000000" w:themeColor="text1"/>
              </w:rPr>
              <w:t>%</w:t>
            </w:r>
          </w:p>
        </w:tc>
        <w:tc>
          <w:tcPr>
            <w:tcW w:w="1134" w:type="dxa"/>
            <w:vAlign w:val="center"/>
          </w:tcPr>
          <w:p w14:paraId="27F60283" w14:textId="77777777" w:rsidR="006F4FAF" w:rsidRPr="001738EF" w:rsidRDefault="006F4FAF" w:rsidP="00802B15">
            <w:pPr>
              <w:jc w:val="center"/>
              <w:rPr>
                <w:color w:val="000000" w:themeColor="text1"/>
                <w:sz w:val="20"/>
                <w:szCs w:val="20"/>
              </w:rPr>
            </w:pPr>
            <w:r>
              <w:rPr>
                <w:color w:val="000000" w:themeColor="text1"/>
                <w:sz w:val="20"/>
                <w:szCs w:val="20"/>
              </w:rPr>
              <w:t>19,32</w:t>
            </w:r>
          </w:p>
        </w:tc>
        <w:tc>
          <w:tcPr>
            <w:tcW w:w="1134" w:type="dxa"/>
            <w:vAlign w:val="center"/>
          </w:tcPr>
          <w:p w14:paraId="23CB2446" w14:textId="77777777" w:rsidR="006F4FAF" w:rsidRPr="001738EF" w:rsidRDefault="006F4FAF" w:rsidP="00802B15">
            <w:pPr>
              <w:jc w:val="center"/>
              <w:rPr>
                <w:color w:val="000000" w:themeColor="text1"/>
                <w:sz w:val="20"/>
                <w:szCs w:val="20"/>
              </w:rPr>
            </w:pPr>
            <w:r>
              <w:rPr>
                <w:color w:val="000000" w:themeColor="text1"/>
                <w:sz w:val="20"/>
                <w:szCs w:val="20"/>
              </w:rPr>
              <w:t>19,32</w:t>
            </w:r>
          </w:p>
        </w:tc>
        <w:tc>
          <w:tcPr>
            <w:tcW w:w="1134" w:type="dxa"/>
            <w:vAlign w:val="center"/>
          </w:tcPr>
          <w:p w14:paraId="433B4C40" w14:textId="77777777" w:rsidR="006F4FAF" w:rsidRPr="003B1B11" w:rsidRDefault="006F4FAF" w:rsidP="00802B15">
            <w:pPr>
              <w:jc w:val="center"/>
              <w:rPr>
                <w:sz w:val="20"/>
                <w:szCs w:val="20"/>
              </w:rPr>
            </w:pPr>
            <w:r w:rsidRPr="003B1B11">
              <w:rPr>
                <w:sz w:val="20"/>
                <w:szCs w:val="20"/>
              </w:rPr>
              <w:t>19,32</w:t>
            </w:r>
          </w:p>
        </w:tc>
        <w:tc>
          <w:tcPr>
            <w:tcW w:w="1134" w:type="dxa"/>
            <w:vAlign w:val="center"/>
          </w:tcPr>
          <w:p w14:paraId="54E8FD47" w14:textId="77777777" w:rsidR="006F4FAF" w:rsidRPr="003B1B11" w:rsidRDefault="006F4FAF" w:rsidP="00802B15">
            <w:pPr>
              <w:jc w:val="center"/>
              <w:rPr>
                <w:sz w:val="20"/>
                <w:szCs w:val="20"/>
              </w:rPr>
            </w:pPr>
            <w:r w:rsidRPr="003B1B11">
              <w:rPr>
                <w:sz w:val="20"/>
                <w:szCs w:val="20"/>
              </w:rPr>
              <w:t>19,32</w:t>
            </w:r>
          </w:p>
        </w:tc>
        <w:tc>
          <w:tcPr>
            <w:tcW w:w="1134" w:type="dxa"/>
            <w:vAlign w:val="center"/>
          </w:tcPr>
          <w:p w14:paraId="09497852" w14:textId="77777777" w:rsidR="006F4FAF" w:rsidRPr="004A41EF" w:rsidRDefault="006F4FAF" w:rsidP="00802B15">
            <w:pPr>
              <w:jc w:val="center"/>
              <w:rPr>
                <w:sz w:val="20"/>
                <w:szCs w:val="20"/>
              </w:rPr>
            </w:pPr>
            <w:r w:rsidRPr="004A41EF">
              <w:rPr>
                <w:sz w:val="20"/>
                <w:szCs w:val="20"/>
              </w:rPr>
              <w:t>19,32</w:t>
            </w:r>
          </w:p>
        </w:tc>
        <w:tc>
          <w:tcPr>
            <w:tcW w:w="1276" w:type="dxa"/>
            <w:vAlign w:val="center"/>
          </w:tcPr>
          <w:p w14:paraId="62998800" w14:textId="77777777" w:rsidR="006F4FAF" w:rsidRPr="004A41EF" w:rsidRDefault="006F4FAF" w:rsidP="00802B15">
            <w:pPr>
              <w:jc w:val="center"/>
              <w:rPr>
                <w:sz w:val="20"/>
                <w:szCs w:val="20"/>
              </w:rPr>
            </w:pPr>
            <w:r w:rsidRPr="004A41EF">
              <w:rPr>
                <w:sz w:val="20"/>
                <w:szCs w:val="20"/>
              </w:rPr>
              <w:t>19,32</w:t>
            </w:r>
          </w:p>
        </w:tc>
      </w:tr>
      <w:tr w:rsidR="006F4FAF" w:rsidRPr="009019A4" w14:paraId="7DF861DC" w14:textId="77777777" w:rsidTr="006F4FAF">
        <w:trPr>
          <w:trHeight w:val="426"/>
        </w:trPr>
        <w:tc>
          <w:tcPr>
            <w:tcW w:w="1022" w:type="dxa"/>
            <w:vAlign w:val="center"/>
          </w:tcPr>
          <w:p w14:paraId="16AABC9F" w14:textId="77777777" w:rsidR="006F4FAF" w:rsidRPr="009019A4" w:rsidRDefault="006F4FAF" w:rsidP="00802B15">
            <w:pPr>
              <w:jc w:val="center"/>
              <w:rPr>
                <w:color w:val="000000" w:themeColor="text1"/>
              </w:rPr>
            </w:pPr>
            <w:r w:rsidRPr="009019A4">
              <w:rPr>
                <w:color w:val="000000" w:themeColor="text1"/>
              </w:rPr>
              <w:t>1.7.</w:t>
            </w:r>
          </w:p>
        </w:tc>
        <w:tc>
          <w:tcPr>
            <w:tcW w:w="2126" w:type="dxa"/>
            <w:vAlign w:val="center"/>
          </w:tcPr>
          <w:p w14:paraId="2F12D20A" w14:textId="77777777" w:rsidR="006F4FAF" w:rsidRPr="009019A4" w:rsidRDefault="006F4FAF" w:rsidP="00802B15">
            <w:pPr>
              <w:rPr>
                <w:color w:val="000000" w:themeColor="text1"/>
              </w:rPr>
            </w:pPr>
            <w:r w:rsidRPr="009019A4">
              <w:rPr>
                <w:color w:val="000000" w:themeColor="text1"/>
              </w:rPr>
              <w:t>Отпущено воды по категориям потребителей</w:t>
            </w:r>
          </w:p>
        </w:tc>
        <w:tc>
          <w:tcPr>
            <w:tcW w:w="709" w:type="dxa"/>
            <w:vAlign w:val="center"/>
          </w:tcPr>
          <w:p w14:paraId="00109EE8"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8ACD285" w14:textId="77777777" w:rsidR="006F4FAF" w:rsidRPr="001738EF" w:rsidRDefault="006F4FAF" w:rsidP="00802B15">
            <w:pPr>
              <w:jc w:val="center"/>
              <w:rPr>
                <w:color w:val="000000" w:themeColor="text1"/>
                <w:sz w:val="20"/>
                <w:szCs w:val="20"/>
              </w:rPr>
            </w:pPr>
            <w:r>
              <w:rPr>
                <w:color w:val="000000" w:themeColor="text1"/>
                <w:sz w:val="20"/>
                <w:szCs w:val="20"/>
              </w:rPr>
              <w:t>731645,06</w:t>
            </w:r>
          </w:p>
        </w:tc>
        <w:tc>
          <w:tcPr>
            <w:tcW w:w="1134" w:type="dxa"/>
            <w:vAlign w:val="center"/>
          </w:tcPr>
          <w:p w14:paraId="3915008D" w14:textId="77777777" w:rsidR="006F4FAF" w:rsidRPr="001738EF" w:rsidRDefault="006F4FAF" w:rsidP="00802B15">
            <w:pPr>
              <w:jc w:val="center"/>
              <w:rPr>
                <w:color w:val="000000" w:themeColor="text1"/>
                <w:sz w:val="20"/>
                <w:szCs w:val="20"/>
              </w:rPr>
            </w:pPr>
            <w:r>
              <w:rPr>
                <w:color w:val="000000" w:themeColor="text1"/>
                <w:sz w:val="20"/>
                <w:szCs w:val="20"/>
              </w:rPr>
              <w:t>731645,06</w:t>
            </w:r>
          </w:p>
        </w:tc>
        <w:tc>
          <w:tcPr>
            <w:tcW w:w="1134" w:type="dxa"/>
            <w:vAlign w:val="center"/>
          </w:tcPr>
          <w:p w14:paraId="75C2E63F" w14:textId="77777777" w:rsidR="006F4FAF" w:rsidRPr="003B1B11" w:rsidRDefault="006F4FAF" w:rsidP="00802B15">
            <w:pPr>
              <w:jc w:val="center"/>
              <w:rPr>
                <w:sz w:val="20"/>
                <w:szCs w:val="20"/>
              </w:rPr>
            </w:pPr>
            <w:r>
              <w:rPr>
                <w:sz w:val="20"/>
                <w:szCs w:val="20"/>
              </w:rPr>
              <w:t>753892,44</w:t>
            </w:r>
          </w:p>
        </w:tc>
        <w:tc>
          <w:tcPr>
            <w:tcW w:w="1134" w:type="dxa"/>
            <w:vAlign w:val="center"/>
          </w:tcPr>
          <w:p w14:paraId="51080263" w14:textId="77777777" w:rsidR="006F4FAF" w:rsidRPr="003B1B11" w:rsidRDefault="006F4FAF" w:rsidP="00802B15">
            <w:pPr>
              <w:jc w:val="center"/>
              <w:rPr>
                <w:sz w:val="20"/>
                <w:szCs w:val="20"/>
              </w:rPr>
            </w:pPr>
            <w:r>
              <w:rPr>
                <w:sz w:val="20"/>
                <w:szCs w:val="20"/>
              </w:rPr>
              <w:t>753892,44</w:t>
            </w:r>
          </w:p>
        </w:tc>
        <w:tc>
          <w:tcPr>
            <w:tcW w:w="1134" w:type="dxa"/>
            <w:vAlign w:val="center"/>
          </w:tcPr>
          <w:p w14:paraId="3B50616A" w14:textId="77777777" w:rsidR="006F4FAF" w:rsidRPr="004A41EF" w:rsidRDefault="006F4FAF" w:rsidP="00802B15">
            <w:pPr>
              <w:jc w:val="center"/>
              <w:rPr>
                <w:sz w:val="20"/>
                <w:szCs w:val="20"/>
              </w:rPr>
            </w:pPr>
            <w:r>
              <w:rPr>
                <w:sz w:val="20"/>
                <w:szCs w:val="20"/>
              </w:rPr>
              <w:t>686196,41</w:t>
            </w:r>
          </w:p>
        </w:tc>
        <w:tc>
          <w:tcPr>
            <w:tcW w:w="1276" w:type="dxa"/>
            <w:vAlign w:val="center"/>
          </w:tcPr>
          <w:p w14:paraId="15B5E3FF" w14:textId="77777777" w:rsidR="006F4FAF" w:rsidRPr="004A41EF" w:rsidRDefault="006F4FAF" w:rsidP="00802B15">
            <w:pPr>
              <w:jc w:val="center"/>
              <w:rPr>
                <w:sz w:val="20"/>
                <w:szCs w:val="20"/>
              </w:rPr>
            </w:pPr>
            <w:r>
              <w:rPr>
                <w:sz w:val="20"/>
                <w:szCs w:val="20"/>
              </w:rPr>
              <w:t>686196,41</w:t>
            </w:r>
          </w:p>
        </w:tc>
      </w:tr>
      <w:tr w:rsidR="006F4FAF" w:rsidRPr="009019A4" w14:paraId="2E1780FA" w14:textId="77777777" w:rsidTr="006F4FAF">
        <w:trPr>
          <w:trHeight w:val="431"/>
        </w:trPr>
        <w:tc>
          <w:tcPr>
            <w:tcW w:w="1022" w:type="dxa"/>
            <w:vAlign w:val="center"/>
          </w:tcPr>
          <w:p w14:paraId="3CCF25EA" w14:textId="77777777" w:rsidR="006F4FAF" w:rsidRPr="009019A4" w:rsidRDefault="006F4FAF" w:rsidP="00802B15">
            <w:pPr>
              <w:jc w:val="center"/>
              <w:rPr>
                <w:color w:val="000000" w:themeColor="text1"/>
              </w:rPr>
            </w:pPr>
            <w:r w:rsidRPr="009019A4">
              <w:rPr>
                <w:color w:val="000000" w:themeColor="text1"/>
              </w:rPr>
              <w:t>1.7.1.</w:t>
            </w:r>
          </w:p>
        </w:tc>
        <w:tc>
          <w:tcPr>
            <w:tcW w:w="2126" w:type="dxa"/>
            <w:vAlign w:val="center"/>
          </w:tcPr>
          <w:p w14:paraId="71EE588C" w14:textId="77777777" w:rsidR="006F4FAF" w:rsidRPr="009019A4" w:rsidRDefault="006F4FAF" w:rsidP="00802B15">
            <w:pPr>
              <w:rPr>
                <w:color w:val="000000" w:themeColor="text1"/>
              </w:rPr>
            </w:pPr>
            <w:r w:rsidRPr="009019A4">
              <w:rPr>
                <w:color w:val="000000" w:themeColor="text1"/>
              </w:rPr>
              <w:t>Потребительский рынок</w:t>
            </w:r>
          </w:p>
        </w:tc>
        <w:tc>
          <w:tcPr>
            <w:tcW w:w="709" w:type="dxa"/>
            <w:vAlign w:val="center"/>
          </w:tcPr>
          <w:p w14:paraId="5FC7EB31"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396AC37" w14:textId="77777777" w:rsidR="006F4FAF" w:rsidRPr="001738EF" w:rsidRDefault="006F4FAF" w:rsidP="00802B15">
            <w:pPr>
              <w:jc w:val="center"/>
              <w:rPr>
                <w:color w:val="000000" w:themeColor="text1"/>
                <w:sz w:val="20"/>
                <w:szCs w:val="20"/>
              </w:rPr>
            </w:pPr>
            <w:r>
              <w:rPr>
                <w:color w:val="000000" w:themeColor="text1"/>
                <w:sz w:val="20"/>
                <w:szCs w:val="20"/>
              </w:rPr>
              <w:t>629706,54</w:t>
            </w:r>
          </w:p>
        </w:tc>
        <w:tc>
          <w:tcPr>
            <w:tcW w:w="1134" w:type="dxa"/>
            <w:vAlign w:val="center"/>
          </w:tcPr>
          <w:p w14:paraId="165985A9" w14:textId="77777777" w:rsidR="006F4FAF" w:rsidRPr="001738EF" w:rsidRDefault="006F4FAF" w:rsidP="00802B15">
            <w:pPr>
              <w:jc w:val="center"/>
              <w:rPr>
                <w:color w:val="000000" w:themeColor="text1"/>
                <w:sz w:val="20"/>
                <w:szCs w:val="20"/>
              </w:rPr>
            </w:pPr>
            <w:r>
              <w:rPr>
                <w:color w:val="000000" w:themeColor="text1"/>
                <w:sz w:val="20"/>
                <w:szCs w:val="20"/>
              </w:rPr>
              <w:t>629705,54</w:t>
            </w:r>
          </w:p>
        </w:tc>
        <w:tc>
          <w:tcPr>
            <w:tcW w:w="1134" w:type="dxa"/>
            <w:vAlign w:val="center"/>
          </w:tcPr>
          <w:p w14:paraId="03696968" w14:textId="77777777" w:rsidR="006F4FAF" w:rsidRPr="003B1B11" w:rsidRDefault="006F4FAF" w:rsidP="00802B15">
            <w:pPr>
              <w:jc w:val="center"/>
              <w:rPr>
                <w:sz w:val="20"/>
                <w:szCs w:val="20"/>
              </w:rPr>
            </w:pPr>
            <w:r>
              <w:rPr>
                <w:sz w:val="20"/>
                <w:szCs w:val="20"/>
              </w:rPr>
              <w:t>665400,00</w:t>
            </w:r>
          </w:p>
        </w:tc>
        <w:tc>
          <w:tcPr>
            <w:tcW w:w="1134" w:type="dxa"/>
            <w:vAlign w:val="center"/>
          </w:tcPr>
          <w:p w14:paraId="7DFD796B" w14:textId="77777777" w:rsidR="006F4FAF" w:rsidRPr="003B1B11" w:rsidRDefault="006F4FAF" w:rsidP="00802B15">
            <w:pPr>
              <w:jc w:val="center"/>
              <w:rPr>
                <w:sz w:val="20"/>
                <w:szCs w:val="20"/>
              </w:rPr>
            </w:pPr>
            <w:r>
              <w:rPr>
                <w:sz w:val="20"/>
                <w:szCs w:val="20"/>
              </w:rPr>
              <w:t>665400,00</w:t>
            </w:r>
          </w:p>
        </w:tc>
        <w:tc>
          <w:tcPr>
            <w:tcW w:w="1134" w:type="dxa"/>
            <w:vAlign w:val="center"/>
          </w:tcPr>
          <w:p w14:paraId="0027F862" w14:textId="77777777" w:rsidR="006F4FAF" w:rsidRPr="004A41EF" w:rsidRDefault="006F4FAF" w:rsidP="00802B15">
            <w:pPr>
              <w:jc w:val="center"/>
              <w:rPr>
                <w:sz w:val="20"/>
                <w:szCs w:val="20"/>
              </w:rPr>
            </w:pPr>
            <w:r>
              <w:rPr>
                <w:sz w:val="20"/>
                <w:szCs w:val="20"/>
              </w:rPr>
              <w:t>654716,16</w:t>
            </w:r>
          </w:p>
        </w:tc>
        <w:tc>
          <w:tcPr>
            <w:tcW w:w="1276" w:type="dxa"/>
            <w:vAlign w:val="center"/>
          </w:tcPr>
          <w:p w14:paraId="18707A7B" w14:textId="77777777" w:rsidR="006F4FAF" w:rsidRPr="004A41EF" w:rsidRDefault="006F4FAF" w:rsidP="00802B15">
            <w:pPr>
              <w:jc w:val="center"/>
              <w:rPr>
                <w:sz w:val="20"/>
                <w:szCs w:val="20"/>
              </w:rPr>
            </w:pPr>
            <w:r>
              <w:rPr>
                <w:sz w:val="20"/>
                <w:szCs w:val="20"/>
              </w:rPr>
              <w:t>654716,16</w:t>
            </w:r>
          </w:p>
        </w:tc>
      </w:tr>
      <w:tr w:rsidR="006F4FAF" w:rsidRPr="009019A4" w14:paraId="4022F050" w14:textId="77777777" w:rsidTr="006F4FAF">
        <w:trPr>
          <w:trHeight w:val="465"/>
        </w:trPr>
        <w:tc>
          <w:tcPr>
            <w:tcW w:w="1022" w:type="dxa"/>
            <w:vAlign w:val="center"/>
          </w:tcPr>
          <w:p w14:paraId="56BBB2D1" w14:textId="77777777" w:rsidR="006F4FAF" w:rsidRPr="009019A4" w:rsidRDefault="006F4FAF" w:rsidP="00802B15">
            <w:pPr>
              <w:jc w:val="center"/>
              <w:rPr>
                <w:color w:val="000000" w:themeColor="text1"/>
              </w:rPr>
            </w:pPr>
            <w:r w:rsidRPr="009019A4">
              <w:rPr>
                <w:color w:val="000000" w:themeColor="text1"/>
              </w:rPr>
              <w:t>1.7.1.1.</w:t>
            </w:r>
          </w:p>
        </w:tc>
        <w:tc>
          <w:tcPr>
            <w:tcW w:w="2126" w:type="dxa"/>
            <w:vAlign w:val="center"/>
          </w:tcPr>
          <w:p w14:paraId="79C7F096" w14:textId="77777777" w:rsidR="006F4FAF" w:rsidRPr="009019A4" w:rsidRDefault="006F4FAF" w:rsidP="00802B15">
            <w:pPr>
              <w:rPr>
                <w:color w:val="000000" w:themeColor="text1"/>
              </w:rPr>
            </w:pPr>
            <w:r w:rsidRPr="009019A4">
              <w:rPr>
                <w:color w:val="000000" w:themeColor="text1"/>
              </w:rPr>
              <w:t>- население</w:t>
            </w:r>
          </w:p>
        </w:tc>
        <w:tc>
          <w:tcPr>
            <w:tcW w:w="709" w:type="dxa"/>
            <w:vAlign w:val="center"/>
          </w:tcPr>
          <w:p w14:paraId="0665A395"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4412CA0" w14:textId="77777777" w:rsidR="006F4FAF" w:rsidRPr="001738EF" w:rsidRDefault="006F4FAF" w:rsidP="00802B15">
            <w:pPr>
              <w:jc w:val="center"/>
              <w:rPr>
                <w:color w:val="000000" w:themeColor="text1"/>
                <w:sz w:val="20"/>
                <w:szCs w:val="20"/>
              </w:rPr>
            </w:pPr>
            <w:r>
              <w:rPr>
                <w:color w:val="000000" w:themeColor="text1"/>
                <w:sz w:val="20"/>
                <w:szCs w:val="20"/>
              </w:rPr>
              <w:t>526853,08</w:t>
            </w:r>
          </w:p>
        </w:tc>
        <w:tc>
          <w:tcPr>
            <w:tcW w:w="1134" w:type="dxa"/>
            <w:vAlign w:val="center"/>
          </w:tcPr>
          <w:p w14:paraId="5359B105" w14:textId="77777777" w:rsidR="006F4FAF" w:rsidRPr="001738EF" w:rsidRDefault="006F4FAF" w:rsidP="00802B15">
            <w:pPr>
              <w:jc w:val="center"/>
              <w:rPr>
                <w:color w:val="000000" w:themeColor="text1"/>
                <w:sz w:val="20"/>
                <w:szCs w:val="20"/>
              </w:rPr>
            </w:pPr>
            <w:r>
              <w:rPr>
                <w:color w:val="000000" w:themeColor="text1"/>
                <w:sz w:val="20"/>
                <w:szCs w:val="20"/>
              </w:rPr>
              <w:t>526853,08</w:t>
            </w:r>
          </w:p>
        </w:tc>
        <w:tc>
          <w:tcPr>
            <w:tcW w:w="1134" w:type="dxa"/>
            <w:vAlign w:val="center"/>
          </w:tcPr>
          <w:p w14:paraId="32E8DDD1" w14:textId="77777777" w:rsidR="006F4FAF" w:rsidRPr="003B1B11" w:rsidRDefault="006F4FAF" w:rsidP="00802B15">
            <w:pPr>
              <w:jc w:val="center"/>
              <w:rPr>
                <w:sz w:val="20"/>
                <w:szCs w:val="20"/>
              </w:rPr>
            </w:pPr>
            <w:r>
              <w:rPr>
                <w:sz w:val="20"/>
                <w:szCs w:val="20"/>
              </w:rPr>
              <w:t>598850,00</w:t>
            </w:r>
          </w:p>
        </w:tc>
        <w:tc>
          <w:tcPr>
            <w:tcW w:w="1134" w:type="dxa"/>
            <w:vAlign w:val="center"/>
          </w:tcPr>
          <w:p w14:paraId="2A925BF7" w14:textId="77777777" w:rsidR="006F4FAF" w:rsidRPr="003B1B11" w:rsidRDefault="006F4FAF" w:rsidP="00802B15">
            <w:pPr>
              <w:jc w:val="center"/>
              <w:rPr>
                <w:sz w:val="20"/>
                <w:szCs w:val="20"/>
              </w:rPr>
            </w:pPr>
            <w:r>
              <w:rPr>
                <w:sz w:val="20"/>
                <w:szCs w:val="20"/>
              </w:rPr>
              <w:t>598850,00</w:t>
            </w:r>
          </w:p>
        </w:tc>
        <w:tc>
          <w:tcPr>
            <w:tcW w:w="1134" w:type="dxa"/>
            <w:vAlign w:val="center"/>
          </w:tcPr>
          <w:p w14:paraId="4BDEDFAE" w14:textId="77777777" w:rsidR="006F4FAF" w:rsidRPr="004A41EF" w:rsidRDefault="006F4FAF" w:rsidP="00802B15">
            <w:pPr>
              <w:jc w:val="center"/>
              <w:rPr>
                <w:sz w:val="20"/>
                <w:szCs w:val="20"/>
              </w:rPr>
            </w:pPr>
            <w:r>
              <w:rPr>
                <w:sz w:val="20"/>
                <w:szCs w:val="20"/>
              </w:rPr>
              <w:t>560879,87</w:t>
            </w:r>
          </w:p>
        </w:tc>
        <w:tc>
          <w:tcPr>
            <w:tcW w:w="1276" w:type="dxa"/>
            <w:vAlign w:val="center"/>
          </w:tcPr>
          <w:p w14:paraId="403804F5" w14:textId="77777777" w:rsidR="006F4FAF" w:rsidRPr="004A41EF" w:rsidRDefault="006F4FAF" w:rsidP="00802B15">
            <w:pPr>
              <w:jc w:val="center"/>
              <w:rPr>
                <w:sz w:val="20"/>
                <w:szCs w:val="20"/>
              </w:rPr>
            </w:pPr>
            <w:r>
              <w:rPr>
                <w:sz w:val="20"/>
                <w:szCs w:val="20"/>
              </w:rPr>
              <w:t>560879,87</w:t>
            </w:r>
          </w:p>
        </w:tc>
      </w:tr>
      <w:tr w:rsidR="006F4FAF" w:rsidRPr="009019A4" w14:paraId="36A385A4" w14:textId="77777777" w:rsidTr="006F4FAF">
        <w:trPr>
          <w:trHeight w:val="358"/>
        </w:trPr>
        <w:tc>
          <w:tcPr>
            <w:tcW w:w="1022" w:type="dxa"/>
            <w:vAlign w:val="center"/>
          </w:tcPr>
          <w:p w14:paraId="176A0794" w14:textId="77777777" w:rsidR="006F4FAF" w:rsidRPr="009019A4" w:rsidRDefault="006F4FAF" w:rsidP="00802B15">
            <w:pPr>
              <w:jc w:val="center"/>
              <w:rPr>
                <w:color w:val="000000" w:themeColor="text1"/>
              </w:rPr>
            </w:pPr>
            <w:r w:rsidRPr="009019A4">
              <w:rPr>
                <w:color w:val="000000" w:themeColor="text1"/>
              </w:rPr>
              <w:t>1.7.1.2.</w:t>
            </w:r>
          </w:p>
        </w:tc>
        <w:tc>
          <w:tcPr>
            <w:tcW w:w="2126" w:type="dxa"/>
            <w:vAlign w:val="center"/>
          </w:tcPr>
          <w:p w14:paraId="59B17C6D" w14:textId="77777777" w:rsidR="006F4FAF" w:rsidRDefault="006F4FAF" w:rsidP="00802B15">
            <w:pPr>
              <w:rPr>
                <w:color w:val="000000" w:themeColor="text1"/>
              </w:rPr>
            </w:pPr>
            <w:r w:rsidRPr="009019A4">
              <w:rPr>
                <w:color w:val="000000" w:themeColor="text1"/>
              </w:rPr>
              <w:t>- прочие потребители</w:t>
            </w:r>
          </w:p>
          <w:p w14:paraId="08FF3C44" w14:textId="77777777" w:rsidR="006F4FAF" w:rsidRPr="009019A4" w:rsidRDefault="006F4FAF" w:rsidP="00802B15">
            <w:pPr>
              <w:rPr>
                <w:color w:val="000000" w:themeColor="text1"/>
              </w:rPr>
            </w:pPr>
          </w:p>
        </w:tc>
        <w:tc>
          <w:tcPr>
            <w:tcW w:w="709" w:type="dxa"/>
            <w:vAlign w:val="center"/>
          </w:tcPr>
          <w:p w14:paraId="42B7A7F0"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AB2749C" w14:textId="77777777" w:rsidR="006F4FAF" w:rsidRPr="001738EF" w:rsidRDefault="006F4FAF" w:rsidP="00802B15">
            <w:pPr>
              <w:jc w:val="center"/>
              <w:rPr>
                <w:color w:val="000000" w:themeColor="text1"/>
                <w:sz w:val="20"/>
                <w:szCs w:val="20"/>
              </w:rPr>
            </w:pPr>
            <w:r>
              <w:rPr>
                <w:color w:val="000000" w:themeColor="text1"/>
                <w:sz w:val="20"/>
                <w:szCs w:val="20"/>
              </w:rPr>
              <w:t>102853,46</w:t>
            </w:r>
          </w:p>
        </w:tc>
        <w:tc>
          <w:tcPr>
            <w:tcW w:w="1134" w:type="dxa"/>
            <w:vAlign w:val="center"/>
          </w:tcPr>
          <w:p w14:paraId="4B305705" w14:textId="77777777" w:rsidR="006F4FAF" w:rsidRPr="001738EF" w:rsidRDefault="006F4FAF" w:rsidP="00802B15">
            <w:pPr>
              <w:jc w:val="center"/>
              <w:rPr>
                <w:color w:val="000000" w:themeColor="text1"/>
                <w:sz w:val="20"/>
                <w:szCs w:val="20"/>
              </w:rPr>
            </w:pPr>
            <w:r>
              <w:rPr>
                <w:color w:val="000000" w:themeColor="text1"/>
                <w:sz w:val="20"/>
                <w:szCs w:val="20"/>
              </w:rPr>
              <w:t>102853,46</w:t>
            </w:r>
          </w:p>
        </w:tc>
        <w:tc>
          <w:tcPr>
            <w:tcW w:w="1134" w:type="dxa"/>
            <w:vAlign w:val="center"/>
          </w:tcPr>
          <w:p w14:paraId="18872632" w14:textId="77777777" w:rsidR="006F4FAF" w:rsidRPr="003B1B11" w:rsidRDefault="006F4FAF" w:rsidP="00802B15">
            <w:pPr>
              <w:jc w:val="center"/>
              <w:rPr>
                <w:sz w:val="20"/>
                <w:szCs w:val="20"/>
              </w:rPr>
            </w:pPr>
            <w:r>
              <w:rPr>
                <w:sz w:val="20"/>
                <w:szCs w:val="20"/>
              </w:rPr>
              <w:t>66550,00</w:t>
            </w:r>
          </w:p>
        </w:tc>
        <w:tc>
          <w:tcPr>
            <w:tcW w:w="1134" w:type="dxa"/>
            <w:vAlign w:val="center"/>
          </w:tcPr>
          <w:p w14:paraId="13D11BAA" w14:textId="77777777" w:rsidR="006F4FAF" w:rsidRPr="003B1B11" w:rsidRDefault="006F4FAF" w:rsidP="00802B15">
            <w:pPr>
              <w:jc w:val="center"/>
              <w:rPr>
                <w:sz w:val="20"/>
                <w:szCs w:val="20"/>
              </w:rPr>
            </w:pPr>
            <w:r>
              <w:rPr>
                <w:sz w:val="20"/>
                <w:szCs w:val="20"/>
              </w:rPr>
              <w:t>66550,00</w:t>
            </w:r>
          </w:p>
        </w:tc>
        <w:tc>
          <w:tcPr>
            <w:tcW w:w="1134" w:type="dxa"/>
            <w:vAlign w:val="center"/>
          </w:tcPr>
          <w:p w14:paraId="581F17E2" w14:textId="77777777" w:rsidR="006F4FAF" w:rsidRPr="004A41EF" w:rsidRDefault="006F4FAF" w:rsidP="00802B15">
            <w:pPr>
              <w:jc w:val="center"/>
              <w:rPr>
                <w:sz w:val="20"/>
                <w:szCs w:val="20"/>
              </w:rPr>
            </w:pPr>
            <w:r>
              <w:rPr>
                <w:sz w:val="20"/>
                <w:szCs w:val="20"/>
              </w:rPr>
              <w:t>93836,28</w:t>
            </w:r>
          </w:p>
        </w:tc>
        <w:tc>
          <w:tcPr>
            <w:tcW w:w="1276" w:type="dxa"/>
            <w:vAlign w:val="center"/>
          </w:tcPr>
          <w:p w14:paraId="3BE40BBF" w14:textId="77777777" w:rsidR="006F4FAF" w:rsidRPr="004A41EF" w:rsidRDefault="006F4FAF" w:rsidP="00802B15">
            <w:pPr>
              <w:jc w:val="center"/>
              <w:rPr>
                <w:sz w:val="20"/>
                <w:szCs w:val="20"/>
              </w:rPr>
            </w:pPr>
            <w:r>
              <w:rPr>
                <w:sz w:val="20"/>
                <w:szCs w:val="20"/>
              </w:rPr>
              <w:t>93836,28</w:t>
            </w:r>
          </w:p>
        </w:tc>
      </w:tr>
      <w:tr w:rsidR="006F4FAF" w:rsidRPr="009019A4" w14:paraId="72C47D86" w14:textId="77777777" w:rsidTr="006F4FAF">
        <w:trPr>
          <w:trHeight w:val="369"/>
        </w:trPr>
        <w:tc>
          <w:tcPr>
            <w:tcW w:w="1022" w:type="dxa"/>
            <w:vAlign w:val="center"/>
          </w:tcPr>
          <w:p w14:paraId="3A4AA398" w14:textId="77777777" w:rsidR="006F4FAF" w:rsidRPr="009019A4" w:rsidRDefault="006F4FAF" w:rsidP="00802B15">
            <w:pPr>
              <w:jc w:val="center"/>
              <w:rPr>
                <w:color w:val="000000" w:themeColor="text1"/>
              </w:rPr>
            </w:pPr>
            <w:r w:rsidRPr="009019A4">
              <w:rPr>
                <w:color w:val="000000" w:themeColor="text1"/>
              </w:rPr>
              <w:t>1.7.2.</w:t>
            </w:r>
          </w:p>
        </w:tc>
        <w:tc>
          <w:tcPr>
            <w:tcW w:w="2126" w:type="dxa"/>
            <w:vAlign w:val="center"/>
          </w:tcPr>
          <w:p w14:paraId="5C72CED7" w14:textId="77777777" w:rsidR="006F4FAF" w:rsidRDefault="006F4FAF" w:rsidP="00802B15">
            <w:pPr>
              <w:rPr>
                <w:color w:val="000000" w:themeColor="text1"/>
              </w:rPr>
            </w:pPr>
            <w:r w:rsidRPr="009019A4">
              <w:rPr>
                <w:color w:val="000000" w:themeColor="text1"/>
              </w:rPr>
              <w:t>Собственные нужды производства</w:t>
            </w:r>
          </w:p>
          <w:p w14:paraId="3B75F907" w14:textId="77777777" w:rsidR="006F4FAF" w:rsidRPr="009019A4" w:rsidRDefault="006F4FAF" w:rsidP="00802B15">
            <w:pPr>
              <w:rPr>
                <w:color w:val="000000" w:themeColor="text1"/>
              </w:rPr>
            </w:pPr>
          </w:p>
        </w:tc>
        <w:tc>
          <w:tcPr>
            <w:tcW w:w="709" w:type="dxa"/>
            <w:vAlign w:val="center"/>
          </w:tcPr>
          <w:p w14:paraId="37DF631A"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FE9A2F5" w14:textId="77777777" w:rsidR="006F4FAF" w:rsidRPr="001738EF" w:rsidRDefault="006F4FAF" w:rsidP="00802B15">
            <w:pPr>
              <w:jc w:val="center"/>
              <w:rPr>
                <w:color w:val="000000" w:themeColor="text1"/>
                <w:sz w:val="20"/>
                <w:szCs w:val="20"/>
              </w:rPr>
            </w:pPr>
            <w:r>
              <w:rPr>
                <w:color w:val="000000" w:themeColor="text1"/>
                <w:sz w:val="20"/>
                <w:szCs w:val="20"/>
              </w:rPr>
              <w:t>101938,53</w:t>
            </w:r>
          </w:p>
        </w:tc>
        <w:tc>
          <w:tcPr>
            <w:tcW w:w="1134" w:type="dxa"/>
            <w:vAlign w:val="center"/>
          </w:tcPr>
          <w:p w14:paraId="111D4190" w14:textId="77777777" w:rsidR="006F4FAF" w:rsidRPr="001738EF" w:rsidRDefault="006F4FAF" w:rsidP="00802B15">
            <w:pPr>
              <w:jc w:val="center"/>
              <w:rPr>
                <w:color w:val="000000" w:themeColor="text1"/>
                <w:sz w:val="20"/>
                <w:szCs w:val="20"/>
              </w:rPr>
            </w:pPr>
            <w:r>
              <w:rPr>
                <w:color w:val="000000" w:themeColor="text1"/>
                <w:sz w:val="20"/>
                <w:szCs w:val="20"/>
              </w:rPr>
              <w:t>101938,53</w:t>
            </w:r>
          </w:p>
        </w:tc>
        <w:tc>
          <w:tcPr>
            <w:tcW w:w="1134" w:type="dxa"/>
            <w:vAlign w:val="center"/>
          </w:tcPr>
          <w:p w14:paraId="2A68D967" w14:textId="77777777" w:rsidR="006F4FAF" w:rsidRPr="003B1B11" w:rsidRDefault="006F4FAF" w:rsidP="00802B15">
            <w:pPr>
              <w:jc w:val="center"/>
              <w:rPr>
                <w:sz w:val="20"/>
                <w:szCs w:val="20"/>
              </w:rPr>
            </w:pPr>
            <w:r>
              <w:rPr>
                <w:sz w:val="20"/>
                <w:szCs w:val="20"/>
              </w:rPr>
              <w:t>88492,44</w:t>
            </w:r>
          </w:p>
        </w:tc>
        <w:tc>
          <w:tcPr>
            <w:tcW w:w="1134" w:type="dxa"/>
            <w:vAlign w:val="center"/>
          </w:tcPr>
          <w:p w14:paraId="1368FEB7" w14:textId="77777777" w:rsidR="006F4FAF" w:rsidRPr="003B1B11" w:rsidRDefault="006F4FAF" w:rsidP="00802B15">
            <w:pPr>
              <w:jc w:val="center"/>
              <w:rPr>
                <w:sz w:val="20"/>
                <w:szCs w:val="20"/>
              </w:rPr>
            </w:pPr>
            <w:r>
              <w:rPr>
                <w:sz w:val="20"/>
                <w:szCs w:val="20"/>
              </w:rPr>
              <w:t>88492,44</w:t>
            </w:r>
          </w:p>
        </w:tc>
        <w:tc>
          <w:tcPr>
            <w:tcW w:w="1134" w:type="dxa"/>
            <w:vAlign w:val="center"/>
          </w:tcPr>
          <w:p w14:paraId="3E007218" w14:textId="77777777" w:rsidR="006F4FAF" w:rsidRPr="004A41EF" w:rsidRDefault="006F4FAF" w:rsidP="00802B15">
            <w:pPr>
              <w:jc w:val="center"/>
              <w:rPr>
                <w:sz w:val="20"/>
                <w:szCs w:val="20"/>
              </w:rPr>
            </w:pPr>
            <w:r>
              <w:rPr>
                <w:sz w:val="20"/>
                <w:szCs w:val="20"/>
              </w:rPr>
              <w:t>31480,26</w:t>
            </w:r>
          </w:p>
        </w:tc>
        <w:tc>
          <w:tcPr>
            <w:tcW w:w="1276" w:type="dxa"/>
            <w:vAlign w:val="center"/>
          </w:tcPr>
          <w:p w14:paraId="3225E4BA" w14:textId="77777777" w:rsidR="006F4FAF" w:rsidRPr="004A41EF" w:rsidRDefault="006F4FAF" w:rsidP="00802B15">
            <w:pPr>
              <w:jc w:val="center"/>
              <w:rPr>
                <w:sz w:val="20"/>
                <w:szCs w:val="20"/>
              </w:rPr>
            </w:pPr>
            <w:r>
              <w:rPr>
                <w:sz w:val="20"/>
                <w:szCs w:val="20"/>
              </w:rPr>
              <w:t>31480,26</w:t>
            </w:r>
          </w:p>
        </w:tc>
      </w:tr>
      <w:tr w:rsidR="006F4FAF" w:rsidRPr="009019A4" w14:paraId="4A9568A5" w14:textId="77777777" w:rsidTr="006F4FAF">
        <w:trPr>
          <w:trHeight w:val="463"/>
        </w:trPr>
        <w:tc>
          <w:tcPr>
            <w:tcW w:w="10803" w:type="dxa"/>
            <w:gridSpan w:val="9"/>
            <w:vAlign w:val="center"/>
          </w:tcPr>
          <w:p w14:paraId="7710623B" w14:textId="77777777" w:rsidR="006F4FAF" w:rsidRPr="0080107A" w:rsidRDefault="006F4FAF" w:rsidP="00555FC5">
            <w:pPr>
              <w:pStyle w:val="aa"/>
              <w:numPr>
                <w:ilvl w:val="0"/>
                <w:numId w:val="19"/>
              </w:numPr>
              <w:jc w:val="center"/>
              <w:rPr>
                <w:color w:val="000000" w:themeColor="text1"/>
                <w:sz w:val="28"/>
                <w:szCs w:val="28"/>
              </w:rPr>
            </w:pPr>
            <w:r w:rsidRPr="0080107A">
              <w:rPr>
                <w:color w:val="000000" w:themeColor="text1"/>
                <w:sz w:val="28"/>
                <w:szCs w:val="28"/>
              </w:rPr>
              <w:t xml:space="preserve">Водоотведение </w:t>
            </w:r>
          </w:p>
        </w:tc>
      </w:tr>
      <w:tr w:rsidR="006F4FAF" w:rsidRPr="009019A4" w14:paraId="2B7D3B8D" w14:textId="77777777" w:rsidTr="006F4FAF">
        <w:trPr>
          <w:trHeight w:val="357"/>
        </w:trPr>
        <w:tc>
          <w:tcPr>
            <w:tcW w:w="1022" w:type="dxa"/>
            <w:vAlign w:val="center"/>
          </w:tcPr>
          <w:p w14:paraId="60DC5B7B" w14:textId="77777777" w:rsidR="006F4FAF" w:rsidRPr="009019A4" w:rsidRDefault="006F4FAF" w:rsidP="00802B15">
            <w:pPr>
              <w:jc w:val="center"/>
              <w:rPr>
                <w:color w:val="000000" w:themeColor="text1"/>
              </w:rPr>
            </w:pPr>
            <w:r>
              <w:rPr>
                <w:color w:val="000000" w:themeColor="text1"/>
              </w:rPr>
              <w:t>2</w:t>
            </w:r>
            <w:r w:rsidRPr="009019A4">
              <w:rPr>
                <w:color w:val="000000" w:themeColor="text1"/>
              </w:rPr>
              <w:t>.1.</w:t>
            </w:r>
          </w:p>
        </w:tc>
        <w:tc>
          <w:tcPr>
            <w:tcW w:w="2126" w:type="dxa"/>
            <w:vAlign w:val="center"/>
          </w:tcPr>
          <w:p w14:paraId="00AE59D9" w14:textId="77777777" w:rsidR="006F4FAF" w:rsidRDefault="006F4FAF" w:rsidP="00802B15">
            <w:pPr>
              <w:rPr>
                <w:color w:val="000000" w:themeColor="text1"/>
              </w:rPr>
            </w:pPr>
            <w:r w:rsidRPr="009019A4">
              <w:rPr>
                <w:color w:val="000000" w:themeColor="text1"/>
              </w:rPr>
              <w:t>Пропущено сточных вод всего</w:t>
            </w:r>
          </w:p>
          <w:p w14:paraId="3BB99D58" w14:textId="77777777" w:rsidR="006F4FAF" w:rsidRPr="009019A4" w:rsidRDefault="006F4FAF" w:rsidP="00802B15">
            <w:pPr>
              <w:rPr>
                <w:color w:val="000000" w:themeColor="text1"/>
              </w:rPr>
            </w:pPr>
          </w:p>
        </w:tc>
        <w:tc>
          <w:tcPr>
            <w:tcW w:w="709" w:type="dxa"/>
            <w:vAlign w:val="center"/>
          </w:tcPr>
          <w:p w14:paraId="5AD605B2"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FA562F7" w14:textId="77777777" w:rsidR="006F4FAF" w:rsidRPr="00BD2463" w:rsidRDefault="006F4FAF" w:rsidP="00802B15">
            <w:pPr>
              <w:jc w:val="center"/>
              <w:rPr>
                <w:color w:val="000000" w:themeColor="text1"/>
                <w:sz w:val="20"/>
                <w:szCs w:val="20"/>
              </w:rPr>
            </w:pPr>
            <w:r>
              <w:rPr>
                <w:color w:val="000000" w:themeColor="text1"/>
                <w:sz w:val="20"/>
                <w:szCs w:val="20"/>
              </w:rPr>
              <w:t>430130,97</w:t>
            </w:r>
          </w:p>
        </w:tc>
        <w:tc>
          <w:tcPr>
            <w:tcW w:w="1134" w:type="dxa"/>
            <w:vAlign w:val="center"/>
          </w:tcPr>
          <w:p w14:paraId="66D28DBF" w14:textId="77777777" w:rsidR="006F4FAF" w:rsidRPr="00BD2463" w:rsidRDefault="006F4FAF" w:rsidP="00802B15">
            <w:pPr>
              <w:jc w:val="center"/>
              <w:rPr>
                <w:color w:val="000000" w:themeColor="text1"/>
                <w:sz w:val="20"/>
                <w:szCs w:val="20"/>
              </w:rPr>
            </w:pPr>
            <w:r>
              <w:rPr>
                <w:color w:val="000000" w:themeColor="text1"/>
                <w:sz w:val="20"/>
                <w:szCs w:val="20"/>
              </w:rPr>
              <w:t>430130,97</w:t>
            </w:r>
          </w:p>
        </w:tc>
        <w:tc>
          <w:tcPr>
            <w:tcW w:w="1134" w:type="dxa"/>
            <w:vAlign w:val="center"/>
          </w:tcPr>
          <w:p w14:paraId="3694C76E" w14:textId="77777777" w:rsidR="006F4FAF" w:rsidRPr="003B1B11" w:rsidRDefault="006F4FAF" w:rsidP="00802B15">
            <w:pPr>
              <w:jc w:val="center"/>
              <w:rPr>
                <w:sz w:val="20"/>
                <w:szCs w:val="20"/>
              </w:rPr>
            </w:pPr>
            <w:r>
              <w:rPr>
                <w:sz w:val="20"/>
                <w:szCs w:val="20"/>
              </w:rPr>
              <w:t>439158,83</w:t>
            </w:r>
          </w:p>
        </w:tc>
        <w:tc>
          <w:tcPr>
            <w:tcW w:w="1134" w:type="dxa"/>
            <w:vAlign w:val="center"/>
          </w:tcPr>
          <w:p w14:paraId="04B3A826" w14:textId="77777777" w:rsidR="006F4FAF" w:rsidRPr="003B1B11" w:rsidRDefault="006F4FAF" w:rsidP="00802B15">
            <w:pPr>
              <w:jc w:val="center"/>
              <w:rPr>
                <w:sz w:val="20"/>
                <w:szCs w:val="20"/>
              </w:rPr>
            </w:pPr>
            <w:r>
              <w:rPr>
                <w:sz w:val="20"/>
                <w:szCs w:val="20"/>
              </w:rPr>
              <w:t>439158,83</w:t>
            </w:r>
          </w:p>
        </w:tc>
        <w:tc>
          <w:tcPr>
            <w:tcW w:w="1134" w:type="dxa"/>
            <w:vAlign w:val="center"/>
          </w:tcPr>
          <w:p w14:paraId="7B465D78" w14:textId="77777777" w:rsidR="006F4FAF" w:rsidRPr="004A41EF" w:rsidRDefault="006F4FAF" w:rsidP="00802B15">
            <w:pPr>
              <w:jc w:val="center"/>
              <w:rPr>
                <w:sz w:val="20"/>
                <w:szCs w:val="20"/>
              </w:rPr>
            </w:pPr>
            <w:r>
              <w:rPr>
                <w:sz w:val="20"/>
                <w:szCs w:val="20"/>
              </w:rPr>
              <w:t>431382,24</w:t>
            </w:r>
          </w:p>
        </w:tc>
        <w:tc>
          <w:tcPr>
            <w:tcW w:w="1276" w:type="dxa"/>
            <w:vAlign w:val="center"/>
          </w:tcPr>
          <w:p w14:paraId="557CB01D" w14:textId="77777777" w:rsidR="006F4FAF" w:rsidRPr="004A41EF" w:rsidRDefault="006F4FAF" w:rsidP="00802B15">
            <w:pPr>
              <w:jc w:val="center"/>
              <w:rPr>
                <w:sz w:val="20"/>
                <w:szCs w:val="20"/>
              </w:rPr>
            </w:pPr>
            <w:r>
              <w:rPr>
                <w:sz w:val="20"/>
                <w:szCs w:val="20"/>
              </w:rPr>
              <w:t>431382,24</w:t>
            </w:r>
          </w:p>
        </w:tc>
      </w:tr>
      <w:tr w:rsidR="006F4FAF" w:rsidRPr="009019A4" w14:paraId="43C53F59" w14:textId="77777777" w:rsidTr="006F4FAF">
        <w:trPr>
          <w:trHeight w:val="418"/>
        </w:trPr>
        <w:tc>
          <w:tcPr>
            <w:tcW w:w="1022" w:type="dxa"/>
            <w:vAlign w:val="center"/>
          </w:tcPr>
          <w:p w14:paraId="7E626317" w14:textId="77777777" w:rsidR="006F4FAF" w:rsidRPr="00971833" w:rsidRDefault="006F4FAF" w:rsidP="00802B15">
            <w:pPr>
              <w:jc w:val="center"/>
              <w:rPr>
                <w:sz w:val="28"/>
                <w:szCs w:val="28"/>
              </w:rPr>
            </w:pPr>
            <w:r w:rsidRPr="00971833">
              <w:rPr>
                <w:sz w:val="28"/>
                <w:szCs w:val="28"/>
              </w:rPr>
              <w:lastRenderedPageBreak/>
              <w:t>1</w:t>
            </w:r>
          </w:p>
        </w:tc>
        <w:tc>
          <w:tcPr>
            <w:tcW w:w="2126" w:type="dxa"/>
            <w:vAlign w:val="center"/>
          </w:tcPr>
          <w:p w14:paraId="1F806584" w14:textId="77777777" w:rsidR="006F4FAF" w:rsidRPr="00971833" w:rsidRDefault="006F4FAF" w:rsidP="00802B15">
            <w:pPr>
              <w:jc w:val="center"/>
              <w:rPr>
                <w:sz w:val="28"/>
                <w:szCs w:val="28"/>
              </w:rPr>
            </w:pPr>
            <w:r w:rsidRPr="00971833">
              <w:rPr>
                <w:sz w:val="28"/>
                <w:szCs w:val="28"/>
              </w:rPr>
              <w:t>2</w:t>
            </w:r>
          </w:p>
        </w:tc>
        <w:tc>
          <w:tcPr>
            <w:tcW w:w="709" w:type="dxa"/>
            <w:vAlign w:val="center"/>
          </w:tcPr>
          <w:p w14:paraId="1BC32BAF" w14:textId="77777777" w:rsidR="006F4FAF" w:rsidRPr="00971833" w:rsidRDefault="006F4FAF" w:rsidP="00802B15">
            <w:pPr>
              <w:jc w:val="center"/>
              <w:rPr>
                <w:sz w:val="28"/>
                <w:szCs w:val="28"/>
              </w:rPr>
            </w:pPr>
            <w:r w:rsidRPr="00971833">
              <w:rPr>
                <w:sz w:val="28"/>
                <w:szCs w:val="28"/>
              </w:rPr>
              <w:t>3</w:t>
            </w:r>
          </w:p>
        </w:tc>
        <w:tc>
          <w:tcPr>
            <w:tcW w:w="1134" w:type="dxa"/>
            <w:vAlign w:val="center"/>
          </w:tcPr>
          <w:p w14:paraId="296F8AEE" w14:textId="77777777" w:rsidR="006F4FAF" w:rsidRPr="00971833" w:rsidRDefault="006F4FAF" w:rsidP="00802B15">
            <w:pPr>
              <w:jc w:val="center"/>
              <w:rPr>
                <w:sz w:val="28"/>
                <w:szCs w:val="28"/>
              </w:rPr>
            </w:pPr>
            <w:r w:rsidRPr="00971833">
              <w:rPr>
                <w:sz w:val="28"/>
                <w:szCs w:val="28"/>
              </w:rPr>
              <w:t>4</w:t>
            </w:r>
          </w:p>
        </w:tc>
        <w:tc>
          <w:tcPr>
            <w:tcW w:w="1134" w:type="dxa"/>
            <w:vAlign w:val="center"/>
          </w:tcPr>
          <w:p w14:paraId="37318256" w14:textId="77777777" w:rsidR="006F4FAF" w:rsidRPr="00971833" w:rsidRDefault="006F4FAF" w:rsidP="00802B15">
            <w:pPr>
              <w:jc w:val="center"/>
              <w:rPr>
                <w:sz w:val="28"/>
                <w:szCs w:val="28"/>
              </w:rPr>
            </w:pPr>
            <w:r w:rsidRPr="00971833">
              <w:rPr>
                <w:sz w:val="28"/>
                <w:szCs w:val="28"/>
              </w:rPr>
              <w:t>5</w:t>
            </w:r>
          </w:p>
        </w:tc>
        <w:tc>
          <w:tcPr>
            <w:tcW w:w="1134" w:type="dxa"/>
            <w:vAlign w:val="center"/>
          </w:tcPr>
          <w:p w14:paraId="0161E7BA" w14:textId="77777777" w:rsidR="006F4FAF" w:rsidRPr="00971833" w:rsidRDefault="006F4FAF" w:rsidP="00802B15">
            <w:pPr>
              <w:jc w:val="center"/>
              <w:rPr>
                <w:sz w:val="28"/>
                <w:szCs w:val="28"/>
              </w:rPr>
            </w:pPr>
            <w:r w:rsidRPr="00971833">
              <w:rPr>
                <w:sz w:val="28"/>
                <w:szCs w:val="28"/>
              </w:rPr>
              <w:t>6</w:t>
            </w:r>
          </w:p>
        </w:tc>
        <w:tc>
          <w:tcPr>
            <w:tcW w:w="1134" w:type="dxa"/>
            <w:vAlign w:val="center"/>
          </w:tcPr>
          <w:p w14:paraId="24036CD1" w14:textId="77777777" w:rsidR="006F4FAF" w:rsidRPr="00971833" w:rsidRDefault="006F4FAF" w:rsidP="00802B15">
            <w:pPr>
              <w:jc w:val="center"/>
              <w:rPr>
                <w:sz w:val="28"/>
                <w:szCs w:val="28"/>
              </w:rPr>
            </w:pPr>
            <w:r w:rsidRPr="00971833">
              <w:rPr>
                <w:sz w:val="28"/>
                <w:szCs w:val="28"/>
              </w:rPr>
              <w:t>7</w:t>
            </w:r>
          </w:p>
        </w:tc>
        <w:tc>
          <w:tcPr>
            <w:tcW w:w="1134" w:type="dxa"/>
            <w:vAlign w:val="center"/>
          </w:tcPr>
          <w:p w14:paraId="327241C7" w14:textId="77777777" w:rsidR="006F4FAF" w:rsidRPr="00971833" w:rsidRDefault="006F4FAF" w:rsidP="00802B15">
            <w:pPr>
              <w:jc w:val="center"/>
              <w:rPr>
                <w:sz w:val="28"/>
                <w:szCs w:val="28"/>
              </w:rPr>
            </w:pPr>
            <w:r w:rsidRPr="00971833">
              <w:rPr>
                <w:sz w:val="28"/>
                <w:szCs w:val="28"/>
              </w:rPr>
              <w:t>8</w:t>
            </w:r>
          </w:p>
        </w:tc>
        <w:tc>
          <w:tcPr>
            <w:tcW w:w="1276" w:type="dxa"/>
            <w:vAlign w:val="center"/>
          </w:tcPr>
          <w:p w14:paraId="645248F1" w14:textId="77777777" w:rsidR="006F4FAF" w:rsidRPr="00971833" w:rsidRDefault="006F4FAF" w:rsidP="00802B15">
            <w:pPr>
              <w:jc w:val="center"/>
              <w:rPr>
                <w:sz w:val="28"/>
                <w:szCs w:val="28"/>
              </w:rPr>
            </w:pPr>
            <w:r w:rsidRPr="00971833">
              <w:rPr>
                <w:sz w:val="28"/>
                <w:szCs w:val="28"/>
              </w:rPr>
              <w:t>9</w:t>
            </w:r>
          </w:p>
        </w:tc>
      </w:tr>
      <w:tr w:rsidR="006F4FAF" w:rsidRPr="009019A4" w14:paraId="52EE32C4" w14:textId="77777777" w:rsidTr="006F4FAF">
        <w:trPr>
          <w:trHeight w:val="418"/>
        </w:trPr>
        <w:tc>
          <w:tcPr>
            <w:tcW w:w="1022" w:type="dxa"/>
            <w:vAlign w:val="center"/>
          </w:tcPr>
          <w:p w14:paraId="011C09CF" w14:textId="77777777" w:rsidR="006F4FAF" w:rsidRPr="009019A4" w:rsidRDefault="006F4FAF" w:rsidP="00802B15">
            <w:pPr>
              <w:jc w:val="center"/>
              <w:rPr>
                <w:color w:val="000000" w:themeColor="text1"/>
              </w:rPr>
            </w:pPr>
            <w:r>
              <w:rPr>
                <w:color w:val="000000" w:themeColor="text1"/>
              </w:rPr>
              <w:t>2</w:t>
            </w:r>
            <w:r w:rsidRPr="009019A4">
              <w:rPr>
                <w:color w:val="000000" w:themeColor="text1"/>
              </w:rPr>
              <w:t>.2.</w:t>
            </w:r>
          </w:p>
        </w:tc>
        <w:tc>
          <w:tcPr>
            <w:tcW w:w="2126" w:type="dxa"/>
            <w:vAlign w:val="center"/>
          </w:tcPr>
          <w:p w14:paraId="2BB100D3" w14:textId="77777777" w:rsidR="006F4FAF" w:rsidRPr="009019A4" w:rsidRDefault="006F4FAF" w:rsidP="00802B15">
            <w:pPr>
              <w:rPr>
                <w:color w:val="000000" w:themeColor="text1"/>
              </w:rPr>
            </w:pPr>
            <w:r w:rsidRPr="009019A4">
              <w:rPr>
                <w:color w:val="000000" w:themeColor="text1"/>
              </w:rPr>
              <w:t>Хозяйственные нужды предприятия</w:t>
            </w:r>
          </w:p>
        </w:tc>
        <w:tc>
          <w:tcPr>
            <w:tcW w:w="709" w:type="dxa"/>
            <w:vAlign w:val="center"/>
          </w:tcPr>
          <w:p w14:paraId="40796217"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BB4DD9E"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34A6BCAF"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7BA14795" w14:textId="77777777" w:rsidR="006F4FAF" w:rsidRPr="003B1B11" w:rsidRDefault="006F4FAF" w:rsidP="00802B15">
            <w:pPr>
              <w:jc w:val="center"/>
              <w:rPr>
                <w:sz w:val="20"/>
                <w:szCs w:val="20"/>
              </w:rPr>
            </w:pPr>
            <w:r w:rsidRPr="003B1B11">
              <w:rPr>
                <w:sz w:val="20"/>
                <w:szCs w:val="20"/>
              </w:rPr>
              <w:t>-</w:t>
            </w:r>
          </w:p>
        </w:tc>
        <w:tc>
          <w:tcPr>
            <w:tcW w:w="1134" w:type="dxa"/>
            <w:vAlign w:val="center"/>
          </w:tcPr>
          <w:p w14:paraId="7544204D" w14:textId="77777777" w:rsidR="006F4FAF" w:rsidRPr="003B1B11" w:rsidRDefault="006F4FAF" w:rsidP="00802B15">
            <w:pPr>
              <w:jc w:val="center"/>
              <w:rPr>
                <w:sz w:val="20"/>
                <w:szCs w:val="20"/>
              </w:rPr>
            </w:pPr>
            <w:r w:rsidRPr="003B1B11">
              <w:rPr>
                <w:sz w:val="20"/>
                <w:szCs w:val="20"/>
              </w:rPr>
              <w:t>-</w:t>
            </w:r>
          </w:p>
        </w:tc>
        <w:tc>
          <w:tcPr>
            <w:tcW w:w="1134" w:type="dxa"/>
            <w:vAlign w:val="center"/>
          </w:tcPr>
          <w:p w14:paraId="51982FDE" w14:textId="77777777" w:rsidR="006F4FAF" w:rsidRPr="004A41EF" w:rsidRDefault="006F4FAF" w:rsidP="00802B15">
            <w:pPr>
              <w:jc w:val="center"/>
              <w:rPr>
                <w:sz w:val="20"/>
                <w:szCs w:val="20"/>
              </w:rPr>
            </w:pPr>
            <w:r w:rsidRPr="004A41EF">
              <w:rPr>
                <w:sz w:val="20"/>
                <w:szCs w:val="20"/>
              </w:rPr>
              <w:t>-</w:t>
            </w:r>
          </w:p>
        </w:tc>
        <w:tc>
          <w:tcPr>
            <w:tcW w:w="1276" w:type="dxa"/>
            <w:vAlign w:val="center"/>
          </w:tcPr>
          <w:p w14:paraId="56714844" w14:textId="77777777" w:rsidR="006F4FAF" w:rsidRPr="004A41EF" w:rsidRDefault="006F4FAF" w:rsidP="00802B15">
            <w:pPr>
              <w:jc w:val="center"/>
              <w:rPr>
                <w:sz w:val="20"/>
                <w:szCs w:val="20"/>
              </w:rPr>
            </w:pPr>
            <w:r w:rsidRPr="004A41EF">
              <w:rPr>
                <w:sz w:val="20"/>
                <w:szCs w:val="20"/>
              </w:rPr>
              <w:t>-</w:t>
            </w:r>
          </w:p>
        </w:tc>
      </w:tr>
      <w:tr w:rsidR="006F4FAF" w:rsidRPr="009019A4" w14:paraId="4F7201DE" w14:textId="77777777" w:rsidTr="006F4FAF">
        <w:trPr>
          <w:trHeight w:val="411"/>
        </w:trPr>
        <w:tc>
          <w:tcPr>
            <w:tcW w:w="1022" w:type="dxa"/>
            <w:vAlign w:val="center"/>
          </w:tcPr>
          <w:p w14:paraId="171E6FC8" w14:textId="77777777" w:rsidR="006F4FAF" w:rsidRPr="009019A4" w:rsidRDefault="006F4FAF" w:rsidP="00802B15">
            <w:pPr>
              <w:jc w:val="center"/>
              <w:rPr>
                <w:color w:val="000000" w:themeColor="text1"/>
              </w:rPr>
            </w:pPr>
            <w:r>
              <w:rPr>
                <w:color w:val="000000" w:themeColor="text1"/>
              </w:rPr>
              <w:t>2</w:t>
            </w:r>
            <w:r w:rsidRPr="009019A4">
              <w:rPr>
                <w:color w:val="000000" w:themeColor="text1"/>
              </w:rPr>
              <w:t>.3.</w:t>
            </w:r>
          </w:p>
        </w:tc>
        <w:tc>
          <w:tcPr>
            <w:tcW w:w="2126" w:type="dxa"/>
            <w:vAlign w:val="center"/>
          </w:tcPr>
          <w:p w14:paraId="05B318B0" w14:textId="77777777" w:rsidR="006F4FAF" w:rsidRPr="009019A4" w:rsidRDefault="006F4FAF" w:rsidP="00802B15">
            <w:pPr>
              <w:rPr>
                <w:color w:val="000000" w:themeColor="text1"/>
              </w:rPr>
            </w:pPr>
            <w:r w:rsidRPr="009019A4">
              <w:rPr>
                <w:color w:val="000000" w:themeColor="text1"/>
              </w:rPr>
              <w:t>Принято сточных вод по категориям потребителей</w:t>
            </w:r>
          </w:p>
        </w:tc>
        <w:tc>
          <w:tcPr>
            <w:tcW w:w="709" w:type="dxa"/>
            <w:vAlign w:val="center"/>
          </w:tcPr>
          <w:p w14:paraId="42C6C0EC"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DE40549" w14:textId="77777777" w:rsidR="006F4FAF" w:rsidRPr="00BD2463" w:rsidRDefault="006F4FAF" w:rsidP="00802B15">
            <w:pPr>
              <w:jc w:val="center"/>
              <w:rPr>
                <w:color w:val="000000" w:themeColor="text1"/>
                <w:sz w:val="20"/>
                <w:szCs w:val="20"/>
              </w:rPr>
            </w:pPr>
            <w:r>
              <w:rPr>
                <w:color w:val="000000" w:themeColor="text1"/>
                <w:sz w:val="20"/>
                <w:szCs w:val="20"/>
              </w:rPr>
              <w:t>430130,97</w:t>
            </w:r>
          </w:p>
        </w:tc>
        <w:tc>
          <w:tcPr>
            <w:tcW w:w="1134" w:type="dxa"/>
            <w:vAlign w:val="center"/>
          </w:tcPr>
          <w:p w14:paraId="0FAB9C69" w14:textId="77777777" w:rsidR="006F4FAF" w:rsidRPr="00BD2463" w:rsidRDefault="006F4FAF" w:rsidP="00802B15">
            <w:pPr>
              <w:jc w:val="center"/>
              <w:rPr>
                <w:color w:val="000000" w:themeColor="text1"/>
                <w:sz w:val="20"/>
                <w:szCs w:val="20"/>
              </w:rPr>
            </w:pPr>
            <w:r>
              <w:rPr>
                <w:color w:val="000000" w:themeColor="text1"/>
                <w:sz w:val="20"/>
                <w:szCs w:val="20"/>
              </w:rPr>
              <w:t>430130,97</w:t>
            </w:r>
          </w:p>
        </w:tc>
        <w:tc>
          <w:tcPr>
            <w:tcW w:w="1134" w:type="dxa"/>
            <w:vAlign w:val="center"/>
          </w:tcPr>
          <w:p w14:paraId="459C2848" w14:textId="77777777" w:rsidR="006F4FAF" w:rsidRPr="003B1B11" w:rsidRDefault="006F4FAF" w:rsidP="00802B15">
            <w:pPr>
              <w:jc w:val="center"/>
              <w:rPr>
                <w:sz w:val="20"/>
                <w:szCs w:val="20"/>
              </w:rPr>
            </w:pPr>
            <w:r>
              <w:rPr>
                <w:sz w:val="20"/>
                <w:szCs w:val="20"/>
              </w:rPr>
              <w:t>439158,83</w:t>
            </w:r>
          </w:p>
        </w:tc>
        <w:tc>
          <w:tcPr>
            <w:tcW w:w="1134" w:type="dxa"/>
            <w:vAlign w:val="center"/>
          </w:tcPr>
          <w:p w14:paraId="12C23E95" w14:textId="77777777" w:rsidR="006F4FAF" w:rsidRPr="003B1B11" w:rsidRDefault="006F4FAF" w:rsidP="00802B15">
            <w:pPr>
              <w:jc w:val="center"/>
              <w:rPr>
                <w:sz w:val="20"/>
                <w:szCs w:val="20"/>
              </w:rPr>
            </w:pPr>
            <w:r>
              <w:rPr>
                <w:sz w:val="20"/>
                <w:szCs w:val="20"/>
              </w:rPr>
              <w:t>439158,83</w:t>
            </w:r>
          </w:p>
        </w:tc>
        <w:tc>
          <w:tcPr>
            <w:tcW w:w="1134" w:type="dxa"/>
            <w:vAlign w:val="center"/>
          </w:tcPr>
          <w:p w14:paraId="40E7873C" w14:textId="77777777" w:rsidR="006F4FAF" w:rsidRPr="004A41EF" w:rsidRDefault="006F4FAF" w:rsidP="00802B15">
            <w:pPr>
              <w:jc w:val="center"/>
              <w:rPr>
                <w:sz w:val="20"/>
                <w:szCs w:val="20"/>
              </w:rPr>
            </w:pPr>
            <w:r>
              <w:rPr>
                <w:sz w:val="20"/>
                <w:szCs w:val="20"/>
              </w:rPr>
              <w:t>431382,24</w:t>
            </w:r>
          </w:p>
        </w:tc>
        <w:tc>
          <w:tcPr>
            <w:tcW w:w="1276" w:type="dxa"/>
            <w:vAlign w:val="center"/>
          </w:tcPr>
          <w:p w14:paraId="0D3BEFFA" w14:textId="77777777" w:rsidR="006F4FAF" w:rsidRPr="004A41EF" w:rsidRDefault="006F4FAF" w:rsidP="00802B15">
            <w:pPr>
              <w:jc w:val="center"/>
              <w:rPr>
                <w:sz w:val="20"/>
                <w:szCs w:val="20"/>
              </w:rPr>
            </w:pPr>
            <w:r>
              <w:rPr>
                <w:sz w:val="20"/>
                <w:szCs w:val="20"/>
              </w:rPr>
              <w:t>431382,24</w:t>
            </w:r>
          </w:p>
        </w:tc>
      </w:tr>
      <w:tr w:rsidR="006F4FAF" w:rsidRPr="009019A4" w14:paraId="362F8862" w14:textId="77777777" w:rsidTr="006F4FAF">
        <w:trPr>
          <w:trHeight w:val="417"/>
        </w:trPr>
        <w:tc>
          <w:tcPr>
            <w:tcW w:w="1022" w:type="dxa"/>
            <w:vAlign w:val="center"/>
          </w:tcPr>
          <w:p w14:paraId="63BE7664" w14:textId="77777777" w:rsidR="006F4FAF" w:rsidRPr="009019A4" w:rsidRDefault="006F4FAF" w:rsidP="00802B15">
            <w:pPr>
              <w:jc w:val="center"/>
              <w:rPr>
                <w:color w:val="000000" w:themeColor="text1"/>
              </w:rPr>
            </w:pPr>
            <w:r>
              <w:rPr>
                <w:color w:val="000000" w:themeColor="text1"/>
              </w:rPr>
              <w:t>2</w:t>
            </w:r>
            <w:r w:rsidRPr="009019A4">
              <w:rPr>
                <w:color w:val="000000" w:themeColor="text1"/>
              </w:rPr>
              <w:t>.3.1.</w:t>
            </w:r>
          </w:p>
        </w:tc>
        <w:tc>
          <w:tcPr>
            <w:tcW w:w="2126" w:type="dxa"/>
            <w:vAlign w:val="center"/>
          </w:tcPr>
          <w:p w14:paraId="1CD0C4E1" w14:textId="77777777" w:rsidR="006F4FAF" w:rsidRPr="009019A4" w:rsidRDefault="006F4FAF" w:rsidP="00802B15">
            <w:pPr>
              <w:rPr>
                <w:color w:val="000000" w:themeColor="text1"/>
              </w:rPr>
            </w:pPr>
            <w:r w:rsidRPr="009019A4">
              <w:rPr>
                <w:color w:val="000000" w:themeColor="text1"/>
              </w:rPr>
              <w:t>Потребительский рынок</w:t>
            </w:r>
          </w:p>
        </w:tc>
        <w:tc>
          <w:tcPr>
            <w:tcW w:w="709" w:type="dxa"/>
            <w:vAlign w:val="center"/>
          </w:tcPr>
          <w:p w14:paraId="101DAA75"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D20FF41" w14:textId="77777777" w:rsidR="006F4FAF" w:rsidRPr="00BD2463" w:rsidRDefault="006F4FAF" w:rsidP="00802B15">
            <w:pPr>
              <w:jc w:val="center"/>
              <w:rPr>
                <w:color w:val="000000" w:themeColor="text1"/>
                <w:sz w:val="20"/>
                <w:szCs w:val="20"/>
              </w:rPr>
            </w:pPr>
            <w:r>
              <w:rPr>
                <w:color w:val="000000" w:themeColor="text1"/>
                <w:sz w:val="20"/>
                <w:szCs w:val="20"/>
              </w:rPr>
              <w:t>410882,52</w:t>
            </w:r>
          </w:p>
        </w:tc>
        <w:tc>
          <w:tcPr>
            <w:tcW w:w="1134" w:type="dxa"/>
            <w:vAlign w:val="center"/>
          </w:tcPr>
          <w:p w14:paraId="55ED35A8" w14:textId="77777777" w:rsidR="006F4FAF" w:rsidRPr="00BD2463" w:rsidRDefault="006F4FAF" w:rsidP="00802B15">
            <w:pPr>
              <w:jc w:val="center"/>
              <w:rPr>
                <w:color w:val="000000" w:themeColor="text1"/>
                <w:sz w:val="20"/>
                <w:szCs w:val="20"/>
              </w:rPr>
            </w:pPr>
            <w:r>
              <w:rPr>
                <w:color w:val="000000" w:themeColor="text1"/>
                <w:sz w:val="20"/>
                <w:szCs w:val="20"/>
              </w:rPr>
              <w:t>410882,52</w:t>
            </w:r>
          </w:p>
        </w:tc>
        <w:tc>
          <w:tcPr>
            <w:tcW w:w="1134" w:type="dxa"/>
            <w:vAlign w:val="center"/>
          </w:tcPr>
          <w:p w14:paraId="08304E18" w14:textId="77777777" w:rsidR="006F4FAF" w:rsidRPr="003B1B11" w:rsidRDefault="006F4FAF" w:rsidP="00802B15">
            <w:pPr>
              <w:jc w:val="center"/>
              <w:rPr>
                <w:sz w:val="20"/>
                <w:szCs w:val="20"/>
              </w:rPr>
            </w:pPr>
            <w:r>
              <w:rPr>
                <w:sz w:val="20"/>
                <w:szCs w:val="20"/>
              </w:rPr>
              <w:t>417220,00</w:t>
            </w:r>
          </w:p>
        </w:tc>
        <w:tc>
          <w:tcPr>
            <w:tcW w:w="1134" w:type="dxa"/>
            <w:vAlign w:val="center"/>
          </w:tcPr>
          <w:p w14:paraId="40309CF3" w14:textId="77777777" w:rsidR="006F4FAF" w:rsidRPr="003B1B11" w:rsidRDefault="006F4FAF" w:rsidP="00802B15">
            <w:pPr>
              <w:jc w:val="center"/>
              <w:rPr>
                <w:sz w:val="20"/>
                <w:szCs w:val="20"/>
              </w:rPr>
            </w:pPr>
            <w:r>
              <w:rPr>
                <w:sz w:val="20"/>
                <w:szCs w:val="20"/>
              </w:rPr>
              <w:t>417220,00</w:t>
            </w:r>
          </w:p>
        </w:tc>
        <w:tc>
          <w:tcPr>
            <w:tcW w:w="1134" w:type="dxa"/>
            <w:vAlign w:val="center"/>
          </w:tcPr>
          <w:p w14:paraId="2401F2E4" w14:textId="77777777" w:rsidR="006F4FAF" w:rsidRPr="004A41EF" w:rsidRDefault="006F4FAF" w:rsidP="00802B15">
            <w:pPr>
              <w:jc w:val="center"/>
              <w:rPr>
                <w:sz w:val="20"/>
                <w:szCs w:val="20"/>
              </w:rPr>
            </w:pPr>
            <w:r>
              <w:rPr>
                <w:sz w:val="20"/>
                <w:szCs w:val="20"/>
              </w:rPr>
              <w:t>410405,17</w:t>
            </w:r>
          </w:p>
        </w:tc>
        <w:tc>
          <w:tcPr>
            <w:tcW w:w="1276" w:type="dxa"/>
            <w:vAlign w:val="center"/>
          </w:tcPr>
          <w:p w14:paraId="79CFDBC8" w14:textId="77777777" w:rsidR="006F4FAF" w:rsidRPr="004A41EF" w:rsidRDefault="006F4FAF" w:rsidP="00802B15">
            <w:pPr>
              <w:jc w:val="center"/>
              <w:rPr>
                <w:sz w:val="20"/>
                <w:szCs w:val="20"/>
              </w:rPr>
            </w:pPr>
            <w:r>
              <w:rPr>
                <w:sz w:val="20"/>
                <w:szCs w:val="20"/>
              </w:rPr>
              <w:t>410405,17</w:t>
            </w:r>
          </w:p>
        </w:tc>
      </w:tr>
      <w:tr w:rsidR="006F4FAF" w:rsidRPr="009019A4" w14:paraId="7CD6E010" w14:textId="77777777" w:rsidTr="006F4FAF">
        <w:trPr>
          <w:trHeight w:val="409"/>
        </w:trPr>
        <w:tc>
          <w:tcPr>
            <w:tcW w:w="1022" w:type="dxa"/>
            <w:vAlign w:val="center"/>
          </w:tcPr>
          <w:p w14:paraId="588FF3D6" w14:textId="77777777" w:rsidR="006F4FAF" w:rsidRPr="009019A4" w:rsidRDefault="006F4FAF" w:rsidP="00802B15">
            <w:pPr>
              <w:jc w:val="center"/>
              <w:rPr>
                <w:color w:val="000000" w:themeColor="text1"/>
              </w:rPr>
            </w:pPr>
            <w:r>
              <w:rPr>
                <w:color w:val="000000" w:themeColor="text1"/>
              </w:rPr>
              <w:t>2</w:t>
            </w:r>
            <w:r w:rsidRPr="009019A4">
              <w:rPr>
                <w:color w:val="000000" w:themeColor="text1"/>
              </w:rPr>
              <w:t>.3.1.1.</w:t>
            </w:r>
          </w:p>
        </w:tc>
        <w:tc>
          <w:tcPr>
            <w:tcW w:w="2126" w:type="dxa"/>
            <w:vAlign w:val="center"/>
          </w:tcPr>
          <w:p w14:paraId="258A4996" w14:textId="77777777" w:rsidR="006F4FAF" w:rsidRPr="009019A4" w:rsidRDefault="006F4FAF" w:rsidP="00802B15">
            <w:pPr>
              <w:rPr>
                <w:color w:val="000000" w:themeColor="text1"/>
              </w:rPr>
            </w:pPr>
            <w:r w:rsidRPr="009019A4">
              <w:rPr>
                <w:color w:val="000000" w:themeColor="text1"/>
              </w:rPr>
              <w:t>- население</w:t>
            </w:r>
          </w:p>
        </w:tc>
        <w:tc>
          <w:tcPr>
            <w:tcW w:w="709" w:type="dxa"/>
            <w:vAlign w:val="center"/>
          </w:tcPr>
          <w:p w14:paraId="4535C819"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3B4A414C" w14:textId="77777777" w:rsidR="006F4FAF" w:rsidRPr="00BD2463" w:rsidRDefault="006F4FAF" w:rsidP="00802B15">
            <w:pPr>
              <w:jc w:val="center"/>
              <w:rPr>
                <w:color w:val="000000" w:themeColor="text1"/>
                <w:sz w:val="20"/>
                <w:szCs w:val="20"/>
              </w:rPr>
            </w:pPr>
            <w:r>
              <w:rPr>
                <w:color w:val="000000" w:themeColor="text1"/>
                <w:sz w:val="20"/>
                <w:szCs w:val="20"/>
              </w:rPr>
              <w:t>289876,10</w:t>
            </w:r>
          </w:p>
        </w:tc>
        <w:tc>
          <w:tcPr>
            <w:tcW w:w="1134" w:type="dxa"/>
            <w:vAlign w:val="center"/>
          </w:tcPr>
          <w:p w14:paraId="2AB7CEC3" w14:textId="77777777" w:rsidR="006F4FAF" w:rsidRPr="00BD2463" w:rsidRDefault="006F4FAF" w:rsidP="00802B15">
            <w:pPr>
              <w:jc w:val="center"/>
              <w:rPr>
                <w:color w:val="000000" w:themeColor="text1"/>
                <w:sz w:val="20"/>
                <w:szCs w:val="20"/>
              </w:rPr>
            </w:pPr>
            <w:r>
              <w:rPr>
                <w:color w:val="000000" w:themeColor="text1"/>
                <w:sz w:val="20"/>
                <w:szCs w:val="20"/>
              </w:rPr>
              <w:t>286876,10</w:t>
            </w:r>
          </w:p>
        </w:tc>
        <w:tc>
          <w:tcPr>
            <w:tcW w:w="1134" w:type="dxa"/>
            <w:vAlign w:val="center"/>
          </w:tcPr>
          <w:p w14:paraId="6883D39F" w14:textId="77777777" w:rsidR="006F4FAF" w:rsidRPr="003B1B11" w:rsidRDefault="006F4FAF" w:rsidP="00802B15">
            <w:pPr>
              <w:jc w:val="center"/>
              <w:rPr>
                <w:sz w:val="20"/>
                <w:szCs w:val="20"/>
              </w:rPr>
            </w:pPr>
            <w:r>
              <w:rPr>
                <w:sz w:val="20"/>
                <w:szCs w:val="20"/>
              </w:rPr>
              <w:t>271755,00</w:t>
            </w:r>
          </w:p>
        </w:tc>
        <w:tc>
          <w:tcPr>
            <w:tcW w:w="1134" w:type="dxa"/>
            <w:vAlign w:val="center"/>
          </w:tcPr>
          <w:p w14:paraId="245A713A" w14:textId="77777777" w:rsidR="006F4FAF" w:rsidRPr="003B1B11" w:rsidRDefault="006F4FAF" w:rsidP="00802B15">
            <w:pPr>
              <w:jc w:val="center"/>
              <w:rPr>
                <w:sz w:val="20"/>
                <w:szCs w:val="20"/>
              </w:rPr>
            </w:pPr>
            <w:r>
              <w:rPr>
                <w:sz w:val="20"/>
                <w:szCs w:val="20"/>
              </w:rPr>
              <w:t>271755,00</w:t>
            </w:r>
          </w:p>
        </w:tc>
        <w:tc>
          <w:tcPr>
            <w:tcW w:w="1134" w:type="dxa"/>
            <w:vAlign w:val="center"/>
          </w:tcPr>
          <w:p w14:paraId="3CB67837" w14:textId="77777777" w:rsidR="006F4FAF" w:rsidRPr="004A41EF" w:rsidRDefault="006F4FAF" w:rsidP="00802B15">
            <w:pPr>
              <w:jc w:val="center"/>
              <w:rPr>
                <w:sz w:val="20"/>
                <w:szCs w:val="20"/>
              </w:rPr>
            </w:pPr>
            <w:r>
              <w:rPr>
                <w:sz w:val="20"/>
                <w:szCs w:val="20"/>
              </w:rPr>
              <w:t>255737,22</w:t>
            </w:r>
          </w:p>
        </w:tc>
        <w:tc>
          <w:tcPr>
            <w:tcW w:w="1276" w:type="dxa"/>
            <w:vAlign w:val="center"/>
          </w:tcPr>
          <w:p w14:paraId="3F2EAE06" w14:textId="77777777" w:rsidR="006F4FAF" w:rsidRPr="004A41EF" w:rsidRDefault="006F4FAF" w:rsidP="00802B15">
            <w:pPr>
              <w:jc w:val="center"/>
              <w:rPr>
                <w:sz w:val="20"/>
                <w:szCs w:val="20"/>
              </w:rPr>
            </w:pPr>
            <w:r>
              <w:rPr>
                <w:sz w:val="20"/>
                <w:szCs w:val="20"/>
              </w:rPr>
              <w:t>255737,22</w:t>
            </w:r>
          </w:p>
        </w:tc>
      </w:tr>
      <w:tr w:rsidR="006F4FAF" w:rsidRPr="009019A4" w14:paraId="3A2A4617" w14:textId="77777777" w:rsidTr="006F4FAF">
        <w:trPr>
          <w:trHeight w:val="428"/>
        </w:trPr>
        <w:tc>
          <w:tcPr>
            <w:tcW w:w="1022" w:type="dxa"/>
            <w:vAlign w:val="center"/>
          </w:tcPr>
          <w:p w14:paraId="5A5EB561" w14:textId="77777777" w:rsidR="006F4FAF" w:rsidRPr="009019A4" w:rsidRDefault="006F4FAF" w:rsidP="00802B15">
            <w:pPr>
              <w:jc w:val="center"/>
              <w:rPr>
                <w:color w:val="000000" w:themeColor="text1"/>
              </w:rPr>
            </w:pPr>
            <w:r>
              <w:rPr>
                <w:color w:val="000000" w:themeColor="text1"/>
              </w:rPr>
              <w:t>2</w:t>
            </w:r>
            <w:r w:rsidRPr="009019A4">
              <w:rPr>
                <w:color w:val="000000" w:themeColor="text1"/>
              </w:rPr>
              <w:t>.3.1.2.</w:t>
            </w:r>
          </w:p>
        </w:tc>
        <w:tc>
          <w:tcPr>
            <w:tcW w:w="2126" w:type="dxa"/>
            <w:vAlign w:val="center"/>
          </w:tcPr>
          <w:p w14:paraId="7E6135E8" w14:textId="77777777" w:rsidR="006F4FAF" w:rsidRPr="009019A4" w:rsidRDefault="006F4FAF" w:rsidP="00802B15">
            <w:pPr>
              <w:rPr>
                <w:color w:val="000000" w:themeColor="text1"/>
              </w:rPr>
            </w:pPr>
            <w:r w:rsidRPr="009019A4">
              <w:rPr>
                <w:color w:val="000000" w:themeColor="text1"/>
              </w:rPr>
              <w:t>- прочие потребители</w:t>
            </w:r>
          </w:p>
        </w:tc>
        <w:tc>
          <w:tcPr>
            <w:tcW w:w="709" w:type="dxa"/>
            <w:vAlign w:val="center"/>
          </w:tcPr>
          <w:p w14:paraId="725E0628"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C1F168F" w14:textId="77777777" w:rsidR="006F4FAF" w:rsidRPr="00BD2463" w:rsidRDefault="006F4FAF" w:rsidP="00802B15">
            <w:pPr>
              <w:jc w:val="center"/>
              <w:rPr>
                <w:color w:val="000000" w:themeColor="text1"/>
                <w:sz w:val="20"/>
                <w:szCs w:val="20"/>
              </w:rPr>
            </w:pPr>
            <w:r>
              <w:rPr>
                <w:color w:val="000000" w:themeColor="text1"/>
                <w:sz w:val="20"/>
                <w:szCs w:val="20"/>
              </w:rPr>
              <w:t>121006,43</w:t>
            </w:r>
          </w:p>
        </w:tc>
        <w:tc>
          <w:tcPr>
            <w:tcW w:w="1134" w:type="dxa"/>
            <w:vAlign w:val="center"/>
          </w:tcPr>
          <w:p w14:paraId="6FB12052" w14:textId="77777777" w:rsidR="006F4FAF" w:rsidRPr="00BD2463" w:rsidRDefault="006F4FAF" w:rsidP="00802B15">
            <w:pPr>
              <w:jc w:val="center"/>
              <w:rPr>
                <w:color w:val="000000" w:themeColor="text1"/>
                <w:sz w:val="20"/>
                <w:szCs w:val="20"/>
              </w:rPr>
            </w:pPr>
            <w:r>
              <w:rPr>
                <w:color w:val="000000" w:themeColor="text1"/>
                <w:sz w:val="20"/>
                <w:szCs w:val="20"/>
              </w:rPr>
              <w:t>121006,43</w:t>
            </w:r>
          </w:p>
        </w:tc>
        <w:tc>
          <w:tcPr>
            <w:tcW w:w="1134" w:type="dxa"/>
            <w:vAlign w:val="center"/>
          </w:tcPr>
          <w:p w14:paraId="7931E8B7" w14:textId="77777777" w:rsidR="006F4FAF" w:rsidRPr="003B1B11" w:rsidRDefault="006F4FAF" w:rsidP="00802B15">
            <w:pPr>
              <w:jc w:val="center"/>
              <w:rPr>
                <w:sz w:val="20"/>
                <w:szCs w:val="20"/>
              </w:rPr>
            </w:pPr>
            <w:r>
              <w:rPr>
                <w:sz w:val="20"/>
                <w:szCs w:val="20"/>
              </w:rPr>
              <w:t>145465,00</w:t>
            </w:r>
          </w:p>
        </w:tc>
        <w:tc>
          <w:tcPr>
            <w:tcW w:w="1134" w:type="dxa"/>
            <w:vAlign w:val="center"/>
          </w:tcPr>
          <w:p w14:paraId="0AB9A94C" w14:textId="77777777" w:rsidR="006F4FAF" w:rsidRPr="003B1B11" w:rsidRDefault="006F4FAF" w:rsidP="00802B15">
            <w:pPr>
              <w:jc w:val="center"/>
              <w:rPr>
                <w:sz w:val="20"/>
                <w:szCs w:val="20"/>
              </w:rPr>
            </w:pPr>
            <w:r>
              <w:rPr>
                <w:sz w:val="20"/>
                <w:szCs w:val="20"/>
              </w:rPr>
              <w:t>145465,00</w:t>
            </w:r>
          </w:p>
        </w:tc>
        <w:tc>
          <w:tcPr>
            <w:tcW w:w="1134" w:type="dxa"/>
            <w:vAlign w:val="center"/>
          </w:tcPr>
          <w:p w14:paraId="0FA082FB" w14:textId="77777777" w:rsidR="006F4FAF" w:rsidRPr="004A41EF" w:rsidRDefault="006F4FAF" w:rsidP="00802B15">
            <w:pPr>
              <w:jc w:val="center"/>
              <w:rPr>
                <w:sz w:val="20"/>
                <w:szCs w:val="20"/>
              </w:rPr>
            </w:pPr>
            <w:r>
              <w:rPr>
                <w:sz w:val="20"/>
                <w:szCs w:val="20"/>
              </w:rPr>
              <w:t>154667,95</w:t>
            </w:r>
          </w:p>
        </w:tc>
        <w:tc>
          <w:tcPr>
            <w:tcW w:w="1276" w:type="dxa"/>
            <w:vAlign w:val="center"/>
          </w:tcPr>
          <w:p w14:paraId="1BCD9DC5" w14:textId="77777777" w:rsidR="006F4FAF" w:rsidRPr="004A41EF" w:rsidRDefault="006F4FAF" w:rsidP="00802B15">
            <w:pPr>
              <w:jc w:val="center"/>
              <w:rPr>
                <w:sz w:val="20"/>
                <w:szCs w:val="20"/>
              </w:rPr>
            </w:pPr>
            <w:r>
              <w:rPr>
                <w:sz w:val="20"/>
                <w:szCs w:val="20"/>
              </w:rPr>
              <w:t>154667,95</w:t>
            </w:r>
          </w:p>
        </w:tc>
      </w:tr>
      <w:tr w:rsidR="006F4FAF" w:rsidRPr="009019A4" w14:paraId="41FCC841" w14:textId="77777777" w:rsidTr="006F4FAF">
        <w:trPr>
          <w:trHeight w:val="420"/>
        </w:trPr>
        <w:tc>
          <w:tcPr>
            <w:tcW w:w="1022" w:type="dxa"/>
            <w:vAlign w:val="center"/>
          </w:tcPr>
          <w:p w14:paraId="02CFAAB0" w14:textId="77777777" w:rsidR="006F4FAF" w:rsidRPr="009019A4" w:rsidRDefault="006F4FAF" w:rsidP="00802B15">
            <w:pPr>
              <w:jc w:val="center"/>
              <w:rPr>
                <w:color w:val="000000" w:themeColor="text1"/>
              </w:rPr>
            </w:pPr>
            <w:r>
              <w:rPr>
                <w:color w:val="000000" w:themeColor="text1"/>
              </w:rPr>
              <w:t>2</w:t>
            </w:r>
            <w:r w:rsidRPr="009019A4">
              <w:rPr>
                <w:color w:val="000000" w:themeColor="text1"/>
              </w:rPr>
              <w:t>.3.2.</w:t>
            </w:r>
          </w:p>
        </w:tc>
        <w:tc>
          <w:tcPr>
            <w:tcW w:w="2126" w:type="dxa"/>
            <w:vAlign w:val="center"/>
          </w:tcPr>
          <w:p w14:paraId="73D3DC9B" w14:textId="77777777" w:rsidR="006F4FAF" w:rsidRPr="009019A4" w:rsidRDefault="006F4FAF" w:rsidP="00802B15">
            <w:pPr>
              <w:rPr>
                <w:color w:val="000000" w:themeColor="text1"/>
              </w:rPr>
            </w:pPr>
            <w:r w:rsidRPr="009019A4">
              <w:rPr>
                <w:color w:val="000000" w:themeColor="text1"/>
              </w:rPr>
              <w:t>Собственные нужды производства</w:t>
            </w:r>
          </w:p>
        </w:tc>
        <w:tc>
          <w:tcPr>
            <w:tcW w:w="709" w:type="dxa"/>
            <w:vAlign w:val="center"/>
          </w:tcPr>
          <w:p w14:paraId="21C308C5"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2342BAE" w14:textId="77777777" w:rsidR="006F4FAF" w:rsidRPr="00BD2463" w:rsidRDefault="006F4FAF" w:rsidP="00802B15">
            <w:pPr>
              <w:jc w:val="center"/>
              <w:rPr>
                <w:color w:val="000000" w:themeColor="text1"/>
                <w:sz w:val="20"/>
                <w:szCs w:val="20"/>
              </w:rPr>
            </w:pPr>
            <w:r>
              <w:rPr>
                <w:color w:val="000000" w:themeColor="text1"/>
                <w:sz w:val="20"/>
                <w:szCs w:val="20"/>
              </w:rPr>
              <w:t>19248,44</w:t>
            </w:r>
          </w:p>
        </w:tc>
        <w:tc>
          <w:tcPr>
            <w:tcW w:w="1134" w:type="dxa"/>
            <w:vAlign w:val="center"/>
          </w:tcPr>
          <w:p w14:paraId="367CA24E" w14:textId="77777777" w:rsidR="006F4FAF" w:rsidRPr="00BD2463" w:rsidRDefault="006F4FAF" w:rsidP="00802B15">
            <w:pPr>
              <w:jc w:val="center"/>
              <w:rPr>
                <w:color w:val="000000" w:themeColor="text1"/>
                <w:sz w:val="20"/>
                <w:szCs w:val="20"/>
              </w:rPr>
            </w:pPr>
            <w:r>
              <w:rPr>
                <w:color w:val="000000" w:themeColor="text1"/>
                <w:sz w:val="20"/>
                <w:szCs w:val="20"/>
              </w:rPr>
              <w:t>19248,44</w:t>
            </w:r>
          </w:p>
        </w:tc>
        <w:tc>
          <w:tcPr>
            <w:tcW w:w="1134" w:type="dxa"/>
            <w:vAlign w:val="center"/>
          </w:tcPr>
          <w:p w14:paraId="666B59FC" w14:textId="77777777" w:rsidR="006F4FAF" w:rsidRPr="003B1B11" w:rsidRDefault="006F4FAF" w:rsidP="00802B15">
            <w:pPr>
              <w:jc w:val="center"/>
              <w:rPr>
                <w:sz w:val="20"/>
                <w:szCs w:val="20"/>
              </w:rPr>
            </w:pPr>
            <w:r>
              <w:rPr>
                <w:sz w:val="20"/>
                <w:szCs w:val="20"/>
              </w:rPr>
              <w:t>21938,83</w:t>
            </w:r>
          </w:p>
        </w:tc>
        <w:tc>
          <w:tcPr>
            <w:tcW w:w="1134" w:type="dxa"/>
            <w:vAlign w:val="center"/>
          </w:tcPr>
          <w:p w14:paraId="3F67F59C" w14:textId="77777777" w:rsidR="006F4FAF" w:rsidRPr="003B1B11" w:rsidRDefault="006F4FAF" w:rsidP="00802B15">
            <w:pPr>
              <w:jc w:val="center"/>
              <w:rPr>
                <w:sz w:val="20"/>
                <w:szCs w:val="20"/>
              </w:rPr>
            </w:pPr>
            <w:r>
              <w:rPr>
                <w:sz w:val="20"/>
                <w:szCs w:val="20"/>
              </w:rPr>
              <w:t>21938,83</w:t>
            </w:r>
          </w:p>
        </w:tc>
        <w:tc>
          <w:tcPr>
            <w:tcW w:w="1134" w:type="dxa"/>
            <w:vAlign w:val="center"/>
          </w:tcPr>
          <w:p w14:paraId="12462C14" w14:textId="77777777" w:rsidR="006F4FAF" w:rsidRPr="004A41EF" w:rsidRDefault="006F4FAF" w:rsidP="00802B15">
            <w:pPr>
              <w:jc w:val="center"/>
              <w:rPr>
                <w:sz w:val="20"/>
                <w:szCs w:val="20"/>
              </w:rPr>
            </w:pPr>
            <w:r>
              <w:rPr>
                <w:sz w:val="20"/>
                <w:szCs w:val="20"/>
              </w:rPr>
              <w:t>20977,07</w:t>
            </w:r>
          </w:p>
        </w:tc>
        <w:tc>
          <w:tcPr>
            <w:tcW w:w="1276" w:type="dxa"/>
            <w:vAlign w:val="center"/>
          </w:tcPr>
          <w:p w14:paraId="2915BCE8" w14:textId="77777777" w:rsidR="006F4FAF" w:rsidRPr="004A41EF" w:rsidRDefault="006F4FAF" w:rsidP="00802B15">
            <w:pPr>
              <w:jc w:val="center"/>
              <w:rPr>
                <w:sz w:val="20"/>
                <w:szCs w:val="20"/>
              </w:rPr>
            </w:pPr>
            <w:r>
              <w:rPr>
                <w:sz w:val="20"/>
                <w:szCs w:val="20"/>
              </w:rPr>
              <w:t>20977,07</w:t>
            </w:r>
          </w:p>
        </w:tc>
      </w:tr>
      <w:tr w:rsidR="006F4FAF" w:rsidRPr="009019A4" w14:paraId="745997EC" w14:textId="77777777" w:rsidTr="006F4FAF">
        <w:trPr>
          <w:trHeight w:val="413"/>
        </w:trPr>
        <w:tc>
          <w:tcPr>
            <w:tcW w:w="1022" w:type="dxa"/>
            <w:vAlign w:val="center"/>
          </w:tcPr>
          <w:p w14:paraId="199B3364" w14:textId="77777777" w:rsidR="006F4FAF" w:rsidRPr="009019A4" w:rsidRDefault="006F4FAF" w:rsidP="00802B15">
            <w:pPr>
              <w:jc w:val="center"/>
              <w:rPr>
                <w:color w:val="000000" w:themeColor="text1"/>
              </w:rPr>
            </w:pPr>
            <w:r>
              <w:rPr>
                <w:color w:val="000000" w:themeColor="text1"/>
              </w:rPr>
              <w:t>2</w:t>
            </w:r>
            <w:r w:rsidRPr="009019A4">
              <w:rPr>
                <w:color w:val="000000" w:themeColor="text1"/>
              </w:rPr>
              <w:t>.4.</w:t>
            </w:r>
          </w:p>
        </w:tc>
        <w:tc>
          <w:tcPr>
            <w:tcW w:w="2126" w:type="dxa"/>
            <w:vAlign w:val="center"/>
          </w:tcPr>
          <w:p w14:paraId="720F4BA2" w14:textId="77777777" w:rsidR="006F4FAF" w:rsidRPr="009019A4" w:rsidRDefault="006F4FAF" w:rsidP="00802B15">
            <w:pPr>
              <w:rPr>
                <w:color w:val="000000" w:themeColor="text1"/>
              </w:rPr>
            </w:pPr>
            <w:r w:rsidRPr="009019A4">
              <w:rPr>
                <w:color w:val="000000" w:themeColor="text1"/>
              </w:rPr>
              <w:t>Пропущено через собственные очистные сооружения</w:t>
            </w:r>
          </w:p>
        </w:tc>
        <w:tc>
          <w:tcPr>
            <w:tcW w:w="709" w:type="dxa"/>
            <w:vAlign w:val="center"/>
          </w:tcPr>
          <w:p w14:paraId="4FD56A8E"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965A838"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5BF355FE"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2136CF76" w14:textId="77777777" w:rsidR="006F4FAF" w:rsidRPr="003B1B11" w:rsidRDefault="006F4FAF" w:rsidP="00802B15">
            <w:pPr>
              <w:jc w:val="center"/>
              <w:rPr>
                <w:sz w:val="20"/>
                <w:szCs w:val="20"/>
              </w:rPr>
            </w:pPr>
            <w:r w:rsidRPr="003B1B11">
              <w:rPr>
                <w:sz w:val="20"/>
                <w:szCs w:val="20"/>
              </w:rPr>
              <w:t>-</w:t>
            </w:r>
          </w:p>
        </w:tc>
        <w:tc>
          <w:tcPr>
            <w:tcW w:w="1134" w:type="dxa"/>
            <w:vAlign w:val="center"/>
          </w:tcPr>
          <w:p w14:paraId="4EC1A1B5" w14:textId="77777777" w:rsidR="006F4FAF" w:rsidRPr="003B1B11" w:rsidRDefault="006F4FAF" w:rsidP="00802B15">
            <w:pPr>
              <w:jc w:val="center"/>
              <w:rPr>
                <w:sz w:val="20"/>
                <w:szCs w:val="20"/>
              </w:rPr>
            </w:pPr>
            <w:r w:rsidRPr="003B1B11">
              <w:rPr>
                <w:sz w:val="20"/>
                <w:szCs w:val="20"/>
              </w:rPr>
              <w:t>-</w:t>
            </w:r>
          </w:p>
        </w:tc>
        <w:tc>
          <w:tcPr>
            <w:tcW w:w="1134" w:type="dxa"/>
            <w:vAlign w:val="center"/>
          </w:tcPr>
          <w:p w14:paraId="75656D4D" w14:textId="77777777" w:rsidR="006F4FAF" w:rsidRPr="004A41EF" w:rsidRDefault="006F4FAF" w:rsidP="00802B15">
            <w:pPr>
              <w:jc w:val="center"/>
              <w:rPr>
                <w:sz w:val="20"/>
                <w:szCs w:val="20"/>
              </w:rPr>
            </w:pPr>
            <w:r w:rsidRPr="004A41EF">
              <w:rPr>
                <w:sz w:val="20"/>
                <w:szCs w:val="20"/>
              </w:rPr>
              <w:t>-</w:t>
            </w:r>
          </w:p>
        </w:tc>
        <w:tc>
          <w:tcPr>
            <w:tcW w:w="1276" w:type="dxa"/>
            <w:vAlign w:val="center"/>
          </w:tcPr>
          <w:p w14:paraId="4F1F06ED" w14:textId="77777777" w:rsidR="006F4FAF" w:rsidRPr="004A41EF" w:rsidRDefault="006F4FAF" w:rsidP="00802B15">
            <w:pPr>
              <w:jc w:val="center"/>
              <w:rPr>
                <w:sz w:val="20"/>
                <w:szCs w:val="20"/>
              </w:rPr>
            </w:pPr>
            <w:r w:rsidRPr="004A41EF">
              <w:rPr>
                <w:sz w:val="20"/>
                <w:szCs w:val="20"/>
              </w:rPr>
              <w:t>-</w:t>
            </w:r>
          </w:p>
        </w:tc>
      </w:tr>
      <w:tr w:rsidR="006F4FAF" w:rsidRPr="009019A4" w14:paraId="37C85779" w14:textId="77777777" w:rsidTr="006F4FAF">
        <w:trPr>
          <w:trHeight w:val="413"/>
        </w:trPr>
        <w:tc>
          <w:tcPr>
            <w:tcW w:w="10803" w:type="dxa"/>
            <w:gridSpan w:val="9"/>
            <w:vAlign w:val="center"/>
          </w:tcPr>
          <w:p w14:paraId="2C26332B" w14:textId="77777777" w:rsidR="006F4FAF" w:rsidRPr="00292412" w:rsidRDefault="006F4FAF" w:rsidP="00802B15">
            <w:pPr>
              <w:jc w:val="center"/>
              <w:rPr>
                <w:rFonts w:eastAsia="Calibri"/>
                <w:sz w:val="28"/>
                <w:szCs w:val="28"/>
              </w:rPr>
            </w:pPr>
            <w:r>
              <w:rPr>
                <w:kern w:val="32"/>
                <w:sz w:val="28"/>
                <w:szCs w:val="28"/>
              </w:rPr>
              <w:t xml:space="preserve">3. Водоотведение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5085CAF7" w14:textId="77777777" w:rsidR="006F4FAF" w:rsidRPr="00BD2463" w:rsidRDefault="006F4FAF" w:rsidP="00802B15">
            <w:pPr>
              <w:jc w:val="center"/>
              <w:rPr>
                <w:color w:val="000000" w:themeColor="text1"/>
                <w:sz w:val="20"/>
                <w:szCs w:val="20"/>
              </w:rPr>
            </w:pPr>
            <w:r w:rsidRPr="00292412">
              <w:rPr>
                <w:rFonts w:eastAsia="Calibri"/>
                <w:sz w:val="28"/>
                <w:szCs w:val="28"/>
              </w:rPr>
              <w:t>с гарантирующей организацией</w:t>
            </w:r>
            <w:r w:rsidRPr="00292412">
              <w:rPr>
                <w:sz w:val="28"/>
                <w:szCs w:val="20"/>
              </w:rPr>
              <w:t>)</w:t>
            </w:r>
          </w:p>
        </w:tc>
      </w:tr>
      <w:tr w:rsidR="006F4FAF" w:rsidRPr="009019A4" w14:paraId="47CE9C6B" w14:textId="77777777" w:rsidTr="006F4FAF">
        <w:trPr>
          <w:trHeight w:val="413"/>
        </w:trPr>
        <w:tc>
          <w:tcPr>
            <w:tcW w:w="1022" w:type="dxa"/>
            <w:vAlign w:val="center"/>
          </w:tcPr>
          <w:p w14:paraId="1BD08C75" w14:textId="77777777" w:rsidR="006F4FAF" w:rsidRPr="009019A4" w:rsidRDefault="006F4FAF" w:rsidP="00802B15">
            <w:pPr>
              <w:jc w:val="center"/>
              <w:rPr>
                <w:color w:val="000000" w:themeColor="text1"/>
              </w:rPr>
            </w:pPr>
            <w:r>
              <w:rPr>
                <w:color w:val="000000" w:themeColor="text1"/>
              </w:rPr>
              <w:t>3</w:t>
            </w:r>
            <w:r w:rsidRPr="009019A4">
              <w:rPr>
                <w:color w:val="000000" w:themeColor="text1"/>
              </w:rPr>
              <w:t>.1.</w:t>
            </w:r>
          </w:p>
        </w:tc>
        <w:tc>
          <w:tcPr>
            <w:tcW w:w="2126" w:type="dxa"/>
            <w:vAlign w:val="center"/>
          </w:tcPr>
          <w:p w14:paraId="2AA933A1" w14:textId="77777777" w:rsidR="006F4FAF" w:rsidRPr="009019A4" w:rsidRDefault="006F4FAF" w:rsidP="00802B15">
            <w:pPr>
              <w:rPr>
                <w:color w:val="000000" w:themeColor="text1"/>
              </w:rPr>
            </w:pPr>
            <w:r w:rsidRPr="009019A4">
              <w:rPr>
                <w:color w:val="000000" w:themeColor="text1"/>
              </w:rPr>
              <w:t>Пропущено сточных вод всего</w:t>
            </w:r>
          </w:p>
        </w:tc>
        <w:tc>
          <w:tcPr>
            <w:tcW w:w="709" w:type="dxa"/>
            <w:vAlign w:val="center"/>
          </w:tcPr>
          <w:p w14:paraId="382E7A23" w14:textId="77777777" w:rsidR="006F4FAF" w:rsidRPr="009019A4" w:rsidRDefault="006F4FAF" w:rsidP="00802B15">
            <w:pPr>
              <w:jc w:val="center"/>
              <w:rPr>
                <w:color w:val="000000" w:themeColor="text1"/>
              </w:rPr>
            </w:pPr>
          </w:p>
        </w:tc>
        <w:tc>
          <w:tcPr>
            <w:tcW w:w="1134" w:type="dxa"/>
            <w:vAlign w:val="center"/>
          </w:tcPr>
          <w:p w14:paraId="6A10519A" w14:textId="77777777" w:rsidR="006F4FAF" w:rsidRPr="00BD2463" w:rsidRDefault="006F4FAF" w:rsidP="00802B15">
            <w:pPr>
              <w:jc w:val="center"/>
              <w:rPr>
                <w:color w:val="000000" w:themeColor="text1"/>
                <w:sz w:val="20"/>
                <w:szCs w:val="20"/>
              </w:rPr>
            </w:pPr>
            <w:r>
              <w:rPr>
                <w:color w:val="000000" w:themeColor="text1"/>
                <w:sz w:val="20"/>
                <w:szCs w:val="20"/>
              </w:rPr>
              <w:t>15236,95</w:t>
            </w:r>
          </w:p>
        </w:tc>
        <w:tc>
          <w:tcPr>
            <w:tcW w:w="1134" w:type="dxa"/>
            <w:vAlign w:val="center"/>
          </w:tcPr>
          <w:p w14:paraId="0F176654" w14:textId="77777777" w:rsidR="006F4FAF" w:rsidRPr="00BD2463" w:rsidRDefault="006F4FAF" w:rsidP="00802B15">
            <w:pPr>
              <w:jc w:val="center"/>
              <w:rPr>
                <w:color w:val="000000" w:themeColor="text1"/>
                <w:sz w:val="20"/>
                <w:szCs w:val="20"/>
              </w:rPr>
            </w:pPr>
            <w:r>
              <w:rPr>
                <w:color w:val="000000" w:themeColor="text1"/>
                <w:sz w:val="20"/>
                <w:szCs w:val="20"/>
              </w:rPr>
              <w:t>15236,95</w:t>
            </w:r>
          </w:p>
        </w:tc>
        <w:tc>
          <w:tcPr>
            <w:tcW w:w="1134" w:type="dxa"/>
            <w:vAlign w:val="center"/>
          </w:tcPr>
          <w:p w14:paraId="0FBD4EC7" w14:textId="77777777" w:rsidR="006F4FAF" w:rsidRPr="0067044D" w:rsidRDefault="006F4FAF" w:rsidP="00802B15">
            <w:pPr>
              <w:jc w:val="center"/>
              <w:rPr>
                <w:sz w:val="20"/>
                <w:szCs w:val="20"/>
              </w:rPr>
            </w:pPr>
            <w:r>
              <w:rPr>
                <w:sz w:val="20"/>
                <w:szCs w:val="20"/>
              </w:rPr>
              <w:t>15411,22</w:t>
            </w:r>
          </w:p>
        </w:tc>
        <w:tc>
          <w:tcPr>
            <w:tcW w:w="1134" w:type="dxa"/>
            <w:vAlign w:val="center"/>
          </w:tcPr>
          <w:p w14:paraId="6C83ECDA" w14:textId="77777777" w:rsidR="006F4FAF" w:rsidRPr="0067044D" w:rsidRDefault="006F4FAF" w:rsidP="00802B15">
            <w:pPr>
              <w:jc w:val="center"/>
              <w:rPr>
                <w:sz w:val="20"/>
                <w:szCs w:val="20"/>
              </w:rPr>
            </w:pPr>
            <w:r>
              <w:rPr>
                <w:sz w:val="20"/>
                <w:szCs w:val="20"/>
              </w:rPr>
              <w:t>15411,22</w:t>
            </w:r>
          </w:p>
        </w:tc>
        <w:tc>
          <w:tcPr>
            <w:tcW w:w="1134" w:type="dxa"/>
            <w:vAlign w:val="center"/>
          </w:tcPr>
          <w:p w14:paraId="1C2248C1" w14:textId="77777777" w:rsidR="006F4FAF" w:rsidRPr="004A41EF" w:rsidRDefault="006F4FAF" w:rsidP="00802B15">
            <w:pPr>
              <w:jc w:val="center"/>
              <w:rPr>
                <w:sz w:val="20"/>
                <w:szCs w:val="20"/>
              </w:rPr>
            </w:pPr>
            <w:r>
              <w:rPr>
                <w:sz w:val="20"/>
                <w:szCs w:val="20"/>
              </w:rPr>
              <w:t>15411,22</w:t>
            </w:r>
          </w:p>
        </w:tc>
        <w:tc>
          <w:tcPr>
            <w:tcW w:w="1276" w:type="dxa"/>
            <w:vAlign w:val="center"/>
          </w:tcPr>
          <w:p w14:paraId="6A4DDAC5" w14:textId="77777777" w:rsidR="006F4FAF" w:rsidRPr="004A41EF" w:rsidRDefault="006F4FAF" w:rsidP="00802B15">
            <w:pPr>
              <w:jc w:val="center"/>
              <w:rPr>
                <w:sz w:val="20"/>
                <w:szCs w:val="20"/>
              </w:rPr>
            </w:pPr>
            <w:r>
              <w:rPr>
                <w:sz w:val="20"/>
                <w:szCs w:val="20"/>
              </w:rPr>
              <w:t>15411,22</w:t>
            </w:r>
          </w:p>
        </w:tc>
      </w:tr>
      <w:tr w:rsidR="006F4FAF" w:rsidRPr="009019A4" w14:paraId="14A48224" w14:textId="77777777" w:rsidTr="006F4FAF">
        <w:trPr>
          <w:trHeight w:val="413"/>
        </w:trPr>
        <w:tc>
          <w:tcPr>
            <w:tcW w:w="1022" w:type="dxa"/>
            <w:vAlign w:val="center"/>
          </w:tcPr>
          <w:p w14:paraId="5C53A171" w14:textId="77777777" w:rsidR="006F4FAF" w:rsidRPr="009019A4" w:rsidRDefault="006F4FAF" w:rsidP="00802B15">
            <w:pPr>
              <w:jc w:val="center"/>
              <w:rPr>
                <w:color w:val="000000" w:themeColor="text1"/>
              </w:rPr>
            </w:pPr>
            <w:r>
              <w:rPr>
                <w:color w:val="000000" w:themeColor="text1"/>
              </w:rPr>
              <w:t>3</w:t>
            </w:r>
            <w:r w:rsidRPr="009019A4">
              <w:rPr>
                <w:color w:val="000000" w:themeColor="text1"/>
              </w:rPr>
              <w:t>.2.</w:t>
            </w:r>
          </w:p>
        </w:tc>
        <w:tc>
          <w:tcPr>
            <w:tcW w:w="2126" w:type="dxa"/>
            <w:vAlign w:val="center"/>
          </w:tcPr>
          <w:p w14:paraId="0F654D76" w14:textId="77777777" w:rsidR="006F4FAF" w:rsidRPr="009019A4" w:rsidRDefault="006F4FAF" w:rsidP="00802B15">
            <w:pPr>
              <w:rPr>
                <w:color w:val="000000" w:themeColor="text1"/>
              </w:rPr>
            </w:pPr>
            <w:r w:rsidRPr="009019A4">
              <w:rPr>
                <w:color w:val="000000" w:themeColor="text1"/>
              </w:rPr>
              <w:t>Хозяйственные нужды предприятия</w:t>
            </w:r>
          </w:p>
        </w:tc>
        <w:tc>
          <w:tcPr>
            <w:tcW w:w="709" w:type="dxa"/>
            <w:vAlign w:val="center"/>
          </w:tcPr>
          <w:p w14:paraId="3C596070"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BD587D9"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59C95D88"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1D16121C" w14:textId="77777777" w:rsidR="006F4FAF" w:rsidRPr="0067044D" w:rsidRDefault="006F4FAF" w:rsidP="00802B15">
            <w:pPr>
              <w:jc w:val="center"/>
              <w:rPr>
                <w:sz w:val="20"/>
                <w:szCs w:val="20"/>
              </w:rPr>
            </w:pPr>
            <w:r w:rsidRPr="0067044D">
              <w:rPr>
                <w:sz w:val="20"/>
                <w:szCs w:val="20"/>
              </w:rPr>
              <w:t>-</w:t>
            </w:r>
          </w:p>
        </w:tc>
        <w:tc>
          <w:tcPr>
            <w:tcW w:w="1134" w:type="dxa"/>
            <w:vAlign w:val="center"/>
          </w:tcPr>
          <w:p w14:paraId="72C17EA1" w14:textId="77777777" w:rsidR="006F4FAF" w:rsidRPr="0067044D" w:rsidRDefault="006F4FAF" w:rsidP="00802B15">
            <w:pPr>
              <w:jc w:val="center"/>
              <w:rPr>
                <w:sz w:val="20"/>
                <w:szCs w:val="20"/>
              </w:rPr>
            </w:pPr>
            <w:r w:rsidRPr="0067044D">
              <w:rPr>
                <w:sz w:val="20"/>
                <w:szCs w:val="20"/>
              </w:rPr>
              <w:t>-</w:t>
            </w:r>
          </w:p>
        </w:tc>
        <w:tc>
          <w:tcPr>
            <w:tcW w:w="1134" w:type="dxa"/>
            <w:vAlign w:val="center"/>
          </w:tcPr>
          <w:p w14:paraId="0423EB1E" w14:textId="77777777" w:rsidR="006F4FAF" w:rsidRPr="004A41EF" w:rsidRDefault="006F4FAF" w:rsidP="00802B15">
            <w:pPr>
              <w:jc w:val="center"/>
              <w:rPr>
                <w:sz w:val="20"/>
                <w:szCs w:val="20"/>
              </w:rPr>
            </w:pPr>
            <w:r w:rsidRPr="004A41EF">
              <w:rPr>
                <w:sz w:val="20"/>
                <w:szCs w:val="20"/>
              </w:rPr>
              <w:t>-</w:t>
            </w:r>
          </w:p>
        </w:tc>
        <w:tc>
          <w:tcPr>
            <w:tcW w:w="1276" w:type="dxa"/>
            <w:vAlign w:val="center"/>
          </w:tcPr>
          <w:p w14:paraId="70FF7E7D" w14:textId="77777777" w:rsidR="006F4FAF" w:rsidRPr="004A41EF" w:rsidRDefault="006F4FAF" w:rsidP="00802B15">
            <w:pPr>
              <w:jc w:val="center"/>
              <w:rPr>
                <w:sz w:val="20"/>
                <w:szCs w:val="20"/>
              </w:rPr>
            </w:pPr>
            <w:r w:rsidRPr="004A41EF">
              <w:rPr>
                <w:sz w:val="20"/>
                <w:szCs w:val="20"/>
              </w:rPr>
              <w:t>-</w:t>
            </w:r>
          </w:p>
        </w:tc>
      </w:tr>
      <w:tr w:rsidR="006F4FAF" w:rsidRPr="009019A4" w14:paraId="057B833B" w14:textId="77777777" w:rsidTr="006F4FAF">
        <w:trPr>
          <w:trHeight w:val="413"/>
        </w:trPr>
        <w:tc>
          <w:tcPr>
            <w:tcW w:w="1022" w:type="dxa"/>
            <w:vAlign w:val="center"/>
          </w:tcPr>
          <w:p w14:paraId="062154F5" w14:textId="77777777" w:rsidR="006F4FAF" w:rsidRPr="009019A4" w:rsidRDefault="006F4FAF" w:rsidP="00802B15">
            <w:pPr>
              <w:jc w:val="center"/>
              <w:rPr>
                <w:color w:val="000000" w:themeColor="text1"/>
              </w:rPr>
            </w:pPr>
            <w:r>
              <w:rPr>
                <w:color w:val="000000" w:themeColor="text1"/>
              </w:rPr>
              <w:t>3</w:t>
            </w:r>
            <w:r w:rsidRPr="009019A4">
              <w:rPr>
                <w:color w:val="000000" w:themeColor="text1"/>
              </w:rPr>
              <w:t>.3.</w:t>
            </w:r>
          </w:p>
        </w:tc>
        <w:tc>
          <w:tcPr>
            <w:tcW w:w="2126" w:type="dxa"/>
            <w:vAlign w:val="center"/>
          </w:tcPr>
          <w:p w14:paraId="47C4DF1F" w14:textId="77777777" w:rsidR="006F4FAF" w:rsidRPr="009019A4" w:rsidRDefault="006F4FAF" w:rsidP="00802B15">
            <w:pPr>
              <w:rPr>
                <w:color w:val="000000" w:themeColor="text1"/>
              </w:rPr>
            </w:pPr>
            <w:r w:rsidRPr="009019A4">
              <w:rPr>
                <w:color w:val="000000" w:themeColor="text1"/>
              </w:rPr>
              <w:t>Принято сточных вод по категориям потребителей</w:t>
            </w:r>
          </w:p>
        </w:tc>
        <w:tc>
          <w:tcPr>
            <w:tcW w:w="709" w:type="dxa"/>
            <w:vAlign w:val="center"/>
          </w:tcPr>
          <w:p w14:paraId="66B070DD"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9E6CEDD" w14:textId="77777777" w:rsidR="006F4FAF" w:rsidRPr="00BD2463" w:rsidRDefault="006F4FAF" w:rsidP="00802B15">
            <w:pPr>
              <w:jc w:val="center"/>
              <w:rPr>
                <w:color w:val="000000" w:themeColor="text1"/>
                <w:sz w:val="20"/>
                <w:szCs w:val="20"/>
              </w:rPr>
            </w:pPr>
            <w:r>
              <w:rPr>
                <w:color w:val="000000" w:themeColor="text1"/>
                <w:sz w:val="20"/>
                <w:szCs w:val="20"/>
              </w:rPr>
              <w:t>15236,95</w:t>
            </w:r>
          </w:p>
        </w:tc>
        <w:tc>
          <w:tcPr>
            <w:tcW w:w="1134" w:type="dxa"/>
            <w:vAlign w:val="center"/>
          </w:tcPr>
          <w:p w14:paraId="469AC26F" w14:textId="77777777" w:rsidR="006F4FAF" w:rsidRPr="00BD2463" w:rsidRDefault="006F4FAF" w:rsidP="00802B15">
            <w:pPr>
              <w:jc w:val="center"/>
              <w:rPr>
                <w:color w:val="000000" w:themeColor="text1"/>
                <w:sz w:val="20"/>
                <w:szCs w:val="20"/>
              </w:rPr>
            </w:pPr>
            <w:r>
              <w:rPr>
                <w:color w:val="000000" w:themeColor="text1"/>
                <w:sz w:val="20"/>
                <w:szCs w:val="20"/>
              </w:rPr>
              <w:t>15236,95</w:t>
            </w:r>
          </w:p>
        </w:tc>
        <w:tc>
          <w:tcPr>
            <w:tcW w:w="1134" w:type="dxa"/>
            <w:vAlign w:val="center"/>
          </w:tcPr>
          <w:p w14:paraId="3A220779" w14:textId="77777777" w:rsidR="006F4FAF" w:rsidRPr="007E3C57" w:rsidRDefault="006F4FAF" w:rsidP="00802B15">
            <w:pPr>
              <w:jc w:val="center"/>
              <w:rPr>
                <w:color w:val="FF0000"/>
                <w:sz w:val="20"/>
                <w:szCs w:val="20"/>
              </w:rPr>
            </w:pPr>
            <w:r>
              <w:rPr>
                <w:sz w:val="20"/>
                <w:szCs w:val="20"/>
              </w:rPr>
              <w:t>15411,22</w:t>
            </w:r>
          </w:p>
        </w:tc>
        <w:tc>
          <w:tcPr>
            <w:tcW w:w="1134" w:type="dxa"/>
            <w:vAlign w:val="center"/>
          </w:tcPr>
          <w:p w14:paraId="46857D0E" w14:textId="77777777" w:rsidR="006F4FAF" w:rsidRPr="007E3C57" w:rsidRDefault="006F4FAF" w:rsidP="00802B15">
            <w:pPr>
              <w:jc w:val="center"/>
              <w:rPr>
                <w:color w:val="FF0000"/>
                <w:sz w:val="20"/>
                <w:szCs w:val="20"/>
              </w:rPr>
            </w:pPr>
            <w:r>
              <w:rPr>
                <w:sz w:val="20"/>
                <w:szCs w:val="20"/>
              </w:rPr>
              <w:t>15411,22</w:t>
            </w:r>
          </w:p>
        </w:tc>
        <w:tc>
          <w:tcPr>
            <w:tcW w:w="1134" w:type="dxa"/>
            <w:vAlign w:val="center"/>
          </w:tcPr>
          <w:p w14:paraId="0A1B6299" w14:textId="77777777" w:rsidR="006F4FAF" w:rsidRPr="006667B9" w:rsidRDefault="006F4FAF" w:rsidP="00802B15">
            <w:pPr>
              <w:jc w:val="center"/>
              <w:rPr>
                <w:color w:val="FF0000"/>
                <w:sz w:val="20"/>
                <w:szCs w:val="20"/>
              </w:rPr>
            </w:pPr>
            <w:r>
              <w:rPr>
                <w:sz w:val="20"/>
                <w:szCs w:val="20"/>
              </w:rPr>
              <w:t>15411,22</w:t>
            </w:r>
          </w:p>
        </w:tc>
        <w:tc>
          <w:tcPr>
            <w:tcW w:w="1276" w:type="dxa"/>
            <w:vAlign w:val="center"/>
          </w:tcPr>
          <w:p w14:paraId="57A23942" w14:textId="77777777" w:rsidR="006F4FAF" w:rsidRPr="006667B9" w:rsidRDefault="006F4FAF" w:rsidP="00802B15">
            <w:pPr>
              <w:jc w:val="center"/>
              <w:rPr>
                <w:color w:val="FF0000"/>
                <w:sz w:val="20"/>
                <w:szCs w:val="20"/>
              </w:rPr>
            </w:pPr>
            <w:r>
              <w:rPr>
                <w:sz w:val="20"/>
                <w:szCs w:val="20"/>
              </w:rPr>
              <w:t>15411,22</w:t>
            </w:r>
          </w:p>
        </w:tc>
      </w:tr>
      <w:tr w:rsidR="006F4FAF" w:rsidRPr="009019A4" w14:paraId="549033AA" w14:textId="77777777" w:rsidTr="006F4FAF">
        <w:trPr>
          <w:trHeight w:val="413"/>
        </w:trPr>
        <w:tc>
          <w:tcPr>
            <w:tcW w:w="1022" w:type="dxa"/>
            <w:vAlign w:val="center"/>
          </w:tcPr>
          <w:p w14:paraId="6E661146" w14:textId="77777777" w:rsidR="006F4FAF" w:rsidRPr="009019A4" w:rsidRDefault="006F4FAF" w:rsidP="00802B15">
            <w:pPr>
              <w:jc w:val="center"/>
              <w:rPr>
                <w:color w:val="000000" w:themeColor="text1"/>
              </w:rPr>
            </w:pPr>
            <w:r>
              <w:rPr>
                <w:color w:val="000000" w:themeColor="text1"/>
              </w:rPr>
              <w:t>3</w:t>
            </w:r>
            <w:r w:rsidRPr="009019A4">
              <w:rPr>
                <w:color w:val="000000" w:themeColor="text1"/>
              </w:rPr>
              <w:t>.3.1.</w:t>
            </w:r>
          </w:p>
        </w:tc>
        <w:tc>
          <w:tcPr>
            <w:tcW w:w="2126" w:type="dxa"/>
            <w:vAlign w:val="center"/>
          </w:tcPr>
          <w:p w14:paraId="5CB19606" w14:textId="77777777" w:rsidR="006F4FAF" w:rsidRPr="009019A4" w:rsidRDefault="006F4FAF" w:rsidP="00802B15">
            <w:pPr>
              <w:rPr>
                <w:color w:val="000000" w:themeColor="text1"/>
              </w:rPr>
            </w:pPr>
            <w:r w:rsidRPr="009019A4">
              <w:rPr>
                <w:color w:val="000000" w:themeColor="text1"/>
              </w:rPr>
              <w:t>Потребительский рынок</w:t>
            </w:r>
          </w:p>
        </w:tc>
        <w:tc>
          <w:tcPr>
            <w:tcW w:w="709" w:type="dxa"/>
            <w:vAlign w:val="center"/>
          </w:tcPr>
          <w:p w14:paraId="23D55E17"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B876023" w14:textId="77777777" w:rsidR="006F4FAF" w:rsidRPr="00BD2463" w:rsidRDefault="006F4FAF" w:rsidP="00802B15">
            <w:pPr>
              <w:jc w:val="center"/>
              <w:rPr>
                <w:color w:val="000000" w:themeColor="text1"/>
                <w:sz w:val="20"/>
                <w:szCs w:val="20"/>
              </w:rPr>
            </w:pPr>
            <w:r>
              <w:rPr>
                <w:color w:val="000000" w:themeColor="text1"/>
                <w:sz w:val="20"/>
                <w:szCs w:val="20"/>
              </w:rPr>
              <w:t>15236,95</w:t>
            </w:r>
          </w:p>
        </w:tc>
        <w:tc>
          <w:tcPr>
            <w:tcW w:w="1134" w:type="dxa"/>
            <w:vAlign w:val="center"/>
          </w:tcPr>
          <w:p w14:paraId="237FF901" w14:textId="77777777" w:rsidR="006F4FAF" w:rsidRPr="00BD2463" w:rsidRDefault="006F4FAF" w:rsidP="00802B15">
            <w:pPr>
              <w:jc w:val="center"/>
              <w:rPr>
                <w:color w:val="000000" w:themeColor="text1"/>
                <w:sz w:val="20"/>
                <w:szCs w:val="20"/>
              </w:rPr>
            </w:pPr>
            <w:r>
              <w:rPr>
                <w:color w:val="000000" w:themeColor="text1"/>
                <w:sz w:val="20"/>
                <w:szCs w:val="20"/>
              </w:rPr>
              <w:t>15236,95</w:t>
            </w:r>
          </w:p>
        </w:tc>
        <w:tc>
          <w:tcPr>
            <w:tcW w:w="1134" w:type="dxa"/>
            <w:vAlign w:val="center"/>
          </w:tcPr>
          <w:p w14:paraId="7F80707A" w14:textId="77777777" w:rsidR="006F4FAF" w:rsidRPr="007E3C57" w:rsidRDefault="006F4FAF" w:rsidP="00802B15">
            <w:pPr>
              <w:jc w:val="center"/>
              <w:rPr>
                <w:color w:val="FF0000"/>
                <w:sz w:val="20"/>
                <w:szCs w:val="20"/>
              </w:rPr>
            </w:pPr>
            <w:r>
              <w:rPr>
                <w:sz w:val="20"/>
                <w:szCs w:val="20"/>
              </w:rPr>
              <w:t>15411,22</w:t>
            </w:r>
          </w:p>
        </w:tc>
        <w:tc>
          <w:tcPr>
            <w:tcW w:w="1134" w:type="dxa"/>
            <w:vAlign w:val="center"/>
          </w:tcPr>
          <w:p w14:paraId="7D6805B5" w14:textId="77777777" w:rsidR="006F4FAF" w:rsidRPr="007E3C57" w:rsidRDefault="006F4FAF" w:rsidP="00802B15">
            <w:pPr>
              <w:jc w:val="center"/>
              <w:rPr>
                <w:color w:val="FF0000"/>
                <w:sz w:val="20"/>
                <w:szCs w:val="20"/>
              </w:rPr>
            </w:pPr>
            <w:r>
              <w:rPr>
                <w:sz w:val="20"/>
                <w:szCs w:val="20"/>
              </w:rPr>
              <w:t>15411,22</w:t>
            </w:r>
          </w:p>
        </w:tc>
        <w:tc>
          <w:tcPr>
            <w:tcW w:w="1134" w:type="dxa"/>
            <w:vAlign w:val="center"/>
          </w:tcPr>
          <w:p w14:paraId="1AAFE7AB" w14:textId="77777777" w:rsidR="006F4FAF" w:rsidRPr="006667B9" w:rsidRDefault="006F4FAF" w:rsidP="00802B15">
            <w:pPr>
              <w:jc w:val="center"/>
              <w:rPr>
                <w:color w:val="FF0000"/>
                <w:sz w:val="20"/>
                <w:szCs w:val="20"/>
              </w:rPr>
            </w:pPr>
            <w:r>
              <w:rPr>
                <w:sz w:val="20"/>
                <w:szCs w:val="20"/>
              </w:rPr>
              <w:t>15411,22</w:t>
            </w:r>
          </w:p>
        </w:tc>
        <w:tc>
          <w:tcPr>
            <w:tcW w:w="1276" w:type="dxa"/>
            <w:vAlign w:val="center"/>
          </w:tcPr>
          <w:p w14:paraId="695748C9" w14:textId="77777777" w:rsidR="006F4FAF" w:rsidRPr="006667B9" w:rsidRDefault="006F4FAF" w:rsidP="00802B15">
            <w:pPr>
              <w:jc w:val="center"/>
              <w:rPr>
                <w:color w:val="FF0000"/>
                <w:sz w:val="20"/>
                <w:szCs w:val="20"/>
              </w:rPr>
            </w:pPr>
            <w:r>
              <w:rPr>
                <w:sz w:val="20"/>
                <w:szCs w:val="20"/>
              </w:rPr>
              <w:t>15411,22</w:t>
            </w:r>
          </w:p>
        </w:tc>
      </w:tr>
      <w:tr w:rsidR="006F4FAF" w:rsidRPr="009019A4" w14:paraId="10E9DD9E" w14:textId="77777777" w:rsidTr="006F4FAF">
        <w:trPr>
          <w:trHeight w:val="413"/>
        </w:trPr>
        <w:tc>
          <w:tcPr>
            <w:tcW w:w="1022" w:type="dxa"/>
            <w:vAlign w:val="center"/>
          </w:tcPr>
          <w:p w14:paraId="3B1AE922" w14:textId="77777777" w:rsidR="006F4FAF" w:rsidRPr="009019A4" w:rsidRDefault="006F4FAF" w:rsidP="00802B15">
            <w:pPr>
              <w:jc w:val="center"/>
              <w:rPr>
                <w:color w:val="000000" w:themeColor="text1"/>
              </w:rPr>
            </w:pPr>
            <w:r>
              <w:rPr>
                <w:color w:val="000000" w:themeColor="text1"/>
              </w:rPr>
              <w:t>3</w:t>
            </w:r>
            <w:r w:rsidRPr="009019A4">
              <w:rPr>
                <w:color w:val="000000" w:themeColor="text1"/>
              </w:rPr>
              <w:t>.3.1.1.</w:t>
            </w:r>
          </w:p>
        </w:tc>
        <w:tc>
          <w:tcPr>
            <w:tcW w:w="2126" w:type="dxa"/>
            <w:vAlign w:val="center"/>
          </w:tcPr>
          <w:p w14:paraId="126E982B" w14:textId="77777777" w:rsidR="006F4FAF" w:rsidRPr="009019A4" w:rsidRDefault="006F4FAF" w:rsidP="00802B15">
            <w:pPr>
              <w:rPr>
                <w:color w:val="000000" w:themeColor="text1"/>
              </w:rPr>
            </w:pPr>
            <w:r w:rsidRPr="009019A4">
              <w:rPr>
                <w:color w:val="000000" w:themeColor="text1"/>
              </w:rPr>
              <w:t>- население</w:t>
            </w:r>
          </w:p>
        </w:tc>
        <w:tc>
          <w:tcPr>
            <w:tcW w:w="709" w:type="dxa"/>
            <w:vAlign w:val="center"/>
          </w:tcPr>
          <w:p w14:paraId="37D062CB"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06ACFED" w14:textId="77777777" w:rsidR="006F4FAF" w:rsidRPr="00BD2463" w:rsidRDefault="006F4FAF" w:rsidP="00802B15">
            <w:pPr>
              <w:jc w:val="center"/>
              <w:rPr>
                <w:color w:val="000000" w:themeColor="text1"/>
                <w:sz w:val="20"/>
                <w:szCs w:val="20"/>
              </w:rPr>
            </w:pPr>
            <w:r>
              <w:rPr>
                <w:color w:val="000000" w:themeColor="text1"/>
                <w:sz w:val="20"/>
                <w:szCs w:val="20"/>
              </w:rPr>
              <w:t>15236,95</w:t>
            </w:r>
          </w:p>
        </w:tc>
        <w:tc>
          <w:tcPr>
            <w:tcW w:w="1134" w:type="dxa"/>
            <w:vAlign w:val="center"/>
          </w:tcPr>
          <w:p w14:paraId="2CB78A32" w14:textId="77777777" w:rsidR="006F4FAF" w:rsidRPr="00BD2463" w:rsidRDefault="006F4FAF" w:rsidP="00802B15">
            <w:pPr>
              <w:jc w:val="center"/>
              <w:rPr>
                <w:color w:val="000000" w:themeColor="text1"/>
                <w:sz w:val="20"/>
                <w:szCs w:val="20"/>
              </w:rPr>
            </w:pPr>
            <w:r>
              <w:rPr>
                <w:color w:val="000000" w:themeColor="text1"/>
                <w:sz w:val="20"/>
                <w:szCs w:val="20"/>
              </w:rPr>
              <w:t>15236,95</w:t>
            </w:r>
          </w:p>
        </w:tc>
        <w:tc>
          <w:tcPr>
            <w:tcW w:w="1134" w:type="dxa"/>
            <w:vAlign w:val="center"/>
          </w:tcPr>
          <w:p w14:paraId="183D6480" w14:textId="77777777" w:rsidR="006F4FAF" w:rsidRPr="007E3C57" w:rsidRDefault="006F4FAF" w:rsidP="00802B15">
            <w:pPr>
              <w:jc w:val="center"/>
              <w:rPr>
                <w:color w:val="FF0000"/>
                <w:sz w:val="20"/>
                <w:szCs w:val="20"/>
              </w:rPr>
            </w:pPr>
            <w:r>
              <w:rPr>
                <w:sz w:val="20"/>
                <w:szCs w:val="20"/>
              </w:rPr>
              <w:t>15411,22</w:t>
            </w:r>
          </w:p>
        </w:tc>
        <w:tc>
          <w:tcPr>
            <w:tcW w:w="1134" w:type="dxa"/>
            <w:vAlign w:val="center"/>
          </w:tcPr>
          <w:p w14:paraId="06454F28" w14:textId="77777777" w:rsidR="006F4FAF" w:rsidRPr="007E3C57" w:rsidRDefault="006F4FAF" w:rsidP="00802B15">
            <w:pPr>
              <w:jc w:val="center"/>
              <w:rPr>
                <w:color w:val="FF0000"/>
                <w:sz w:val="20"/>
                <w:szCs w:val="20"/>
              </w:rPr>
            </w:pPr>
            <w:r>
              <w:rPr>
                <w:sz w:val="20"/>
                <w:szCs w:val="20"/>
              </w:rPr>
              <w:t>15411,22</w:t>
            </w:r>
          </w:p>
        </w:tc>
        <w:tc>
          <w:tcPr>
            <w:tcW w:w="1134" w:type="dxa"/>
            <w:vAlign w:val="center"/>
          </w:tcPr>
          <w:p w14:paraId="2BFA5E0A" w14:textId="77777777" w:rsidR="006F4FAF" w:rsidRPr="006667B9" w:rsidRDefault="006F4FAF" w:rsidP="00802B15">
            <w:pPr>
              <w:jc w:val="center"/>
              <w:rPr>
                <w:color w:val="FF0000"/>
                <w:sz w:val="20"/>
                <w:szCs w:val="20"/>
              </w:rPr>
            </w:pPr>
            <w:r>
              <w:rPr>
                <w:sz w:val="20"/>
                <w:szCs w:val="20"/>
              </w:rPr>
              <w:t>15411,22</w:t>
            </w:r>
          </w:p>
        </w:tc>
        <w:tc>
          <w:tcPr>
            <w:tcW w:w="1276" w:type="dxa"/>
            <w:vAlign w:val="center"/>
          </w:tcPr>
          <w:p w14:paraId="3EF67B6D" w14:textId="77777777" w:rsidR="006F4FAF" w:rsidRPr="006667B9" w:rsidRDefault="006F4FAF" w:rsidP="00802B15">
            <w:pPr>
              <w:jc w:val="center"/>
              <w:rPr>
                <w:color w:val="FF0000"/>
                <w:sz w:val="20"/>
                <w:szCs w:val="20"/>
              </w:rPr>
            </w:pPr>
            <w:r>
              <w:rPr>
                <w:sz w:val="20"/>
                <w:szCs w:val="20"/>
              </w:rPr>
              <w:t>15411,22</w:t>
            </w:r>
          </w:p>
        </w:tc>
      </w:tr>
      <w:tr w:rsidR="006F4FAF" w:rsidRPr="009019A4" w14:paraId="541E5D8D" w14:textId="77777777" w:rsidTr="006F4FAF">
        <w:trPr>
          <w:trHeight w:val="413"/>
        </w:trPr>
        <w:tc>
          <w:tcPr>
            <w:tcW w:w="1022" w:type="dxa"/>
            <w:vAlign w:val="center"/>
          </w:tcPr>
          <w:p w14:paraId="76E7A1C7" w14:textId="77777777" w:rsidR="006F4FAF" w:rsidRPr="009019A4" w:rsidRDefault="006F4FAF" w:rsidP="00802B15">
            <w:pPr>
              <w:jc w:val="center"/>
              <w:rPr>
                <w:color w:val="000000" w:themeColor="text1"/>
              </w:rPr>
            </w:pPr>
            <w:r>
              <w:rPr>
                <w:color w:val="000000" w:themeColor="text1"/>
              </w:rPr>
              <w:t>3</w:t>
            </w:r>
            <w:r w:rsidRPr="009019A4">
              <w:rPr>
                <w:color w:val="000000" w:themeColor="text1"/>
              </w:rPr>
              <w:t>.3.1.2.</w:t>
            </w:r>
          </w:p>
        </w:tc>
        <w:tc>
          <w:tcPr>
            <w:tcW w:w="2126" w:type="dxa"/>
            <w:vAlign w:val="center"/>
          </w:tcPr>
          <w:p w14:paraId="2F365604" w14:textId="77777777" w:rsidR="006F4FAF" w:rsidRPr="009019A4" w:rsidRDefault="006F4FAF" w:rsidP="00802B15">
            <w:pPr>
              <w:rPr>
                <w:color w:val="000000" w:themeColor="text1"/>
              </w:rPr>
            </w:pPr>
            <w:r w:rsidRPr="009019A4">
              <w:rPr>
                <w:color w:val="000000" w:themeColor="text1"/>
              </w:rPr>
              <w:t>- прочие потребители</w:t>
            </w:r>
          </w:p>
        </w:tc>
        <w:tc>
          <w:tcPr>
            <w:tcW w:w="709" w:type="dxa"/>
            <w:vAlign w:val="center"/>
          </w:tcPr>
          <w:p w14:paraId="528EA1B5"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4DE76D1"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25811681"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64491FE3" w14:textId="77777777" w:rsidR="006F4FAF" w:rsidRPr="0067044D" w:rsidRDefault="006F4FAF" w:rsidP="00802B15">
            <w:pPr>
              <w:jc w:val="center"/>
              <w:rPr>
                <w:sz w:val="20"/>
                <w:szCs w:val="20"/>
              </w:rPr>
            </w:pPr>
            <w:r w:rsidRPr="0067044D">
              <w:rPr>
                <w:sz w:val="20"/>
                <w:szCs w:val="20"/>
              </w:rPr>
              <w:t>-</w:t>
            </w:r>
          </w:p>
        </w:tc>
        <w:tc>
          <w:tcPr>
            <w:tcW w:w="1134" w:type="dxa"/>
            <w:vAlign w:val="center"/>
          </w:tcPr>
          <w:p w14:paraId="64593D2D" w14:textId="77777777" w:rsidR="006F4FAF" w:rsidRPr="0067044D" w:rsidRDefault="006F4FAF" w:rsidP="00802B15">
            <w:pPr>
              <w:jc w:val="center"/>
              <w:rPr>
                <w:sz w:val="20"/>
                <w:szCs w:val="20"/>
              </w:rPr>
            </w:pPr>
            <w:r w:rsidRPr="0067044D">
              <w:rPr>
                <w:sz w:val="20"/>
                <w:szCs w:val="20"/>
              </w:rPr>
              <w:t>-</w:t>
            </w:r>
          </w:p>
        </w:tc>
        <w:tc>
          <w:tcPr>
            <w:tcW w:w="1134" w:type="dxa"/>
            <w:vAlign w:val="center"/>
          </w:tcPr>
          <w:p w14:paraId="4E8CCEE6" w14:textId="77777777" w:rsidR="006F4FAF" w:rsidRPr="004A41EF" w:rsidRDefault="006F4FAF" w:rsidP="00802B15">
            <w:pPr>
              <w:jc w:val="center"/>
              <w:rPr>
                <w:sz w:val="20"/>
                <w:szCs w:val="20"/>
              </w:rPr>
            </w:pPr>
            <w:r w:rsidRPr="004A41EF">
              <w:rPr>
                <w:sz w:val="20"/>
                <w:szCs w:val="20"/>
              </w:rPr>
              <w:t>-</w:t>
            </w:r>
          </w:p>
        </w:tc>
        <w:tc>
          <w:tcPr>
            <w:tcW w:w="1276" w:type="dxa"/>
            <w:vAlign w:val="center"/>
          </w:tcPr>
          <w:p w14:paraId="0AEA2872" w14:textId="77777777" w:rsidR="006F4FAF" w:rsidRPr="004A41EF" w:rsidRDefault="006F4FAF" w:rsidP="00802B15">
            <w:pPr>
              <w:jc w:val="center"/>
              <w:rPr>
                <w:sz w:val="20"/>
                <w:szCs w:val="20"/>
              </w:rPr>
            </w:pPr>
            <w:r w:rsidRPr="004A41EF">
              <w:rPr>
                <w:sz w:val="20"/>
                <w:szCs w:val="20"/>
              </w:rPr>
              <w:t>-</w:t>
            </w:r>
          </w:p>
        </w:tc>
      </w:tr>
      <w:tr w:rsidR="006F4FAF" w:rsidRPr="009019A4" w14:paraId="76671047" w14:textId="77777777" w:rsidTr="006F4FAF">
        <w:trPr>
          <w:trHeight w:val="413"/>
        </w:trPr>
        <w:tc>
          <w:tcPr>
            <w:tcW w:w="1022" w:type="dxa"/>
            <w:vAlign w:val="center"/>
          </w:tcPr>
          <w:p w14:paraId="2BF7D6A5" w14:textId="77777777" w:rsidR="006F4FAF" w:rsidRPr="009019A4" w:rsidRDefault="006F4FAF" w:rsidP="00802B15">
            <w:pPr>
              <w:jc w:val="center"/>
              <w:rPr>
                <w:color w:val="000000" w:themeColor="text1"/>
              </w:rPr>
            </w:pPr>
            <w:r>
              <w:rPr>
                <w:color w:val="000000" w:themeColor="text1"/>
              </w:rPr>
              <w:t>3</w:t>
            </w:r>
            <w:r w:rsidRPr="009019A4">
              <w:rPr>
                <w:color w:val="000000" w:themeColor="text1"/>
              </w:rPr>
              <w:t>.3.2.</w:t>
            </w:r>
          </w:p>
        </w:tc>
        <w:tc>
          <w:tcPr>
            <w:tcW w:w="2126" w:type="dxa"/>
            <w:vAlign w:val="center"/>
          </w:tcPr>
          <w:p w14:paraId="5DF24B69" w14:textId="77777777" w:rsidR="006F4FAF" w:rsidRPr="009019A4" w:rsidRDefault="006F4FAF" w:rsidP="00802B15">
            <w:pPr>
              <w:rPr>
                <w:color w:val="000000" w:themeColor="text1"/>
              </w:rPr>
            </w:pPr>
            <w:r w:rsidRPr="009019A4">
              <w:rPr>
                <w:color w:val="000000" w:themeColor="text1"/>
              </w:rPr>
              <w:t>Собственные нужды производства</w:t>
            </w:r>
          </w:p>
        </w:tc>
        <w:tc>
          <w:tcPr>
            <w:tcW w:w="709" w:type="dxa"/>
            <w:vAlign w:val="center"/>
          </w:tcPr>
          <w:p w14:paraId="3343E252"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E4E4233"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2B4E7346"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7BA9089C" w14:textId="77777777" w:rsidR="006F4FAF" w:rsidRPr="0067044D" w:rsidRDefault="006F4FAF" w:rsidP="00802B15">
            <w:pPr>
              <w:jc w:val="center"/>
              <w:rPr>
                <w:sz w:val="20"/>
                <w:szCs w:val="20"/>
              </w:rPr>
            </w:pPr>
            <w:r w:rsidRPr="0067044D">
              <w:rPr>
                <w:sz w:val="20"/>
                <w:szCs w:val="20"/>
              </w:rPr>
              <w:t>-</w:t>
            </w:r>
          </w:p>
        </w:tc>
        <w:tc>
          <w:tcPr>
            <w:tcW w:w="1134" w:type="dxa"/>
            <w:vAlign w:val="center"/>
          </w:tcPr>
          <w:p w14:paraId="1EBC541E" w14:textId="77777777" w:rsidR="006F4FAF" w:rsidRPr="0067044D" w:rsidRDefault="006F4FAF" w:rsidP="00802B15">
            <w:pPr>
              <w:jc w:val="center"/>
              <w:rPr>
                <w:sz w:val="20"/>
                <w:szCs w:val="20"/>
              </w:rPr>
            </w:pPr>
            <w:r w:rsidRPr="0067044D">
              <w:rPr>
                <w:sz w:val="20"/>
                <w:szCs w:val="20"/>
              </w:rPr>
              <w:t>-</w:t>
            </w:r>
          </w:p>
        </w:tc>
        <w:tc>
          <w:tcPr>
            <w:tcW w:w="1134" w:type="dxa"/>
            <w:vAlign w:val="center"/>
          </w:tcPr>
          <w:p w14:paraId="39F3B7B9" w14:textId="77777777" w:rsidR="006F4FAF" w:rsidRPr="004A41EF" w:rsidRDefault="006F4FAF" w:rsidP="00802B15">
            <w:pPr>
              <w:jc w:val="center"/>
              <w:rPr>
                <w:sz w:val="20"/>
                <w:szCs w:val="20"/>
              </w:rPr>
            </w:pPr>
            <w:r w:rsidRPr="004A41EF">
              <w:rPr>
                <w:sz w:val="20"/>
                <w:szCs w:val="20"/>
              </w:rPr>
              <w:t>-</w:t>
            </w:r>
          </w:p>
        </w:tc>
        <w:tc>
          <w:tcPr>
            <w:tcW w:w="1276" w:type="dxa"/>
            <w:vAlign w:val="center"/>
          </w:tcPr>
          <w:p w14:paraId="55DC1038" w14:textId="77777777" w:rsidR="006F4FAF" w:rsidRPr="004A41EF" w:rsidRDefault="006F4FAF" w:rsidP="00802B15">
            <w:pPr>
              <w:jc w:val="center"/>
              <w:rPr>
                <w:sz w:val="20"/>
                <w:szCs w:val="20"/>
              </w:rPr>
            </w:pPr>
            <w:r w:rsidRPr="004A41EF">
              <w:rPr>
                <w:sz w:val="20"/>
                <w:szCs w:val="20"/>
              </w:rPr>
              <w:t>-</w:t>
            </w:r>
          </w:p>
        </w:tc>
      </w:tr>
      <w:tr w:rsidR="006F4FAF" w:rsidRPr="009019A4" w14:paraId="04C2ADF7" w14:textId="77777777" w:rsidTr="006F4FAF">
        <w:trPr>
          <w:trHeight w:val="413"/>
        </w:trPr>
        <w:tc>
          <w:tcPr>
            <w:tcW w:w="1022" w:type="dxa"/>
            <w:vAlign w:val="center"/>
          </w:tcPr>
          <w:p w14:paraId="6AE86F1F" w14:textId="77777777" w:rsidR="006F4FAF" w:rsidRPr="009019A4" w:rsidRDefault="006F4FAF" w:rsidP="00802B15">
            <w:pPr>
              <w:jc w:val="center"/>
              <w:rPr>
                <w:color w:val="000000" w:themeColor="text1"/>
              </w:rPr>
            </w:pPr>
            <w:r>
              <w:rPr>
                <w:color w:val="000000" w:themeColor="text1"/>
              </w:rPr>
              <w:t>3</w:t>
            </w:r>
            <w:r w:rsidRPr="009019A4">
              <w:rPr>
                <w:color w:val="000000" w:themeColor="text1"/>
              </w:rPr>
              <w:t>.4.</w:t>
            </w:r>
          </w:p>
        </w:tc>
        <w:tc>
          <w:tcPr>
            <w:tcW w:w="2126" w:type="dxa"/>
            <w:vAlign w:val="center"/>
          </w:tcPr>
          <w:p w14:paraId="71FBF7DD" w14:textId="77777777" w:rsidR="006F4FAF" w:rsidRPr="009019A4" w:rsidRDefault="006F4FAF" w:rsidP="00802B15">
            <w:pPr>
              <w:rPr>
                <w:color w:val="000000" w:themeColor="text1"/>
              </w:rPr>
            </w:pPr>
            <w:r w:rsidRPr="009019A4">
              <w:rPr>
                <w:color w:val="000000" w:themeColor="text1"/>
              </w:rPr>
              <w:t>Пропущено через собственные очистные сооружения</w:t>
            </w:r>
          </w:p>
        </w:tc>
        <w:tc>
          <w:tcPr>
            <w:tcW w:w="709" w:type="dxa"/>
            <w:vAlign w:val="center"/>
          </w:tcPr>
          <w:p w14:paraId="6A60C002" w14:textId="77777777" w:rsidR="006F4FAF" w:rsidRPr="009019A4" w:rsidRDefault="006F4FAF" w:rsidP="00802B15">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CB30E21"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1C31D611" w14:textId="77777777" w:rsidR="006F4FAF" w:rsidRPr="00BD2463" w:rsidRDefault="006F4FAF" w:rsidP="00802B15">
            <w:pPr>
              <w:jc w:val="center"/>
              <w:rPr>
                <w:color w:val="000000" w:themeColor="text1"/>
                <w:sz w:val="20"/>
                <w:szCs w:val="20"/>
              </w:rPr>
            </w:pPr>
            <w:r>
              <w:rPr>
                <w:color w:val="000000" w:themeColor="text1"/>
                <w:sz w:val="20"/>
                <w:szCs w:val="20"/>
              </w:rPr>
              <w:t>-</w:t>
            </w:r>
          </w:p>
        </w:tc>
        <w:tc>
          <w:tcPr>
            <w:tcW w:w="1134" w:type="dxa"/>
            <w:vAlign w:val="center"/>
          </w:tcPr>
          <w:p w14:paraId="3EEE07FE" w14:textId="77777777" w:rsidR="006F4FAF" w:rsidRPr="0067044D" w:rsidRDefault="006F4FAF" w:rsidP="00802B15">
            <w:pPr>
              <w:jc w:val="center"/>
              <w:rPr>
                <w:sz w:val="20"/>
                <w:szCs w:val="20"/>
              </w:rPr>
            </w:pPr>
            <w:r w:rsidRPr="0067044D">
              <w:rPr>
                <w:sz w:val="20"/>
                <w:szCs w:val="20"/>
              </w:rPr>
              <w:t>-</w:t>
            </w:r>
          </w:p>
        </w:tc>
        <w:tc>
          <w:tcPr>
            <w:tcW w:w="1134" w:type="dxa"/>
            <w:vAlign w:val="center"/>
          </w:tcPr>
          <w:p w14:paraId="4CB56F7E" w14:textId="77777777" w:rsidR="006F4FAF" w:rsidRPr="0067044D" w:rsidRDefault="006F4FAF" w:rsidP="00802B15">
            <w:pPr>
              <w:jc w:val="center"/>
              <w:rPr>
                <w:sz w:val="20"/>
                <w:szCs w:val="20"/>
              </w:rPr>
            </w:pPr>
            <w:r w:rsidRPr="0067044D">
              <w:rPr>
                <w:sz w:val="20"/>
                <w:szCs w:val="20"/>
              </w:rPr>
              <w:t>-</w:t>
            </w:r>
          </w:p>
        </w:tc>
        <w:tc>
          <w:tcPr>
            <w:tcW w:w="1134" w:type="dxa"/>
            <w:vAlign w:val="center"/>
          </w:tcPr>
          <w:p w14:paraId="678314E8" w14:textId="77777777" w:rsidR="006F4FAF" w:rsidRPr="004A41EF" w:rsidRDefault="006F4FAF" w:rsidP="00802B15">
            <w:pPr>
              <w:jc w:val="center"/>
              <w:rPr>
                <w:sz w:val="20"/>
                <w:szCs w:val="20"/>
              </w:rPr>
            </w:pPr>
            <w:r w:rsidRPr="004A41EF">
              <w:rPr>
                <w:sz w:val="20"/>
                <w:szCs w:val="20"/>
              </w:rPr>
              <w:t>-</w:t>
            </w:r>
          </w:p>
        </w:tc>
        <w:tc>
          <w:tcPr>
            <w:tcW w:w="1276" w:type="dxa"/>
            <w:vAlign w:val="center"/>
          </w:tcPr>
          <w:p w14:paraId="2AC5E3D8" w14:textId="77777777" w:rsidR="006F4FAF" w:rsidRPr="004A41EF" w:rsidRDefault="006F4FAF" w:rsidP="00802B15">
            <w:pPr>
              <w:jc w:val="center"/>
              <w:rPr>
                <w:sz w:val="20"/>
                <w:szCs w:val="20"/>
              </w:rPr>
            </w:pPr>
            <w:r w:rsidRPr="004A41EF">
              <w:rPr>
                <w:sz w:val="20"/>
                <w:szCs w:val="20"/>
              </w:rPr>
              <w:t>-</w:t>
            </w:r>
          </w:p>
        </w:tc>
      </w:tr>
    </w:tbl>
    <w:p w14:paraId="3B987DB3" w14:textId="77777777" w:rsidR="006F4FAF" w:rsidRDefault="006F4FAF" w:rsidP="006F4FAF">
      <w:pPr>
        <w:jc w:val="center"/>
        <w:rPr>
          <w:sz w:val="28"/>
          <w:szCs w:val="28"/>
        </w:rPr>
      </w:pPr>
    </w:p>
    <w:p w14:paraId="641B12DE" w14:textId="77777777" w:rsidR="006F4FAF" w:rsidRDefault="006F4FAF" w:rsidP="006F4FAF">
      <w:pPr>
        <w:ind w:left="-567"/>
        <w:jc w:val="center"/>
        <w:rPr>
          <w:bCs/>
          <w:color w:val="000000"/>
          <w:sz w:val="28"/>
          <w:szCs w:val="28"/>
        </w:rPr>
      </w:pPr>
    </w:p>
    <w:p w14:paraId="7DAFBC7D" w14:textId="77777777" w:rsidR="006F4FAF" w:rsidRDefault="006F4FAF" w:rsidP="006F4FAF">
      <w:pPr>
        <w:ind w:left="-567"/>
        <w:jc w:val="center"/>
        <w:rPr>
          <w:bCs/>
          <w:color w:val="000000"/>
          <w:sz w:val="28"/>
          <w:szCs w:val="28"/>
        </w:rPr>
      </w:pPr>
    </w:p>
    <w:p w14:paraId="59DF128D" w14:textId="77777777" w:rsidR="006F4FAF" w:rsidRDefault="006F4FAF" w:rsidP="006F4FAF">
      <w:pPr>
        <w:ind w:left="-567"/>
        <w:jc w:val="center"/>
        <w:rPr>
          <w:bCs/>
          <w:color w:val="000000"/>
          <w:sz w:val="28"/>
          <w:szCs w:val="28"/>
        </w:rPr>
      </w:pPr>
    </w:p>
    <w:p w14:paraId="5DD790E6" w14:textId="77777777" w:rsidR="006F4FAF" w:rsidRDefault="006F4FAF" w:rsidP="006F4FAF">
      <w:pPr>
        <w:ind w:left="-567"/>
        <w:jc w:val="center"/>
        <w:rPr>
          <w:bCs/>
          <w:color w:val="000000"/>
          <w:sz w:val="28"/>
          <w:szCs w:val="28"/>
        </w:rPr>
      </w:pPr>
    </w:p>
    <w:p w14:paraId="31DEB40D" w14:textId="77777777" w:rsidR="006F4FAF" w:rsidRDefault="006F4FAF" w:rsidP="006F4FAF">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14:paraId="47AE3129" w14:textId="77777777" w:rsidR="006F4FAF" w:rsidRDefault="006F4FAF" w:rsidP="006F4FAF">
      <w:pPr>
        <w:ind w:left="-567"/>
        <w:jc w:val="center"/>
        <w:rPr>
          <w:bCs/>
          <w:color w:val="000000"/>
          <w:sz w:val="28"/>
          <w:szCs w:val="28"/>
        </w:rPr>
      </w:pPr>
    </w:p>
    <w:tbl>
      <w:tblPr>
        <w:tblStyle w:val="ae"/>
        <w:tblW w:w="10915" w:type="dxa"/>
        <w:tblInd w:w="-289" w:type="dxa"/>
        <w:tblLook w:val="04A0" w:firstRow="1" w:lastRow="0" w:firstColumn="1" w:lastColumn="0" w:noHBand="0" w:noVBand="1"/>
      </w:tblPr>
      <w:tblGrid>
        <w:gridCol w:w="594"/>
        <w:gridCol w:w="3518"/>
        <w:gridCol w:w="1134"/>
        <w:gridCol w:w="1134"/>
        <w:gridCol w:w="1134"/>
        <w:gridCol w:w="1134"/>
        <w:gridCol w:w="1134"/>
        <w:gridCol w:w="1133"/>
      </w:tblGrid>
      <w:tr w:rsidR="006F4FAF" w14:paraId="25F945BA" w14:textId="77777777" w:rsidTr="006F4FAF">
        <w:tc>
          <w:tcPr>
            <w:tcW w:w="594" w:type="dxa"/>
            <w:vMerge w:val="restart"/>
            <w:vAlign w:val="center"/>
          </w:tcPr>
          <w:p w14:paraId="00A0D4F4" w14:textId="77777777" w:rsidR="006F4FAF" w:rsidRDefault="006F4FAF" w:rsidP="00802B15">
            <w:pPr>
              <w:jc w:val="center"/>
              <w:rPr>
                <w:bCs/>
                <w:color w:val="000000"/>
                <w:sz w:val="28"/>
                <w:szCs w:val="28"/>
              </w:rPr>
            </w:pPr>
            <w:r>
              <w:rPr>
                <w:bCs/>
                <w:color w:val="000000"/>
                <w:sz w:val="28"/>
                <w:szCs w:val="28"/>
              </w:rPr>
              <w:t>№ п/п</w:t>
            </w:r>
          </w:p>
        </w:tc>
        <w:tc>
          <w:tcPr>
            <w:tcW w:w="3518" w:type="dxa"/>
            <w:vMerge w:val="restart"/>
            <w:vAlign w:val="center"/>
          </w:tcPr>
          <w:p w14:paraId="35164D10" w14:textId="77777777" w:rsidR="006F4FAF" w:rsidRDefault="006F4FAF" w:rsidP="00802B15">
            <w:pPr>
              <w:jc w:val="center"/>
              <w:rPr>
                <w:bCs/>
                <w:color w:val="000000"/>
                <w:sz w:val="28"/>
                <w:szCs w:val="28"/>
              </w:rPr>
            </w:pPr>
            <w:r>
              <w:rPr>
                <w:bCs/>
                <w:color w:val="000000"/>
                <w:sz w:val="28"/>
                <w:szCs w:val="28"/>
              </w:rPr>
              <w:t>Наименование показателя</w:t>
            </w:r>
          </w:p>
        </w:tc>
        <w:tc>
          <w:tcPr>
            <w:tcW w:w="2268" w:type="dxa"/>
            <w:gridSpan w:val="2"/>
          </w:tcPr>
          <w:p w14:paraId="33973009" w14:textId="77777777" w:rsidR="006F4FAF" w:rsidRDefault="006F4FAF" w:rsidP="00802B15">
            <w:pPr>
              <w:jc w:val="center"/>
              <w:rPr>
                <w:bCs/>
                <w:color w:val="000000"/>
                <w:sz w:val="28"/>
                <w:szCs w:val="28"/>
              </w:rPr>
            </w:pPr>
            <w:r>
              <w:rPr>
                <w:bCs/>
                <w:color w:val="000000"/>
                <w:sz w:val="28"/>
                <w:szCs w:val="28"/>
              </w:rPr>
              <w:t>2021 год</w:t>
            </w:r>
          </w:p>
        </w:tc>
        <w:tc>
          <w:tcPr>
            <w:tcW w:w="2268" w:type="dxa"/>
            <w:gridSpan w:val="2"/>
          </w:tcPr>
          <w:p w14:paraId="4A1AAAB7" w14:textId="77777777" w:rsidR="006F4FAF" w:rsidRDefault="006F4FAF" w:rsidP="00802B15">
            <w:pPr>
              <w:jc w:val="center"/>
              <w:rPr>
                <w:bCs/>
                <w:color w:val="000000"/>
                <w:sz w:val="28"/>
                <w:szCs w:val="28"/>
              </w:rPr>
            </w:pPr>
            <w:r>
              <w:rPr>
                <w:bCs/>
                <w:color w:val="000000"/>
                <w:sz w:val="28"/>
                <w:szCs w:val="28"/>
              </w:rPr>
              <w:t>2022 год</w:t>
            </w:r>
          </w:p>
        </w:tc>
        <w:tc>
          <w:tcPr>
            <w:tcW w:w="2267" w:type="dxa"/>
            <w:gridSpan w:val="2"/>
          </w:tcPr>
          <w:p w14:paraId="7C13FDB7" w14:textId="77777777" w:rsidR="006F4FAF" w:rsidRDefault="006F4FAF" w:rsidP="00802B15">
            <w:pPr>
              <w:jc w:val="center"/>
              <w:rPr>
                <w:bCs/>
                <w:color w:val="000000"/>
                <w:sz w:val="28"/>
                <w:szCs w:val="28"/>
              </w:rPr>
            </w:pPr>
            <w:r>
              <w:rPr>
                <w:bCs/>
                <w:color w:val="000000"/>
                <w:sz w:val="28"/>
                <w:szCs w:val="28"/>
              </w:rPr>
              <w:t>2023 год</w:t>
            </w:r>
          </w:p>
        </w:tc>
      </w:tr>
      <w:tr w:rsidR="006F4FAF" w14:paraId="075ABD76" w14:textId="77777777" w:rsidTr="006F4FAF">
        <w:trPr>
          <w:trHeight w:val="554"/>
        </w:trPr>
        <w:tc>
          <w:tcPr>
            <w:tcW w:w="594" w:type="dxa"/>
            <w:vMerge/>
          </w:tcPr>
          <w:p w14:paraId="66F4A7F1" w14:textId="77777777" w:rsidR="006F4FAF" w:rsidRDefault="006F4FAF" w:rsidP="00802B15">
            <w:pPr>
              <w:jc w:val="center"/>
              <w:rPr>
                <w:bCs/>
                <w:color w:val="000000"/>
                <w:sz w:val="28"/>
                <w:szCs w:val="28"/>
              </w:rPr>
            </w:pPr>
          </w:p>
        </w:tc>
        <w:tc>
          <w:tcPr>
            <w:tcW w:w="3518" w:type="dxa"/>
            <w:vMerge/>
          </w:tcPr>
          <w:p w14:paraId="52DBAB4E" w14:textId="77777777" w:rsidR="006F4FAF" w:rsidRDefault="006F4FAF" w:rsidP="00802B15">
            <w:pPr>
              <w:jc w:val="center"/>
              <w:rPr>
                <w:bCs/>
                <w:color w:val="000000"/>
                <w:sz w:val="28"/>
                <w:szCs w:val="28"/>
              </w:rPr>
            </w:pPr>
          </w:p>
        </w:tc>
        <w:tc>
          <w:tcPr>
            <w:tcW w:w="1134" w:type="dxa"/>
            <w:vAlign w:val="center"/>
          </w:tcPr>
          <w:p w14:paraId="5047B89C" w14:textId="77777777" w:rsidR="006F4FAF" w:rsidRPr="001B7E5A" w:rsidRDefault="006F4FAF" w:rsidP="00802B15">
            <w:pPr>
              <w:jc w:val="center"/>
            </w:pPr>
            <w:r w:rsidRPr="00E45FCE">
              <w:t>с 01.01.    по 30.06.</w:t>
            </w:r>
          </w:p>
        </w:tc>
        <w:tc>
          <w:tcPr>
            <w:tcW w:w="1134" w:type="dxa"/>
          </w:tcPr>
          <w:p w14:paraId="6A821A60" w14:textId="77777777" w:rsidR="006F4FAF" w:rsidRDefault="006F4FAF" w:rsidP="00802B15">
            <w:pPr>
              <w:jc w:val="center"/>
              <w:rPr>
                <w:bCs/>
                <w:color w:val="000000"/>
                <w:sz w:val="28"/>
                <w:szCs w:val="28"/>
              </w:rPr>
            </w:pPr>
            <w:r w:rsidRPr="001B7E5A">
              <w:t xml:space="preserve">с 01.07. </w:t>
            </w:r>
            <w:r>
              <w:t xml:space="preserve">    </w:t>
            </w:r>
            <w:r w:rsidRPr="001B7E5A">
              <w:t>по 31.12.</w:t>
            </w:r>
          </w:p>
        </w:tc>
        <w:tc>
          <w:tcPr>
            <w:tcW w:w="1134" w:type="dxa"/>
            <w:vAlign w:val="center"/>
          </w:tcPr>
          <w:p w14:paraId="1C3ACFAF" w14:textId="77777777" w:rsidR="006F4FAF" w:rsidRPr="001B7E5A" w:rsidRDefault="006F4FAF" w:rsidP="00802B15">
            <w:pPr>
              <w:jc w:val="center"/>
            </w:pPr>
            <w:r w:rsidRPr="001B7E5A">
              <w:t xml:space="preserve">с 01.01. </w:t>
            </w:r>
            <w:r>
              <w:t xml:space="preserve">   </w:t>
            </w:r>
            <w:r w:rsidRPr="001B7E5A">
              <w:t>по 30.06.</w:t>
            </w:r>
          </w:p>
        </w:tc>
        <w:tc>
          <w:tcPr>
            <w:tcW w:w="1134" w:type="dxa"/>
          </w:tcPr>
          <w:p w14:paraId="173E3B40" w14:textId="77777777" w:rsidR="006F4FAF" w:rsidRDefault="006F4FAF" w:rsidP="00802B15">
            <w:pPr>
              <w:jc w:val="center"/>
              <w:rPr>
                <w:bCs/>
                <w:color w:val="000000"/>
                <w:sz w:val="28"/>
                <w:szCs w:val="28"/>
              </w:rPr>
            </w:pPr>
            <w:r w:rsidRPr="001B7E5A">
              <w:t xml:space="preserve">с 01.07. </w:t>
            </w:r>
            <w:r>
              <w:t xml:space="preserve">    </w:t>
            </w:r>
            <w:r w:rsidRPr="001B7E5A">
              <w:t>по 31.12.</w:t>
            </w:r>
          </w:p>
        </w:tc>
        <w:tc>
          <w:tcPr>
            <w:tcW w:w="1134" w:type="dxa"/>
            <w:vAlign w:val="center"/>
          </w:tcPr>
          <w:p w14:paraId="4973D573" w14:textId="77777777" w:rsidR="006F4FAF" w:rsidRPr="001B7E5A" w:rsidRDefault="006F4FAF" w:rsidP="00802B15">
            <w:pPr>
              <w:jc w:val="center"/>
            </w:pPr>
            <w:r w:rsidRPr="001B7E5A">
              <w:t xml:space="preserve">с 01.01. </w:t>
            </w:r>
            <w:r>
              <w:t xml:space="preserve">   </w:t>
            </w:r>
            <w:r w:rsidRPr="001B7E5A">
              <w:t>по 30.06.</w:t>
            </w:r>
          </w:p>
        </w:tc>
        <w:tc>
          <w:tcPr>
            <w:tcW w:w="1133" w:type="dxa"/>
          </w:tcPr>
          <w:p w14:paraId="7BD07663" w14:textId="77777777" w:rsidR="006F4FAF" w:rsidRDefault="006F4FAF" w:rsidP="00802B15">
            <w:pPr>
              <w:jc w:val="center"/>
              <w:rPr>
                <w:bCs/>
                <w:color w:val="000000"/>
                <w:sz w:val="28"/>
                <w:szCs w:val="28"/>
              </w:rPr>
            </w:pPr>
            <w:r w:rsidRPr="001B7E5A">
              <w:t xml:space="preserve">с 01.07. </w:t>
            </w:r>
            <w:r>
              <w:t xml:space="preserve">    </w:t>
            </w:r>
            <w:r w:rsidRPr="001B7E5A">
              <w:t>по 31.12.</w:t>
            </w:r>
          </w:p>
        </w:tc>
      </w:tr>
      <w:tr w:rsidR="006F4FAF" w14:paraId="0B9B16A0" w14:textId="77777777" w:rsidTr="006F4FAF">
        <w:tc>
          <w:tcPr>
            <w:tcW w:w="594" w:type="dxa"/>
          </w:tcPr>
          <w:p w14:paraId="3F231755" w14:textId="77777777" w:rsidR="006F4FAF" w:rsidRDefault="006F4FAF" w:rsidP="00802B15">
            <w:pPr>
              <w:jc w:val="center"/>
              <w:rPr>
                <w:bCs/>
                <w:color w:val="000000"/>
                <w:sz w:val="28"/>
                <w:szCs w:val="28"/>
              </w:rPr>
            </w:pPr>
            <w:r>
              <w:rPr>
                <w:bCs/>
                <w:color w:val="000000"/>
                <w:sz w:val="28"/>
                <w:szCs w:val="28"/>
              </w:rPr>
              <w:t>1</w:t>
            </w:r>
          </w:p>
        </w:tc>
        <w:tc>
          <w:tcPr>
            <w:tcW w:w="3518" w:type="dxa"/>
          </w:tcPr>
          <w:p w14:paraId="4042EBF3" w14:textId="77777777" w:rsidR="006F4FAF" w:rsidRDefault="006F4FAF" w:rsidP="00802B15">
            <w:pPr>
              <w:jc w:val="center"/>
              <w:rPr>
                <w:bCs/>
                <w:color w:val="000000"/>
                <w:sz w:val="28"/>
                <w:szCs w:val="28"/>
              </w:rPr>
            </w:pPr>
            <w:r>
              <w:rPr>
                <w:bCs/>
                <w:color w:val="000000"/>
                <w:sz w:val="28"/>
                <w:szCs w:val="28"/>
              </w:rPr>
              <w:t>2</w:t>
            </w:r>
          </w:p>
        </w:tc>
        <w:tc>
          <w:tcPr>
            <w:tcW w:w="1134" w:type="dxa"/>
          </w:tcPr>
          <w:p w14:paraId="62629B79" w14:textId="77777777" w:rsidR="006F4FAF" w:rsidRDefault="006F4FAF" w:rsidP="00802B15">
            <w:pPr>
              <w:jc w:val="center"/>
              <w:rPr>
                <w:bCs/>
                <w:color w:val="000000"/>
                <w:sz w:val="28"/>
                <w:szCs w:val="28"/>
              </w:rPr>
            </w:pPr>
            <w:r>
              <w:rPr>
                <w:bCs/>
                <w:color w:val="000000"/>
                <w:sz w:val="28"/>
                <w:szCs w:val="28"/>
              </w:rPr>
              <w:t>3</w:t>
            </w:r>
          </w:p>
        </w:tc>
        <w:tc>
          <w:tcPr>
            <w:tcW w:w="1134" w:type="dxa"/>
          </w:tcPr>
          <w:p w14:paraId="7BF354C2" w14:textId="77777777" w:rsidR="006F4FAF" w:rsidRDefault="006F4FAF" w:rsidP="00802B15">
            <w:pPr>
              <w:jc w:val="center"/>
              <w:rPr>
                <w:bCs/>
                <w:color w:val="000000"/>
                <w:sz w:val="28"/>
                <w:szCs w:val="28"/>
              </w:rPr>
            </w:pPr>
            <w:r>
              <w:rPr>
                <w:bCs/>
                <w:color w:val="000000"/>
                <w:sz w:val="28"/>
                <w:szCs w:val="28"/>
              </w:rPr>
              <w:t>4</w:t>
            </w:r>
          </w:p>
        </w:tc>
        <w:tc>
          <w:tcPr>
            <w:tcW w:w="1134" w:type="dxa"/>
          </w:tcPr>
          <w:p w14:paraId="41079495" w14:textId="77777777" w:rsidR="006F4FAF" w:rsidRDefault="006F4FAF" w:rsidP="00802B15">
            <w:pPr>
              <w:jc w:val="center"/>
              <w:rPr>
                <w:bCs/>
                <w:color w:val="000000"/>
                <w:sz w:val="28"/>
                <w:szCs w:val="28"/>
              </w:rPr>
            </w:pPr>
            <w:r>
              <w:rPr>
                <w:bCs/>
                <w:color w:val="000000"/>
                <w:sz w:val="28"/>
                <w:szCs w:val="28"/>
              </w:rPr>
              <w:t>5</w:t>
            </w:r>
          </w:p>
        </w:tc>
        <w:tc>
          <w:tcPr>
            <w:tcW w:w="1134" w:type="dxa"/>
          </w:tcPr>
          <w:p w14:paraId="5ADBE694" w14:textId="77777777" w:rsidR="006F4FAF" w:rsidRDefault="006F4FAF" w:rsidP="00802B15">
            <w:pPr>
              <w:jc w:val="center"/>
              <w:rPr>
                <w:bCs/>
                <w:color w:val="000000"/>
                <w:sz w:val="28"/>
                <w:szCs w:val="28"/>
              </w:rPr>
            </w:pPr>
            <w:r>
              <w:rPr>
                <w:bCs/>
                <w:color w:val="000000"/>
                <w:sz w:val="28"/>
                <w:szCs w:val="28"/>
              </w:rPr>
              <w:t>6</w:t>
            </w:r>
          </w:p>
        </w:tc>
        <w:tc>
          <w:tcPr>
            <w:tcW w:w="1134" w:type="dxa"/>
          </w:tcPr>
          <w:p w14:paraId="41299C6C" w14:textId="77777777" w:rsidR="006F4FAF" w:rsidRDefault="006F4FAF" w:rsidP="00802B15">
            <w:pPr>
              <w:jc w:val="center"/>
              <w:rPr>
                <w:bCs/>
                <w:color w:val="000000"/>
                <w:sz w:val="28"/>
                <w:szCs w:val="28"/>
              </w:rPr>
            </w:pPr>
            <w:r>
              <w:rPr>
                <w:bCs/>
                <w:color w:val="000000"/>
                <w:sz w:val="28"/>
                <w:szCs w:val="28"/>
              </w:rPr>
              <w:t>7</w:t>
            </w:r>
          </w:p>
        </w:tc>
        <w:tc>
          <w:tcPr>
            <w:tcW w:w="1133" w:type="dxa"/>
          </w:tcPr>
          <w:p w14:paraId="7462C135" w14:textId="77777777" w:rsidR="006F4FAF" w:rsidRDefault="006F4FAF" w:rsidP="00802B15">
            <w:pPr>
              <w:jc w:val="center"/>
              <w:rPr>
                <w:bCs/>
                <w:color w:val="000000"/>
                <w:sz w:val="28"/>
                <w:szCs w:val="28"/>
              </w:rPr>
            </w:pPr>
            <w:r>
              <w:rPr>
                <w:bCs/>
                <w:color w:val="000000"/>
                <w:sz w:val="28"/>
                <w:szCs w:val="28"/>
              </w:rPr>
              <w:t>8</w:t>
            </w:r>
          </w:p>
        </w:tc>
      </w:tr>
      <w:tr w:rsidR="006F4FAF" w14:paraId="72C91D8D" w14:textId="77777777" w:rsidTr="006F4FAF">
        <w:tc>
          <w:tcPr>
            <w:tcW w:w="594" w:type="dxa"/>
            <w:vAlign w:val="center"/>
          </w:tcPr>
          <w:p w14:paraId="57BFC214" w14:textId="77777777" w:rsidR="006F4FAF" w:rsidRDefault="006F4FAF" w:rsidP="00802B15">
            <w:pPr>
              <w:jc w:val="center"/>
              <w:rPr>
                <w:bCs/>
                <w:color w:val="000000"/>
                <w:sz w:val="28"/>
                <w:szCs w:val="28"/>
              </w:rPr>
            </w:pPr>
            <w:r>
              <w:rPr>
                <w:bCs/>
                <w:color w:val="000000"/>
                <w:sz w:val="28"/>
                <w:szCs w:val="28"/>
              </w:rPr>
              <w:t>1.</w:t>
            </w:r>
          </w:p>
        </w:tc>
        <w:tc>
          <w:tcPr>
            <w:tcW w:w="3518" w:type="dxa"/>
            <w:vAlign w:val="center"/>
          </w:tcPr>
          <w:p w14:paraId="72855DD1" w14:textId="77777777" w:rsidR="006F4FAF" w:rsidRDefault="006F4FAF" w:rsidP="00802B15">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34" w:type="dxa"/>
            <w:vAlign w:val="center"/>
          </w:tcPr>
          <w:p w14:paraId="016D11FE" w14:textId="77777777" w:rsidR="006F4FAF" w:rsidRPr="001F2ADE" w:rsidRDefault="006F4FAF" w:rsidP="00802B15">
            <w:pPr>
              <w:jc w:val="center"/>
              <w:rPr>
                <w:bCs/>
                <w:color w:val="000000"/>
              </w:rPr>
            </w:pPr>
            <w:r>
              <w:rPr>
                <w:bCs/>
                <w:color w:val="000000"/>
              </w:rPr>
              <w:t>36867,59</w:t>
            </w:r>
          </w:p>
        </w:tc>
        <w:tc>
          <w:tcPr>
            <w:tcW w:w="1134" w:type="dxa"/>
            <w:vAlign w:val="center"/>
          </w:tcPr>
          <w:p w14:paraId="5057E283" w14:textId="77777777" w:rsidR="006F4FAF" w:rsidRPr="0067044D" w:rsidRDefault="006F4FAF" w:rsidP="00802B15">
            <w:pPr>
              <w:jc w:val="center"/>
              <w:rPr>
                <w:bCs/>
              </w:rPr>
            </w:pPr>
            <w:r w:rsidRPr="0067044D">
              <w:rPr>
                <w:bCs/>
              </w:rPr>
              <w:t>37606,56</w:t>
            </w:r>
          </w:p>
        </w:tc>
        <w:tc>
          <w:tcPr>
            <w:tcW w:w="1134" w:type="dxa"/>
            <w:vAlign w:val="center"/>
          </w:tcPr>
          <w:p w14:paraId="56999FFE" w14:textId="77777777" w:rsidR="006F4FAF" w:rsidRPr="0067044D" w:rsidRDefault="006F4FAF" w:rsidP="00802B15">
            <w:pPr>
              <w:jc w:val="center"/>
              <w:rPr>
                <w:bCs/>
              </w:rPr>
            </w:pPr>
            <w:r>
              <w:rPr>
                <w:bCs/>
              </w:rPr>
              <w:t>37197,06</w:t>
            </w:r>
          </w:p>
        </w:tc>
        <w:tc>
          <w:tcPr>
            <w:tcW w:w="1134" w:type="dxa"/>
            <w:vAlign w:val="center"/>
          </w:tcPr>
          <w:p w14:paraId="5E9BC7DC" w14:textId="77777777" w:rsidR="006F4FAF" w:rsidRPr="0067044D" w:rsidRDefault="006F4FAF" w:rsidP="00802B15">
            <w:pPr>
              <w:jc w:val="center"/>
              <w:rPr>
                <w:bCs/>
              </w:rPr>
            </w:pPr>
            <w:r>
              <w:rPr>
                <w:bCs/>
              </w:rPr>
              <w:t>37197,06</w:t>
            </w:r>
          </w:p>
        </w:tc>
        <w:tc>
          <w:tcPr>
            <w:tcW w:w="1134" w:type="dxa"/>
            <w:vAlign w:val="center"/>
          </w:tcPr>
          <w:p w14:paraId="194F350A" w14:textId="77777777" w:rsidR="006F4FAF" w:rsidRPr="004A41EF" w:rsidRDefault="006F4FAF" w:rsidP="00802B15">
            <w:pPr>
              <w:jc w:val="center"/>
              <w:rPr>
                <w:bCs/>
              </w:rPr>
            </w:pPr>
            <w:r>
              <w:rPr>
                <w:bCs/>
              </w:rPr>
              <w:t>33856,93</w:t>
            </w:r>
          </w:p>
        </w:tc>
        <w:tc>
          <w:tcPr>
            <w:tcW w:w="1133" w:type="dxa"/>
            <w:vAlign w:val="center"/>
          </w:tcPr>
          <w:p w14:paraId="0EB28C9D" w14:textId="77777777" w:rsidR="006F4FAF" w:rsidRPr="004A41EF" w:rsidRDefault="006F4FAF" w:rsidP="00802B15">
            <w:pPr>
              <w:jc w:val="center"/>
              <w:rPr>
                <w:bCs/>
              </w:rPr>
            </w:pPr>
            <w:r>
              <w:rPr>
                <w:bCs/>
              </w:rPr>
              <w:t>39504,33</w:t>
            </w:r>
          </w:p>
        </w:tc>
      </w:tr>
      <w:tr w:rsidR="006F4FAF" w14:paraId="3D889938" w14:textId="77777777" w:rsidTr="006F4FAF">
        <w:tc>
          <w:tcPr>
            <w:tcW w:w="594" w:type="dxa"/>
            <w:vAlign w:val="center"/>
          </w:tcPr>
          <w:p w14:paraId="287FA51B" w14:textId="77777777" w:rsidR="006F4FAF" w:rsidRDefault="006F4FAF" w:rsidP="00802B15">
            <w:pPr>
              <w:jc w:val="center"/>
              <w:rPr>
                <w:bCs/>
                <w:color w:val="000000"/>
                <w:sz w:val="28"/>
                <w:szCs w:val="28"/>
              </w:rPr>
            </w:pPr>
            <w:r>
              <w:rPr>
                <w:bCs/>
                <w:color w:val="000000"/>
                <w:sz w:val="28"/>
                <w:szCs w:val="28"/>
              </w:rPr>
              <w:t>2.</w:t>
            </w:r>
          </w:p>
        </w:tc>
        <w:tc>
          <w:tcPr>
            <w:tcW w:w="3518" w:type="dxa"/>
            <w:vAlign w:val="center"/>
          </w:tcPr>
          <w:p w14:paraId="43EDD274" w14:textId="77777777" w:rsidR="006F4FAF" w:rsidRDefault="006F4FAF" w:rsidP="00802B15">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134" w:type="dxa"/>
            <w:vAlign w:val="center"/>
          </w:tcPr>
          <w:p w14:paraId="15AF7739" w14:textId="77777777" w:rsidR="006F4FAF" w:rsidRPr="001F2ADE" w:rsidRDefault="006F4FAF" w:rsidP="00802B15">
            <w:pPr>
              <w:jc w:val="center"/>
              <w:rPr>
                <w:bCs/>
                <w:color w:val="000000"/>
              </w:rPr>
            </w:pPr>
            <w:r>
              <w:rPr>
                <w:bCs/>
                <w:color w:val="000000"/>
              </w:rPr>
              <w:t>15299,76</w:t>
            </w:r>
          </w:p>
        </w:tc>
        <w:tc>
          <w:tcPr>
            <w:tcW w:w="1134" w:type="dxa"/>
            <w:vAlign w:val="center"/>
          </w:tcPr>
          <w:p w14:paraId="077D7956" w14:textId="77777777" w:rsidR="006F4FAF" w:rsidRPr="001F2ADE" w:rsidRDefault="006F4FAF" w:rsidP="00802B15">
            <w:pPr>
              <w:jc w:val="center"/>
              <w:rPr>
                <w:bCs/>
                <w:color w:val="000000"/>
              </w:rPr>
            </w:pPr>
            <w:r>
              <w:rPr>
                <w:bCs/>
                <w:color w:val="000000"/>
              </w:rPr>
              <w:t>15858,93</w:t>
            </w:r>
          </w:p>
        </w:tc>
        <w:tc>
          <w:tcPr>
            <w:tcW w:w="1134" w:type="dxa"/>
            <w:vAlign w:val="center"/>
          </w:tcPr>
          <w:p w14:paraId="73A4917C" w14:textId="77777777" w:rsidR="006F4FAF" w:rsidRPr="0067044D" w:rsidRDefault="006F4FAF" w:rsidP="00802B15">
            <w:pPr>
              <w:jc w:val="center"/>
              <w:rPr>
                <w:bCs/>
              </w:rPr>
            </w:pPr>
            <w:r>
              <w:rPr>
                <w:bCs/>
              </w:rPr>
              <w:t>16191,79</w:t>
            </w:r>
          </w:p>
        </w:tc>
        <w:tc>
          <w:tcPr>
            <w:tcW w:w="1134" w:type="dxa"/>
            <w:vAlign w:val="center"/>
          </w:tcPr>
          <w:p w14:paraId="0B6E3990" w14:textId="77777777" w:rsidR="006F4FAF" w:rsidRPr="0067044D" w:rsidRDefault="006F4FAF" w:rsidP="00802B15">
            <w:pPr>
              <w:jc w:val="center"/>
              <w:rPr>
                <w:bCs/>
              </w:rPr>
            </w:pPr>
            <w:r>
              <w:rPr>
                <w:bCs/>
              </w:rPr>
              <w:t>18484,19</w:t>
            </w:r>
          </w:p>
        </w:tc>
        <w:tc>
          <w:tcPr>
            <w:tcW w:w="1134" w:type="dxa"/>
            <w:vAlign w:val="center"/>
          </w:tcPr>
          <w:p w14:paraId="1EA2F200" w14:textId="77777777" w:rsidR="006F4FAF" w:rsidRPr="004A41EF" w:rsidRDefault="006F4FAF" w:rsidP="00802B15">
            <w:pPr>
              <w:jc w:val="center"/>
              <w:rPr>
                <w:bCs/>
              </w:rPr>
            </w:pPr>
            <w:r>
              <w:rPr>
                <w:bCs/>
              </w:rPr>
              <w:t>17104,10</w:t>
            </w:r>
          </w:p>
        </w:tc>
        <w:tc>
          <w:tcPr>
            <w:tcW w:w="1133" w:type="dxa"/>
            <w:vAlign w:val="center"/>
          </w:tcPr>
          <w:p w14:paraId="6C2AB5AD" w14:textId="77777777" w:rsidR="006F4FAF" w:rsidRPr="004A41EF" w:rsidRDefault="006F4FAF" w:rsidP="00802B15">
            <w:pPr>
              <w:jc w:val="center"/>
              <w:rPr>
                <w:bCs/>
              </w:rPr>
            </w:pPr>
            <w:r>
              <w:rPr>
                <w:bCs/>
              </w:rPr>
              <w:t>17104,10</w:t>
            </w:r>
          </w:p>
        </w:tc>
      </w:tr>
      <w:tr w:rsidR="006F4FAF" w14:paraId="06CEEA18" w14:textId="77777777" w:rsidTr="006F4FAF">
        <w:tc>
          <w:tcPr>
            <w:tcW w:w="594" w:type="dxa"/>
            <w:vAlign w:val="center"/>
          </w:tcPr>
          <w:p w14:paraId="3C6ADE6C" w14:textId="77777777" w:rsidR="006F4FAF" w:rsidRDefault="006F4FAF" w:rsidP="00802B15">
            <w:pPr>
              <w:jc w:val="center"/>
              <w:rPr>
                <w:bCs/>
                <w:color w:val="000000"/>
                <w:sz w:val="28"/>
                <w:szCs w:val="28"/>
              </w:rPr>
            </w:pPr>
            <w:r>
              <w:rPr>
                <w:bCs/>
                <w:color w:val="000000"/>
                <w:sz w:val="28"/>
                <w:szCs w:val="28"/>
              </w:rPr>
              <w:t>3.</w:t>
            </w:r>
          </w:p>
        </w:tc>
        <w:tc>
          <w:tcPr>
            <w:tcW w:w="3518" w:type="dxa"/>
            <w:vAlign w:val="center"/>
          </w:tcPr>
          <w:p w14:paraId="6AE3B058" w14:textId="77777777" w:rsidR="006F4FAF" w:rsidRPr="00292412" w:rsidRDefault="006F4FAF" w:rsidP="00802B15">
            <w:pPr>
              <w:rPr>
                <w:rFonts w:eastAsia="Calibri"/>
                <w:sz w:val="28"/>
                <w:szCs w:val="28"/>
              </w:rPr>
            </w:pPr>
            <w:r>
              <w:rPr>
                <w:bCs/>
                <w:color w:val="000000"/>
                <w:sz w:val="28"/>
                <w:szCs w:val="28"/>
              </w:rPr>
              <w:t xml:space="preserve">Финансовые потребности, необходимые для реализации производственной программы в сфере водоотведения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3BF11B60" w14:textId="77777777" w:rsidR="006F4FAF" w:rsidRDefault="006F4FAF" w:rsidP="00802B15">
            <w:pPr>
              <w:rPr>
                <w:bCs/>
                <w:color w:val="000000"/>
                <w:sz w:val="28"/>
                <w:szCs w:val="28"/>
              </w:rPr>
            </w:pPr>
            <w:r w:rsidRPr="00292412">
              <w:rPr>
                <w:rFonts w:eastAsia="Calibri"/>
                <w:sz w:val="28"/>
                <w:szCs w:val="28"/>
              </w:rPr>
              <w:t>с гарантирующей организацией</w:t>
            </w:r>
            <w:r w:rsidRPr="00292412">
              <w:rPr>
                <w:sz w:val="28"/>
                <w:szCs w:val="20"/>
              </w:rPr>
              <w:t>)</w:t>
            </w:r>
            <w:r>
              <w:rPr>
                <w:bCs/>
                <w:color w:val="000000"/>
                <w:sz w:val="28"/>
                <w:szCs w:val="28"/>
              </w:rPr>
              <w:t>, тыс. руб.</w:t>
            </w:r>
          </w:p>
        </w:tc>
        <w:tc>
          <w:tcPr>
            <w:tcW w:w="1134" w:type="dxa"/>
            <w:vAlign w:val="center"/>
          </w:tcPr>
          <w:p w14:paraId="2BB41202" w14:textId="77777777" w:rsidR="006F4FAF" w:rsidRPr="001F2ADE" w:rsidRDefault="006F4FAF" w:rsidP="00802B15">
            <w:pPr>
              <w:jc w:val="center"/>
              <w:rPr>
                <w:bCs/>
                <w:color w:val="000000"/>
              </w:rPr>
            </w:pPr>
            <w:r>
              <w:rPr>
                <w:bCs/>
                <w:color w:val="000000"/>
              </w:rPr>
              <w:t>2798,79</w:t>
            </w:r>
          </w:p>
        </w:tc>
        <w:tc>
          <w:tcPr>
            <w:tcW w:w="1134" w:type="dxa"/>
            <w:vAlign w:val="center"/>
          </w:tcPr>
          <w:p w14:paraId="3623B24A" w14:textId="77777777" w:rsidR="006F4FAF" w:rsidRPr="001F2ADE" w:rsidRDefault="006F4FAF" w:rsidP="00802B15">
            <w:pPr>
              <w:jc w:val="center"/>
              <w:rPr>
                <w:bCs/>
                <w:color w:val="000000"/>
              </w:rPr>
            </w:pPr>
            <w:r>
              <w:rPr>
                <w:bCs/>
                <w:color w:val="000000"/>
              </w:rPr>
              <w:t>3554,32</w:t>
            </w:r>
          </w:p>
        </w:tc>
        <w:tc>
          <w:tcPr>
            <w:tcW w:w="1134" w:type="dxa"/>
            <w:vAlign w:val="center"/>
          </w:tcPr>
          <w:p w14:paraId="127B9960" w14:textId="77777777" w:rsidR="006F4FAF" w:rsidRPr="0067044D" w:rsidRDefault="006F4FAF" w:rsidP="00802B15">
            <w:pPr>
              <w:jc w:val="center"/>
              <w:rPr>
                <w:bCs/>
              </w:rPr>
            </w:pPr>
            <w:r>
              <w:rPr>
                <w:bCs/>
              </w:rPr>
              <w:t>3594,98</w:t>
            </w:r>
          </w:p>
        </w:tc>
        <w:tc>
          <w:tcPr>
            <w:tcW w:w="1134" w:type="dxa"/>
            <w:vAlign w:val="center"/>
          </w:tcPr>
          <w:p w14:paraId="2AB7BF35" w14:textId="77777777" w:rsidR="006F4FAF" w:rsidRPr="0067044D" w:rsidRDefault="006F4FAF" w:rsidP="00802B15">
            <w:pPr>
              <w:jc w:val="center"/>
              <w:rPr>
                <w:bCs/>
              </w:rPr>
            </w:pPr>
            <w:r>
              <w:rPr>
                <w:bCs/>
              </w:rPr>
              <w:t>3672,19</w:t>
            </w:r>
          </w:p>
        </w:tc>
        <w:tc>
          <w:tcPr>
            <w:tcW w:w="1134" w:type="dxa"/>
            <w:vAlign w:val="center"/>
          </w:tcPr>
          <w:p w14:paraId="662F2B18" w14:textId="77777777" w:rsidR="006F4FAF" w:rsidRPr="004A41EF" w:rsidRDefault="006F4FAF" w:rsidP="00802B15">
            <w:pPr>
              <w:jc w:val="center"/>
              <w:rPr>
                <w:bCs/>
              </w:rPr>
            </w:pPr>
            <w:r w:rsidRPr="004A41EF">
              <w:rPr>
                <w:bCs/>
              </w:rPr>
              <w:t>3672,19</w:t>
            </w:r>
          </w:p>
        </w:tc>
        <w:tc>
          <w:tcPr>
            <w:tcW w:w="1133" w:type="dxa"/>
            <w:vAlign w:val="center"/>
          </w:tcPr>
          <w:p w14:paraId="3A952590" w14:textId="77777777" w:rsidR="006F4FAF" w:rsidRPr="004A41EF" w:rsidRDefault="006F4FAF" w:rsidP="00802B15">
            <w:pPr>
              <w:jc w:val="center"/>
              <w:rPr>
                <w:bCs/>
              </w:rPr>
            </w:pPr>
            <w:r w:rsidRPr="004A41EF">
              <w:rPr>
                <w:bCs/>
              </w:rPr>
              <w:t>3841,55</w:t>
            </w:r>
          </w:p>
        </w:tc>
      </w:tr>
    </w:tbl>
    <w:p w14:paraId="4AF759F5" w14:textId="77777777" w:rsidR="006F4FAF" w:rsidRDefault="006F4FAF" w:rsidP="006F4FAF">
      <w:pPr>
        <w:ind w:left="-567"/>
        <w:jc w:val="center"/>
        <w:rPr>
          <w:bCs/>
          <w:color w:val="000000"/>
          <w:sz w:val="28"/>
          <w:szCs w:val="28"/>
        </w:rPr>
      </w:pPr>
    </w:p>
    <w:p w14:paraId="0E42F189" w14:textId="77777777" w:rsidR="006F4FAF" w:rsidRDefault="006F4FAF" w:rsidP="006F4FAF">
      <w:pPr>
        <w:ind w:left="-567"/>
        <w:jc w:val="center"/>
        <w:rPr>
          <w:bCs/>
          <w:color w:val="000000"/>
          <w:sz w:val="28"/>
          <w:szCs w:val="28"/>
        </w:rPr>
      </w:pPr>
    </w:p>
    <w:p w14:paraId="3938CCF7" w14:textId="77777777" w:rsidR="006F4FAF" w:rsidRDefault="006F4FAF" w:rsidP="006F4FAF">
      <w:pPr>
        <w:ind w:left="-567"/>
        <w:jc w:val="center"/>
        <w:rPr>
          <w:bCs/>
          <w:color w:val="000000"/>
          <w:sz w:val="28"/>
          <w:szCs w:val="28"/>
        </w:rPr>
      </w:pPr>
    </w:p>
    <w:p w14:paraId="531C0269" w14:textId="77777777" w:rsidR="006F4FAF" w:rsidRDefault="006F4FAF" w:rsidP="006F4FAF">
      <w:pPr>
        <w:ind w:left="-567" w:firstLine="283"/>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74955873" w14:textId="77777777" w:rsidR="006F4FAF" w:rsidRDefault="006F4FAF" w:rsidP="006F4FAF">
      <w:pPr>
        <w:ind w:left="-567" w:firstLine="283"/>
        <w:jc w:val="center"/>
        <w:rPr>
          <w:bCs/>
          <w:color w:val="000000"/>
          <w:sz w:val="28"/>
          <w:szCs w:val="28"/>
        </w:rPr>
      </w:pPr>
    </w:p>
    <w:tbl>
      <w:tblPr>
        <w:tblStyle w:val="ae"/>
        <w:tblW w:w="10060" w:type="dxa"/>
        <w:tblInd w:w="-5" w:type="dxa"/>
        <w:tblLook w:val="04A0" w:firstRow="1" w:lastRow="0" w:firstColumn="1" w:lastColumn="0" w:noHBand="0" w:noVBand="1"/>
      </w:tblPr>
      <w:tblGrid>
        <w:gridCol w:w="3539"/>
        <w:gridCol w:w="3260"/>
        <w:gridCol w:w="3261"/>
      </w:tblGrid>
      <w:tr w:rsidR="006F4FAF" w14:paraId="5A2E7A05" w14:textId="77777777" w:rsidTr="006F4FAF">
        <w:trPr>
          <w:trHeight w:val="914"/>
        </w:trPr>
        <w:tc>
          <w:tcPr>
            <w:tcW w:w="3539" w:type="dxa"/>
            <w:vAlign w:val="center"/>
          </w:tcPr>
          <w:p w14:paraId="206F199B" w14:textId="77777777" w:rsidR="006F4FAF" w:rsidRDefault="006F4FAF" w:rsidP="006F4FAF">
            <w:pPr>
              <w:ind w:firstLine="283"/>
              <w:jc w:val="center"/>
              <w:rPr>
                <w:bCs/>
                <w:color w:val="000000"/>
                <w:sz w:val="28"/>
                <w:szCs w:val="28"/>
              </w:rPr>
            </w:pPr>
            <w:r>
              <w:rPr>
                <w:bCs/>
                <w:color w:val="000000"/>
                <w:sz w:val="28"/>
                <w:szCs w:val="28"/>
              </w:rPr>
              <w:t>Наименование мероприятия</w:t>
            </w:r>
          </w:p>
        </w:tc>
        <w:tc>
          <w:tcPr>
            <w:tcW w:w="3260" w:type="dxa"/>
            <w:vAlign w:val="center"/>
          </w:tcPr>
          <w:p w14:paraId="61362374" w14:textId="77777777" w:rsidR="006F4FAF" w:rsidRDefault="006F4FAF" w:rsidP="006F4FAF">
            <w:pPr>
              <w:ind w:firstLine="283"/>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74FAF24D" w14:textId="77777777" w:rsidR="006F4FAF" w:rsidRDefault="006F4FAF" w:rsidP="006F4FAF">
            <w:pPr>
              <w:ind w:firstLine="283"/>
              <w:jc w:val="center"/>
              <w:rPr>
                <w:bCs/>
                <w:color w:val="000000"/>
                <w:sz w:val="28"/>
                <w:szCs w:val="28"/>
              </w:rPr>
            </w:pPr>
            <w:r>
              <w:rPr>
                <w:bCs/>
                <w:color w:val="000000"/>
                <w:sz w:val="28"/>
                <w:szCs w:val="28"/>
              </w:rPr>
              <w:t>Дата окончания реализации мероприятий</w:t>
            </w:r>
          </w:p>
        </w:tc>
      </w:tr>
      <w:tr w:rsidR="006F4FAF" w14:paraId="4D6D316C" w14:textId="77777777" w:rsidTr="006F4FAF">
        <w:trPr>
          <w:trHeight w:val="1409"/>
        </w:trPr>
        <w:tc>
          <w:tcPr>
            <w:tcW w:w="3539" w:type="dxa"/>
            <w:vAlign w:val="center"/>
          </w:tcPr>
          <w:p w14:paraId="440BEA02" w14:textId="77777777" w:rsidR="006F4FAF" w:rsidRDefault="006F4FAF" w:rsidP="006F4FAF">
            <w:pPr>
              <w:ind w:firstLine="283"/>
              <w:jc w:val="center"/>
              <w:rPr>
                <w:bCs/>
                <w:color w:val="000000"/>
                <w:sz w:val="28"/>
                <w:szCs w:val="28"/>
              </w:rPr>
            </w:pPr>
            <w:r w:rsidRPr="002E070C">
              <w:rPr>
                <w:bCs/>
                <w:color w:val="000000" w:themeColor="text1"/>
                <w:sz w:val="28"/>
                <w:szCs w:val="28"/>
              </w:rPr>
              <w:t>Бесперебойное холодное водоснабжение и (или) водоотведение</w:t>
            </w:r>
          </w:p>
        </w:tc>
        <w:tc>
          <w:tcPr>
            <w:tcW w:w="3260" w:type="dxa"/>
            <w:vAlign w:val="center"/>
          </w:tcPr>
          <w:p w14:paraId="181D208D" w14:textId="77777777" w:rsidR="006F4FAF" w:rsidRDefault="006F4FAF" w:rsidP="006F4FAF">
            <w:pPr>
              <w:ind w:firstLine="283"/>
              <w:jc w:val="center"/>
              <w:rPr>
                <w:bCs/>
                <w:color w:val="000000"/>
                <w:sz w:val="28"/>
                <w:szCs w:val="28"/>
              </w:rPr>
            </w:pPr>
            <w:r>
              <w:rPr>
                <w:bCs/>
                <w:color w:val="000000"/>
                <w:sz w:val="28"/>
                <w:szCs w:val="28"/>
              </w:rPr>
              <w:t>01.01.2021</w:t>
            </w:r>
          </w:p>
        </w:tc>
        <w:tc>
          <w:tcPr>
            <w:tcW w:w="3261" w:type="dxa"/>
            <w:vAlign w:val="center"/>
          </w:tcPr>
          <w:p w14:paraId="30768230" w14:textId="77777777" w:rsidR="006F4FAF" w:rsidRDefault="006F4FAF" w:rsidP="006F4FAF">
            <w:pPr>
              <w:ind w:firstLine="283"/>
              <w:jc w:val="center"/>
              <w:rPr>
                <w:bCs/>
                <w:color w:val="000000"/>
                <w:sz w:val="28"/>
                <w:szCs w:val="28"/>
              </w:rPr>
            </w:pPr>
            <w:r>
              <w:rPr>
                <w:bCs/>
                <w:color w:val="000000"/>
                <w:sz w:val="28"/>
                <w:szCs w:val="28"/>
              </w:rPr>
              <w:t>31.12.2023</w:t>
            </w:r>
          </w:p>
        </w:tc>
      </w:tr>
    </w:tbl>
    <w:p w14:paraId="710DC8BC" w14:textId="77777777" w:rsidR="006F4FAF" w:rsidRDefault="006F4FAF" w:rsidP="006F4FAF">
      <w:pPr>
        <w:ind w:left="-567" w:firstLine="283"/>
        <w:jc w:val="center"/>
        <w:rPr>
          <w:bCs/>
          <w:color w:val="000000"/>
          <w:sz w:val="28"/>
          <w:szCs w:val="28"/>
        </w:rPr>
      </w:pPr>
    </w:p>
    <w:p w14:paraId="38DABF98" w14:textId="77777777" w:rsidR="006F4FAF" w:rsidRDefault="006F4FAF" w:rsidP="006F4FAF">
      <w:pPr>
        <w:ind w:left="-567"/>
        <w:jc w:val="center"/>
        <w:rPr>
          <w:bCs/>
          <w:color w:val="000000"/>
          <w:sz w:val="28"/>
          <w:szCs w:val="28"/>
        </w:rPr>
      </w:pPr>
    </w:p>
    <w:p w14:paraId="3AF50841" w14:textId="77777777" w:rsidR="006F4FAF" w:rsidRDefault="006F4FAF" w:rsidP="006F4FAF">
      <w:pPr>
        <w:ind w:left="-567"/>
        <w:jc w:val="center"/>
        <w:rPr>
          <w:bCs/>
          <w:color w:val="000000"/>
          <w:sz w:val="28"/>
          <w:szCs w:val="28"/>
        </w:rPr>
      </w:pPr>
    </w:p>
    <w:p w14:paraId="654A7DE0" w14:textId="77777777" w:rsidR="006F4FAF" w:rsidRDefault="006F4FAF" w:rsidP="006F4FAF">
      <w:pPr>
        <w:ind w:left="-567"/>
        <w:jc w:val="center"/>
        <w:rPr>
          <w:bCs/>
          <w:color w:val="000000"/>
          <w:sz w:val="28"/>
          <w:szCs w:val="28"/>
        </w:rPr>
      </w:pPr>
    </w:p>
    <w:p w14:paraId="75CBF986" w14:textId="77777777" w:rsidR="006F4FAF" w:rsidRDefault="006F4FAF" w:rsidP="006F4FAF">
      <w:pPr>
        <w:ind w:left="-567"/>
        <w:jc w:val="center"/>
        <w:rPr>
          <w:bCs/>
          <w:color w:val="000000"/>
          <w:sz w:val="28"/>
          <w:szCs w:val="28"/>
        </w:rPr>
      </w:pPr>
    </w:p>
    <w:p w14:paraId="2D309340" w14:textId="77777777" w:rsidR="006F4FAF" w:rsidRDefault="006F4FAF" w:rsidP="006F4FAF">
      <w:pPr>
        <w:ind w:left="-567"/>
        <w:jc w:val="center"/>
        <w:rPr>
          <w:bCs/>
          <w:color w:val="000000"/>
          <w:sz w:val="28"/>
          <w:szCs w:val="28"/>
        </w:rPr>
      </w:pPr>
    </w:p>
    <w:p w14:paraId="3B8DC49C" w14:textId="77777777" w:rsidR="006F4FAF" w:rsidRDefault="006F4FAF" w:rsidP="006F4FAF">
      <w:pPr>
        <w:ind w:left="-567"/>
        <w:jc w:val="center"/>
        <w:rPr>
          <w:bCs/>
          <w:color w:val="000000"/>
          <w:sz w:val="28"/>
          <w:szCs w:val="28"/>
        </w:rPr>
      </w:pPr>
    </w:p>
    <w:p w14:paraId="48BC5DA7" w14:textId="77777777" w:rsidR="006F4FAF" w:rsidRDefault="006F4FAF" w:rsidP="006F4FAF">
      <w:pPr>
        <w:ind w:left="-567"/>
        <w:jc w:val="center"/>
        <w:rPr>
          <w:bCs/>
          <w:color w:val="000000"/>
          <w:sz w:val="28"/>
          <w:szCs w:val="28"/>
        </w:rPr>
      </w:pPr>
    </w:p>
    <w:p w14:paraId="7D61A65B" w14:textId="77777777" w:rsidR="006F4FAF" w:rsidRDefault="006F4FAF" w:rsidP="006F4FAF">
      <w:pPr>
        <w:ind w:left="-567"/>
        <w:jc w:val="center"/>
        <w:rPr>
          <w:bCs/>
          <w:color w:val="000000"/>
          <w:sz w:val="28"/>
          <w:szCs w:val="28"/>
        </w:rPr>
      </w:pPr>
    </w:p>
    <w:p w14:paraId="2637F755" w14:textId="77777777" w:rsidR="006F4FAF" w:rsidRDefault="006F4FAF" w:rsidP="006F4FAF">
      <w:pPr>
        <w:ind w:left="-567"/>
        <w:jc w:val="center"/>
        <w:rPr>
          <w:bCs/>
          <w:color w:val="000000"/>
          <w:sz w:val="28"/>
          <w:szCs w:val="28"/>
        </w:rPr>
      </w:pPr>
    </w:p>
    <w:p w14:paraId="4C183E89" w14:textId="77777777" w:rsidR="006F4FAF" w:rsidRDefault="006F4FAF" w:rsidP="006F4FAF">
      <w:pPr>
        <w:ind w:left="-567"/>
        <w:jc w:val="center"/>
        <w:rPr>
          <w:bCs/>
          <w:color w:val="000000"/>
          <w:sz w:val="28"/>
          <w:szCs w:val="28"/>
        </w:rPr>
      </w:pPr>
    </w:p>
    <w:p w14:paraId="5923F29F" w14:textId="77777777" w:rsidR="006F4FAF" w:rsidRDefault="006F4FAF" w:rsidP="006F4FAF">
      <w:pPr>
        <w:ind w:left="-567"/>
        <w:jc w:val="center"/>
        <w:rPr>
          <w:bCs/>
          <w:color w:val="000000"/>
          <w:sz w:val="28"/>
          <w:szCs w:val="28"/>
        </w:rPr>
      </w:pPr>
    </w:p>
    <w:p w14:paraId="531FAA55" w14:textId="77777777" w:rsidR="006F4FAF" w:rsidRDefault="006F4FAF" w:rsidP="006F4FAF">
      <w:pPr>
        <w:ind w:left="-567"/>
        <w:jc w:val="center"/>
        <w:rPr>
          <w:bCs/>
          <w:color w:val="000000"/>
          <w:sz w:val="28"/>
          <w:szCs w:val="28"/>
        </w:rPr>
      </w:pPr>
    </w:p>
    <w:p w14:paraId="00D6604A" w14:textId="77777777" w:rsidR="006F4FAF" w:rsidRDefault="006F4FAF" w:rsidP="006F4FAF">
      <w:pPr>
        <w:ind w:left="-567"/>
        <w:jc w:val="center"/>
        <w:rPr>
          <w:bCs/>
          <w:color w:val="000000"/>
          <w:sz w:val="28"/>
          <w:szCs w:val="28"/>
        </w:rPr>
      </w:pPr>
    </w:p>
    <w:p w14:paraId="3B38AF74" w14:textId="77777777" w:rsidR="006F4FAF" w:rsidRDefault="006F4FAF" w:rsidP="006F4FAF">
      <w:pPr>
        <w:ind w:left="-567"/>
        <w:jc w:val="center"/>
        <w:rPr>
          <w:bCs/>
          <w:color w:val="000000"/>
          <w:sz w:val="28"/>
          <w:szCs w:val="28"/>
        </w:rPr>
      </w:pPr>
    </w:p>
    <w:p w14:paraId="08AFD44E" w14:textId="77777777" w:rsidR="006F4FAF" w:rsidRDefault="006F4FAF" w:rsidP="006F4FAF">
      <w:pPr>
        <w:ind w:left="-567"/>
        <w:jc w:val="center"/>
        <w:rPr>
          <w:bCs/>
          <w:color w:val="000000"/>
          <w:sz w:val="28"/>
          <w:szCs w:val="28"/>
        </w:rPr>
      </w:pPr>
    </w:p>
    <w:p w14:paraId="5C706723" w14:textId="77777777" w:rsidR="006F4FAF" w:rsidRDefault="006F4FAF" w:rsidP="006F4FAF">
      <w:pPr>
        <w:ind w:left="-567"/>
        <w:jc w:val="center"/>
        <w:rPr>
          <w:bCs/>
          <w:color w:val="000000"/>
          <w:sz w:val="28"/>
          <w:szCs w:val="28"/>
        </w:rPr>
      </w:pPr>
    </w:p>
    <w:p w14:paraId="5F318966" w14:textId="77777777" w:rsidR="006F4FAF" w:rsidRDefault="006F4FAF" w:rsidP="006F4FAF">
      <w:pPr>
        <w:ind w:left="-567"/>
        <w:jc w:val="center"/>
        <w:rPr>
          <w:bCs/>
          <w:color w:val="000000"/>
          <w:sz w:val="28"/>
          <w:szCs w:val="28"/>
        </w:rPr>
      </w:pPr>
    </w:p>
    <w:p w14:paraId="0A70E62D" w14:textId="77777777" w:rsidR="006F4FAF" w:rsidRDefault="006F4FAF" w:rsidP="006F4FAF">
      <w:pPr>
        <w:ind w:left="-567"/>
        <w:jc w:val="center"/>
        <w:rPr>
          <w:bCs/>
          <w:color w:val="000000"/>
          <w:sz w:val="28"/>
          <w:szCs w:val="28"/>
        </w:rPr>
      </w:pPr>
    </w:p>
    <w:p w14:paraId="283AF0D7" w14:textId="77777777" w:rsidR="006F4FAF" w:rsidRDefault="006F4FAF" w:rsidP="006F4FAF">
      <w:pPr>
        <w:ind w:left="-567"/>
        <w:jc w:val="center"/>
        <w:rPr>
          <w:bCs/>
          <w:color w:val="000000"/>
          <w:sz w:val="28"/>
          <w:szCs w:val="28"/>
        </w:rPr>
      </w:pPr>
    </w:p>
    <w:p w14:paraId="78362D30" w14:textId="77777777" w:rsidR="006F4FAF" w:rsidRDefault="006F4FAF" w:rsidP="006F4FAF">
      <w:pPr>
        <w:ind w:left="-567"/>
        <w:jc w:val="center"/>
        <w:rPr>
          <w:bCs/>
          <w:color w:val="000000"/>
          <w:sz w:val="28"/>
          <w:szCs w:val="28"/>
        </w:rPr>
      </w:pPr>
    </w:p>
    <w:p w14:paraId="51707669" w14:textId="77777777" w:rsidR="006F4FAF" w:rsidRDefault="006F4FAF" w:rsidP="006F4FAF">
      <w:pPr>
        <w:ind w:left="-567"/>
        <w:jc w:val="center"/>
        <w:rPr>
          <w:bCs/>
          <w:color w:val="000000"/>
          <w:sz w:val="28"/>
          <w:szCs w:val="28"/>
        </w:rPr>
      </w:pPr>
    </w:p>
    <w:p w14:paraId="627B6A3E" w14:textId="77777777" w:rsidR="006F4FAF" w:rsidRDefault="006F4FAF" w:rsidP="006F4FAF">
      <w:pPr>
        <w:ind w:left="-567"/>
        <w:jc w:val="center"/>
        <w:rPr>
          <w:bCs/>
          <w:color w:val="000000"/>
          <w:sz w:val="28"/>
          <w:szCs w:val="28"/>
        </w:rPr>
      </w:pPr>
    </w:p>
    <w:p w14:paraId="33A7AD08" w14:textId="77777777" w:rsidR="006F4FAF" w:rsidRDefault="006F4FAF" w:rsidP="006F4FAF">
      <w:pPr>
        <w:ind w:left="-567"/>
        <w:jc w:val="center"/>
        <w:rPr>
          <w:bCs/>
          <w:color w:val="000000"/>
          <w:sz w:val="28"/>
          <w:szCs w:val="28"/>
        </w:rPr>
      </w:pPr>
    </w:p>
    <w:p w14:paraId="42A5E3F2" w14:textId="77777777" w:rsidR="006F4FAF" w:rsidRDefault="006F4FAF" w:rsidP="006F4FAF">
      <w:pPr>
        <w:ind w:left="-567"/>
        <w:jc w:val="center"/>
        <w:rPr>
          <w:bCs/>
          <w:color w:val="000000"/>
          <w:sz w:val="28"/>
          <w:szCs w:val="28"/>
        </w:rPr>
      </w:pPr>
    </w:p>
    <w:p w14:paraId="7126A529" w14:textId="77777777" w:rsidR="006F4FAF" w:rsidRDefault="006F4FAF" w:rsidP="006F4FAF">
      <w:pPr>
        <w:ind w:left="-567"/>
        <w:jc w:val="center"/>
        <w:rPr>
          <w:bCs/>
          <w:color w:val="000000"/>
          <w:sz w:val="28"/>
          <w:szCs w:val="28"/>
        </w:rPr>
      </w:pPr>
    </w:p>
    <w:p w14:paraId="729B0576" w14:textId="77777777" w:rsidR="006F4FAF" w:rsidRDefault="006F4FAF" w:rsidP="006F4FAF">
      <w:pPr>
        <w:ind w:left="-567"/>
        <w:jc w:val="center"/>
        <w:rPr>
          <w:bCs/>
          <w:color w:val="000000"/>
          <w:sz w:val="28"/>
          <w:szCs w:val="28"/>
        </w:rPr>
      </w:pPr>
    </w:p>
    <w:p w14:paraId="402D6B8A" w14:textId="77777777" w:rsidR="006F4FAF" w:rsidRDefault="006F4FAF" w:rsidP="006F4FAF">
      <w:pPr>
        <w:ind w:left="-567"/>
        <w:jc w:val="center"/>
        <w:rPr>
          <w:bCs/>
          <w:color w:val="000000"/>
          <w:sz w:val="28"/>
          <w:szCs w:val="28"/>
        </w:rPr>
      </w:pPr>
    </w:p>
    <w:p w14:paraId="298367B9" w14:textId="77777777" w:rsidR="006F4FAF" w:rsidRDefault="006F4FAF" w:rsidP="006F4FAF">
      <w:pPr>
        <w:ind w:left="-567"/>
        <w:jc w:val="center"/>
        <w:rPr>
          <w:bCs/>
          <w:color w:val="000000"/>
          <w:sz w:val="28"/>
          <w:szCs w:val="28"/>
        </w:rPr>
      </w:pPr>
    </w:p>
    <w:p w14:paraId="312EEED6" w14:textId="77777777" w:rsidR="006F4FAF" w:rsidRDefault="006F4FAF" w:rsidP="006F4FAF">
      <w:pPr>
        <w:ind w:left="-567"/>
        <w:jc w:val="center"/>
        <w:rPr>
          <w:bCs/>
          <w:color w:val="000000"/>
          <w:sz w:val="28"/>
          <w:szCs w:val="28"/>
        </w:rPr>
      </w:pPr>
    </w:p>
    <w:p w14:paraId="708D5E48" w14:textId="77777777" w:rsidR="006F4FAF" w:rsidRDefault="006F4FAF" w:rsidP="006F4FAF">
      <w:pPr>
        <w:ind w:left="-567"/>
        <w:jc w:val="center"/>
        <w:rPr>
          <w:bCs/>
          <w:color w:val="000000"/>
          <w:sz w:val="28"/>
          <w:szCs w:val="28"/>
        </w:rPr>
      </w:pPr>
    </w:p>
    <w:p w14:paraId="7A66E87D" w14:textId="77777777" w:rsidR="006F4FAF" w:rsidRDefault="006F4FAF" w:rsidP="006F4FAF">
      <w:pPr>
        <w:ind w:left="-567"/>
        <w:jc w:val="center"/>
        <w:rPr>
          <w:bCs/>
          <w:color w:val="000000"/>
          <w:sz w:val="28"/>
          <w:szCs w:val="28"/>
        </w:rPr>
      </w:pPr>
    </w:p>
    <w:p w14:paraId="58F1F8D2" w14:textId="77777777" w:rsidR="006F4FAF" w:rsidRDefault="006F4FAF" w:rsidP="006F4FAF">
      <w:pPr>
        <w:ind w:left="-567"/>
        <w:jc w:val="center"/>
        <w:rPr>
          <w:bCs/>
          <w:color w:val="000000"/>
          <w:sz w:val="28"/>
          <w:szCs w:val="28"/>
        </w:rPr>
      </w:pPr>
    </w:p>
    <w:p w14:paraId="55E38267" w14:textId="77777777" w:rsidR="006F4FAF" w:rsidRDefault="006F4FAF" w:rsidP="006F4FAF">
      <w:pPr>
        <w:ind w:left="-567"/>
        <w:jc w:val="center"/>
        <w:rPr>
          <w:bCs/>
          <w:color w:val="000000"/>
          <w:sz w:val="28"/>
          <w:szCs w:val="28"/>
        </w:rPr>
      </w:pPr>
    </w:p>
    <w:p w14:paraId="140E9BC3" w14:textId="77777777" w:rsidR="006F4FAF" w:rsidRDefault="006F4FAF" w:rsidP="006F4FAF">
      <w:pPr>
        <w:ind w:left="-567"/>
        <w:jc w:val="center"/>
        <w:rPr>
          <w:bCs/>
          <w:color w:val="000000"/>
          <w:sz w:val="28"/>
          <w:szCs w:val="28"/>
        </w:rPr>
      </w:pPr>
    </w:p>
    <w:p w14:paraId="0F7A425D" w14:textId="77777777" w:rsidR="006F4FAF" w:rsidRDefault="006F4FAF" w:rsidP="006F4FAF">
      <w:pPr>
        <w:ind w:left="-567"/>
        <w:jc w:val="center"/>
        <w:rPr>
          <w:bCs/>
          <w:color w:val="000000"/>
          <w:sz w:val="28"/>
          <w:szCs w:val="28"/>
        </w:rPr>
      </w:pPr>
    </w:p>
    <w:p w14:paraId="605097F0" w14:textId="77777777" w:rsidR="006F4FAF" w:rsidRPr="002E070C" w:rsidRDefault="006F4FAF" w:rsidP="006F4FAF">
      <w:pPr>
        <w:ind w:left="-567"/>
        <w:jc w:val="center"/>
        <w:rPr>
          <w:bCs/>
          <w:color w:val="000000" w:themeColor="text1"/>
          <w:sz w:val="28"/>
          <w:szCs w:val="28"/>
        </w:rPr>
      </w:pPr>
      <w:r>
        <w:rPr>
          <w:bCs/>
          <w:color w:val="000000"/>
          <w:sz w:val="28"/>
          <w:szCs w:val="28"/>
        </w:rPr>
        <w:t xml:space="preserve">Раздел 8. </w:t>
      </w:r>
      <w:r w:rsidRPr="002E070C">
        <w:rPr>
          <w:bCs/>
          <w:color w:val="000000" w:themeColor="text1"/>
          <w:sz w:val="28"/>
          <w:szCs w:val="28"/>
        </w:rPr>
        <w:t>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0EE1CE32" w14:textId="77777777" w:rsidR="006F4FAF" w:rsidRDefault="006F4FAF" w:rsidP="006F4FAF">
      <w:pPr>
        <w:ind w:left="-567"/>
        <w:jc w:val="center"/>
        <w:rPr>
          <w:bCs/>
          <w:color w:val="000000"/>
          <w:sz w:val="28"/>
          <w:szCs w:val="28"/>
        </w:rPr>
      </w:pPr>
    </w:p>
    <w:tbl>
      <w:tblPr>
        <w:tblStyle w:val="ae"/>
        <w:tblW w:w="10627" w:type="dxa"/>
        <w:jc w:val="center"/>
        <w:tblLayout w:type="fixed"/>
        <w:tblLook w:val="04A0" w:firstRow="1" w:lastRow="0" w:firstColumn="1" w:lastColumn="0" w:noHBand="0" w:noVBand="1"/>
      </w:tblPr>
      <w:tblGrid>
        <w:gridCol w:w="879"/>
        <w:gridCol w:w="3318"/>
        <w:gridCol w:w="993"/>
        <w:gridCol w:w="1701"/>
        <w:gridCol w:w="992"/>
        <w:gridCol w:w="901"/>
        <w:gridCol w:w="850"/>
        <w:gridCol w:w="993"/>
      </w:tblGrid>
      <w:tr w:rsidR="006F4FAF" w:rsidRPr="000421F0" w14:paraId="4F258C40" w14:textId="77777777" w:rsidTr="00802B15">
        <w:trPr>
          <w:jc w:val="center"/>
        </w:trPr>
        <w:tc>
          <w:tcPr>
            <w:tcW w:w="879" w:type="dxa"/>
            <w:vAlign w:val="center"/>
          </w:tcPr>
          <w:p w14:paraId="07B01F3F"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 п/п</w:t>
            </w:r>
          </w:p>
        </w:tc>
        <w:tc>
          <w:tcPr>
            <w:tcW w:w="3318" w:type="dxa"/>
            <w:vAlign w:val="center"/>
          </w:tcPr>
          <w:p w14:paraId="0AAB6784"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Наименование показателя</w:t>
            </w:r>
          </w:p>
        </w:tc>
        <w:tc>
          <w:tcPr>
            <w:tcW w:w="993" w:type="dxa"/>
            <w:vAlign w:val="center"/>
          </w:tcPr>
          <w:p w14:paraId="6CAEEC32" w14:textId="77777777" w:rsidR="006F4FAF" w:rsidRPr="000421F0" w:rsidRDefault="006F4FAF" w:rsidP="00802B15">
            <w:pPr>
              <w:jc w:val="center"/>
              <w:rPr>
                <w:bCs/>
                <w:color w:val="000000" w:themeColor="text1"/>
                <w:sz w:val="28"/>
                <w:szCs w:val="28"/>
              </w:rPr>
            </w:pPr>
            <w:r>
              <w:rPr>
                <w:bCs/>
                <w:color w:val="000000" w:themeColor="text1"/>
                <w:sz w:val="28"/>
                <w:szCs w:val="28"/>
              </w:rPr>
              <w:t>Факт 2019</w:t>
            </w:r>
            <w:r w:rsidRPr="000421F0">
              <w:rPr>
                <w:bCs/>
                <w:color w:val="000000" w:themeColor="text1"/>
                <w:sz w:val="28"/>
                <w:szCs w:val="28"/>
              </w:rPr>
              <w:t xml:space="preserve"> год</w:t>
            </w:r>
          </w:p>
        </w:tc>
        <w:tc>
          <w:tcPr>
            <w:tcW w:w="1701" w:type="dxa"/>
            <w:vAlign w:val="center"/>
          </w:tcPr>
          <w:p w14:paraId="0DA831AE"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О</w:t>
            </w:r>
            <w:r>
              <w:rPr>
                <w:bCs/>
                <w:color w:val="000000" w:themeColor="text1"/>
                <w:sz w:val="28"/>
                <w:szCs w:val="28"/>
              </w:rPr>
              <w:t>жидаемые значения 2020</w:t>
            </w:r>
            <w:r w:rsidRPr="000421F0">
              <w:rPr>
                <w:bCs/>
                <w:color w:val="000000" w:themeColor="text1"/>
                <w:sz w:val="28"/>
                <w:szCs w:val="28"/>
              </w:rPr>
              <w:t xml:space="preserve"> год</w:t>
            </w:r>
          </w:p>
        </w:tc>
        <w:tc>
          <w:tcPr>
            <w:tcW w:w="992" w:type="dxa"/>
            <w:vAlign w:val="center"/>
          </w:tcPr>
          <w:p w14:paraId="088688E7"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План 20</w:t>
            </w:r>
            <w:r>
              <w:rPr>
                <w:bCs/>
                <w:color w:val="000000" w:themeColor="text1"/>
                <w:sz w:val="28"/>
                <w:szCs w:val="28"/>
              </w:rPr>
              <w:t>21</w:t>
            </w:r>
            <w:r w:rsidRPr="000421F0">
              <w:rPr>
                <w:bCs/>
                <w:color w:val="000000" w:themeColor="text1"/>
                <w:sz w:val="28"/>
                <w:szCs w:val="28"/>
              </w:rPr>
              <w:t xml:space="preserve"> год</w:t>
            </w:r>
          </w:p>
        </w:tc>
        <w:tc>
          <w:tcPr>
            <w:tcW w:w="901" w:type="dxa"/>
            <w:vAlign w:val="center"/>
          </w:tcPr>
          <w:p w14:paraId="2C3EAB3C"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2</w:t>
            </w:r>
            <w:r w:rsidRPr="000421F0">
              <w:rPr>
                <w:bCs/>
                <w:color w:val="000000" w:themeColor="text1"/>
                <w:sz w:val="28"/>
                <w:szCs w:val="28"/>
              </w:rPr>
              <w:t xml:space="preserve"> год</w:t>
            </w:r>
          </w:p>
        </w:tc>
        <w:tc>
          <w:tcPr>
            <w:tcW w:w="850" w:type="dxa"/>
            <w:vAlign w:val="center"/>
          </w:tcPr>
          <w:p w14:paraId="7B3BE1CD"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3</w:t>
            </w:r>
            <w:r w:rsidRPr="000421F0">
              <w:rPr>
                <w:bCs/>
                <w:color w:val="000000" w:themeColor="text1"/>
                <w:sz w:val="28"/>
                <w:szCs w:val="28"/>
              </w:rPr>
              <w:t xml:space="preserve"> год</w:t>
            </w:r>
          </w:p>
        </w:tc>
        <w:tc>
          <w:tcPr>
            <w:tcW w:w="993" w:type="dxa"/>
            <w:vAlign w:val="center"/>
          </w:tcPr>
          <w:p w14:paraId="435280D7"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4</w:t>
            </w:r>
            <w:r w:rsidRPr="000421F0">
              <w:rPr>
                <w:bCs/>
                <w:color w:val="000000" w:themeColor="text1"/>
                <w:sz w:val="28"/>
                <w:szCs w:val="28"/>
              </w:rPr>
              <w:t xml:space="preserve"> год</w:t>
            </w:r>
          </w:p>
        </w:tc>
      </w:tr>
      <w:tr w:rsidR="006F4FAF" w:rsidRPr="000421F0" w14:paraId="14D853DE" w14:textId="77777777" w:rsidTr="00802B15">
        <w:trPr>
          <w:jc w:val="center"/>
        </w:trPr>
        <w:tc>
          <w:tcPr>
            <w:tcW w:w="879" w:type="dxa"/>
          </w:tcPr>
          <w:p w14:paraId="6E824C6A"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1</w:t>
            </w:r>
          </w:p>
        </w:tc>
        <w:tc>
          <w:tcPr>
            <w:tcW w:w="3318" w:type="dxa"/>
          </w:tcPr>
          <w:p w14:paraId="17BA5E32"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2</w:t>
            </w:r>
          </w:p>
        </w:tc>
        <w:tc>
          <w:tcPr>
            <w:tcW w:w="993" w:type="dxa"/>
          </w:tcPr>
          <w:p w14:paraId="63BC55FD"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3</w:t>
            </w:r>
          </w:p>
        </w:tc>
        <w:tc>
          <w:tcPr>
            <w:tcW w:w="1701" w:type="dxa"/>
          </w:tcPr>
          <w:p w14:paraId="4B3BC318"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w:t>
            </w:r>
          </w:p>
        </w:tc>
        <w:tc>
          <w:tcPr>
            <w:tcW w:w="992" w:type="dxa"/>
          </w:tcPr>
          <w:p w14:paraId="4EB8570B"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5</w:t>
            </w:r>
          </w:p>
        </w:tc>
        <w:tc>
          <w:tcPr>
            <w:tcW w:w="901" w:type="dxa"/>
          </w:tcPr>
          <w:p w14:paraId="10F02D58"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6</w:t>
            </w:r>
          </w:p>
        </w:tc>
        <w:tc>
          <w:tcPr>
            <w:tcW w:w="850" w:type="dxa"/>
          </w:tcPr>
          <w:p w14:paraId="69085578"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7</w:t>
            </w:r>
          </w:p>
        </w:tc>
        <w:tc>
          <w:tcPr>
            <w:tcW w:w="993" w:type="dxa"/>
          </w:tcPr>
          <w:p w14:paraId="7FC3C7E3"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8</w:t>
            </w:r>
          </w:p>
        </w:tc>
      </w:tr>
      <w:tr w:rsidR="006F4FAF" w:rsidRPr="000421F0" w14:paraId="4D7B62E2" w14:textId="77777777" w:rsidTr="00802B15">
        <w:trPr>
          <w:trHeight w:val="530"/>
          <w:jc w:val="center"/>
        </w:trPr>
        <w:tc>
          <w:tcPr>
            <w:tcW w:w="10627" w:type="dxa"/>
            <w:gridSpan w:val="8"/>
            <w:vAlign w:val="center"/>
          </w:tcPr>
          <w:p w14:paraId="4A161DA0" w14:textId="77777777" w:rsidR="006F4FAF" w:rsidRPr="000421F0" w:rsidRDefault="006F4FAF" w:rsidP="006F4FAF">
            <w:pPr>
              <w:pStyle w:val="aa"/>
              <w:numPr>
                <w:ilvl w:val="0"/>
                <w:numId w:val="4"/>
              </w:numPr>
              <w:jc w:val="center"/>
              <w:rPr>
                <w:bCs/>
                <w:color w:val="000000" w:themeColor="text1"/>
                <w:sz w:val="28"/>
                <w:szCs w:val="28"/>
              </w:rPr>
            </w:pPr>
            <w:r w:rsidRPr="000421F0">
              <w:rPr>
                <w:bCs/>
                <w:color w:val="000000" w:themeColor="text1"/>
                <w:sz w:val="28"/>
                <w:szCs w:val="28"/>
              </w:rPr>
              <w:t>Показатели качества воды</w:t>
            </w:r>
          </w:p>
        </w:tc>
      </w:tr>
      <w:tr w:rsidR="006F4FAF" w:rsidRPr="000421F0" w14:paraId="35D27FF9" w14:textId="77777777" w:rsidTr="00802B15">
        <w:trPr>
          <w:trHeight w:val="3739"/>
          <w:jc w:val="center"/>
        </w:trPr>
        <w:tc>
          <w:tcPr>
            <w:tcW w:w="879" w:type="dxa"/>
            <w:vAlign w:val="center"/>
          </w:tcPr>
          <w:p w14:paraId="118D5730"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1.1.</w:t>
            </w:r>
          </w:p>
        </w:tc>
        <w:tc>
          <w:tcPr>
            <w:tcW w:w="3318" w:type="dxa"/>
            <w:vAlign w:val="center"/>
          </w:tcPr>
          <w:p w14:paraId="7656932B" w14:textId="77777777" w:rsidR="006F4FAF" w:rsidRPr="000421F0" w:rsidRDefault="006F4FAF" w:rsidP="00802B15">
            <w:pPr>
              <w:rPr>
                <w:color w:val="000000" w:themeColor="text1"/>
                <w:sz w:val="22"/>
                <w:szCs w:val="22"/>
              </w:rPr>
            </w:pPr>
            <w:r w:rsidRPr="000421F0">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258C471"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52750B93" w14:textId="77777777" w:rsidR="006F4FAF" w:rsidRPr="002E5DE9" w:rsidRDefault="006F4FAF" w:rsidP="00802B15">
            <w:pPr>
              <w:jc w:val="center"/>
              <w:rPr>
                <w:bCs/>
                <w:color w:val="000000" w:themeColor="text1"/>
                <w:sz w:val="28"/>
                <w:szCs w:val="28"/>
              </w:rPr>
            </w:pPr>
            <w:r w:rsidRPr="002E5DE9">
              <w:rPr>
                <w:bCs/>
                <w:color w:val="000000" w:themeColor="text1"/>
                <w:sz w:val="28"/>
                <w:szCs w:val="28"/>
              </w:rPr>
              <w:t>0,09</w:t>
            </w:r>
          </w:p>
        </w:tc>
        <w:tc>
          <w:tcPr>
            <w:tcW w:w="992" w:type="dxa"/>
            <w:vAlign w:val="center"/>
          </w:tcPr>
          <w:p w14:paraId="6F49EF39" w14:textId="77777777" w:rsidR="006F4FAF" w:rsidRPr="002E5DE9" w:rsidRDefault="006F4FAF" w:rsidP="00802B15">
            <w:pPr>
              <w:jc w:val="center"/>
              <w:rPr>
                <w:color w:val="000000" w:themeColor="text1"/>
                <w:sz w:val="28"/>
                <w:szCs w:val="28"/>
              </w:rPr>
            </w:pPr>
            <w:r w:rsidRPr="002E5DE9">
              <w:rPr>
                <w:color w:val="000000" w:themeColor="text1"/>
                <w:sz w:val="28"/>
                <w:szCs w:val="28"/>
              </w:rPr>
              <w:t>0,08</w:t>
            </w:r>
          </w:p>
        </w:tc>
        <w:tc>
          <w:tcPr>
            <w:tcW w:w="901" w:type="dxa"/>
            <w:vAlign w:val="center"/>
          </w:tcPr>
          <w:p w14:paraId="026B6256" w14:textId="77777777" w:rsidR="006F4FAF" w:rsidRPr="002E5DE9" w:rsidRDefault="006F4FAF" w:rsidP="00802B15">
            <w:pPr>
              <w:jc w:val="center"/>
              <w:rPr>
                <w:color w:val="000000" w:themeColor="text1"/>
                <w:sz w:val="28"/>
                <w:szCs w:val="28"/>
              </w:rPr>
            </w:pPr>
            <w:r>
              <w:rPr>
                <w:color w:val="000000" w:themeColor="text1"/>
                <w:sz w:val="28"/>
                <w:szCs w:val="28"/>
              </w:rPr>
              <w:t>0,08</w:t>
            </w:r>
          </w:p>
        </w:tc>
        <w:tc>
          <w:tcPr>
            <w:tcW w:w="850" w:type="dxa"/>
            <w:vAlign w:val="center"/>
          </w:tcPr>
          <w:p w14:paraId="6CA81DD5" w14:textId="77777777" w:rsidR="006F4FAF" w:rsidRPr="002E5DE9" w:rsidRDefault="006F4FAF" w:rsidP="00802B15">
            <w:pPr>
              <w:jc w:val="center"/>
              <w:rPr>
                <w:color w:val="000000" w:themeColor="text1"/>
                <w:sz w:val="28"/>
                <w:szCs w:val="28"/>
              </w:rPr>
            </w:pPr>
            <w:r>
              <w:rPr>
                <w:color w:val="000000" w:themeColor="text1"/>
                <w:sz w:val="28"/>
                <w:szCs w:val="28"/>
              </w:rPr>
              <w:t>0,08</w:t>
            </w:r>
          </w:p>
        </w:tc>
        <w:tc>
          <w:tcPr>
            <w:tcW w:w="993" w:type="dxa"/>
            <w:vAlign w:val="center"/>
          </w:tcPr>
          <w:p w14:paraId="088D751D" w14:textId="77777777" w:rsidR="006F4FAF" w:rsidRPr="002E5DE9" w:rsidRDefault="006F4FAF" w:rsidP="00802B15">
            <w:pPr>
              <w:jc w:val="center"/>
              <w:rPr>
                <w:color w:val="000000" w:themeColor="text1"/>
                <w:sz w:val="28"/>
                <w:szCs w:val="28"/>
              </w:rPr>
            </w:pPr>
            <w:r>
              <w:rPr>
                <w:color w:val="000000" w:themeColor="text1"/>
                <w:sz w:val="28"/>
                <w:szCs w:val="28"/>
              </w:rPr>
              <w:t>0,08</w:t>
            </w:r>
          </w:p>
        </w:tc>
      </w:tr>
      <w:tr w:rsidR="006F4FAF" w:rsidRPr="000421F0" w14:paraId="080E083C" w14:textId="77777777" w:rsidTr="00802B15">
        <w:trPr>
          <w:trHeight w:val="2619"/>
          <w:jc w:val="center"/>
        </w:trPr>
        <w:tc>
          <w:tcPr>
            <w:tcW w:w="879" w:type="dxa"/>
            <w:vAlign w:val="center"/>
          </w:tcPr>
          <w:p w14:paraId="67845443"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1.2.</w:t>
            </w:r>
          </w:p>
        </w:tc>
        <w:tc>
          <w:tcPr>
            <w:tcW w:w="3318" w:type="dxa"/>
          </w:tcPr>
          <w:p w14:paraId="5AA18241" w14:textId="77777777" w:rsidR="006F4FAF" w:rsidRPr="000421F0" w:rsidRDefault="006F4FAF" w:rsidP="00802B15">
            <w:pPr>
              <w:rPr>
                <w:bCs/>
                <w:color w:val="000000" w:themeColor="text1"/>
                <w:sz w:val="28"/>
                <w:szCs w:val="28"/>
              </w:rPr>
            </w:pPr>
            <w:r w:rsidRPr="000421F0">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10ED162"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308340F1" w14:textId="77777777" w:rsidR="006F4FAF" w:rsidRPr="002E5DE9" w:rsidRDefault="006F4FAF" w:rsidP="00802B15">
            <w:pPr>
              <w:jc w:val="center"/>
              <w:rPr>
                <w:bCs/>
                <w:color w:val="000000" w:themeColor="text1"/>
                <w:sz w:val="28"/>
                <w:szCs w:val="28"/>
              </w:rPr>
            </w:pPr>
            <w:r w:rsidRPr="002E5DE9">
              <w:rPr>
                <w:bCs/>
                <w:color w:val="000000" w:themeColor="text1"/>
                <w:sz w:val="28"/>
                <w:szCs w:val="28"/>
              </w:rPr>
              <w:t>0,09</w:t>
            </w:r>
          </w:p>
        </w:tc>
        <w:tc>
          <w:tcPr>
            <w:tcW w:w="992" w:type="dxa"/>
            <w:vAlign w:val="center"/>
          </w:tcPr>
          <w:p w14:paraId="365F3B10" w14:textId="77777777" w:rsidR="006F4FAF" w:rsidRPr="002E5DE9" w:rsidRDefault="006F4FAF" w:rsidP="00802B15">
            <w:pPr>
              <w:jc w:val="center"/>
              <w:rPr>
                <w:color w:val="000000" w:themeColor="text1"/>
                <w:sz w:val="28"/>
                <w:szCs w:val="28"/>
              </w:rPr>
            </w:pPr>
            <w:r w:rsidRPr="002E5DE9">
              <w:rPr>
                <w:color w:val="000000" w:themeColor="text1"/>
                <w:sz w:val="28"/>
                <w:szCs w:val="28"/>
              </w:rPr>
              <w:t>0,08</w:t>
            </w:r>
          </w:p>
        </w:tc>
        <w:tc>
          <w:tcPr>
            <w:tcW w:w="901" w:type="dxa"/>
            <w:vAlign w:val="center"/>
          </w:tcPr>
          <w:p w14:paraId="7E69AE29" w14:textId="77777777" w:rsidR="006F4FAF" w:rsidRPr="002E5DE9" w:rsidRDefault="006F4FAF" w:rsidP="00802B15">
            <w:pPr>
              <w:jc w:val="center"/>
              <w:rPr>
                <w:color w:val="000000" w:themeColor="text1"/>
                <w:sz w:val="28"/>
                <w:szCs w:val="28"/>
              </w:rPr>
            </w:pPr>
            <w:r>
              <w:rPr>
                <w:color w:val="000000" w:themeColor="text1"/>
                <w:sz w:val="28"/>
                <w:szCs w:val="28"/>
              </w:rPr>
              <w:t>0,08</w:t>
            </w:r>
          </w:p>
        </w:tc>
        <w:tc>
          <w:tcPr>
            <w:tcW w:w="850" w:type="dxa"/>
            <w:vAlign w:val="center"/>
          </w:tcPr>
          <w:p w14:paraId="374B5F38" w14:textId="77777777" w:rsidR="006F4FAF" w:rsidRPr="002E5DE9" w:rsidRDefault="006F4FAF" w:rsidP="00802B15">
            <w:pPr>
              <w:jc w:val="center"/>
              <w:rPr>
                <w:color w:val="000000" w:themeColor="text1"/>
                <w:sz w:val="28"/>
                <w:szCs w:val="28"/>
              </w:rPr>
            </w:pPr>
            <w:r>
              <w:rPr>
                <w:color w:val="000000" w:themeColor="text1"/>
                <w:sz w:val="28"/>
                <w:szCs w:val="28"/>
              </w:rPr>
              <w:t>0,08</w:t>
            </w:r>
          </w:p>
        </w:tc>
        <w:tc>
          <w:tcPr>
            <w:tcW w:w="993" w:type="dxa"/>
            <w:vAlign w:val="center"/>
          </w:tcPr>
          <w:p w14:paraId="6190B8CA" w14:textId="77777777" w:rsidR="006F4FAF" w:rsidRPr="00C26DC9" w:rsidRDefault="006F4FAF" w:rsidP="00802B15">
            <w:pPr>
              <w:jc w:val="center"/>
              <w:rPr>
                <w:color w:val="000000" w:themeColor="text1"/>
                <w:sz w:val="28"/>
                <w:szCs w:val="28"/>
              </w:rPr>
            </w:pPr>
            <w:r w:rsidRPr="00C26DC9">
              <w:rPr>
                <w:color w:val="000000" w:themeColor="text1"/>
                <w:sz w:val="28"/>
                <w:szCs w:val="28"/>
              </w:rPr>
              <w:t>0,08</w:t>
            </w:r>
          </w:p>
        </w:tc>
      </w:tr>
      <w:tr w:rsidR="006F4FAF" w:rsidRPr="000421F0" w14:paraId="5147A2CF" w14:textId="77777777" w:rsidTr="00802B15">
        <w:trPr>
          <w:trHeight w:val="514"/>
          <w:jc w:val="center"/>
        </w:trPr>
        <w:tc>
          <w:tcPr>
            <w:tcW w:w="10627" w:type="dxa"/>
            <w:gridSpan w:val="8"/>
            <w:vAlign w:val="center"/>
          </w:tcPr>
          <w:p w14:paraId="1D5E9A06" w14:textId="77777777" w:rsidR="006F4FAF" w:rsidRPr="000421F0" w:rsidRDefault="006F4FAF" w:rsidP="006F4FAF">
            <w:pPr>
              <w:pStyle w:val="aa"/>
              <w:numPr>
                <w:ilvl w:val="0"/>
                <w:numId w:val="4"/>
              </w:numPr>
              <w:jc w:val="center"/>
              <w:rPr>
                <w:bCs/>
                <w:color w:val="000000" w:themeColor="text1"/>
                <w:sz w:val="28"/>
                <w:szCs w:val="28"/>
              </w:rPr>
            </w:pPr>
            <w:r w:rsidRPr="000421F0">
              <w:rPr>
                <w:bCs/>
                <w:color w:val="000000" w:themeColor="text1"/>
                <w:sz w:val="28"/>
                <w:szCs w:val="28"/>
              </w:rPr>
              <w:t>Показатели надежности и бесперебойности водоснабжения и водоотведения</w:t>
            </w:r>
          </w:p>
        </w:tc>
      </w:tr>
      <w:tr w:rsidR="006F4FAF" w:rsidRPr="000421F0" w14:paraId="477F149C" w14:textId="77777777" w:rsidTr="00802B15">
        <w:trPr>
          <w:trHeight w:val="4519"/>
          <w:jc w:val="center"/>
        </w:trPr>
        <w:tc>
          <w:tcPr>
            <w:tcW w:w="879" w:type="dxa"/>
            <w:vAlign w:val="center"/>
          </w:tcPr>
          <w:p w14:paraId="443DB5BE"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2.1.</w:t>
            </w:r>
          </w:p>
        </w:tc>
        <w:tc>
          <w:tcPr>
            <w:tcW w:w="3318" w:type="dxa"/>
          </w:tcPr>
          <w:p w14:paraId="0E720C00" w14:textId="77777777" w:rsidR="006F4FAF" w:rsidRPr="000421F0" w:rsidRDefault="006F4FAF" w:rsidP="00802B15">
            <w:pPr>
              <w:rPr>
                <w:bCs/>
                <w:color w:val="000000" w:themeColor="text1"/>
                <w:sz w:val="28"/>
                <w:szCs w:val="28"/>
              </w:rPr>
            </w:pPr>
            <w:r w:rsidRPr="000421F0">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48430489" w14:textId="77777777" w:rsidR="006F4FAF" w:rsidRPr="000421F0" w:rsidRDefault="006F4FAF" w:rsidP="00802B15">
            <w:pPr>
              <w:jc w:val="center"/>
              <w:rPr>
                <w:bCs/>
                <w:color w:val="000000" w:themeColor="text1"/>
                <w:sz w:val="28"/>
                <w:szCs w:val="28"/>
              </w:rPr>
            </w:pPr>
            <w:r>
              <w:rPr>
                <w:bCs/>
                <w:color w:val="000000" w:themeColor="text1"/>
                <w:sz w:val="28"/>
                <w:szCs w:val="28"/>
              </w:rPr>
              <w:t>0,32</w:t>
            </w:r>
          </w:p>
        </w:tc>
        <w:tc>
          <w:tcPr>
            <w:tcW w:w="1701" w:type="dxa"/>
            <w:vAlign w:val="center"/>
          </w:tcPr>
          <w:p w14:paraId="4E11DFE0" w14:textId="77777777" w:rsidR="006F4FAF" w:rsidRPr="000421F0" w:rsidRDefault="006F4FAF" w:rsidP="00802B15">
            <w:pPr>
              <w:jc w:val="center"/>
              <w:rPr>
                <w:bCs/>
                <w:color w:val="000000" w:themeColor="text1"/>
                <w:sz w:val="28"/>
                <w:szCs w:val="28"/>
              </w:rPr>
            </w:pPr>
            <w:r>
              <w:rPr>
                <w:bCs/>
                <w:color w:val="000000" w:themeColor="text1"/>
                <w:sz w:val="28"/>
                <w:szCs w:val="28"/>
              </w:rPr>
              <w:t>1,00</w:t>
            </w:r>
          </w:p>
        </w:tc>
        <w:tc>
          <w:tcPr>
            <w:tcW w:w="992" w:type="dxa"/>
            <w:vAlign w:val="center"/>
          </w:tcPr>
          <w:p w14:paraId="1EC661A1" w14:textId="77777777" w:rsidR="006F4FAF" w:rsidRPr="000421F0" w:rsidRDefault="006F4FAF" w:rsidP="00802B15">
            <w:pPr>
              <w:jc w:val="center"/>
              <w:rPr>
                <w:bCs/>
                <w:color w:val="000000" w:themeColor="text1"/>
                <w:sz w:val="28"/>
                <w:szCs w:val="28"/>
              </w:rPr>
            </w:pPr>
            <w:r>
              <w:rPr>
                <w:bCs/>
                <w:color w:val="000000" w:themeColor="text1"/>
                <w:sz w:val="28"/>
                <w:szCs w:val="28"/>
              </w:rPr>
              <w:t>0,90</w:t>
            </w:r>
          </w:p>
        </w:tc>
        <w:tc>
          <w:tcPr>
            <w:tcW w:w="901" w:type="dxa"/>
            <w:vAlign w:val="center"/>
          </w:tcPr>
          <w:p w14:paraId="3B9C1B61" w14:textId="77777777" w:rsidR="006F4FAF" w:rsidRPr="000421F0" w:rsidRDefault="006F4FAF" w:rsidP="00802B15">
            <w:pPr>
              <w:jc w:val="center"/>
              <w:rPr>
                <w:bCs/>
                <w:color w:val="000000" w:themeColor="text1"/>
                <w:sz w:val="28"/>
                <w:szCs w:val="28"/>
              </w:rPr>
            </w:pPr>
            <w:r>
              <w:rPr>
                <w:bCs/>
                <w:color w:val="000000" w:themeColor="text1"/>
                <w:sz w:val="28"/>
                <w:szCs w:val="28"/>
              </w:rPr>
              <w:t>0,90</w:t>
            </w:r>
          </w:p>
        </w:tc>
        <w:tc>
          <w:tcPr>
            <w:tcW w:w="850" w:type="dxa"/>
            <w:vAlign w:val="center"/>
          </w:tcPr>
          <w:p w14:paraId="6ED3336C" w14:textId="77777777" w:rsidR="006F4FAF" w:rsidRPr="000421F0" w:rsidRDefault="006F4FAF" w:rsidP="00802B15">
            <w:pPr>
              <w:jc w:val="center"/>
              <w:rPr>
                <w:bCs/>
                <w:color w:val="000000" w:themeColor="text1"/>
                <w:sz w:val="28"/>
                <w:szCs w:val="28"/>
              </w:rPr>
            </w:pPr>
            <w:r>
              <w:rPr>
                <w:bCs/>
                <w:color w:val="000000" w:themeColor="text1"/>
                <w:sz w:val="28"/>
                <w:szCs w:val="28"/>
              </w:rPr>
              <w:t>0,90</w:t>
            </w:r>
          </w:p>
        </w:tc>
        <w:tc>
          <w:tcPr>
            <w:tcW w:w="993" w:type="dxa"/>
            <w:vAlign w:val="center"/>
          </w:tcPr>
          <w:p w14:paraId="3768B89C" w14:textId="77777777" w:rsidR="006F4FAF" w:rsidRPr="000421F0" w:rsidRDefault="006F4FAF" w:rsidP="00802B15">
            <w:pPr>
              <w:jc w:val="center"/>
              <w:rPr>
                <w:bCs/>
                <w:color w:val="000000" w:themeColor="text1"/>
                <w:sz w:val="28"/>
                <w:szCs w:val="28"/>
              </w:rPr>
            </w:pPr>
            <w:r>
              <w:rPr>
                <w:bCs/>
                <w:color w:val="000000" w:themeColor="text1"/>
                <w:sz w:val="28"/>
                <w:szCs w:val="28"/>
              </w:rPr>
              <w:t>0,90</w:t>
            </w:r>
          </w:p>
        </w:tc>
      </w:tr>
      <w:tr w:rsidR="006F4FAF" w:rsidRPr="000421F0" w14:paraId="4A28441B" w14:textId="77777777" w:rsidTr="00802B15">
        <w:trPr>
          <w:jc w:val="center"/>
        </w:trPr>
        <w:tc>
          <w:tcPr>
            <w:tcW w:w="879" w:type="dxa"/>
          </w:tcPr>
          <w:p w14:paraId="714679A3"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lastRenderedPageBreak/>
              <w:t>1</w:t>
            </w:r>
          </w:p>
        </w:tc>
        <w:tc>
          <w:tcPr>
            <w:tcW w:w="3318" w:type="dxa"/>
          </w:tcPr>
          <w:p w14:paraId="37B561AB"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2</w:t>
            </w:r>
          </w:p>
        </w:tc>
        <w:tc>
          <w:tcPr>
            <w:tcW w:w="993" w:type="dxa"/>
          </w:tcPr>
          <w:p w14:paraId="4470B5E9"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3</w:t>
            </w:r>
          </w:p>
        </w:tc>
        <w:tc>
          <w:tcPr>
            <w:tcW w:w="1701" w:type="dxa"/>
          </w:tcPr>
          <w:p w14:paraId="32FF8EDA"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w:t>
            </w:r>
          </w:p>
        </w:tc>
        <w:tc>
          <w:tcPr>
            <w:tcW w:w="992" w:type="dxa"/>
          </w:tcPr>
          <w:p w14:paraId="1118078E"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5</w:t>
            </w:r>
          </w:p>
        </w:tc>
        <w:tc>
          <w:tcPr>
            <w:tcW w:w="901" w:type="dxa"/>
          </w:tcPr>
          <w:p w14:paraId="61E69B90"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6</w:t>
            </w:r>
          </w:p>
        </w:tc>
        <w:tc>
          <w:tcPr>
            <w:tcW w:w="850" w:type="dxa"/>
          </w:tcPr>
          <w:p w14:paraId="66EAE05E"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7</w:t>
            </w:r>
          </w:p>
        </w:tc>
        <w:tc>
          <w:tcPr>
            <w:tcW w:w="993" w:type="dxa"/>
          </w:tcPr>
          <w:p w14:paraId="5BAE560E"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8</w:t>
            </w:r>
          </w:p>
        </w:tc>
      </w:tr>
      <w:tr w:rsidR="006F4FAF" w:rsidRPr="000421F0" w14:paraId="342A2158" w14:textId="77777777" w:rsidTr="00802B15">
        <w:trPr>
          <w:trHeight w:val="1094"/>
          <w:jc w:val="center"/>
        </w:trPr>
        <w:tc>
          <w:tcPr>
            <w:tcW w:w="879" w:type="dxa"/>
            <w:vAlign w:val="center"/>
          </w:tcPr>
          <w:p w14:paraId="05C9A4AA"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2.2.</w:t>
            </w:r>
          </w:p>
        </w:tc>
        <w:tc>
          <w:tcPr>
            <w:tcW w:w="3318" w:type="dxa"/>
          </w:tcPr>
          <w:p w14:paraId="23BED3F8" w14:textId="77777777" w:rsidR="006F4FAF" w:rsidRPr="000421F0" w:rsidRDefault="006F4FAF" w:rsidP="00802B15">
            <w:pPr>
              <w:rPr>
                <w:bCs/>
                <w:color w:val="000000" w:themeColor="text1"/>
                <w:sz w:val="28"/>
                <w:szCs w:val="28"/>
              </w:rPr>
            </w:pPr>
            <w:r w:rsidRPr="000421F0">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6AD68C23" w14:textId="77777777" w:rsidR="006F4FAF" w:rsidRPr="000421F0" w:rsidRDefault="006F4FAF" w:rsidP="00802B15">
            <w:pPr>
              <w:jc w:val="center"/>
              <w:rPr>
                <w:bCs/>
                <w:color w:val="000000" w:themeColor="text1"/>
                <w:sz w:val="28"/>
                <w:szCs w:val="28"/>
              </w:rPr>
            </w:pPr>
          </w:p>
        </w:tc>
        <w:tc>
          <w:tcPr>
            <w:tcW w:w="1701" w:type="dxa"/>
            <w:vAlign w:val="center"/>
          </w:tcPr>
          <w:p w14:paraId="43CAF9A6" w14:textId="77777777" w:rsidR="006F4FAF" w:rsidRPr="000421F0" w:rsidRDefault="006F4FAF" w:rsidP="00802B15">
            <w:pPr>
              <w:jc w:val="center"/>
              <w:rPr>
                <w:bCs/>
                <w:color w:val="000000" w:themeColor="text1"/>
                <w:sz w:val="28"/>
                <w:szCs w:val="28"/>
              </w:rPr>
            </w:pPr>
          </w:p>
        </w:tc>
        <w:tc>
          <w:tcPr>
            <w:tcW w:w="992" w:type="dxa"/>
            <w:vAlign w:val="center"/>
          </w:tcPr>
          <w:p w14:paraId="5CD8348A" w14:textId="77777777" w:rsidR="006F4FAF" w:rsidRPr="000421F0" w:rsidRDefault="006F4FAF" w:rsidP="00802B15">
            <w:pPr>
              <w:jc w:val="center"/>
              <w:rPr>
                <w:bCs/>
                <w:color w:val="000000" w:themeColor="text1"/>
                <w:sz w:val="28"/>
                <w:szCs w:val="28"/>
              </w:rPr>
            </w:pPr>
          </w:p>
        </w:tc>
        <w:tc>
          <w:tcPr>
            <w:tcW w:w="901" w:type="dxa"/>
            <w:vAlign w:val="center"/>
          </w:tcPr>
          <w:p w14:paraId="6D6466CD" w14:textId="77777777" w:rsidR="006F4FAF" w:rsidRPr="000421F0" w:rsidRDefault="006F4FAF" w:rsidP="00802B15">
            <w:pPr>
              <w:jc w:val="center"/>
              <w:rPr>
                <w:bCs/>
                <w:color w:val="000000" w:themeColor="text1"/>
                <w:sz w:val="28"/>
                <w:szCs w:val="28"/>
              </w:rPr>
            </w:pPr>
          </w:p>
        </w:tc>
        <w:tc>
          <w:tcPr>
            <w:tcW w:w="850" w:type="dxa"/>
            <w:vAlign w:val="center"/>
          </w:tcPr>
          <w:p w14:paraId="3FC8AA0D" w14:textId="77777777" w:rsidR="006F4FAF" w:rsidRPr="000421F0" w:rsidRDefault="006F4FAF" w:rsidP="00802B15">
            <w:pPr>
              <w:jc w:val="center"/>
              <w:rPr>
                <w:bCs/>
                <w:color w:val="000000" w:themeColor="text1"/>
                <w:sz w:val="28"/>
                <w:szCs w:val="28"/>
              </w:rPr>
            </w:pPr>
          </w:p>
        </w:tc>
        <w:tc>
          <w:tcPr>
            <w:tcW w:w="993" w:type="dxa"/>
            <w:vAlign w:val="center"/>
          </w:tcPr>
          <w:p w14:paraId="10309E00" w14:textId="77777777" w:rsidR="006F4FAF" w:rsidRPr="000421F0" w:rsidRDefault="006F4FAF" w:rsidP="00802B15">
            <w:pPr>
              <w:jc w:val="center"/>
              <w:rPr>
                <w:bCs/>
                <w:color w:val="000000" w:themeColor="text1"/>
                <w:sz w:val="28"/>
                <w:szCs w:val="28"/>
              </w:rPr>
            </w:pPr>
          </w:p>
        </w:tc>
      </w:tr>
      <w:tr w:rsidR="006F4FAF" w:rsidRPr="000421F0" w14:paraId="01185613" w14:textId="77777777" w:rsidTr="00802B15">
        <w:trPr>
          <w:trHeight w:val="247"/>
          <w:jc w:val="center"/>
        </w:trPr>
        <w:tc>
          <w:tcPr>
            <w:tcW w:w="879" w:type="dxa"/>
            <w:vAlign w:val="center"/>
          </w:tcPr>
          <w:p w14:paraId="4F4E016A" w14:textId="77777777" w:rsidR="006F4FAF" w:rsidRPr="000421F0" w:rsidRDefault="006F4FAF" w:rsidP="00802B15">
            <w:pPr>
              <w:jc w:val="center"/>
              <w:rPr>
                <w:bCs/>
                <w:color w:val="000000" w:themeColor="text1"/>
                <w:sz w:val="28"/>
                <w:szCs w:val="28"/>
              </w:rPr>
            </w:pPr>
            <w:r>
              <w:rPr>
                <w:bCs/>
                <w:color w:val="000000" w:themeColor="text1"/>
                <w:sz w:val="28"/>
                <w:szCs w:val="28"/>
              </w:rPr>
              <w:t>2.2.1.</w:t>
            </w:r>
          </w:p>
        </w:tc>
        <w:tc>
          <w:tcPr>
            <w:tcW w:w="3318" w:type="dxa"/>
          </w:tcPr>
          <w:p w14:paraId="7E990E2E" w14:textId="77777777" w:rsidR="006F4FAF" w:rsidRPr="000421F0" w:rsidRDefault="006F4FAF" w:rsidP="00802B15">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50C1F046" w14:textId="77777777" w:rsidR="006F4FAF" w:rsidRPr="000421F0" w:rsidRDefault="006F4FAF" w:rsidP="00802B15">
            <w:pPr>
              <w:jc w:val="center"/>
              <w:rPr>
                <w:bCs/>
                <w:color w:val="000000" w:themeColor="text1"/>
                <w:sz w:val="28"/>
                <w:szCs w:val="28"/>
              </w:rPr>
            </w:pPr>
            <w:r>
              <w:rPr>
                <w:bCs/>
                <w:color w:val="000000" w:themeColor="text1"/>
                <w:sz w:val="28"/>
                <w:szCs w:val="28"/>
              </w:rPr>
              <w:t>0,21</w:t>
            </w:r>
          </w:p>
        </w:tc>
        <w:tc>
          <w:tcPr>
            <w:tcW w:w="1701" w:type="dxa"/>
            <w:vAlign w:val="center"/>
          </w:tcPr>
          <w:p w14:paraId="3B2B871F" w14:textId="77777777" w:rsidR="006F4FAF" w:rsidRPr="000421F0" w:rsidRDefault="006F4FAF" w:rsidP="00802B15">
            <w:pPr>
              <w:jc w:val="center"/>
              <w:rPr>
                <w:bCs/>
                <w:color w:val="000000" w:themeColor="text1"/>
                <w:sz w:val="28"/>
                <w:szCs w:val="28"/>
              </w:rPr>
            </w:pPr>
            <w:r>
              <w:rPr>
                <w:bCs/>
                <w:color w:val="000000" w:themeColor="text1"/>
                <w:sz w:val="28"/>
                <w:szCs w:val="28"/>
              </w:rPr>
              <w:t>3,00</w:t>
            </w:r>
          </w:p>
        </w:tc>
        <w:tc>
          <w:tcPr>
            <w:tcW w:w="992" w:type="dxa"/>
            <w:vAlign w:val="center"/>
          </w:tcPr>
          <w:p w14:paraId="0FEB7400" w14:textId="77777777" w:rsidR="006F4FAF" w:rsidRPr="000421F0" w:rsidRDefault="006F4FAF" w:rsidP="00802B15">
            <w:pPr>
              <w:jc w:val="center"/>
              <w:rPr>
                <w:bCs/>
                <w:color w:val="000000" w:themeColor="text1"/>
                <w:sz w:val="28"/>
                <w:szCs w:val="28"/>
              </w:rPr>
            </w:pPr>
            <w:r>
              <w:rPr>
                <w:bCs/>
                <w:color w:val="000000" w:themeColor="text1"/>
                <w:sz w:val="28"/>
                <w:szCs w:val="28"/>
              </w:rPr>
              <w:t>2,50</w:t>
            </w:r>
          </w:p>
        </w:tc>
        <w:tc>
          <w:tcPr>
            <w:tcW w:w="901" w:type="dxa"/>
            <w:vAlign w:val="center"/>
          </w:tcPr>
          <w:p w14:paraId="56CDDF44" w14:textId="77777777" w:rsidR="006F4FAF" w:rsidRPr="000421F0" w:rsidRDefault="006F4FAF" w:rsidP="00802B15">
            <w:pPr>
              <w:jc w:val="center"/>
              <w:rPr>
                <w:bCs/>
                <w:color w:val="000000" w:themeColor="text1"/>
                <w:sz w:val="28"/>
                <w:szCs w:val="28"/>
              </w:rPr>
            </w:pPr>
            <w:r>
              <w:rPr>
                <w:bCs/>
                <w:color w:val="000000" w:themeColor="text1"/>
                <w:sz w:val="28"/>
                <w:szCs w:val="28"/>
              </w:rPr>
              <w:t>2,50</w:t>
            </w:r>
          </w:p>
        </w:tc>
        <w:tc>
          <w:tcPr>
            <w:tcW w:w="850" w:type="dxa"/>
            <w:vAlign w:val="center"/>
          </w:tcPr>
          <w:p w14:paraId="32FB278B" w14:textId="77777777" w:rsidR="006F4FAF" w:rsidRPr="000421F0" w:rsidRDefault="006F4FAF" w:rsidP="00802B15">
            <w:pPr>
              <w:jc w:val="center"/>
              <w:rPr>
                <w:bCs/>
                <w:color w:val="000000" w:themeColor="text1"/>
                <w:sz w:val="28"/>
                <w:szCs w:val="28"/>
              </w:rPr>
            </w:pPr>
            <w:r>
              <w:rPr>
                <w:bCs/>
                <w:color w:val="000000" w:themeColor="text1"/>
                <w:sz w:val="28"/>
                <w:szCs w:val="28"/>
              </w:rPr>
              <w:t>2,50</w:t>
            </w:r>
          </w:p>
        </w:tc>
        <w:tc>
          <w:tcPr>
            <w:tcW w:w="993" w:type="dxa"/>
            <w:vAlign w:val="center"/>
          </w:tcPr>
          <w:p w14:paraId="6828D24A" w14:textId="77777777" w:rsidR="006F4FAF" w:rsidRPr="000421F0" w:rsidRDefault="006F4FAF" w:rsidP="00802B15">
            <w:pPr>
              <w:jc w:val="center"/>
              <w:rPr>
                <w:bCs/>
                <w:color w:val="000000" w:themeColor="text1"/>
                <w:sz w:val="28"/>
                <w:szCs w:val="28"/>
              </w:rPr>
            </w:pPr>
            <w:r>
              <w:rPr>
                <w:bCs/>
                <w:color w:val="000000" w:themeColor="text1"/>
                <w:sz w:val="28"/>
                <w:szCs w:val="28"/>
              </w:rPr>
              <w:t>2,50</w:t>
            </w:r>
          </w:p>
        </w:tc>
      </w:tr>
      <w:tr w:rsidR="006F4FAF" w:rsidRPr="000421F0" w14:paraId="4FCF72BB" w14:textId="77777777" w:rsidTr="00802B15">
        <w:trPr>
          <w:trHeight w:val="1094"/>
          <w:jc w:val="center"/>
        </w:trPr>
        <w:tc>
          <w:tcPr>
            <w:tcW w:w="879" w:type="dxa"/>
            <w:vAlign w:val="center"/>
          </w:tcPr>
          <w:p w14:paraId="1DAACDAD" w14:textId="77777777" w:rsidR="006F4FAF" w:rsidRPr="000421F0" w:rsidRDefault="006F4FAF" w:rsidP="00802B15">
            <w:pPr>
              <w:jc w:val="center"/>
              <w:rPr>
                <w:bCs/>
                <w:color w:val="000000" w:themeColor="text1"/>
                <w:sz w:val="28"/>
                <w:szCs w:val="28"/>
              </w:rPr>
            </w:pPr>
            <w:r>
              <w:rPr>
                <w:bCs/>
                <w:color w:val="000000" w:themeColor="text1"/>
                <w:sz w:val="28"/>
                <w:szCs w:val="28"/>
              </w:rPr>
              <w:t>2.2.2.</w:t>
            </w:r>
          </w:p>
        </w:tc>
        <w:tc>
          <w:tcPr>
            <w:tcW w:w="3318" w:type="dxa"/>
          </w:tcPr>
          <w:p w14:paraId="3CA13739"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FD04EBA" w14:textId="77777777" w:rsidR="006F4FAF" w:rsidRPr="00D14E1E"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4568FC9A"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67AF8146" w14:textId="77777777" w:rsidR="006F4FAF" w:rsidRDefault="006F4FAF" w:rsidP="00802B15">
            <w:pPr>
              <w:jc w:val="center"/>
            </w:pPr>
            <w:r w:rsidRPr="00F94467">
              <w:rPr>
                <w:bCs/>
                <w:color w:val="000000" w:themeColor="text1"/>
                <w:sz w:val="28"/>
                <w:szCs w:val="28"/>
              </w:rPr>
              <w:t>-</w:t>
            </w:r>
          </w:p>
        </w:tc>
        <w:tc>
          <w:tcPr>
            <w:tcW w:w="992" w:type="dxa"/>
            <w:vAlign w:val="center"/>
          </w:tcPr>
          <w:p w14:paraId="52FF58C2" w14:textId="77777777" w:rsidR="006F4FAF" w:rsidRDefault="006F4FAF" w:rsidP="00802B15">
            <w:pPr>
              <w:jc w:val="center"/>
            </w:pPr>
            <w:r w:rsidRPr="00F94467">
              <w:rPr>
                <w:bCs/>
                <w:color w:val="000000" w:themeColor="text1"/>
                <w:sz w:val="28"/>
                <w:szCs w:val="28"/>
              </w:rPr>
              <w:t>-</w:t>
            </w:r>
          </w:p>
        </w:tc>
        <w:tc>
          <w:tcPr>
            <w:tcW w:w="901" w:type="dxa"/>
            <w:vAlign w:val="center"/>
          </w:tcPr>
          <w:p w14:paraId="28FCEDC2" w14:textId="77777777" w:rsidR="006F4FAF" w:rsidRDefault="006F4FAF" w:rsidP="00802B15">
            <w:pPr>
              <w:jc w:val="center"/>
            </w:pPr>
            <w:r w:rsidRPr="00F94467">
              <w:rPr>
                <w:bCs/>
                <w:color w:val="000000" w:themeColor="text1"/>
                <w:sz w:val="28"/>
                <w:szCs w:val="28"/>
              </w:rPr>
              <w:t>-</w:t>
            </w:r>
          </w:p>
        </w:tc>
        <w:tc>
          <w:tcPr>
            <w:tcW w:w="850" w:type="dxa"/>
            <w:vAlign w:val="center"/>
          </w:tcPr>
          <w:p w14:paraId="0A39F8CE" w14:textId="77777777" w:rsidR="006F4FAF" w:rsidRDefault="006F4FAF" w:rsidP="00802B15">
            <w:pPr>
              <w:jc w:val="center"/>
            </w:pPr>
            <w:r w:rsidRPr="00F94467">
              <w:rPr>
                <w:bCs/>
                <w:color w:val="000000" w:themeColor="text1"/>
                <w:sz w:val="28"/>
                <w:szCs w:val="28"/>
              </w:rPr>
              <w:t>-</w:t>
            </w:r>
          </w:p>
        </w:tc>
        <w:tc>
          <w:tcPr>
            <w:tcW w:w="993" w:type="dxa"/>
            <w:vAlign w:val="center"/>
          </w:tcPr>
          <w:p w14:paraId="6D0ABBB1" w14:textId="77777777" w:rsidR="006F4FAF" w:rsidRDefault="006F4FAF" w:rsidP="00802B15">
            <w:pPr>
              <w:jc w:val="center"/>
            </w:pPr>
            <w:r w:rsidRPr="00F94467">
              <w:rPr>
                <w:bCs/>
                <w:color w:val="000000" w:themeColor="text1"/>
                <w:sz w:val="28"/>
                <w:szCs w:val="28"/>
              </w:rPr>
              <w:t>-</w:t>
            </w:r>
          </w:p>
        </w:tc>
      </w:tr>
      <w:tr w:rsidR="006F4FAF" w:rsidRPr="000421F0" w14:paraId="698F7DF2" w14:textId="77777777" w:rsidTr="00802B15">
        <w:trPr>
          <w:trHeight w:val="498"/>
          <w:jc w:val="center"/>
        </w:trPr>
        <w:tc>
          <w:tcPr>
            <w:tcW w:w="10627" w:type="dxa"/>
            <w:gridSpan w:val="8"/>
            <w:vAlign w:val="center"/>
          </w:tcPr>
          <w:p w14:paraId="64714C78" w14:textId="77777777" w:rsidR="006F4FAF" w:rsidRPr="000421F0" w:rsidRDefault="006F4FAF" w:rsidP="006F4FAF">
            <w:pPr>
              <w:pStyle w:val="aa"/>
              <w:numPr>
                <w:ilvl w:val="0"/>
                <w:numId w:val="4"/>
              </w:numPr>
              <w:jc w:val="center"/>
              <w:rPr>
                <w:bCs/>
                <w:color w:val="000000" w:themeColor="text1"/>
                <w:sz w:val="28"/>
                <w:szCs w:val="28"/>
              </w:rPr>
            </w:pPr>
            <w:r w:rsidRPr="000421F0">
              <w:rPr>
                <w:bCs/>
                <w:color w:val="000000" w:themeColor="text1"/>
                <w:sz w:val="28"/>
                <w:szCs w:val="28"/>
              </w:rPr>
              <w:t>Показатели качества очистки сточных вод</w:t>
            </w:r>
          </w:p>
        </w:tc>
      </w:tr>
      <w:tr w:rsidR="006F4FAF" w:rsidRPr="000421F0" w14:paraId="72EA0344" w14:textId="77777777" w:rsidTr="00802B15">
        <w:trPr>
          <w:trHeight w:val="2166"/>
          <w:jc w:val="center"/>
        </w:trPr>
        <w:tc>
          <w:tcPr>
            <w:tcW w:w="879" w:type="dxa"/>
            <w:vAlign w:val="center"/>
          </w:tcPr>
          <w:p w14:paraId="40DF8B66"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3.1.</w:t>
            </w:r>
          </w:p>
        </w:tc>
        <w:tc>
          <w:tcPr>
            <w:tcW w:w="3318" w:type="dxa"/>
            <w:vAlign w:val="center"/>
          </w:tcPr>
          <w:p w14:paraId="5AF3A3C4" w14:textId="77777777" w:rsidR="006F4FAF" w:rsidRPr="000421F0" w:rsidRDefault="006F4FAF" w:rsidP="00802B15">
            <w:pPr>
              <w:rPr>
                <w:color w:val="000000" w:themeColor="text1"/>
                <w:sz w:val="22"/>
                <w:szCs w:val="22"/>
              </w:rPr>
            </w:pPr>
            <w:r w:rsidRPr="000421F0">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FDE7CA1" w14:textId="77777777" w:rsidR="006F4FAF" w:rsidRPr="000421F0" w:rsidRDefault="006F4FAF" w:rsidP="00802B15">
            <w:pPr>
              <w:jc w:val="center"/>
              <w:rPr>
                <w:bCs/>
                <w:color w:val="000000" w:themeColor="text1"/>
                <w:sz w:val="28"/>
                <w:szCs w:val="28"/>
              </w:rPr>
            </w:pPr>
          </w:p>
        </w:tc>
        <w:tc>
          <w:tcPr>
            <w:tcW w:w="1701" w:type="dxa"/>
            <w:vAlign w:val="center"/>
          </w:tcPr>
          <w:p w14:paraId="256011F1" w14:textId="77777777" w:rsidR="006F4FAF" w:rsidRPr="000421F0" w:rsidRDefault="006F4FAF" w:rsidP="00802B15">
            <w:pPr>
              <w:jc w:val="center"/>
              <w:rPr>
                <w:bCs/>
                <w:color w:val="000000" w:themeColor="text1"/>
                <w:sz w:val="28"/>
                <w:szCs w:val="28"/>
              </w:rPr>
            </w:pPr>
          </w:p>
        </w:tc>
        <w:tc>
          <w:tcPr>
            <w:tcW w:w="992" w:type="dxa"/>
            <w:vAlign w:val="center"/>
          </w:tcPr>
          <w:p w14:paraId="719D2224" w14:textId="77777777" w:rsidR="006F4FAF" w:rsidRPr="000421F0" w:rsidRDefault="006F4FAF" w:rsidP="00802B15">
            <w:pPr>
              <w:jc w:val="center"/>
              <w:rPr>
                <w:bCs/>
                <w:color w:val="000000" w:themeColor="text1"/>
                <w:sz w:val="28"/>
                <w:szCs w:val="28"/>
              </w:rPr>
            </w:pPr>
          </w:p>
        </w:tc>
        <w:tc>
          <w:tcPr>
            <w:tcW w:w="901" w:type="dxa"/>
            <w:vAlign w:val="center"/>
          </w:tcPr>
          <w:p w14:paraId="3433A5E1" w14:textId="77777777" w:rsidR="006F4FAF" w:rsidRPr="000421F0" w:rsidRDefault="006F4FAF" w:rsidP="00802B15">
            <w:pPr>
              <w:jc w:val="center"/>
              <w:rPr>
                <w:bCs/>
                <w:color w:val="000000" w:themeColor="text1"/>
                <w:sz w:val="28"/>
                <w:szCs w:val="28"/>
              </w:rPr>
            </w:pPr>
          </w:p>
        </w:tc>
        <w:tc>
          <w:tcPr>
            <w:tcW w:w="850" w:type="dxa"/>
            <w:vAlign w:val="center"/>
          </w:tcPr>
          <w:p w14:paraId="3C6F8AAC" w14:textId="77777777" w:rsidR="006F4FAF" w:rsidRPr="000421F0" w:rsidRDefault="006F4FAF" w:rsidP="00802B15">
            <w:pPr>
              <w:jc w:val="center"/>
              <w:rPr>
                <w:bCs/>
                <w:color w:val="000000" w:themeColor="text1"/>
                <w:sz w:val="28"/>
                <w:szCs w:val="28"/>
              </w:rPr>
            </w:pPr>
          </w:p>
        </w:tc>
        <w:tc>
          <w:tcPr>
            <w:tcW w:w="993" w:type="dxa"/>
            <w:vAlign w:val="center"/>
          </w:tcPr>
          <w:p w14:paraId="1E27AB79" w14:textId="77777777" w:rsidR="006F4FAF" w:rsidRPr="000421F0" w:rsidRDefault="006F4FAF" w:rsidP="00802B15">
            <w:pPr>
              <w:jc w:val="center"/>
              <w:rPr>
                <w:bCs/>
                <w:color w:val="000000" w:themeColor="text1"/>
                <w:sz w:val="28"/>
                <w:szCs w:val="28"/>
              </w:rPr>
            </w:pPr>
          </w:p>
        </w:tc>
      </w:tr>
      <w:tr w:rsidR="006F4FAF" w:rsidRPr="000421F0" w14:paraId="7A81BD01" w14:textId="77777777" w:rsidTr="00802B15">
        <w:trPr>
          <w:trHeight w:val="277"/>
          <w:jc w:val="center"/>
        </w:trPr>
        <w:tc>
          <w:tcPr>
            <w:tcW w:w="879" w:type="dxa"/>
            <w:vAlign w:val="center"/>
          </w:tcPr>
          <w:p w14:paraId="168C3E64" w14:textId="77777777" w:rsidR="006F4FAF" w:rsidRPr="000421F0" w:rsidRDefault="006F4FAF" w:rsidP="00802B15">
            <w:pPr>
              <w:jc w:val="center"/>
              <w:rPr>
                <w:bCs/>
                <w:color w:val="000000" w:themeColor="text1"/>
                <w:sz w:val="28"/>
                <w:szCs w:val="28"/>
              </w:rPr>
            </w:pPr>
            <w:r>
              <w:rPr>
                <w:bCs/>
                <w:color w:val="000000" w:themeColor="text1"/>
                <w:sz w:val="28"/>
                <w:szCs w:val="28"/>
              </w:rPr>
              <w:t>3.1.1.</w:t>
            </w:r>
          </w:p>
        </w:tc>
        <w:tc>
          <w:tcPr>
            <w:tcW w:w="3318" w:type="dxa"/>
          </w:tcPr>
          <w:p w14:paraId="1D425161" w14:textId="77777777" w:rsidR="006F4FAF" w:rsidRPr="000421F0" w:rsidRDefault="006F4FAF" w:rsidP="00802B15">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1438C1EB" w14:textId="77777777" w:rsidR="006F4FAF" w:rsidRPr="000421F0" w:rsidRDefault="006F4FAF" w:rsidP="00802B15">
            <w:pPr>
              <w:jc w:val="center"/>
              <w:rPr>
                <w:bCs/>
                <w:color w:val="000000" w:themeColor="text1"/>
                <w:sz w:val="28"/>
                <w:szCs w:val="28"/>
              </w:rPr>
            </w:pPr>
            <w:r>
              <w:rPr>
                <w:bCs/>
                <w:color w:val="000000" w:themeColor="text1"/>
                <w:sz w:val="28"/>
                <w:szCs w:val="28"/>
              </w:rPr>
              <w:t>9,50</w:t>
            </w:r>
          </w:p>
        </w:tc>
        <w:tc>
          <w:tcPr>
            <w:tcW w:w="1701" w:type="dxa"/>
            <w:vAlign w:val="center"/>
          </w:tcPr>
          <w:p w14:paraId="60741961" w14:textId="77777777" w:rsidR="006F4FAF" w:rsidRPr="000421F0" w:rsidRDefault="006F4FAF" w:rsidP="00802B15">
            <w:pPr>
              <w:jc w:val="center"/>
              <w:rPr>
                <w:bCs/>
                <w:color w:val="000000" w:themeColor="text1"/>
                <w:sz w:val="28"/>
                <w:szCs w:val="28"/>
              </w:rPr>
            </w:pPr>
            <w:r>
              <w:rPr>
                <w:bCs/>
                <w:color w:val="000000" w:themeColor="text1"/>
                <w:sz w:val="28"/>
                <w:szCs w:val="28"/>
              </w:rPr>
              <w:t>10,00</w:t>
            </w:r>
          </w:p>
        </w:tc>
        <w:tc>
          <w:tcPr>
            <w:tcW w:w="992" w:type="dxa"/>
            <w:vAlign w:val="center"/>
          </w:tcPr>
          <w:p w14:paraId="60FE833D" w14:textId="77777777" w:rsidR="006F4FAF" w:rsidRPr="000421F0" w:rsidRDefault="006F4FAF" w:rsidP="00802B15">
            <w:pPr>
              <w:jc w:val="center"/>
              <w:rPr>
                <w:bCs/>
                <w:color w:val="000000" w:themeColor="text1"/>
                <w:sz w:val="28"/>
                <w:szCs w:val="28"/>
              </w:rPr>
            </w:pPr>
            <w:r>
              <w:rPr>
                <w:bCs/>
                <w:color w:val="000000" w:themeColor="text1"/>
                <w:sz w:val="28"/>
                <w:szCs w:val="28"/>
              </w:rPr>
              <w:t>9,00</w:t>
            </w:r>
          </w:p>
        </w:tc>
        <w:tc>
          <w:tcPr>
            <w:tcW w:w="901" w:type="dxa"/>
            <w:vAlign w:val="center"/>
          </w:tcPr>
          <w:p w14:paraId="1EFDB5AC" w14:textId="77777777" w:rsidR="006F4FAF" w:rsidRPr="000421F0" w:rsidRDefault="006F4FAF" w:rsidP="00802B15">
            <w:pPr>
              <w:jc w:val="center"/>
              <w:rPr>
                <w:bCs/>
                <w:color w:val="000000" w:themeColor="text1"/>
                <w:sz w:val="28"/>
                <w:szCs w:val="28"/>
              </w:rPr>
            </w:pPr>
            <w:r>
              <w:rPr>
                <w:bCs/>
                <w:color w:val="000000" w:themeColor="text1"/>
                <w:sz w:val="28"/>
                <w:szCs w:val="28"/>
              </w:rPr>
              <w:t>9,00</w:t>
            </w:r>
          </w:p>
        </w:tc>
        <w:tc>
          <w:tcPr>
            <w:tcW w:w="850" w:type="dxa"/>
            <w:vAlign w:val="center"/>
          </w:tcPr>
          <w:p w14:paraId="062F3A4A" w14:textId="77777777" w:rsidR="006F4FAF" w:rsidRPr="000421F0" w:rsidRDefault="006F4FAF" w:rsidP="00802B15">
            <w:pPr>
              <w:jc w:val="center"/>
              <w:rPr>
                <w:bCs/>
                <w:color w:val="000000" w:themeColor="text1"/>
                <w:sz w:val="28"/>
                <w:szCs w:val="28"/>
              </w:rPr>
            </w:pPr>
            <w:r>
              <w:rPr>
                <w:bCs/>
                <w:color w:val="000000" w:themeColor="text1"/>
                <w:sz w:val="28"/>
                <w:szCs w:val="28"/>
              </w:rPr>
              <w:t>9,00</w:t>
            </w:r>
          </w:p>
        </w:tc>
        <w:tc>
          <w:tcPr>
            <w:tcW w:w="993" w:type="dxa"/>
            <w:vAlign w:val="center"/>
          </w:tcPr>
          <w:p w14:paraId="5CDBE234" w14:textId="77777777" w:rsidR="006F4FAF" w:rsidRPr="000421F0" w:rsidRDefault="006F4FAF" w:rsidP="00802B15">
            <w:pPr>
              <w:jc w:val="center"/>
              <w:rPr>
                <w:bCs/>
                <w:color w:val="000000" w:themeColor="text1"/>
                <w:sz w:val="28"/>
                <w:szCs w:val="28"/>
              </w:rPr>
            </w:pPr>
            <w:r>
              <w:rPr>
                <w:bCs/>
                <w:color w:val="000000" w:themeColor="text1"/>
                <w:sz w:val="28"/>
                <w:szCs w:val="28"/>
              </w:rPr>
              <w:t>9,00</w:t>
            </w:r>
          </w:p>
        </w:tc>
      </w:tr>
      <w:tr w:rsidR="006F4FAF" w:rsidRPr="000421F0" w14:paraId="42ADED31" w14:textId="77777777" w:rsidTr="00802B15">
        <w:trPr>
          <w:trHeight w:val="3216"/>
          <w:jc w:val="center"/>
        </w:trPr>
        <w:tc>
          <w:tcPr>
            <w:tcW w:w="879" w:type="dxa"/>
            <w:vAlign w:val="center"/>
          </w:tcPr>
          <w:p w14:paraId="5E3CC094" w14:textId="77777777" w:rsidR="006F4FAF" w:rsidRPr="000421F0" w:rsidRDefault="006F4FAF" w:rsidP="00802B15">
            <w:pPr>
              <w:jc w:val="center"/>
              <w:rPr>
                <w:bCs/>
                <w:color w:val="000000" w:themeColor="text1"/>
                <w:sz w:val="28"/>
                <w:szCs w:val="28"/>
              </w:rPr>
            </w:pPr>
            <w:r>
              <w:rPr>
                <w:bCs/>
                <w:color w:val="000000" w:themeColor="text1"/>
                <w:sz w:val="28"/>
                <w:szCs w:val="28"/>
              </w:rPr>
              <w:t>3.1.2.</w:t>
            </w:r>
          </w:p>
        </w:tc>
        <w:tc>
          <w:tcPr>
            <w:tcW w:w="3318" w:type="dxa"/>
          </w:tcPr>
          <w:p w14:paraId="5BB4D949"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4400B876" w14:textId="77777777" w:rsidR="006F4FAF" w:rsidRPr="00D14E1E"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6AB152C4"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2FC1297B"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2" w:type="dxa"/>
            <w:vAlign w:val="center"/>
          </w:tcPr>
          <w:p w14:paraId="20612C53"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01" w:type="dxa"/>
            <w:vAlign w:val="center"/>
          </w:tcPr>
          <w:p w14:paraId="4AEE416C"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850" w:type="dxa"/>
            <w:vAlign w:val="center"/>
          </w:tcPr>
          <w:p w14:paraId="31509AD6"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3" w:type="dxa"/>
            <w:vAlign w:val="center"/>
          </w:tcPr>
          <w:p w14:paraId="7C50CBF8"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r>
      <w:tr w:rsidR="006F4FAF" w:rsidRPr="000421F0" w14:paraId="4BD4CD4E" w14:textId="77777777" w:rsidTr="00802B15">
        <w:trPr>
          <w:trHeight w:val="2398"/>
          <w:jc w:val="center"/>
        </w:trPr>
        <w:tc>
          <w:tcPr>
            <w:tcW w:w="879" w:type="dxa"/>
            <w:vAlign w:val="center"/>
          </w:tcPr>
          <w:p w14:paraId="257153A2"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3.2.</w:t>
            </w:r>
          </w:p>
        </w:tc>
        <w:tc>
          <w:tcPr>
            <w:tcW w:w="3318" w:type="dxa"/>
            <w:vAlign w:val="center"/>
          </w:tcPr>
          <w:p w14:paraId="07A237BC" w14:textId="77777777" w:rsidR="006F4FAF" w:rsidRPr="000421F0" w:rsidRDefault="006F4FAF" w:rsidP="00802B15">
            <w:pPr>
              <w:rPr>
                <w:bCs/>
                <w:color w:val="000000" w:themeColor="text1"/>
                <w:sz w:val="28"/>
                <w:szCs w:val="28"/>
              </w:rPr>
            </w:pPr>
            <w:r w:rsidRPr="000421F0">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540DE84" w14:textId="77777777" w:rsidR="006F4FAF" w:rsidRPr="000421F0" w:rsidRDefault="006F4FAF" w:rsidP="00802B15">
            <w:pPr>
              <w:jc w:val="center"/>
              <w:rPr>
                <w:bCs/>
                <w:color w:val="000000" w:themeColor="text1"/>
                <w:sz w:val="28"/>
                <w:szCs w:val="28"/>
              </w:rPr>
            </w:pPr>
          </w:p>
        </w:tc>
        <w:tc>
          <w:tcPr>
            <w:tcW w:w="1701" w:type="dxa"/>
            <w:vAlign w:val="center"/>
          </w:tcPr>
          <w:p w14:paraId="54A56922" w14:textId="77777777" w:rsidR="006F4FAF" w:rsidRPr="000421F0" w:rsidRDefault="006F4FAF" w:rsidP="00802B15">
            <w:pPr>
              <w:jc w:val="center"/>
              <w:rPr>
                <w:bCs/>
                <w:color w:val="000000" w:themeColor="text1"/>
                <w:sz w:val="28"/>
                <w:szCs w:val="28"/>
              </w:rPr>
            </w:pPr>
          </w:p>
        </w:tc>
        <w:tc>
          <w:tcPr>
            <w:tcW w:w="992" w:type="dxa"/>
            <w:vAlign w:val="center"/>
          </w:tcPr>
          <w:p w14:paraId="68BF2EDE" w14:textId="77777777" w:rsidR="006F4FAF" w:rsidRPr="000421F0" w:rsidRDefault="006F4FAF" w:rsidP="00802B15">
            <w:pPr>
              <w:jc w:val="center"/>
              <w:rPr>
                <w:bCs/>
                <w:color w:val="000000" w:themeColor="text1"/>
                <w:sz w:val="28"/>
                <w:szCs w:val="28"/>
              </w:rPr>
            </w:pPr>
          </w:p>
        </w:tc>
        <w:tc>
          <w:tcPr>
            <w:tcW w:w="901" w:type="dxa"/>
            <w:vAlign w:val="center"/>
          </w:tcPr>
          <w:p w14:paraId="0975DB9C" w14:textId="77777777" w:rsidR="006F4FAF" w:rsidRPr="000421F0" w:rsidRDefault="006F4FAF" w:rsidP="00802B15">
            <w:pPr>
              <w:jc w:val="center"/>
              <w:rPr>
                <w:bCs/>
                <w:color w:val="000000" w:themeColor="text1"/>
                <w:sz w:val="28"/>
                <w:szCs w:val="28"/>
              </w:rPr>
            </w:pPr>
          </w:p>
        </w:tc>
        <w:tc>
          <w:tcPr>
            <w:tcW w:w="850" w:type="dxa"/>
            <w:vAlign w:val="center"/>
          </w:tcPr>
          <w:p w14:paraId="0976A4CD" w14:textId="77777777" w:rsidR="006F4FAF" w:rsidRPr="000421F0" w:rsidRDefault="006F4FAF" w:rsidP="00802B15">
            <w:pPr>
              <w:jc w:val="center"/>
              <w:rPr>
                <w:bCs/>
                <w:color w:val="000000" w:themeColor="text1"/>
                <w:sz w:val="28"/>
                <w:szCs w:val="28"/>
              </w:rPr>
            </w:pPr>
          </w:p>
        </w:tc>
        <w:tc>
          <w:tcPr>
            <w:tcW w:w="993" w:type="dxa"/>
            <w:vAlign w:val="center"/>
          </w:tcPr>
          <w:p w14:paraId="279CF7A2" w14:textId="77777777" w:rsidR="006F4FAF" w:rsidRPr="000421F0" w:rsidRDefault="006F4FAF" w:rsidP="00802B15">
            <w:pPr>
              <w:jc w:val="center"/>
              <w:rPr>
                <w:bCs/>
                <w:color w:val="000000" w:themeColor="text1"/>
                <w:sz w:val="28"/>
                <w:szCs w:val="28"/>
              </w:rPr>
            </w:pPr>
          </w:p>
        </w:tc>
      </w:tr>
      <w:tr w:rsidR="006F4FAF" w:rsidRPr="000421F0" w14:paraId="45848512" w14:textId="77777777" w:rsidTr="00802B15">
        <w:trPr>
          <w:trHeight w:val="863"/>
          <w:jc w:val="center"/>
        </w:trPr>
        <w:tc>
          <w:tcPr>
            <w:tcW w:w="879" w:type="dxa"/>
            <w:vAlign w:val="center"/>
          </w:tcPr>
          <w:p w14:paraId="3DD4FFCE" w14:textId="77777777" w:rsidR="006F4FAF" w:rsidRPr="000421F0" w:rsidRDefault="006F4FAF" w:rsidP="00802B15">
            <w:pPr>
              <w:jc w:val="center"/>
              <w:rPr>
                <w:bCs/>
                <w:color w:val="000000" w:themeColor="text1"/>
                <w:sz w:val="28"/>
                <w:szCs w:val="28"/>
              </w:rPr>
            </w:pPr>
            <w:r>
              <w:rPr>
                <w:bCs/>
                <w:color w:val="000000" w:themeColor="text1"/>
                <w:sz w:val="28"/>
                <w:szCs w:val="28"/>
              </w:rPr>
              <w:t>3.2.1.</w:t>
            </w:r>
          </w:p>
        </w:tc>
        <w:tc>
          <w:tcPr>
            <w:tcW w:w="3318" w:type="dxa"/>
            <w:vAlign w:val="center"/>
          </w:tcPr>
          <w:p w14:paraId="2F664CD7" w14:textId="77777777" w:rsidR="006F4FAF" w:rsidRPr="000421F0" w:rsidRDefault="006F4FAF" w:rsidP="00802B15">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029EA721"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1701" w:type="dxa"/>
            <w:vAlign w:val="center"/>
          </w:tcPr>
          <w:p w14:paraId="1B7E5A5B"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992" w:type="dxa"/>
            <w:vAlign w:val="center"/>
          </w:tcPr>
          <w:p w14:paraId="595D25D5"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901" w:type="dxa"/>
            <w:vAlign w:val="center"/>
          </w:tcPr>
          <w:p w14:paraId="658145E0"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850" w:type="dxa"/>
            <w:vAlign w:val="center"/>
          </w:tcPr>
          <w:p w14:paraId="2B6298FD"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993" w:type="dxa"/>
            <w:vAlign w:val="center"/>
          </w:tcPr>
          <w:p w14:paraId="0093E9FF"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r>
      <w:tr w:rsidR="006F4FAF" w:rsidRPr="000421F0" w14:paraId="5D21BF5D" w14:textId="77777777" w:rsidTr="00802B15">
        <w:trPr>
          <w:trHeight w:val="580"/>
          <w:jc w:val="center"/>
        </w:trPr>
        <w:tc>
          <w:tcPr>
            <w:tcW w:w="879" w:type="dxa"/>
            <w:vAlign w:val="center"/>
          </w:tcPr>
          <w:p w14:paraId="07F1EE8B"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lastRenderedPageBreak/>
              <w:t>1</w:t>
            </w:r>
          </w:p>
        </w:tc>
        <w:tc>
          <w:tcPr>
            <w:tcW w:w="3318" w:type="dxa"/>
            <w:vAlign w:val="center"/>
          </w:tcPr>
          <w:p w14:paraId="6758F1C2"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2</w:t>
            </w:r>
          </w:p>
        </w:tc>
        <w:tc>
          <w:tcPr>
            <w:tcW w:w="993" w:type="dxa"/>
            <w:vAlign w:val="center"/>
          </w:tcPr>
          <w:p w14:paraId="5A3F8035"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3</w:t>
            </w:r>
          </w:p>
        </w:tc>
        <w:tc>
          <w:tcPr>
            <w:tcW w:w="1701" w:type="dxa"/>
            <w:vAlign w:val="center"/>
          </w:tcPr>
          <w:p w14:paraId="51265E33"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w:t>
            </w:r>
          </w:p>
        </w:tc>
        <w:tc>
          <w:tcPr>
            <w:tcW w:w="992" w:type="dxa"/>
            <w:vAlign w:val="center"/>
          </w:tcPr>
          <w:p w14:paraId="47F8A86A"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5</w:t>
            </w:r>
          </w:p>
        </w:tc>
        <w:tc>
          <w:tcPr>
            <w:tcW w:w="901" w:type="dxa"/>
            <w:vAlign w:val="center"/>
          </w:tcPr>
          <w:p w14:paraId="2961B4D7"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6</w:t>
            </w:r>
          </w:p>
        </w:tc>
        <w:tc>
          <w:tcPr>
            <w:tcW w:w="850" w:type="dxa"/>
            <w:vAlign w:val="center"/>
          </w:tcPr>
          <w:p w14:paraId="246356C7"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7</w:t>
            </w:r>
          </w:p>
        </w:tc>
        <w:tc>
          <w:tcPr>
            <w:tcW w:w="993" w:type="dxa"/>
            <w:vAlign w:val="center"/>
          </w:tcPr>
          <w:p w14:paraId="1204CC63"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8</w:t>
            </w:r>
          </w:p>
        </w:tc>
      </w:tr>
      <w:tr w:rsidR="006F4FAF" w:rsidRPr="000421F0" w14:paraId="431D2263" w14:textId="77777777" w:rsidTr="00802B15">
        <w:trPr>
          <w:trHeight w:val="3272"/>
          <w:jc w:val="center"/>
        </w:trPr>
        <w:tc>
          <w:tcPr>
            <w:tcW w:w="879" w:type="dxa"/>
            <w:vAlign w:val="center"/>
          </w:tcPr>
          <w:p w14:paraId="72B744F9" w14:textId="77777777" w:rsidR="006F4FAF" w:rsidRPr="000421F0" w:rsidRDefault="006F4FAF" w:rsidP="00802B15">
            <w:pPr>
              <w:jc w:val="center"/>
              <w:rPr>
                <w:bCs/>
                <w:color w:val="000000" w:themeColor="text1"/>
                <w:sz w:val="28"/>
                <w:szCs w:val="28"/>
              </w:rPr>
            </w:pPr>
            <w:r>
              <w:rPr>
                <w:bCs/>
                <w:color w:val="000000" w:themeColor="text1"/>
                <w:sz w:val="28"/>
                <w:szCs w:val="28"/>
              </w:rPr>
              <w:t>3.2.2.</w:t>
            </w:r>
          </w:p>
        </w:tc>
        <w:tc>
          <w:tcPr>
            <w:tcW w:w="3318" w:type="dxa"/>
          </w:tcPr>
          <w:p w14:paraId="7BDDFDC3"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E5D250B" w14:textId="77777777" w:rsidR="006F4FAF" w:rsidRPr="00D14E1E"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2662CC92"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374ED202"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2" w:type="dxa"/>
            <w:vAlign w:val="center"/>
          </w:tcPr>
          <w:p w14:paraId="65DB6FD0"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01" w:type="dxa"/>
            <w:vAlign w:val="center"/>
          </w:tcPr>
          <w:p w14:paraId="2E5D7DA4"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850" w:type="dxa"/>
            <w:vAlign w:val="center"/>
          </w:tcPr>
          <w:p w14:paraId="53A9D8D0"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3" w:type="dxa"/>
            <w:vAlign w:val="center"/>
          </w:tcPr>
          <w:p w14:paraId="35EF9468"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r>
      <w:tr w:rsidR="006F4FAF" w:rsidRPr="000421F0" w14:paraId="6F431356" w14:textId="77777777" w:rsidTr="00802B15">
        <w:trPr>
          <w:trHeight w:val="3653"/>
          <w:jc w:val="center"/>
        </w:trPr>
        <w:tc>
          <w:tcPr>
            <w:tcW w:w="879" w:type="dxa"/>
            <w:vAlign w:val="center"/>
          </w:tcPr>
          <w:p w14:paraId="4FBD0A2E"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3.3.</w:t>
            </w:r>
          </w:p>
        </w:tc>
        <w:tc>
          <w:tcPr>
            <w:tcW w:w="3318" w:type="dxa"/>
            <w:vAlign w:val="center"/>
          </w:tcPr>
          <w:p w14:paraId="223C54DD" w14:textId="77777777" w:rsidR="006F4FAF" w:rsidRPr="000421F0" w:rsidRDefault="006F4FAF" w:rsidP="00802B15">
            <w:pPr>
              <w:rPr>
                <w:color w:val="000000" w:themeColor="text1"/>
                <w:sz w:val="22"/>
                <w:szCs w:val="22"/>
              </w:rPr>
            </w:pPr>
            <w:r w:rsidRPr="000421F0">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7F906711" w14:textId="77777777" w:rsidR="006F4FAF" w:rsidRPr="000421F0" w:rsidRDefault="006F4FAF" w:rsidP="00802B15">
            <w:pPr>
              <w:jc w:val="center"/>
              <w:rPr>
                <w:bCs/>
                <w:color w:val="000000" w:themeColor="text1"/>
                <w:sz w:val="28"/>
                <w:szCs w:val="28"/>
              </w:rPr>
            </w:pPr>
          </w:p>
        </w:tc>
        <w:tc>
          <w:tcPr>
            <w:tcW w:w="1701" w:type="dxa"/>
            <w:vAlign w:val="center"/>
          </w:tcPr>
          <w:p w14:paraId="61CEEDA3" w14:textId="77777777" w:rsidR="006F4FAF" w:rsidRPr="000421F0" w:rsidRDefault="006F4FAF" w:rsidP="00802B15">
            <w:pPr>
              <w:jc w:val="center"/>
              <w:rPr>
                <w:bCs/>
                <w:color w:val="000000" w:themeColor="text1"/>
                <w:sz w:val="28"/>
                <w:szCs w:val="28"/>
              </w:rPr>
            </w:pPr>
          </w:p>
        </w:tc>
        <w:tc>
          <w:tcPr>
            <w:tcW w:w="992" w:type="dxa"/>
            <w:vAlign w:val="center"/>
          </w:tcPr>
          <w:p w14:paraId="5A7F66CC" w14:textId="77777777" w:rsidR="006F4FAF" w:rsidRPr="000421F0" w:rsidRDefault="006F4FAF" w:rsidP="00802B15">
            <w:pPr>
              <w:jc w:val="center"/>
              <w:rPr>
                <w:bCs/>
                <w:color w:val="000000" w:themeColor="text1"/>
                <w:sz w:val="28"/>
                <w:szCs w:val="28"/>
              </w:rPr>
            </w:pPr>
          </w:p>
        </w:tc>
        <w:tc>
          <w:tcPr>
            <w:tcW w:w="901" w:type="dxa"/>
            <w:vAlign w:val="center"/>
          </w:tcPr>
          <w:p w14:paraId="64977F1E" w14:textId="77777777" w:rsidR="006F4FAF" w:rsidRPr="000421F0" w:rsidRDefault="006F4FAF" w:rsidP="00802B15">
            <w:pPr>
              <w:jc w:val="center"/>
              <w:rPr>
                <w:bCs/>
                <w:color w:val="000000" w:themeColor="text1"/>
                <w:sz w:val="28"/>
                <w:szCs w:val="28"/>
              </w:rPr>
            </w:pPr>
          </w:p>
        </w:tc>
        <w:tc>
          <w:tcPr>
            <w:tcW w:w="850" w:type="dxa"/>
            <w:vAlign w:val="center"/>
          </w:tcPr>
          <w:p w14:paraId="22F48807" w14:textId="77777777" w:rsidR="006F4FAF" w:rsidRPr="000421F0" w:rsidRDefault="006F4FAF" w:rsidP="00802B15">
            <w:pPr>
              <w:jc w:val="center"/>
              <w:rPr>
                <w:bCs/>
                <w:color w:val="000000" w:themeColor="text1"/>
                <w:sz w:val="28"/>
                <w:szCs w:val="28"/>
              </w:rPr>
            </w:pPr>
          </w:p>
        </w:tc>
        <w:tc>
          <w:tcPr>
            <w:tcW w:w="993" w:type="dxa"/>
            <w:vAlign w:val="center"/>
          </w:tcPr>
          <w:p w14:paraId="1A133E20" w14:textId="77777777" w:rsidR="006F4FAF" w:rsidRPr="000421F0" w:rsidRDefault="006F4FAF" w:rsidP="00802B15">
            <w:pPr>
              <w:jc w:val="center"/>
              <w:rPr>
                <w:bCs/>
                <w:color w:val="000000" w:themeColor="text1"/>
                <w:sz w:val="28"/>
                <w:szCs w:val="28"/>
              </w:rPr>
            </w:pPr>
          </w:p>
        </w:tc>
      </w:tr>
      <w:tr w:rsidR="006F4FAF" w:rsidRPr="000421F0" w14:paraId="3E00150F" w14:textId="77777777" w:rsidTr="00802B15">
        <w:trPr>
          <w:trHeight w:val="543"/>
          <w:jc w:val="center"/>
        </w:trPr>
        <w:tc>
          <w:tcPr>
            <w:tcW w:w="879" w:type="dxa"/>
            <w:vAlign w:val="center"/>
          </w:tcPr>
          <w:p w14:paraId="7B49AF8B" w14:textId="77777777" w:rsidR="006F4FAF" w:rsidRPr="000421F0" w:rsidRDefault="006F4FAF" w:rsidP="00802B15">
            <w:pPr>
              <w:jc w:val="center"/>
              <w:rPr>
                <w:bCs/>
                <w:color w:val="000000" w:themeColor="text1"/>
                <w:sz w:val="28"/>
                <w:szCs w:val="28"/>
              </w:rPr>
            </w:pPr>
            <w:r>
              <w:rPr>
                <w:bCs/>
                <w:color w:val="000000" w:themeColor="text1"/>
                <w:sz w:val="28"/>
                <w:szCs w:val="28"/>
              </w:rPr>
              <w:t>3.3.1.</w:t>
            </w:r>
          </w:p>
        </w:tc>
        <w:tc>
          <w:tcPr>
            <w:tcW w:w="3318" w:type="dxa"/>
            <w:vAlign w:val="center"/>
          </w:tcPr>
          <w:p w14:paraId="54E05783" w14:textId="77777777" w:rsidR="006F4FAF" w:rsidRPr="000421F0" w:rsidRDefault="006F4FAF" w:rsidP="00802B15">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3D8A2BB5"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1701" w:type="dxa"/>
            <w:vAlign w:val="center"/>
          </w:tcPr>
          <w:p w14:paraId="78BBA6E7"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992" w:type="dxa"/>
            <w:vAlign w:val="center"/>
          </w:tcPr>
          <w:p w14:paraId="51FED830"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901" w:type="dxa"/>
            <w:vAlign w:val="center"/>
          </w:tcPr>
          <w:p w14:paraId="38B89569"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850" w:type="dxa"/>
            <w:vAlign w:val="center"/>
          </w:tcPr>
          <w:p w14:paraId="1C48AD2C"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c>
          <w:tcPr>
            <w:tcW w:w="993" w:type="dxa"/>
            <w:vAlign w:val="center"/>
          </w:tcPr>
          <w:p w14:paraId="2B282429" w14:textId="77777777" w:rsidR="006F4FAF" w:rsidRPr="000421F0" w:rsidRDefault="006F4FAF" w:rsidP="00802B15">
            <w:pPr>
              <w:jc w:val="center"/>
              <w:rPr>
                <w:bCs/>
                <w:color w:val="000000" w:themeColor="text1"/>
                <w:sz w:val="28"/>
                <w:szCs w:val="28"/>
              </w:rPr>
            </w:pPr>
            <w:r>
              <w:rPr>
                <w:bCs/>
                <w:color w:val="000000" w:themeColor="text1"/>
                <w:sz w:val="28"/>
                <w:szCs w:val="28"/>
              </w:rPr>
              <w:t>0,00</w:t>
            </w:r>
          </w:p>
        </w:tc>
      </w:tr>
      <w:tr w:rsidR="006F4FAF" w:rsidRPr="000421F0" w14:paraId="1F4B3523" w14:textId="77777777" w:rsidTr="00802B15">
        <w:trPr>
          <w:trHeight w:val="3453"/>
          <w:jc w:val="center"/>
        </w:trPr>
        <w:tc>
          <w:tcPr>
            <w:tcW w:w="879" w:type="dxa"/>
            <w:vAlign w:val="center"/>
          </w:tcPr>
          <w:p w14:paraId="2434A3F6" w14:textId="77777777" w:rsidR="006F4FAF" w:rsidRPr="000421F0" w:rsidRDefault="006F4FAF" w:rsidP="00802B15">
            <w:pPr>
              <w:jc w:val="center"/>
              <w:rPr>
                <w:bCs/>
                <w:color w:val="000000" w:themeColor="text1"/>
                <w:sz w:val="28"/>
                <w:szCs w:val="28"/>
              </w:rPr>
            </w:pPr>
            <w:r>
              <w:rPr>
                <w:bCs/>
                <w:color w:val="000000" w:themeColor="text1"/>
                <w:sz w:val="28"/>
                <w:szCs w:val="28"/>
              </w:rPr>
              <w:t>3.3.2.</w:t>
            </w:r>
          </w:p>
        </w:tc>
        <w:tc>
          <w:tcPr>
            <w:tcW w:w="3318" w:type="dxa"/>
          </w:tcPr>
          <w:p w14:paraId="1282E119"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42022F8F" w14:textId="77777777" w:rsidR="006F4FAF" w:rsidRPr="00D14E1E"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68E7529E"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0D597728"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2" w:type="dxa"/>
            <w:vAlign w:val="center"/>
          </w:tcPr>
          <w:p w14:paraId="3C3CE165"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01" w:type="dxa"/>
            <w:vAlign w:val="center"/>
          </w:tcPr>
          <w:p w14:paraId="069FAB73"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850" w:type="dxa"/>
            <w:vAlign w:val="center"/>
          </w:tcPr>
          <w:p w14:paraId="36810064"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3" w:type="dxa"/>
            <w:vAlign w:val="center"/>
          </w:tcPr>
          <w:p w14:paraId="0DF8DD37"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r>
      <w:tr w:rsidR="006F4FAF" w:rsidRPr="000421F0" w14:paraId="42D17580" w14:textId="77777777" w:rsidTr="00802B15">
        <w:trPr>
          <w:trHeight w:val="982"/>
          <w:jc w:val="center"/>
        </w:trPr>
        <w:tc>
          <w:tcPr>
            <w:tcW w:w="10627" w:type="dxa"/>
            <w:gridSpan w:val="8"/>
            <w:vAlign w:val="center"/>
          </w:tcPr>
          <w:p w14:paraId="2342555C" w14:textId="77777777" w:rsidR="006F4FAF" w:rsidRPr="000421F0" w:rsidRDefault="006F4FAF" w:rsidP="006F4FAF">
            <w:pPr>
              <w:pStyle w:val="aa"/>
              <w:numPr>
                <w:ilvl w:val="0"/>
                <w:numId w:val="4"/>
              </w:numPr>
              <w:jc w:val="center"/>
              <w:rPr>
                <w:bCs/>
                <w:color w:val="000000" w:themeColor="text1"/>
                <w:sz w:val="28"/>
                <w:szCs w:val="28"/>
              </w:rPr>
            </w:pPr>
            <w:r w:rsidRPr="000421F0">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6F4FAF" w:rsidRPr="000421F0" w14:paraId="76320678" w14:textId="77777777" w:rsidTr="00802B15">
        <w:trPr>
          <w:trHeight w:val="1980"/>
          <w:jc w:val="center"/>
        </w:trPr>
        <w:tc>
          <w:tcPr>
            <w:tcW w:w="879" w:type="dxa"/>
            <w:vAlign w:val="center"/>
          </w:tcPr>
          <w:p w14:paraId="7895897C"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4.1.</w:t>
            </w:r>
          </w:p>
        </w:tc>
        <w:tc>
          <w:tcPr>
            <w:tcW w:w="3318" w:type="dxa"/>
            <w:vAlign w:val="center"/>
          </w:tcPr>
          <w:p w14:paraId="1BC86005" w14:textId="77777777" w:rsidR="006F4FAF" w:rsidRPr="000421F0" w:rsidRDefault="006F4FAF" w:rsidP="00802B15">
            <w:pPr>
              <w:rPr>
                <w:bCs/>
                <w:color w:val="000000" w:themeColor="text1"/>
                <w:sz w:val="28"/>
                <w:szCs w:val="28"/>
              </w:rPr>
            </w:pPr>
            <w:r w:rsidRPr="000421F0">
              <w:rPr>
                <w:color w:val="000000" w:themeColor="text1"/>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711870F6" w14:textId="77777777" w:rsidR="006F4FAF" w:rsidRPr="000421F0" w:rsidRDefault="006F4FAF" w:rsidP="00802B15">
            <w:pPr>
              <w:jc w:val="center"/>
              <w:rPr>
                <w:bCs/>
                <w:color w:val="000000" w:themeColor="text1"/>
                <w:sz w:val="28"/>
                <w:szCs w:val="28"/>
              </w:rPr>
            </w:pPr>
            <w:r>
              <w:rPr>
                <w:bCs/>
                <w:color w:val="000000" w:themeColor="text1"/>
                <w:sz w:val="28"/>
                <w:szCs w:val="28"/>
              </w:rPr>
              <w:t>24,77</w:t>
            </w:r>
          </w:p>
        </w:tc>
        <w:tc>
          <w:tcPr>
            <w:tcW w:w="1701" w:type="dxa"/>
            <w:vAlign w:val="center"/>
          </w:tcPr>
          <w:p w14:paraId="51B282B4" w14:textId="77777777" w:rsidR="006F4FAF" w:rsidRPr="000421F0" w:rsidRDefault="006F4FAF" w:rsidP="00802B15">
            <w:pPr>
              <w:jc w:val="center"/>
              <w:rPr>
                <w:bCs/>
                <w:color w:val="000000" w:themeColor="text1"/>
                <w:sz w:val="28"/>
                <w:szCs w:val="28"/>
              </w:rPr>
            </w:pPr>
            <w:r>
              <w:rPr>
                <w:bCs/>
                <w:color w:val="000000" w:themeColor="text1"/>
                <w:sz w:val="28"/>
                <w:szCs w:val="28"/>
              </w:rPr>
              <w:t>13,39</w:t>
            </w:r>
          </w:p>
        </w:tc>
        <w:tc>
          <w:tcPr>
            <w:tcW w:w="992" w:type="dxa"/>
            <w:vAlign w:val="center"/>
          </w:tcPr>
          <w:p w14:paraId="484D1E9D" w14:textId="77777777" w:rsidR="006F4FAF" w:rsidRPr="000421F0" w:rsidRDefault="006F4FAF" w:rsidP="00802B15">
            <w:pPr>
              <w:jc w:val="center"/>
              <w:rPr>
                <w:bCs/>
                <w:color w:val="000000" w:themeColor="text1"/>
                <w:sz w:val="28"/>
                <w:szCs w:val="28"/>
              </w:rPr>
            </w:pPr>
            <w:r>
              <w:rPr>
                <w:bCs/>
                <w:color w:val="000000" w:themeColor="text1"/>
                <w:sz w:val="28"/>
                <w:szCs w:val="28"/>
              </w:rPr>
              <w:t>19,32</w:t>
            </w:r>
          </w:p>
        </w:tc>
        <w:tc>
          <w:tcPr>
            <w:tcW w:w="901" w:type="dxa"/>
            <w:vAlign w:val="center"/>
          </w:tcPr>
          <w:p w14:paraId="519C441A" w14:textId="77777777" w:rsidR="006F4FAF" w:rsidRPr="000421F0" w:rsidRDefault="006F4FAF" w:rsidP="00802B15">
            <w:pPr>
              <w:jc w:val="center"/>
              <w:rPr>
                <w:bCs/>
                <w:color w:val="000000" w:themeColor="text1"/>
                <w:sz w:val="28"/>
                <w:szCs w:val="28"/>
              </w:rPr>
            </w:pPr>
            <w:r>
              <w:rPr>
                <w:bCs/>
                <w:color w:val="000000" w:themeColor="text1"/>
                <w:sz w:val="28"/>
                <w:szCs w:val="28"/>
              </w:rPr>
              <w:t>19,32</w:t>
            </w:r>
          </w:p>
        </w:tc>
        <w:tc>
          <w:tcPr>
            <w:tcW w:w="850" w:type="dxa"/>
            <w:vAlign w:val="center"/>
          </w:tcPr>
          <w:p w14:paraId="72ED75D4" w14:textId="77777777" w:rsidR="006F4FAF" w:rsidRPr="000421F0" w:rsidRDefault="006F4FAF" w:rsidP="00802B15">
            <w:pPr>
              <w:jc w:val="center"/>
              <w:rPr>
                <w:bCs/>
                <w:color w:val="000000" w:themeColor="text1"/>
                <w:sz w:val="28"/>
                <w:szCs w:val="28"/>
              </w:rPr>
            </w:pPr>
            <w:r>
              <w:rPr>
                <w:bCs/>
                <w:color w:val="000000" w:themeColor="text1"/>
                <w:sz w:val="28"/>
                <w:szCs w:val="28"/>
              </w:rPr>
              <w:t>19,32</w:t>
            </w:r>
          </w:p>
        </w:tc>
        <w:tc>
          <w:tcPr>
            <w:tcW w:w="993" w:type="dxa"/>
            <w:vAlign w:val="center"/>
          </w:tcPr>
          <w:p w14:paraId="1ACE44CC" w14:textId="77777777" w:rsidR="006F4FAF" w:rsidRPr="000421F0" w:rsidRDefault="006F4FAF" w:rsidP="00802B15">
            <w:pPr>
              <w:jc w:val="center"/>
              <w:rPr>
                <w:bCs/>
                <w:color w:val="000000" w:themeColor="text1"/>
                <w:sz w:val="28"/>
                <w:szCs w:val="28"/>
              </w:rPr>
            </w:pPr>
            <w:r>
              <w:rPr>
                <w:bCs/>
                <w:color w:val="000000" w:themeColor="text1"/>
                <w:sz w:val="28"/>
                <w:szCs w:val="28"/>
              </w:rPr>
              <w:t>19,32</w:t>
            </w:r>
          </w:p>
        </w:tc>
      </w:tr>
      <w:tr w:rsidR="006F4FAF" w:rsidRPr="000421F0" w14:paraId="0989BEB1" w14:textId="77777777" w:rsidTr="00802B15">
        <w:trPr>
          <w:trHeight w:val="438"/>
          <w:jc w:val="center"/>
        </w:trPr>
        <w:tc>
          <w:tcPr>
            <w:tcW w:w="879" w:type="dxa"/>
            <w:vAlign w:val="center"/>
          </w:tcPr>
          <w:p w14:paraId="782F2AEB" w14:textId="77777777" w:rsidR="006F4FAF" w:rsidRPr="000421F0" w:rsidRDefault="006F4FAF" w:rsidP="00802B15">
            <w:pPr>
              <w:jc w:val="center"/>
              <w:rPr>
                <w:bCs/>
                <w:color w:val="000000" w:themeColor="text1"/>
                <w:sz w:val="28"/>
                <w:szCs w:val="28"/>
              </w:rPr>
            </w:pPr>
            <w:r>
              <w:rPr>
                <w:bCs/>
                <w:color w:val="000000" w:themeColor="text1"/>
                <w:sz w:val="28"/>
                <w:szCs w:val="28"/>
              </w:rPr>
              <w:lastRenderedPageBreak/>
              <w:t>1</w:t>
            </w:r>
          </w:p>
        </w:tc>
        <w:tc>
          <w:tcPr>
            <w:tcW w:w="3318" w:type="dxa"/>
            <w:vAlign w:val="center"/>
          </w:tcPr>
          <w:p w14:paraId="448E66FE" w14:textId="77777777" w:rsidR="006F4FAF" w:rsidRPr="00971833" w:rsidRDefault="006F4FAF" w:rsidP="00802B15">
            <w:pPr>
              <w:jc w:val="center"/>
              <w:rPr>
                <w:color w:val="000000" w:themeColor="text1"/>
                <w:sz w:val="28"/>
                <w:szCs w:val="28"/>
              </w:rPr>
            </w:pPr>
            <w:r w:rsidRPr="00971833">
              <w:rPr>
                <w:color w:val="000000" w:themeColor="text1"/>
                <w:sz w:val="28"/>
                <w:szCs w:val="28"/>
              </w:rPr>
              <w:t>2</w:t>
            </w:r>
          </w:p>
        </w:tc>
        <w:tc>
          <w:tcPr>
            <w:tcW w:w="993" w:type="dxa"/>
            <w:vAlign w:val="center"/>
          </w:tcPr>
          <w:p w14:paraId="2611EE39" w14:textId="77777777" w:rsidR="006F4FAF" w:rsidRPr="000421F0" w:rsidRDefault="006F4FAF" w:rsidP="00802B15">
            <w:pPr>
              <w:jc w:val="center"/>
              <w:rPr>
                <w:bCs/>
                <w:color w:val="000000" w:themeColor="text1"/>
                <w:sz w:val="28"/>
                <w:szCs w:val="28"/>
              </w:rPr>
            </w:pPr>
            <w:r>
              <w:rPr>
                <w:bCs/>
                <w:color w:val="000000" w:themeColor="text1"/>
                <w:sz w:val="28"/>
                <w:szCs w:val="28"/>
              </w:rPr>
              <w:t>3</w:t>
            </w:r>
          </w:p>
        </w:tc>
        <w:tc>
          <w:tcPr>
            <w:tcW w:w="1701" w:type="dxa"/>
            <w:vAlign w:val="center"/>
          </w:tcPr>
          <w:p w14:paraId="18ECD348" w14:textId="77777777" w:rsidR="006F4FAF" w:rsidRPr="000421F0" w:rsidRDefault="006F4FAF" w:rsidP="00802B15">
            <w:pPr>
              <w:jc w:val="center"/>
              <w:rPr>
                <w:bCs/>
                <w:color w:val="000000" w:themeColor="text1"/>
                <w:sz w:val="28"/>
                <w:szCs w:val="28"/>
              </w:rPr>
            </w:pPr>
            <w:r>
              <w:rPr>
                <w:bCs/>
                <w:color w:val="000000" w:themeColor="text1"/>
                <w:sz w:val="28"/>
                <w:szCs w:val="28"/>
              </w:rPr>
              <w:t>4</w:t>
            </w:r>
          </w:p>
        </w:tc>
        <w:tc>
          <w:tcPr>
            <w:tcW w:w="992" w:type="dxa"/>
            <w:vAlign w:val="center"/>
          </w:tcPr>
          <w:p w14:paraId="50722B13" w14:textId="77777777" w:rsidR="006F4FAF" w:rsidRPr="000421F0" w:rsidRDefault="006F4FAF" w:rsidP="00802B15">
            <w:pPr>
              <w:jc w:val="center"/>
              <w:rPr>
                <w:bCs/>
                <w:color w:val="000000" w:themeColor="text1"/>
                <w:sz w:val="28"/>
                <w:szCs w:val="28"/>
              </w:rPr>
            </w:pPr>
            <w:r>
              <w:rPr>
                <w:bCs/>
                <w:color w:val="000000" w:themeColor="text1"/>
                <w:sz w:val="28"/>
                <w:szCs w:val="28"/>
              </w:rPr>
              <w:t>5</w:t>
            </w:r>
          </w:p>
        </w:tc>
        <w:tc>
          <w:tcPr>
            <w:tcW w:w="901" w:type="dxa"/>
            <w:vAlign w:val="center"/>
          </w:tcPr>
          <w:p w14:paraId="46EB6167" w14:textId="77777777" w:rsidR="006F4FAF" w:rsidRPr="000421F0" w:rsidRDefault="006F4FAF" w:rsidP="00802B15">
            <w:pPr>
              <w:jc w:val="center"/>
              <w:rPr>
                <w:bCs/>
                <w:color w:val="000000" w:themeColor="text1"/>
                <w:sz w:val="28"/>
                <w:szCs w:val="28"/>
              </w:rPr>
            </w:pPr>
            <w:r>
              <w:rPr>
                <w:bCs/>
                <w:color w:val="000000" w:themeColor="text1"/>
                <w:sz w:val="28"/>
                <w:szCs w:val="28"/>
              </w:rPr>
              <w:t>6</w:t>
            </w:r>
          </w:p>
        </w:tc>
        <w:tc>
          <w:tcPr>
            <w:tcW w:w="850" w:type="dxa"/>
            <w:vAlign w:val="center"/>
          </w:tcPr>
          <w:p w14:paraId="4F047CAA" w14:textId="77777777" w:rsidR="006F4FAF" w:rsidRPr="000421F0" w:rsidRDefault="006F4FAF" w:rsidP="00802B15">
            <w:pPr>
              <w:jc w:val="center"/>
              <w:rPr>
                <w:bCs/>
                <w:color w:val="000000" w:themeColor="text1"/>
                <w:sz w:val="28"/>
                <w:szCs w:val="28"/>
              </w:rPr>
            </w:pPr>
            <w:r>
              <w:rPr>
                <w:bCs/>
                <w:color w:val="000000" w:themeColor="text1"/>
                <w:sz w:val="28"/>
                <w:szCs w:val="28"/>
              </w:rPr>
              <w:t>7</w:t>
            </w:r>
          </w:p>
        </w:tc>
        <w:tc>
          <w:tcPr>
            <w:tcW w:w="993" w:type="dxa"/>
            <w:vAlign w:val="center"/>
          </w:tcPr>
          <w:p w14:paraId="7A2F7433" w14:textId="77777777" w:rsidR="006F4FAF" w:rsidRPr="000421F0" w:rsidRDefault="006F4FAF" w:rsidP="00802B15">
            <w:pPr>
              <w:jc w:val="center"/>
              <w:rPr>
                <w:bCs/>
                <w:color w:val="000000" w:themeColor="text1"/>
                <w:sz w:val="28"/>
                <w:szCs w:val="28"/>
              </w:rPr>
            </w:pPr>
            <w:r>
              <w:rPr>
                <w:bCs/>
                <w:color w:val="000000" w:themeColor="text1"/>
                <w:sz w:val="28"/>
                <w:szCs w:val="28"/>
              </w:rPr>
              <w:t>8</w:t>
            </w:r>
          </w:p>
        </w:tc>
      </w:tr>
      <w:tr w:rsidR="006F4FAF" w:rsidRPr="000421F0" w14:paraId="482D3E14" w14:textId="77777777" w:rsidTr="00802B15">
        <w:trPr>
          <w:trHeight w:val="2263"/>
          <w:jc w:val="center"/>
        </w:trPr>
        <w:tc>
          <w:tcPr>
            <w:tcW w:w="879" w:type="dxa"/>
            <w:vAlign w:val="center"/>
          </w:tcPr>
          <w:p w14:paraId="04655104"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2</w:t>
            </w:r>
            <w:r w:rsidRPr="000421F0">
              <w:rPr>
                <w:bCs/>
                <w:color w:val="000000" w:themeColor="text1"/>
                <w:sz w:val="28"/>
                <w:szCs w:val="28"/>
              </w:rPr>
              <w:t>.</w:t>
            </w:r>
          </w:p>
        </w:tc>
        <w:tc>
          <w:tcPr>
            <w:tcW w:w="3318" w:type="dxa"/>
            <w:vAlign w:val="center"/>
          </w:tcPr>
          <w:p w14:paraId="3DE1A938" w14:textId="77777777" w:rsidR="006F4FAF" w:rsidRPr="000421F0" w:rsidRDefault="006F4FAF" w:rsidP="00802B15">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водоподготовке</w:t>
            </w:r>
          </w:p>
        </w:tc>
        <w:tc>
          <w:tcPr>
            <w:tcW w:w="993" w:type="dxa"/>
            <w:vAlign w:val="center"/>
          </w:tcPr>
          <w:p w14:paraId="1525ADFA"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6190011F"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2" w:type="dxa"/>
            <w:vAlign w:val="center"/>
          </w:tcPr>
          <w:p w14:paraId="6C87F007"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01" w:type="dxa"/>
            <w:vAlign w:val="center"/>
          </w:tcPr>
          <w:p w14:paraId="361040B8"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850" w:type="dxa"/>
            <w:vAlign w:val="center"/>
          </w:tcPr>
          <w:p w14:paraId="288F9635"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3" w:type="dxa"/>
            <w:vAlign w:val="center"/>
          </w:tcPr>
          <w:p w14:paraId="27822E0C"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r>
      <w:tr w:rsidR="006F4FAF" w:rsidRPr="000421F0" w14:paraId="7192F45A" w14:textId="77777777" w:rsidTr="00802B15">
        <w:trPr>
          <w:jc w:val="center"/>
        </w:trPr>
        <w:tc>
          <w:tcPr>
            <w:tcW w:w="879" w:type="dxa"/>
            <w:vAlign w:val="center"/>
          </w:tcPr>
          <w:p w14:paraId="0AB35631"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3</w:t>
            </w:r>
            <w:r w:rsidRPr="000421F0">
              <w:rPr>
                <w:bCs/>
                <w:color w:val="000000" w:themeColor="text1"/>
                <w:sz w:val="28"/>
                <w:szCs w:val="28"/>
              </w:rPr>
              <w:t>.</w:t>
            </w:r>
          </w:p>
        </w:tc>
        <w:tc>
          <w:tcPr>
            <w:tcW w:w="3318" w:type="dxa"/>
            <w:vAlign w:val="center"/>
          </w:tcPr>
          <w:p w14:paraId="1CFE4FDF" w14:textId="77777777" w:rsidR="006F4FAF" w:rsidRPr="000421F0" w:rsidRDefault="006F4FAF" w:rsidP="00802B15">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транспортировке</w:t>
            </w:r>
          </w:p>
        </w:tc>
        <w:tc>
          <w:tcPr>
            <w:tcW w:w="993" w:type="dxa"/>
            <w:vAlign w:val="center"/>
          </w:tcPr>
          <w:p w14:paraId="634AEF15"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4CC2E6FF"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2" w:type="dxa"/>
            <w:vAlign w:val="center"/>
          </w:tcPr>
          <w:p w14:paraId="6C24B3D4"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01" w:type="dxa"/>
            <w:vAlign w:val="center"/>
          </w:tcPr>
          <w:p w14:paraId="5713BB22"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850" w:type="dxa"/>
            <w:vAlign w:val="center"/>
          </w:tcPr>
          <w:p w14:paraId="2AFEEF94"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3" w:type="dxa"/>
            <w:vAlign w:val="center"/>
          </w:tcPr>
          <w:p w14:paraId="1139CDA5"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r>
      <w:tr w:rsidR="006F4FAF" w:rsidRPr="000421F0" w14:paraId="7333EF58" w14:textId="77777777" w:rsidTr="00802B15">
        <w:trPr>
          <w:jc w:val="center"/>
        </w:trPr>
        <w:tc>
          <w:tcPr>
            <w:tcW w:w="879" w:type="dxa"/>
            <w:vAlign w:val="center"/>
          </w:tcPr>
          <w:p w14:paraId="2DB5107D"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4</w:t>
            </w:r>
            <w:r w:rsidRPr="000421F0">
              <w:rPr>
                <w:bCs/>
                <w:color w:val="000000" w:themeColor="text1"/>
                <w:sz w:val="28"/>
                <w:szCs w:val="28"/>
              </w:rPr>
              <w:t>.</w:t>
            </w:r>
          </w:p>
        </w:tc>
        <w:tc>
          <w:tcPr>
            <w:tcW w:w="3318" w:type="dxa"/>
          </w:tcPr>
          <w:p w14:paraId="1646658D" w14:textId="77777777" w:rsidR="006F4FAF" w:rsidRPr="000421F0" w:rsidRDefault="006F4FAF" w:rsidP="00802B15">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водоснабжения питьевой водой (полный цикл)</w:t>
            </w:r>
          </w:p>
        </w:tc>
        <w:tc>
          <w:tcPr>
            <w:tcW w:w="993" w:type="dxa"/>
            <w:vAlign w:val="center"/>
          </w:tcPr>
          <w:p w14:paraId="25B29968" w14:textId="77777777" w:rsidR="006F4FAF" w:rsidRPr="000421F0" w:rsidRDefault="006F4FAF" w:rsidP="00802B15">
            <w:pPr>
              <w:jc w:val="center"/>
              <w:rPr>
                <w:bCs/>
                <w:color w:val="000000" w:themeColor="text1"/>
                <w:sz w:val="28"/>
                <w:szCs w:val="28"/>
              </w:rPr>
            </w:pPr>
            <w:r>
              <w:rPr>
                <w:bCs/>
                <w:color w:val="000000" w:themeColor="text1"/>
                <w:sz w:val="28"/>
                <w:szCs w:val="28"/>
              </w:rPr>
              <w:t>1,50</w:t>
            </w:r>
          </w:p>
        </w:tc>
        <w:tc>
          <w:tcPr>
            <w:tcW w:w="1701" w:type="dxa"/>
            <w:vAlign w:val="center"/>
          </w:tcPr>
          <w:p w14:paraId="4FB3F3B0" w14:textId="77777777" w:rsidR="006F4FAF" w:rsidRPr="000421F0" w:rsidRDefault="006F4FAF" w:rsidP="00802B15">
            <w:pPr>
              <w:jc w:val="center"/>
              <w:rPr>
                <w:bCs/>
                <w:color w:val="000000" w:themeColor="text1"/>
                <w:sz w:val="28"/>
                <w:szCs w:val="28"/>
              </w:rPr>
            </w:pPr>
            <w:r>
              <w:rPr>
                <w:bCs/>
                <w:color w:val="000000" w:themeColor="text1"/>
                <w:sz w:val="28"/>
                <w:szCs w:val="28"/>
              </w:rPr>
              <w:t>2,05</w:t>
            </w:r>
          </w:p>
        </w:tc>
        <w:tc>
          <w:tcPr>
            <w:tcW w:w="992" w:type="dxa"/>
            <w:vAlign w:val="center"/>
          </w:tcPr>
          <w:p w14:paraId="459876A9" w14:textId="77777777" w:rsidR="006F4FAF" w:rsidRPr="000421F0" w:rsidRDefault="006F4FAF" w:rsidP="00802B15">
            <w:pPr>
              <w:jc w:val="center"/>
              <w:rPr>
                <w:bCs/>
                <w:color w:val="000000" w:themeColor="text1"/>
                <w:sz w:val="28"/>
                <w:szCs w:val="28"/>
              </w:rPr>
            </w:pPr>
            <w:r>
              <w:rPr>
                <w:bCs/>
                <w:color w:val="000000" w:themeColor="text1"/>
                <w:sz w:val="28"/>
                <w:szCs w:val="28"/>
              </w:rPr>
              <w:t>1,86</w:t>
            </w:r>
          </w:p>
        </w:tc>
        <w:tc>
          <w:tcPr>
            <w:tcW w:w="901" w:type="dxa"/>
            <w:vAlign w:val="center"/>
          </w:tcPr>
          <w:p w14:paraId="050D156D" w14:textId="77777777" w:rsidR="006F4FAF" w:rsidRPr="000421F0" w:rsidRDefault="006F4FAF" w:rsidP="00802B15">
            <w:pPr>
              <w:jc w:val="center"/>
              <w:rPr>
                <w:bCs/>
                <w:color w:val="000000" w:themeColor="text1"/>
                <w:sz w:val="28"/>
                <w:szCs w:val="28"/>
              </w:rPr>
            </w:pPr>
            <w:r>
              <w:rPr>
                <w:bCs/>
                <w:color w:val="000000" w:themeColor="text1"/>
                <w:sz w:val="28"/>
                <w:szCs w:val="28"/>
              </w:rPr>
              <w:t>1,86</w:t>
            </w:r>
          </w:p>
        </w:tc>
        <w:tc>
          <w:tcPr>
            <w:tcW w:w="850" w:type="dxa"/>
            <w:vAlign w:val="center"/>
          </w:tcPr>
          <w:p w14:paraId="61FBBCE1" w14:textId="77777777" w:rsidR="006F4FAF" w:rsidRPr="000421F0" w:rsidRDefault="006F4FAF" w:rsidP="00802B15">
            <w:pPr>
              <w:jc w:val="center"/>
              <w:rPr>
                <w:bCs/>
                <w:color w:val="000000" w:themeColor="text1"/>
                <w:sz w:val="28"/>
                <w:szCs w:val="28"/>
              </w:rPr>
            </w:pPr>
            <w:r>
              <w:rPr>
                <w:bCs/>
                <w:color w:val="000000" w:themeColor="text1"/>
                <w:sz w:val="28"/>
                <w:szCs w:val="28"/>
              </w:rPr>
              <w:t>1,86</w:t>
            </w:r>
          </w:p>
        </w:tc>
        <w:tc>
          <w:tcPr>
            <w:tcW w:w="993" w:type="dxa"/>
            <w:vAlign w:val="center"/>
          </w:tcPr>
          <w:p w14:paraId="1189EC1E" w14:textId="77777777" w:rsidR="006F4FAF" w:rsidRPr="000421F0" w:rsidRDefault="006F4FAF" w:rsidP="00802B15">
            <w:pPr>
              <w:jc w:val="center"/>
              <w:rPr>
                <w:bCs/>
                <w:color w:val="000000" w:themeColor="text1"/>
                <w:sz w:val="28"/>
                <w:szCs w:val="28"/>
              </w:rPr>
            </w:pPr>
            <w:r>
              <w:rPr>
                <w:bCs/>
                <w:color w:val="000000" w:themeColor="text1"/>
                <w:sz w:val="28"/>
                <w:szCs w:val="28"/>
              </w:rPr>
              <w:t>1,86</w:t>
            </w:r>
          </w:p>
        </w:tc>
      </w:tr>
      <w:tr w:rsidR="006F4FAF" w:rsidRPr="000421F0" w14:paraId="58284E78" w14:textId="77777777" w:rsidTr="00802B15">
        <w:trPr>
          <w:jc w:val="center"/>
        </w:trPr>
        <w:tc>
          <w:tcPr>
            <w:tcW w:w="879" w:type="dxa"/>
            <w:vAlign w:val="center"/>
          </w:tcPr>
          <w:p w14:paraId="2A7208DE"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5</w:t>
            </w:r>
            <w:r w:rsidRPr="000421F0">
              <w:rPr>
                <w:bCs/>
                <w:color w:val="000000" w:themeColor="text1"/>
                <w:sz w:val="28"/>
                <w:szCs w:val="28"/>
              </w:rPr>
              <w:t>.</w:t>
            </w:r>
          </w:p>
        </w:tc>
        <w:tc>
          <w:tcPr>
            <w:tcW w:w="3318" w:type="dxa"/>
          </w:tcPr>
          <w:p w14:paraId="73CAF6E6" w14:textId="77777777" w:rsidR="006F4FAF" w:rsidRPr="000421F0" w:rsidRDefault="006F4FAF" w:rsidP="00802B15">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очистке сточных вод</w:t>
            </w:r>
          </w:p>
        </w:tc>
        <w:tc>
          <w:tcPr>
            <w:tcW w:w="993" w:type="dxa"/>
            <w:vAlign w:val="center"/>
          </w:tcPr>
          <w:p w14:paraId="4C6ED5FB"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5313E4E9"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2" w:type="dxa"/>
            <w:vAlign w:val="center"/>
          </w:tcPr>
          <w:p w14:paraId="3D41999C"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01" w:type="dxa"/>
            <w:vAlign w:val="center"/>
          </w:tcPr>
          <w:p w14:paraId="18AEBCC8"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850" w:type="dxa"/>
            <w:vAlign w:val="center"/>
          </w:tcPr>
          <w:p w14:paraId="028D0699"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3" w:type="dxa"/>
            <w:vAlign w:val="center"/>
          </w:tcPr>
          <w:p w14:paraId="7742C90F"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r>
      <w:tr w:rsidR="006F4FAF" w:rsidRPr="000421F0" w14:paraId="6B361E3A" w14:textId="77777777" w:rsidTr="00802B15">
        <w:trPr>
          <w:trHeight w:val="2474"/>
          <w:jc w:val="center"/>
        </w:trPr>
        <w:tc>
          <w:tcPr>
            <w:tcW w:w="879" w:type="dxa"/>
            <w:vAlign w:val="center"/>
          </w:tcPr>
          <w:p w14:paraId="1D57327A"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6</w:t>
            </w:r>
            <w:r w:rsidRPr="000421F0">
              <w:rPr>
                <w:bCs/>
                <w:color w:val="000000" w:themeColor="text1"/>
                <w:sz w:val="28"/>
                <w:szCs w:val="28"/>
              </w:rPr>
              <w:t>.</w:t>
            </w:r>
          </w:p>
        </w:tc>
        <w:tc>
          <w:tcPr>
            <w:tcW w:w="3318" w:type="dxa"/>
            <w:vAlign w:val="center"/>
          </w:tcPr>
          <w:p w14:paraId="353846D7" w14:textId="77777777" w:rsidR="006F4FAF" w:rsidRPr="000421F0" w:rsidRDefault="006F4FAF" w:rsidP="00802B15">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4B027BC0"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39523FD4"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2" w:type="dxa"/>
            <w:vAlign w:val="center"/>
          </w:tcPr>
          <w:p w14:paraId="23678202"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01" w:type="dxa"/>
            <w:vAlign w:val="center"/>
          </w:tcPr>
          <w:p w14:paraId="54F33FF9"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850" w:type="dxa"/>
            <w:vAlign w:val="center"/>
          </w:tcPr>
          <w:p w14:paraId="12EA049C"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3" w:type="dxa"/>
            <w:vAlign w:val="center"/>
          </w:tcPr>
          <w:p w14:paraId="36BF7D49"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r>
      <w:tr w:rsidR="006F4FAF" w:rsidRPr="000421F0" w14:paraId="5A2F346C" w14:textId="77777777" w:rsidTr="00802B15">
        <w:trPr>
          <w:trHeight w:val="2180"/>
          <w:jc w:val="center"/>
        </w:trPr>
        <w:tc>
          <w:tcPr>
            <w:tcW w:w="879" w:type="dxa"/>
            <w:vAlign w:val="center"/>
          </w:tcPr>
          <w:p w14:paraId="16328691" w14:textId="77777777" w:rsidR="006F4FAF" w:rsidRPr="000421F0" w:rsidRDefault="006F4FAF" w:rsidP="00802B15">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7</w:t>
            </w:r>
            <w:r w:rsidRPr="000421F0">
              <w:rPr>
                <w:bCs/>
                <w:color w:val="000000" w:themeColor="text1"/>
                <w:sz w:val="28"/>
                <w:szCs w:val="28"/>
              </w:rPr>
              <w:t>.</w:t>
            </w:r>
          </w:p>
        </w:tc>
        <w:tc>
          <w:tcPr>
            <w:tcW w:w="3318" w:type="dxa"/>
            <w:vAlign w:val="center"/>
          </w:tcPr>
          <w:p w14:paraId="2B6126F1" w14:textId="77777777" w:rsidR="006F4FAF" w:rsidRPr="000421F0" w:rsidRDefault="006F4FAF" w:rsidP="00802B15">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водоотведению</w:t>
            </w:r>
          </w:p>
        </w:tc>
        <w:tc>
          <w:tcPr>
            <w:tcW w:w="993" w:type="dxa"/>
            <w:vAlign w:val="center"/>
          </w:tcPr>
          <w:p w14:paraId="491FC337" w14:textId="77777777" w:rsidR="006F4FAF" w:rsidRPr="000421F0" w:rsidRDefault="006F4FAF" w:rsidP="00802B15">
            <w:pPr>
              <w:jc w:val="center"/>
              <w:rPr>
                <w:bCs/>
                <w:color w:val="000000" w:themeColor="text1"/>
                <w:sz w:val="28"/>
                <w:szCs w:val="28"/>
              </w:rPr>
            </w:pPr>
          </w:p>
        </w:tc>
        <w:tc>
          <w:tcPr>
            <w:tcW w:w="1701" w:type="dxa"/>
            <w:vAlign w:val="center"/>
          </w:tcPr>
          <w:p w14:paraId="629102C0" w14:textId="77777777" w:rsidR="006F4FAF" w:rsidRPr="000421F0" w:rsidRDefault="006F4FAF" w:rsidP="00802B15">
            <w:pPr>
              <w:jc w:val="center"/>
              <w:rPr>
                <w:bCs/>
                <w:color w:val="000000" w:themeColor="text1"/>
                <w:sz w:val="28"/>
                <w:szCs w:val="28"/>
              </w:rPr>
            </w:pPr>
          </w:p>
        </w:tc>
        <w:tc>
          <w:tcPr>
            <w:tcW w:w="992" w:type="dxa"/>
            <w:vAlign w:val="center"/>
          </w:tcPr>
          <w:p w14:paraId="70235D8F" w14:textId="77777777" w:rsidR="006F4FAF" w:rsidRPr="000421F0" w:rsidRDefault="006F4FAF" w:rsidP="00802B15">
            <w:pPr>
              <w:jc w:val="center"/>
              <w:rPr>
                <w:bCs/>
                <w:color w:val="000000" w:themeColor="text1"/>
                <w:sz w:val="28"/>
                <w:szCs w:val="28"/>
              </w:rPr>
            </w:pPr>
          </w:p>
        </w:tc>
        <w:tc>
          <w:tcPr>
            <w:tcW w:w="901" w:type="dxa"/>
            <w:vAlign w:val="center"/>
          </w:tcPr>
          <w:p w14:paraId="17C920AD" w14:textId="77777777" w:rsidR="006F4FAF" w:rsidRPr="000421F0" w:rsidRDefault="006F4FAF" w:rsidP="00802B15">
            <w:pPr>
              <w:jc w:val="center"/>
              <w:rPr>
                <w:bCs/>
                <w:color w:val="000000" w:themeColor="text1"/>
                <w:sz w:val="28"/>
                <w:szCs w:val="28"/>
              </w:rPr>
            </w:pPr>
          </w:p>
        </w:tc>
        <w:tc>
          <w:tcPr>
            <w:tcW w:w="850" w:type="dxa"/>
            <w:vAlign w:val="center"/>
          </w:tcPr>
          <w:p w14:paraId="19F74BB7" w14:textId="77777777" w:rsidR="006F4FAF" w:rsidRPr="000421F0" w:rsidRDefault="006F4FAF" w:rsidP="00802B15">
            <w:pPr>
              <w:jc w:val="center"/>
              <w:rPr>
                <w:bCs/>
                <w:color w:val="000000" w:themeColor="text1"/>
                <w:sz w:val="28"/>
                <w:szCs w:val="28"/>
              </w:rPr>
            </w:pPr>
          </w:p>
        </w:tc>
        <w:tc>
          <w:tcPr>
            <w:tcW w:w="993" w:type="dxa"/>
            <w:vAlign w:val="center"/>
          </w:tcPr>
          <w:p w14:paraId="3F206E2B" w14:textId="77777777" w:rsidR="006F4FAF" w:rsidRPr="000421F0" w:rsidRDefault="006F4FAF" w:rsidP="00802B15">
            <w:pPr>
              <w:jc w:val="center"/>
              <w:rPr>
                <w:bCs/>
                <w:color w:val="000000" w:themeColor="text1"/>
                <w:sz w:val="28"/>
                <w:szCs w:val="28"/>
              </w:rPr>
            </w:pPr>
          </w:p>
        </w:tc>
      </w:tr>
      <w:tr w:rsidR="006F4FAF" w:rsidRPr="000421F0" w14:paraId="153C60A6" w14:textId="77777777" w:rsidTr="00802B15">
        <w:trPr>
          <w:jc w:val="center"/>
        </w:trPr>
        <w:tc>
          <w:tcPr>
            <w:tcW w:w="879" w:type="dxa"/>
            <w:vAlign w:val="center"/>
          </w:tcPr>
          <w:p w14:paraId="5FFAF40A" w14:textId="77777777" w:rsidR="006F4FAF" w:rsidRPr="000421F0" w:rsidRDefault="006F4FAF" w:rsidP="00802B15">
            <w:pPr>
              <w:jc w:val="center"/>
              <w:rPr>
                <w:bCs/>
                <w:color w:val="000000" w:themeColor="text1"/>
                <w:sz w:val="28"/>
                <w:szCs w:val="28"/>
              </w:rPr>
            </w:pPr>
            <w:r>
              <w:rPr>
                <w:bCs/>
                <w:color w:val="000000" w:themeColor="text1"/>
                <w:sz w:val="28"/>
                <w:szCs w:val="28"/>
              </w:rPr>
              <w:t>4.7.1.</w:t>
            </w:r>
          </w:p>
        </w:tc>
        <w:tc>
          <w:tcPr>
            <w:tcW w:w="3318" w:type="dxa"/>
            <w:vAlign w:val="center"/>
          </w:tcPr>
          <w:p w14:paraId="3971178C" w14:textId="77777777" w:rsidR="006F4FAF" w:rsidRPr="000421F0" w:rsidRDefault="006F4FAF" w:rsidP="00802B15">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42A12FA0" w14:textId="77777777" w:rsidR="006F4FAF" w:rsidRPr="000421F0" w:rsidRDefault="006F4FAF" w:rsidP="00802B15">
            <w:pPr>
              <w:jc w:val="center"/>
              <w:rPr>
                <w:bCs/>
                <w:color w:val="000000" w:themeColor="text1"/>
                <w:sz w:val="28"/>
                <w:szCs w:val="28"/>
              </w:rPr>
            </w:pPr>
            <w:r>
              <w:rPr>
                <w:bCs/>
                <w:color w:val="000000" w:themeColor="text1"/>
                <w:sz w:val="28"/>
                <w:szCs w:val="28"/>
              </w:rPr>
              <w:t>0,38</w:t>
            </w:r>
          </w:p>
        </w:tc>
        <w:tc>
          <w:tcPr>
            <w:tcW w:w="1701" w:type="dxa"/>
            <w:vAlign w:val="center"/>
          </w:tcPr>
          <w:p w14:paraId="3CACD7D4" w14:textId="77777777" w:rsidR="006F4FAF" w:rsidRPr="000421F0" w:rsidRDefault="006F4FAF" w:rsidP="00802B15">
            <w:pPr>
              <w:jc w:val="center"/>
              <w:rPr>
                <w:bCs/>
                <w:color w:val="000000" w:themeColor="text1"/>
                <w:sz w:val="28"/>
                <w:szCs w:val="28"/>
              </w:rPr>
            </w:pPr>
            <w:r>
              <w:rPr>
                <w:bCs/>
                <w:color w:val="000000" w:themeColor="text1"/>
                <w:sz w:val="28"/>
                <w:szCs w:val="28"/>
              </w:rPr>
              <w:t>0,62</w:t>
            </w:r>
          </w:p>
        </w:tc>
        <w:tc>
          <w:tcPr>
            <w:tcW w:w="992" w:type="dxa"/>
            <w:vAlign w:val="center"/>
          </w:tcPr>
          <w:p w14:paraId="4DE0BD87" w14:textId="77777777" w:rsidR="006F4FAF" w:rsidRPr="000421F0" w:rsidRDefault="006F4FAF" w:rsidP="00802B15">
            <w:pPr>
              <w:jc w:val="center"/>
              <w:rPr>
                <w:bCs/>
                <w:color w:val="000000" w:themeColor="text1"/>
                <w:sz w:val="28"/>
                <w:szCs w:val="28"/>
              </w:rPr>
            </w:pPr>
            <w:r>
              <w:rPr>
                <w:bCs/>
                <w:color w:val="000000" w:themeColor="text1"/>
                <w:sz w:val="28"/>
                <w:szCs w:val="28"/>
              </w:rPr>
              <w:t>0,61</w:t>
            </w:r>
          </w:p>
        </w:tc>
        <w:tc>
          <w:tcPr>
            <w:tcW w:w="901" w:type="dxa"/>
            <w:vAlign w:val="center"/>
          </w:tcPr>
          <w:p w14:paraId="41D3B1E5" w14:textId="77777777" w:rsidR="006F4FAF" w:rsidRPr="000421F0" w:rsidRDefault="006F4FAF" w:rsidP="00802B15">
            <w:pPr>
              <w:jc w:val="center"/>
              <w:rPr>
                <w:bCs/>
                <w:color w:val="000000" w:themeColor="text1"/>
                <w:sz w:val="28"/>
                <w:szCs w:val="28"/>
              </w:rPr>
            </w:pPr>
            <w:r>
              <w:rPr>
                <w:bCs/>
                <w:color w:val="000000" w:themeColor="text1"/>
                <w:sz w:val="28"/>
                <w:szCs w:val="28"/>
              </w:rPr>
              <w:t>0,61</w:t>
            </w:r>
          </w:p>
        </w:tc>
        <w:tc>
          <w:tcPr>
            <w:tcW w:w="850" w:type="dxa"/>
            <w:vAlign w:val="center"/>
          </w:tcPr>
          <w:p w14:paraId="715C6D76" w14:textId="77777777" w:rsidR="006F4FAF" w:rsidRPr="000421F0" w:rsidRDefault="006F4FAF" w:rsidP="00802B15">
            <w:pPr>
              <w:jc w:val="center"/>
              <w:rPr>
                <w:bCs/>
                <w:color w:val="000000" w:themeColor="text1"/>
                <w:sz w:val="28"/>
                <w:szCs w:val="28"/>
              </w:rPr>
            </w:pPr>
            <w:r>
              <w:rPr>
                <w:bCs/>
                <w:color w:val="000000" w:themeColor="text1"/>
                <w:sz w:val="28"/>
                <w:szCs w:val="28"/>
              </w:rPr>
              <w:t>0,61</w:t>
            </w:r>
          </w:p>
        </w:tc>
        <w:tc>
          <w:tcPr>
            <w:tcW w:w="993" w:type="dxa"/>
            <w:vAlign w:val="center"/>
          </w:tcPr>
          <w:p w14:paraId="01E04ED1" w14:textId="77777777" w:rsidR="006F4FAF" w:rsidRPr="000421F0" w:rsidRDefault="006F4FAF" w:rsidP="00802B15">
            <w:pPr>
              <w:jc w:val="center"/>
              <w:rPr>
                <w:bCs/>
                <w:color w:val="000000" w:themeColor="text1"/>
                <w:sz w:val="28"/>
                <w:szCs w:val="28"/>
              </w:rPr>
            </w:pPr>
            <w:r>
              <w:rPr>
                <w:bCs/>
                <w:color w:val="000000" w:themeColor="text1"/>
                <w:sz w:val="28"/>
                <w:szCs w:val="28"/>
              </w:rPr>
              <w:t>0,61</w:t>
            </w:r>
          </w:p>
        </w:tc>
      </w:tr>
      <w:tr w:rsidR="006F4FAF" w:rsidRPr="000421F0" w14:paraId="6D7680EA" w14:textId="77777777" w:rsidTr="00802B15">
        <w:trPr>
          <w:jc w:val="center"/>
        </w:trPr>
        <w:tc>
          <w:tcPr>
            <w:tcW w:w="879" w:type="dxa"/>
            <w:vAlign w:val="center"/>
          </w:tcPr>
          <w:p w14:paraId="4854870A" w14:textId="77777777" w:rsidR="006F4FAF" w:rsidRPr="000421F0" w:rsidRDefault="006F4FAF" w:rsidP="00802B15">
            <w:pPr>
              <w:jc w:val="center"/>
              <w:rPr>
                <w:bCs/>
                <w:color w:val="000000" w:themeColor="text1"/>
                <w:sz w:val="28"/>
                <w:szCs w:val="28"/>
              </w:rPr>
            </w:pPr>
            <w:r>
              <w:rPr>
                <w:bCs/>
                <w:color w:val="000000" w:themeColor="text1"/>
                <w:sz w:val="28"/>
                <w:szCs w:val="28"/>
              </w:rPr>
              <w:lastRenderedPageBreak/>
              <w:t>1</w:t>
            </w:r>
          </w:p>
        </w:tc>
        <w:tc>
          <w:tcPr>
            <w:tcW w:w="3318" w:type="dxa"/>
            <w:vAlign w:val="center"/>
          </w:tcPr>
          <w:p w14:paraId="6DCD6718" w14:textId="77777777" w:rsidR="006F4FAF" w:rsidRPr="00971833" w:rsidRDefault="006F4FAF" w:rsidP="00802B15">
            <w:pPr>
              <w:jc w:val="center"/>
              <w:rPr>
                <w:color w:val="000000" w:themeColor="text1"/>
                <w:sz w:val="28"/>
                <w:szCs w:val="28"/>
              </w:rPr>
            </w:pPr>
            <w:r w:rsidRPr="00971833">
              <w:rPr>
                <w:color w:val="000000" w:themeColor="text1"/>
                <w:sz w:val="28"/>
                <w:szCs w:val="28"/>
              </w:rPr>
              <w:t>2</w:t>
            </w:r>
          </w:p>
        </w:tc>
        <w:tc>
          <w:tcPr>
            <w:tcW w:w="993" w:type="dxa"/>
            <w:vAlign w:val="center"/>
          </w:tcPr>
          <w:p w14:paraId="7BF8E319" w14:textId="77777777" w:rsidR="006F4FAF" w:rsidRPr="000421F0" w:rsidRDefault="006F4FAF" w:rsidP="00802B15">
            <w:pPr>
              <w:jc w:val="center"/>
              <w:rPr>
                <w:bCs/>
                <w:color w:val="000000" w:themeColor="text1"/>
                <w:sz w:val="28"/>
                <w:szCs w:val="28"/>
              </w:rPr>
            </w:pPr>
            <w:r>
              <w:rPr>
                <w:bCs/>
                <w:color w:val="000000" w:themeColor="text1"/>
                <w:sz w:val="28"/>
                <w:szCs w:val="28"/>
              </w:rPr>
              <w:t>3</w:t>
            </w:r>
          </w:p>
        </w:tc>
        <w:tc>
          <w:tcPr>
            <w:tcW w:w="1701" w:type="dxa"/>
            <w:vAlign w:val="center"/>
          </w:tcPr>
          <w:p w14:paraId="162D3F21" w14:textId="77777777" w:rsidR="006F4FAF" w:rsidRPr="000421F0" w:rsidRDefault="006F4FAF" w:rsidP="00802B15">
            <w:pPr>
              <w:jc w:val="center"/>
              <w:rPr>
                <w:bCs/>
                <w:color w:val="000000" w:themeColor="text1"/>
                <w:sz w:val="28"/>
                <w:szCs w:val="28"/>
              </w:rPr>
            </w:pPr>
            <w:r>
              <w:rPr>
                <w:bCs/>
                <w:color w:val="000000" w:themeColor="text1"/>
                <w:sz w:val="28"/>
                <w:szCs w:val="28"/>
              </w:rPr>
              <w:t>4</w:t>
            </w:r>
          </w:p>
        </w:tc>
        <w:tc>
          <w:tcPr>
            <w:tcW w:w="992" w:type="dxa"/>
            <w:vAlign w:val="center"/>
          </w:tcPr>
          <w:p w14:paraId="60DB9101" w14:textId="77777777" w:rsidR="006F4FAF" w:rsidRPr="000421F0" w:rsidRDefault="006F4FAF" w:rsidP="00802B15">
            <w:pPr>
              <w:jc w:val="center"/>
              <w:rPr>
                <w:bCs/>
                <w:color w:val="000000" w:themeColor="text1"/>
                <w:sz w:val="28"/>
                <w:szCs w:val="28"/>
              </w:rPr>
            </w:pPr>
            <w:r>
              <w:rPr>
                <w:bCs/>
                <w:color w:val="000000" w:themeColor="text1"/>
                <w:sz w:val="28"/>
                <w:szCs w:val="28"/>
              </w:rPr>
              <w:t>5</w:t>
            </w:r>
          </w:p>
        </w:tc>
        <w:tc>
          <w:tcPr>
            <w:tcW w:w="901" w:type="dxa"/>
            <w:vAlign w:val="center"/>
          </w:tcPr>
          <w:p w14:paraId="6256C028" w14:textId="77777777" w:rsidR="006F4FAF" w:rsidRPr="000421F0" w:rsidRDefault="006F4FAF" w:rsidP="00802B15">
            <w:pPr>
              <w:jc w:val="center"/>
              <w:rPr>
                <w:bCs/>
                <w:color w:val="000000" w:themeColor="text1"/>
                <w:sz w:val="28"/>
                <w:szCs w:val="28"/>
              </w:rPr>
            </w:pPr>
            <w:r>
              <w:rPr>
                <w:bCs/>
                <w:color w:val="000000" w:themeColor="text1"/>
                <w:sz w:val="28"/>
                <w:szCs w:val="28"/>
              </w:rPr>
              <w:t>6</w:t>
            </w:r>
          </w:p>
        </w:tc>
        <w:tc>
          <w:tcPr>
            <w:tcW w:w="850" w:type="dxa"/>
            <w:vAlign w:val="center"/>
          </w:tcPr>
          <w:p w14:paraId="3516B4D8" w14:textId="77777777" w:rsidR="006F4FAF" w:rsidRPr="000421F0" w:rsidRDefault="006F4FAF" w:rsidP="00802B15">
            <w:pPr>
              <w:jc w:val="center"/>
              <w:rPr>
                <w:bCs/>
                <w:color w:val="000000" w:themeColor="text1"/>
                <w:sz w:val="28"/>
                <w:szCs w:val="28"/>
              </w:rPr>
            </w:pPr>
            <w:r>
              <w:rPr>
                <w:bCs/>
                <w:color w:val="000000" w:themeColor="text1"/>
                <w:sz w:val="28"/>
                <w:szCs w:val="28"/>
              </w:rPr>
              <w:t>7</w:t>
            </w:r>
          </w:p>
        </w:tc>
        <w:tc>
          <w:tcPr>
            <w:tcW w:w="993" w:type="dxa"/>
            <w:vAlign w:val="center"/>
          </w:tcPr>
          <w:p w14:paraId="4324950A" w14:textId="77777777" w:rsidR="006F4FAF" w:rsidRPr="000421F0" w:rsidRDefault="006F4FAF" w:rsidP="00802B15">
            <w:pPr>
              <w:jc w:val="center"/>
              <w:rPr>
                <w:bCs/>
                <w:color w:val="000000" w:themeColor="text1"/>
                <w:sz w:val="28"/>
                <w:szCs w:val="28"/>
              </w:rPr>
            </w:pPr>
            <w:r>
              <w:rPr>
                <w:bCs/>
                <w:color w:val="000000" w:themeColor="text1"/>
                <w:sz w:val="28"/>
                <w:szCs w:val="28"/>
              </w:rPr>
              <w:t>8</w:t>
            </w:r>
          </w:p>
        </w:tc>
      </w:tr>
      <w:tr w:rsidR="006F4FAF" w:rsidRPr="000421F0" w14:paraId="65A3F4FD" w14:textId="77777777" w:rsidTr="00802B15">
        <w:trPr>
          <w:jc w:val="center"/>
        </w:trPr>
        <w:tc>
          <w:tcPr>
            <w:tcW w:w="879" w:type="dxa"/>
            <w:vAlign w:val="center"/>
          </w:tcPr>
          <w:p w14:paraId="763C7A81" w14:textId="77777777" w:rsidR="006F4FAF" w:rsidRPr="000421F0" w:rsidRDefault="006F4FAF" w:rsidP="00802B15">
            <w:pPr>
              <w:jc w:val="center"/>
              <w:rPr>
                <w:bCs/>
                <w:color w:val="000000" w:themeColor="text1"/>
                <w:sz w:val="28"/>
                <w:szCs w:val="28"/>
              </w:rPr>
            </w:pPr>
            <w:r>
              <w:rPr>
                <w:bCs/>
                <w:color w:val="000000" w:themeColor="text1"/>
                <w:sz w:val="28"/>
                <w:szCs w:val="28"/>
              </w:rPr>
              <w:t>4.7.2.</w:t>
            </w:r>
          </w:p>
        </w:tc>
        <w:tc>
          <w:tcPr>
            <w:tcW w:w="3318" w:type="dxa"/>
            <w:vAlign w:val="center"/>
          </w:tcPr>
          <w:p w14:paraId="09349D7A"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428A197A" w14:textId="77777777" w:rsidR="006F4FAF" w:rsidRPr="000421F0"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47003416"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1701" w:type="dxa"/>
            <w:vAlign w:val="center"/>
          </w:tcPr>
          <w:p w14:paraId="6DDB16DE"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2" w:type="dxa"/>
            <w:vAlign w:val="center"/>
          </w:tcPr>
          <w:p w14:paraId="09092B8D"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01" w:type="dxa"/>
            <w:vAlign w:val="center"/>
          </w:tcPr>
          <w:p w14:paraId="3FD87F16"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850" w:type="dxa"/>
            <w:vAlign w:val="center"/>
          </w:tcPr>
          <w:p w14:paraId="6F90580A"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c>
          <w:tcPr>
            <w:tcW w:w="993" w:type="dxa"/>
            <w:vAlign w:val="center"/>
          </w:tcPr>
          <w:p w14:paraId="0F8E6ACD" w14:textId="77777777" w:rsidR="006F4FAF" w:rsidRPr="000421F0" w:rsidRDefault="006F4FAF" w:rsidP="00802B15">
            <w:pPr>
              <w:jc w:val="center"/>
              <w:rPr>
                <w:bCs/>
                <w:color w:val="000000" w:themeColor="text1"/>
                <w:sz w:val="28"/>
                <w:szCs w:val="28"/>
              </w:rPr>
            </w:pPr>
            <w:r>
              <w:rPr>
                <w:bCs/>
                <w:color w:val="000000" w:themeColor="text1"/>
                <w:sz w:val="28"/>
                <w:szCs w:val="28"/>
              </w:rPr>
              <w:t>-</w:t>
            </w:r>
          </w:p>
        </w:tc>
      </w:tr>
    </w:tbl>
    <w:p w14:paraId="5DFA88CB" w14:textId="77777777" w:rsidR="006F4FAF" w:rsidRDefault="006F4FAF" w:rsidP="006F4FAF">
      <w:pPr>
        <w:ind w:left="-567"/>
        <w:jc w:val="center"/>
        <w:rPr>
          <w:bCs/>
          <w:color w:val="000000"/>
          <w:sz w:val="28"/>
          <w:szCs w:val="28"/>
        </w:rPr>
      </w:pPr>
    </w:p>
    <w:p w14:paraId="6F5EA963" w14:textId="77777777" w:rsidR="006F4FAF" w:rsidRDefault="006F4FAF" w:rsidP="006F4FAF">
      <w:pPr>
        <w:ind w:left="-567"/>
        <w:jc w:val="center"/>
        <w:rPr>
          <w:bCs/>
          <w:color w:val="000000"/>
          <w:sz w:val="28"/>
          <w:szCs w:val="28"/>
        </w:rPr>
      </w:pPr>
    </w:p>
    <w:p w14:paraId="1D952C69" w14:textId="77777777" w:rsidR="006F4FAF" w:rsidRDefault="006F4FAF" w:rsidP="006F4FAF">
      <w:pPr>
        <w:ind w:left="-567"/>
        <w:jc w:val="center"/>
        <w:rPr>
          <w:bCs/>
          <w:color w:val="000000"/>
          <w:sz w:val="28"/>
          <w:szCs w:val="28"/>
        </w:rPr>
      </w:pPr>
    </w:p>
    <w:p w14:paraId="7ED56BEB" w14:textId="77777777" w:rsidR="006F4FAF" w:rsidRDefault="006F4FAF" w:rsidP="006F4FAF">
      <w:pPr>
        <w:ind w:left="-567"/>
        <w:jc w:val="center"/>
        <w:rPr>
          <w:bCs/>
          <w:color w:val="000000"/>
          <w:sz w:val="28"/>
          <w:szCs w:val="28"/>
        </w:rPr>
      </w:pPr>
    </w:p>
    <w:p w14:paraId="5C9A03EA" w14:textId="77777777" w:rsidR="006F4FAF" w:rsidRDefault="006F4FAF" w:rsidP="006F4FAF">
      <w:pPr>
        <w:ind w:left="-567"/>
        <w:jc w:val="center"/>
        <w:rPr>
          <w:bCs/>
          <w:color w:val="000000"/>
          <w:sz w:val="28"/>
          <w:szCs w:val="28"/>
        </w:rPr>
      </w:pPr>
    </w:p>
    <w:p w14:paraId="1B95176E" w14:textId="77777777" w:rsidR="006F4FAF" w:rsidRDefault="006F4FAF" w:rsidP="006F4FAF">
      <w:pPr>
        <w:ind w:left="-567"/>
        <w:jc w:val="center"/>
        <w:rPr>
          <w:bCs/>
          <w:color w:val="000000"/>
          <w:sz w:val="28"/>
          <w:szCs w:val="28"/>
        </w:rPr>
      </w:pPr>
    </w:p>
    <w:p w14:paraId="41B08E42" w14:textId="77777777" w:rsidR="006F4FAF" w:rsidRDefault="006F4FAF" w:rsidP="006F4FAF">
      <w:pPr>
        <w:ind w:left="-567"/>
        <w:jc w:val="center"/>
        <w:rPr>
          <w:bCs/>
          <w:color w:val="000000"/>
          <w:sz w:val="28"/>
          <w:szCs w:val="28"/>
        </w:rPr>
      </w:pPr>
    </w:p>
    <w:p w14:paraId="2D4E55C4" w14:textId="77777777" w:rsidR="006F4FAF" w:rsidRDefault="006F4FAF" w:rsidP="006F4FAF">
      <w:pPr>
        <w:ind w:left="-567"/>
        <w:jc w:val="center"/>
        <w:rPr>
          <w:bCs/>
          <w:color w:val="000000"/>
          <w:sz w:val="28"/>
          <w:szCs w:val="28"/>
        </w:rPr>
      </w:pPr>
    </w:p>
    <w:p w14:paraId="313D073D" w14:textId="77777777" w:rsidR="006F4FAF" w:rsidRDefault="006F4FAF" w:rsidP="006F4FAF">
      <w:pPr>
        <w:ind w:left="-567"/>
        <w:jc w:val="center"/>
        <w:rPr>
          <w:bCs/>
          <w:color w:val="000000"/>
          <w:sz w:val="28"/>
          <w:szCs w:val="28"/>
        </w:rPr>
      </w:pPr>
    </w:p>
    <w:p w14:paraId="0D4B6A22" w14:textId="77777777" w:rsidR="006F4FAF" w:rsidRDefault="006F4FAF" w:rsidP="006F4FAF">
      <w:pPr>
        <w:ind w:left="-567"/>
        <w:jc w:val="center"/>
        <w:rPr>
          <w:bCs/>
          <w:color w:val="000000"/>
          <w:sz w:val="28"/>
          <w:szCs w:val="28"/>
        </w:rPr>
      </w:pPr>
    </w:p>
    <w:p w14:paraId="21334BF5" w14:textId="77777777" w:rsidR="006F4FAF" w:rsidRDefault="006F4FAF" w:rsidP="006F4FAF">
      <w:pPr>
        <w:spacing w:after="200" w:line="276" w:lineRule="auto"/>
        <w:jc w:val="center"/>
        <w:rPr>
          <w:bCs/>
          <w:color w:val="000000"/>
          <w:sz w:val="28"/>
          <w:szCs w:val="28"/>
        </w:rPr>
      </w:pPr>
      <w:r>
        <w:rPr>
          <w:bCs/>
          <w:color w:val="000000"/>
          <w:sz w:val="28"/>
          <w:szCs w:val="28"/>
        </w:rPr>
        <w:br w:type="page"/>
      </w:r>
      <w:r>
        <w:rPr>
          <w:bCs/>
          <w:color w:val="000000"/>
          <w:sz w:val="28"/>
          <w:szCs w:val="28"/>
        </w:rPr>
        <w:lastRenderedPageBreak/>
        <w:t>Раздел 9. Расчет эффективности производственной программы</w:t>
      </w:r>
    </w:p>
    <w:p w14:paraId="47F5B2EC" w14:textId="77777777" w:rsidR="006F4FAF" w:rsidRDefault="006F4FAF" w:rsidP="006F4FAF">
      <w:pPr>
        <w:ind w:left="-567"/>
        <w:jc w:val="center"/>
        <w:rPr>
          <w:bCs/>
          <w:color w:val="000000"/>
          <w:sz w:val="28"/>
          <w:szCs w:val="28"/>
        </w:rPr>
      </w:pPr>
    </w:p>
    <w:tbl>
      <w:tblPr>
        <w:tblStyle w:val="ae"/>
        <w:tblW w:w="11057" w:type="dxa"/>
        <w:tblInd w:w="-289" w:type="dxa"/>
        <w:tblLayout w:type="fixed"/>
        <w:tblLook w:val="04A0" w:firstRow="1" w:lastRow="0" w:firstColumn="1" w:lastColumn="0" w:noHBand="0" w:noVBand="1"/>
      </w:tblPr>
      <w:tblGrid>
        <w:gridCol w:w="879"/>
        <w:gridCol w:w="3516"/>
        <w:gridCol w:w="1559"/>
        <w:gridCol w:w="2552"/>
        <w:gridCol w:w="2551"/>
      </w:tblGrid>
      <w:tr w:rsidR="006F4FAF" w:rsidRPr="002E070C" w14:paraId="729B25E1" w14:textId="77777777" w:rsidTr="006F4FAF">
        <w:tc>
          <w:tcPr>
            <w:tcW w:w="879" w:type="dxa"/>
            <w:vAlign w:val="center"/>
          </w:tcPr>
          <w:p w14:paraId="37DDD510" w14:textId="77777777" w:rsidR="006F4FAF" w:rsidRPr="006F4FAF" w:rsidRDefault="006F4FAF" w:rsidP="00802B15">
            <w:pPr>
              <w:jc w:val="center"/>
              <w:rPr>
                <w:bCs/>
                <w:color w:val="000000" w:themeColor="text1"/>
              </w:rPr>
            </w:pPr>
            <w:r w:rsidRPr="006F4FAF">
              <w:rPr>
                <w:bCs/>
                <w:color w:val="000000" w:themeColor="text1"/>
              </w:rPr>
              <w:t>№ п/п</w:t>
            </w:r>
          </w:p>
        </w:tc>
        <w:tc>
          <w:tcPr>
            <w:tcW w:w="3516" w:type="dxa"/>
            <w:vAlign w:val="center"/>
          </w:tcPr>
          <w:p w14:paraId="54438BAC" w14:textId="77777777" w:rsidR="006F4FAF" w:rsidRPr="006F4FAF" w:rsidRDefault="006F4FAF" w:rsidP="00802B15">
            <w:pPr>
              <w:jc w:val="center"/>
              <w:rPr>
                <w:bCs/>
                <w:color w:val="000000" w:themeColor="text1"/>
              </w:rPr>
            </w:pPr>
            <w:r w:rsidRPr="006F4FAF">
              <w:rPr>
                <w:bCs/>
                <w:color w:val="000000" w:themeColor="text1"/>
              </w:rPr>
              <w:t>Наименование показателя</w:t>
            </w:r>
          </w:p>
        </w:tc>
        <w:tc>
          <w:tcPr>
            <w:tcW w:w="1559" w:type="dxa"/>
            <w:vAlign w:val="center"/>
          </w:tcPr>
          <w:p w14:paraId="3E521C8D" w14:textId="77777777" w:rsidR="006F4FAF" w:rsidRPr="006F4FAF" w:rsidRDefault="006F4FAF" w:rsidP="00802B15">
            <w:pPr>
              <w:jc w:val="center"/>
              <w:rPr>
                <w:bCs/>
                <w:color w:val="000000" w:themeColor="text1"/>
              </w:rPr>
            </w:pPr>
            <w:r w:rsidRPr="006F4FAF">
              <w:rPr>
                <w:bCs/>
                <w:color w:val="000000" w:themeColor="text1"/>
              </w:rPr>
              <w:t>Значение показателя в базовом периоде    2021 год</w:t>
            </w:r>
          </w:p>
        </w:tc>
        <w:tc>
          <w:tcPr>
            <w:tcW w:w="2552" w:type="dxa"/>
            <w:vAlign w:val="center"/>
          </w:tcPr>
          <w:p w14:paraId="6F1E299B" w14:textId="77777777" w:rsidR="006F4FAF" w:rsidRPr="006F4FAF" w:rsidRDefault="006F4FAF" w:rsidP="00802B15">
            <w:pPr>
              <w:jc w:val="center"/>
              <w:rPr>
                <w:bCs/>
                <w:color w:val="000000" w:themeColor="text1"/>
              </w:rPr>
            </w:pPr>
            <w:r w:rsidRPr="006F4FAF">
              <w:rPr>
                <w:bCs/>
                <w:color w:val="000000" w:themeColor="text1"/>
              </w:rPr>
              <w:t>Планируемое значение показателя по итогам реализации производственной программы                  2024 год</w:t>
            </w:r>
          </w:p>
        </w:tc>
        <w:tc>
          <w:tcPr>
            <w:tcW w:w="2551" w:type="dxa"/>
            <w:vAlign w:val="center"/>
          </w:tcPr>
          <w:p w14:paraId="732F1E16" w14:textId="77777777" w:rsidR="006F4FAF" w:rsidRPr="006F4FAF" w:rsidRDefault="006F4FAF" w:rsidP="00802B15">
            <w:pPr>
              <w:jc w:val="center"/>
              <w:rPr>
                <w:bCs/>
                <w:color w:val="000000" w:themeColor="text1"/>
              </w:rPr>
            </w:pPr>
            <w:r w:rsidRPr="006F4FAF">
              <w:rPr>
                <w:bCs/>
                <w:color w:val="000000" w:themeColor="text1"/>
              </w:rPr>
              <w:t>Эффективность производственной программы,</w:t>
            </w:r>
          </w:p>
          <w:p w14:paraId="71A218B7" w14:textId="77777777" w:rsidR="006F4FAF" w:rsidRPr="006F4FAF" w:rsidRDefault="006F4FAF" w:rsidP="00802B15">
            <w:pPr>
              <w:jc w:val="center"/>
              <w:rPr>
                <w:bCs/>
                <w:color w:val="000000" w:themeColor="text1"/>
              </w:rPr>
            </w:pPr>
            <w:r w:rsidRPr="006F4FAF">
              <w:rPr>
                <w:bCs/>
                <w:color w:val="000000" w:themeColor="text1"/>
              </w:rPr>
              <w:t>тыс. руб.</w:t>
            </w:r>
          </w:p>
        </w:tc>
      </w:tr>
      <w:tr w:rsidR="006F4FAF" w:rsidRPr="002E070C" w14:paraId="6E05EA14" w14:textId="77777777" w:rsidTr="006F4FAF">
        <w:tc>
          <w:tcPr>
            <w:tcW w:w="879" w:type="dxa"/>
          </w:tcPr>
          <w:p w14:paraId="45091D40"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1</w:t>
            </w:r>
          </w:p>
        </w:tc>
        <w:tc>
          <w:tcPr>
            <w:tcW w:w="3516" w:type="dxa"/>
          </w:tcPr>
          <w:p w14:paraId="09B40B7A"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2</w:t>
            </w:r>
          </w:p>
        </w:tc>
        <w:tc>
          <w:tcPr>
            <w:tcW w:w="1559" w:type="dxa"/>
          </w:tcPr>
          <w:p w14:paraId="5B28F806"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3</w:t>
            </w:r>
          </w:p>
        </w:tc>
        <w:tc>
          <w:tcPr>
            <w:tcW w:w="2552" w:type="dxa"/>
          </w:tcPr>
          <w:p w14:paraId="4DBFDA91"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w:t>
            </w:r>
          </w:p>
        </w:tc>
        <w:tc>
          <w:tcPr>
            <w:tcW w:w="2551" w:type="dxa"/>
          </w:tcPr>
          <w:p w14:paraId="5430C517"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5</w:t>
            </w:r>
          </w:p>
        </w:tc>
      </w:tr>
      <w:tr w:rsidR="006F4FAF" w:rsidRPr="002E070C" w14:paraId="265A487A" w14:textId="77777777" w:rsidTr="006F4FAF">
        <w:trPr>
          <w:trHeight w:val="596"/>
        </w:trPr>
        <w:tc>
          <w:tcPr>
            <w:tcW w:w="11057" w:type="dxa"/>
            <w:gridSpan w:val="5"/>
            <w:vAlign w:val="center"/>
          </w:tcPr>
          <w:p w14:paraId="73F20297" w14:textId="77777777" w:rsidR="006F4FAF" w:rsidRPr="002E070C" w:rsidRDefault="006F4FAF" w:rsidP="006F4FAF">
            <w:pPr>
              <w:pStyle w:val="aa"/>
              <w:numPr>
                <w:ilvl w:val="0"/>
                <w:numId w:val="6"/>
              </w:numPr>
              <w:jc w:val="center"/>
              <w:rPr>
                <w:bCs/>
                <w:color w:val="000000" w:themeColor="text1"/>
                <w:sz w:val="28"/>
                <w:szCs w:val="28"/>
              </w:rPr>
            </w:pPr>
            <w:r w:rsidRPr="002E070C">
              <w:rPr>
                <w:bCs/>
                <w:color w:val="000000" w:themeColor="text1"/>
                <w:sz w:val="28"/>
                <w:szCs w:val="28"/>
              </w:rPr>
              <w:t>Показатели качества воды</w:t>
            </w:r>
          </w:p>
        </w:tc>
      </w:tr>
      <w:tr w:rsidR="006F4FAF" w:rsidRPr="002E070C" w14:paraId="2A51D9B8" w14:textId="77777777" w:rsidTr="006F4FAF">
        <w:trPr>
          <w:trHeight w:val="3565"/>
        </w:trPr>
        <w:tc>
          <w:tcPr>
            <w:tcW w:w="879" w:type="dxa"/>
            <w:vAlign w:val="center"/>
          </w:tcPr>
          <w:p w14:paraId="709B4044"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1.1.</w:t>
            </w:r>
          </w:p>
        </w:tc>
        <w:tc>
          <w:tcPr>
            <w:tcW w:w="3516" w:type="dxa"/>
            <w:vAlign w:val="center"/>
          </w:tcPr>
          <w:p w14:paraId="0EFD69A4" w14:textId="77777777" w:rsidR="006F4FAF" w:rsidRPr="002E070C" w:rsidRDefault="006F4FAF" w:rsidP="00802B15">
            <w:pPr>
              <w:rPr>
                <w:color w:val="000000" w:themeColor="text1"/>
                <w:sz w:val="22"/>
                <w:szCs w:val="22"/>
              </w:rPr>
            </w:pPr>
            <w:r w:rsidRPr="002E070C">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ACA72A6" w14:textId="77777777" w:rsidR="006F4FAF" w:rsidRPr="002E070C" w:rsidRDefault="006F4FAF" w:rsidP="00802B15">
            <w:pPr>
              <w:jc w:val="center"/>
              <w:rPr>
                <w:bCs/>
                <w:color w:val="000000" w:themeColor="text1"/>
                <w:sz w:val="28"/>
                <w:szCs w:val="28"/>
              </w:rPr>
            </w:pPr>
            <w:r>
              <w:rPr>
                <w:bCs/>
                <w:color w:val="000000" w:themeColor="text1"/>
                <w:sz w:val="28"/>
                <w:szCs w:val="28"/>
              </w:rPr>
              <w:t>0,08</w:t>
            </w:r>
          </w:p>
        </w:tc>
        <w:tc>
          <w:tcPr>
            <w:tcW w:w="2552" w:type="dxa"/>
            <w:vAlign w:val="center"/>
          </w:tcPr>
          <w:p w14:paraId="339D1B61" w14:textId="77777777" w:rsidR="006F4FAF" w:rsidRPr="002E070C" w:rsidRDefault="006F4FAF" w:rsidP="00802B15">
            <w:pPr>
              <w:jc w:val="center"/>
              <w:rPr>
                <w:bCs/>
                <w:color w:val="000000" w:themeColor="text1"/>
                <w:sz w:val="28"/>
                <w:szCs w:val="28"/>
              </w:rPr>
            </w:pPr>
            <w:r>
              <w:rPr>
                <w:bCs/>
                <w:color w:val="000000" w:themeColor="text1"/>
                <w:sz w:val="28"/>
                <w:szCs w:val="28"/>
              </w:rPr>
              <w:t>0,08</w:t>
            </w:r>
          </w:p>
        </w:tc>
        <w:tc>
          <w:tcPr>
            <w:tcW w:w="2551" w:type="dxa"/>
            <w:vAlign w:val="center"/>
          </w:tcPr>
          <w:p w14:paraId="2D30203F"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63C5B159" w14:textId="77777777" w:rsidTr="006F4FAF">
        <w:trPr>
          <w:trHeight w:val="2266"/>
        </w:trPr>
        <w:tc>
          <w:tcPr>
            <w:tcW w:w="879" w:type="dxa"/>
            <w:vAlign w:val="center"/>
          </w:tcPr>
          <w:p w14:paraId="211A309A"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1.2.</w:t>
            </w:r>
          </w:p>
        </w:tc>
        <w:tc>
          <w:tcPr>
            <w:tcW w:w="3516" w:type="dxa"/>
            <w:vAlign w:val="center"/>
          </w:tcPr>
          <w:p w14:paraId="04C745BC" w14:textId="77777777" w:rsidR="006F4FAF" w:rsidRPr="002E070C" w:rsidRDefault="006F4FAF" w:rsidP="00802B15">
            <w:pPr>
              <w:rPr>
                <w:bCs/>
                <w:color w:val="000000" w:themeColor="text1"/>
                <w:sz w:val="28"/>
                <w:szCs w:val="28"/>
              </w:rPr>
            </w:pPr>
            <w:r w:rsidRPr="002E070C">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BCB0334" w14:textId="77777777" w:rsidR="006F4FAF" w:rsidRPr="002E070C" w:rsidRDefault="006F4FAF" w:rsidP="00802B15">
            <w:pPr>
              <w:jc w:val="center"/>
              <w:rPr>
                <w:bCs/>
                <w:color w:val="000000" w:themeColor="text1"/>
                <w:sz w:val="28"/>
                <w:szCs w:val="28"/>
              </w:rPr>
            </w:pPr>
            <w:r>
              <w:rPr>
                <w:bCs/>
                <w:color w:val="000000" w:themeColor="text1"/>
                <w:sz w:val="28"/>
                <w:szCs w:val="28"/>
              </w:rPr>
              <w:t>0,08</w:t>
            </w:r>
          </w:p>
        </w:tc>
        <w:tc>
          <w:tcPr>
            <w:tcW w:w="2552" w:type="dxa"/>
            <w:vAlign w:val="center"/>
          </w:tcPr>
          <w:p w14:paraId="6646CDC9" w14:textId="77777777" w:rsidR="006F4FAF" w:rsidRPr="002E070C" w:rsidRDefault="006F4FAF" w:rsidP="00802B15">
            <w:pPr>
              <w:jc w:val="center"/>
              <w:rPr>
                <w:bCs/>
                <w:color w:val="000000" w:themeColor="text1"/>
                <w:sz w:val="28"/>
                <w:szCs w:val="28"/>
              </w:rPr>
            </w:pPr>
            <w:r>
              <w:rPr>
                <w:bCs/>
                <w:color w:val="000000" w:themeColor="text1"/>
                <w:sz w:val="28"/>
                <w:szCs w:val="28"/>
              </w:rPr>
              <w:t>0,08</w:t>
            </w:r>
          </w:p>
        </w:tc>
        <w:tc>
          <w:tcPr>
            <w:tcW w:w="2551" w:type="dxa"/>
            <w:vAlign w:val="center"/>
          </w:tcPr>
          <w:p w14:paraId="45518770"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2FE68F4C" w14:textId="77777777" w:rsidTr="006F4FAF">
        <w:trPr>
          <w:trHeight w:val="704"/>
        </w:trPr>
        <w:tc>
          <w:tcPr>
            <w:tcW w:w="11057" w:type="dxa"/>
            <w:gridSpan w:val="5"/>
            <w:vAlign w:val="center"/>
          </w:tcPr>
          <w:p w14:paraId="32317F1F" w14:textId="77777777" w:rsidR="006F4FAF" w:rsidRPr="002E070C" w:rsidRDefault="006F4FAF" w:rsidP="006F4FAF">
            <w:pPr>
              <w:pStyle w:val="aa"/>
              <w:numPr>
                <w:ilvl w:val="0"/>
                <w:numId w:val="6"/>
              </w:numPr>
              <w:jc w:val="center"/>
              <w:rPr>
                <w:bCs/>
                <w:color w:val="000000" w:themeColor="text1"/>
                <w:sz w:val="28"/>
                <w:szCs w:val="28"/>
              </w:rPr>
            </w:pPr>
            <w:r w:rsidRPr="002E070C">
              <w:rPr>
                <w:bCs/>
                <w:color w:val="000000" w:themeColor="text1"/>
                <w:sz w:val="28"/>
                <w:szCs w:val="28"/>
              </w:rPr>
              <w:t>Показатели надежности и бесперебойности водоснабжения и водоотведения</w:t>
            </w:r>
          </w:p>
        </w:tc>
      </w:tr>
      <w:tr w:rsidR="006F4FAF" w:rsidRPr="002E070C" w14:paraId="7F379603" w14:textId="77777777" w:rsidTr="006F4FAF">
        <w:trPr>
          <w:trHeight w:val="4124"/>
        </w:trPr>
        <w:tc>
          <w:tcPr>
            <w:tcW w:w="879" w:type="dxa"/>
            <w:vAlign w:val="center"/>
          </w:tcPr>
          <w:p w14:paraId="3B141194"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2.1.</w:t>
            </w:r>
          </w:p>
        </w:tc>
        <w:tc>
          <w:tcPr>
            <w:tcW w:w="3516" w:type="dxa"/>
            <w:vAlign w:val="center"/>
          </w:tcPr>
          <w:p w14:paraId="50A5635B" w14:textId="77777777" w:rsidR="006F4FAF" w:rsidRDefault="006F4FAF" w:rsidP="00802B15">
            <w:pPr>
              <w:rPr>
                <w:color w:val="000000" w:themeColor="text1"/>
                <w:sz w:val="22"/>
                <w:szCs w:val="22"/>
              </w:rPr>
            </w:pPr>
            <w:r w:rsidRPr="002E070C">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0BF332BC" w14:textId="6BD7CB76" w:rsidR="006F4FAF" w:rsidRPr="002E070C" w:rsidRDefault="006F4FAF" w:rsidP="00802B15">
            <w:pPr>
              <w:rPr>
                <w:bCs/>
                <w:color w:val="000000" w:themeColor="text1"/>
                <w:sz w:val="28"/>
                <w:szCs w:val="28"/>
              </w:rPr>
            </w:pPr>
          </w:p>
        </w:tc>
        <w:tc>
          <w:tcPr>
            <w:tcW w:w="1559" w:type="dxa"/>
            <w:vAlign w:val="center"/>
          </w:tcPr>
          <w:p w14:paraId="0BEE1338" w14:textId="77777777" w:rsidR="006F4FAF" w:rsidRPr="002E070C" w:rsidRDefault="006F4FAF" w:rsidP="00802B15">
            <w:pPr>
              <w:jc w:val="center"/>
              <w:rPr>
                <w:bCs/>
                <w:color w:val="000000" w:themeColor="text1"/>
                <w:sz w:val="28"/>
                <w:szCs w:val="28"/>
              </w:rPr>
            </w:pPr>
            <w:r>
              <w:rPr>
                <w:bCs/>
                <w:color w:val="000000" w:themeColor="text1"/>
                <w:sz w:val="28"/>
                <w:szCs w:val="28"/>
              </w:rPr>
              <w:t>0,09</w:t>
            </w:r>
          </w:p>
        </w:tc>
        <w:tc>
          <w:tcPr>
            <w:tcW w:w="2552" w:type="dxa"/>
            <w:vAlign w:val="center"/>
          </w:tcPr>
          <w:p w14:paraId="4763F24E" w14:textId="77777777" w:rsidR="006F4FAF" w:rsidRPr="002E070C" w:rsidRDefault="006F4FAF" w:rsidP="00802B15">
            <w:pPr>
              <w:jc w:val="center"/>
              <w:rPr>
                <w:bCs/>
                <w:color w:val="000000" w:themeColor="text1"/>
                <w:sz w:val="28"/>
                <w:szCs w:val="28"/>
              </w:rPr>
            </w:pPr>
            <w:r>
              <w:rPr>
                <w:bCs/>
                <w:color w:val="000000" w:themeColor="text1"/>
                <w:sz w:val="28"/>
                <w:szCs w:val="28"/>
              </w:rPr>
              <w:t>0,09</w:t>
            </w:r>
          </w:p>
        </w:tc>
        <w:tc>
          <w:tcPr>
            <w:tcW w:w="2551" w:type="dxa"/>
            <w:vAlign w:val="center"/>
          </w:tcPr>
          <w:p w14:paraId="6053858F"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59F825A0" w14:textId="77777777" w:rsidTr="006F4FAF">
        <w:tc>
          <w:tcPr>
            <w:tcW w:w="879" w:type="dxa"/>
          </w:tcPr>
          <w:p w14:paraId="1282F3D8"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lastRenderedPageBreak/>
              <w:t>1</w:t>
            </w:r>
          </w:p>
        </w:tc>
        <w:tc>
          <w:tcPr>
            <w:tcW w:w="3516" w:type="dxa"/>
          </w:tcPr>
          <w:p w14:paraId="44D15799"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2</w:t>
            </w:r>
          </w:p>
        </w:tc>
        <w:tc>
          <w:tcPr>
            <w:tcW w:w="1559" w:type="dxa"/>
          </w:tcPr>
          <w:p w14:paraId="2E1A4FEA"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3</w:t>
            </w:r>
          </w:p>
        </w:tc>
        <w:tc>
          <w:tcPr>
            <w:tcW w:w="2552" w:type="dxa"/>
          </w:tcPr>
          <w:p w14:paraId="42789ADA"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w:t>
            </w:r>
          </w:p>
        </w:tc>
        <w:tc>
          <w:tcPr>
            <w:tcW w:w="2551" w:type="dxa"/>
          </w:tcPr>
          <w:p w14:paraId="27D964AE"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5</w:t>
            </w:r>
          </w:p>
        </w:tc>
      </w:tr>
      <w:tr w:rsidR="006F4FAF" w:rsidRPr="002E070C" w14:paraId="5A0239FC" w14:textId="77777777" w:rsidTr="006F4FAF">
        <w:trPr>
          <w:trHeight w:val="1236"/>
        </w:trPr>
        <w:tc>
          <w:tcPr>
            <w:tcW w:w="879" w:type="dxa"/>
            <w:vAlign w:val="center"/>
          </w:tcPr>
          <w:p w14:paraId="1FC850BB"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2.2.</w:t>
            </w:r>
          </w:p>
        </w:tc>
        <w:tc>
          <w:tcPr>
            <w:tcW w:w="3516" w:type="dxa"/>
            <w:vAlign w:val="center"/>
          </w:tcPr>
          <w:p w14:paraId="62CDD519" w14:textId="77777777" w:rsidR="006F4FAF" w:rsidRPr="002E070C" w:rsidRDefault="006F4FAF" w:rsidP="00802B15">
            <w:pPr>
              <w:rPr>
                <w:bCs/>
                <w:color w:val="000000" w:themeColor="text1"/>
                <w:sz w:val="28"/>
                <w:szCs w:val="28"/>
              </w:rPr>
            </w:pPr>
            <w:r w:rsidRPr="002E070C">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D74FEA5" w14:textId="77777777" w:rsidR="006F4FAF" w:rsidRPr="002E070C" w:rsidRDefault="006F4FAF" w:rsidP="00802B15">
            <w:pPr>
              <w:jc w:val="center"/>
              <w:rPr>
                <w:bCs/>
                <w:color w:val="000000" w:themeColor="text1"/>
                <w:sz w:val="28"/>
                <w:szCs w:val="28"/>
              </w:rPr>
            </w:pPr>
          </w:p>
        </w:tc>
        <w:tc>
          <w:tcPr>
            <w:tcW w:w="2552" w:type="dxa"/>
            <w:vAlign w:val="center"/>
          </w:tcPr>
          <w:p w14:paraId="5C59BC42" w14:textId="77777777" w:rsidR="006F4FAF" w:rsidRPr="002E070C" w:rsidRDefault="006F4FAF" w:rsidP="00802B15">
            <w:pPr>
              <w:jc w:val="center"/>
              <w:rPr>
                <w:bCs/>
                <w:color w:val="000000" w:themeColor="text1"/>
                <w:sz w:val="28"/>
                <w:szCs w:val="28"/>
              </w:rPr>
            </w:pPr>
          </w:p>
        </w:tc>
        <w:tc>
          <w:tcPr>
            <w:tcW w:w="2551" w:type="dxa"/>
            <w:vAlign w:val="center"/>
          </w:tcPr>
          <w:p w14:paraId="79981247" w14:textId="77777777" w:rsidR="006F4FAF" w:rsidRPr="002E070C" w:rsidRDefault="006F4FAF" w:rsidP="00802B15">
            <w:pPr>
              <w:jc w:val="center"/>
              <w:rPr>
                <w:bCs/>
                <w:color w:val="000000" w:themeColor="text1"/>
                <w:sz w:val="28"/>
                <w:szCs w:val="28"/>
              </w:rPr>
            </w:pPr>
          </w:p>
        </w:tc>
      </w:tr>
      <w:tr w:rsidR="006F4FAF" w:rsidRPr="002E070C" w14:paraId="0A4211C5" w14:textId="77777777" w:rsidTr="006F4FAF">
        <w:trPr>
          <w:trHeight w:val="416"/>
        </w:trPr>
        <w:tc>
          <w:tcPr>
            <w:tcW w:w="879" w:type="dxa"/>
            <w:vAlign w:val="center"/>
          </w:tcPr>
          <w:p w14:paraId="22774CB2" w14:textId="77777777" w:rsidR="006F4FAF" w:rsidRPr="000421F0" w:rsidRDefault="006F4FAF" w:rsidP="00802B15">
            <w:pPr>
              <w:jc w:val="center"/>
              <w:rPr>
                <w:bCs/>
                <w:color w:val="000000" w:themeColor="text1"/>
                <w:sz w:val="28"/>
                <w:szCs w:val="28"/>
              </w:rPr>
            </w:pPr>
            <w:r>
              <w:rPr>
                <w:bCs/>
                <w:color w:val="000000" w:themeColor="text1"/>
                <w:sz w:val="28"/>
                <w:szCs w:val="28"/>
              </w:rPr>
              <w:t>2.2.1.</w:t>
            </w:r>
          </w:p>
        </w:tc>
        <w:tc>
          <w:tcPr>
            <w:tcW w:w="3516" w:type="dxa"/>
            <w:vAlign w:val="center"/>
          </w:tcPr>
          <w:p w14:paraId="55C5FB77" w14:textId="77777777" w:rsidR="006F4FAF" w:rsidRPr="000421F0" w:rsidRDefault="006F4FAF" w:rsidP="00802B15">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274CE3EA" w14:textId="77777777" w:rsidR="006F4FAF" w:rsidRPr="002E070C" w:rsidRDefault="006F4FAF" w:rsidP="00802B15">
            <w:pPr>
              <w:jc w:val="center"/>
              <w:rPr>
                <w:bCs/>
                <w:color w:val="000000" w:themeColor="text1"/>
                <w:sz w:val="28"/>
                <w:szCs w:val="28"/>
              </w:rPr>
            </w:pPr>
            <w:r>
              <w:rPr>
                <w:bCs/>
                <w:color w:val="000000" w:themeColor="text1"/>
                <w:sz w:val="28"/>
                <w:szCs w:val="28"/>
              </w:rPr>
              <w:t>2,50</w:t>
            </w:r>
          </w:p>
        </w:tc>
        <w:tc>
          <w:tcPr>
            <w:tcW w:w="2552" w:type="dxa"/>
            <w:vAlign w:val="center"/>
          </w:tcPr>
          <w:p w14:paraId="4BD06020" w14:textId="77777777" w:rsidR="006F4FAF" w:rsidRPr="002E070C" w:rsidRDefault="006F4FAF" w:rsidP="00802B15">
            <w:pPr>
              <w:jc w:val="center"/>
              <w:rPr>
                <w:bCs/>
                <w:color w:val="000000" w:themeColor="text1"/>
                <w:sz w:val="28"/>
                <w:szCs w:val="28"/>
              </w:rPr>
            </w:pPr>
            <w:r>
              <w:rPr>
                <w:bCs/>
                <w:color w:val="000000" w:themeColor="text1"/>
                <w:sz w:val="28"/>
                <w:szCs w:val="28"/>
              </w:rPr>
              <w:t>2,50</w:t>
            </w:r>
          </w:p>
        </w:tc>
        <w:tc>
          <w:tcPr>
            <w:tcW w:w="2551" w:type="dxa"/>
            <w:vAlign w:val="center"/>
          </w:tcPr>
          <w:p w14:paraId="1404767B"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1C4A94B3" w14:textId="77777777" w:rsidTr="006F4FAF">
        <w:trPr>
          <w:trHeight w:val="3240"/>
        </w:trPr>
        <w:tc>
          <w:tcPr>
            <w:tcW w:w="879" w:type="dxa"/>
            <w:vAlign w:val="center"/>
          </w:tcPr>
          <w:p w14:paraId="23B0782D" w14:textId="77777777" w:rsidR="006F4FAF" w:rsidRPr="000421F0" w:rsidRDefault="006F4FAF" w:rsidP="00802B15">
            <w:pPr>
              <w:jc w:val="center"/>
              <w:rPr>
                <w:bCs/>
                <w:color w:val="000000" w:themeColor="text1"/>
                <w:sz w:val="28"/>
                <w:szCs w:val="28"/>
              </w:rPr>
            </w:pPr>
            <w:r>
              <w:rPr>
                <w:bCs/>
                <w:color w:val="000000" w:themeColor="text1"/>
                <w:sz w:val="28"/>
                <w:szCs w:val="28"/>
              </w:rPr>
              <w:t>2.2.2.</w:t>
            </w:r>
          </w:p>
        </w:tc>
        <w:tc>
          <w:tcPr>
            <w:tcW w:w="3516" w:type="dxa"/>
          </w:tcPr>
          <w:p w14:paraId="43FF265F"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E6FE40D" w14:textId="77777777" w:rsidR="006F4FAF" w:rsidRPr="00D14E1E"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158CA2E3"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2" w:type="dxa"/>
            <w:vAlign w:val="center"/>
          </w:tcPr>
          <w:p w14:paraId="4F51A1FA"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1" w:type="dxa"/>
            <w:vAlign w:val="center"/>
          </w:tcPr>
          <w:p w14:paraId="09BFC08D"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0CB8746C" w14:textId="77777777" w:rsidTr="006F4FAF">
        <w:trPr>
          <w:trHeight w:val="498"/>
        </w:trPr>
        <w:tc>
          <w:tcPr>
            <w:tcW w:w="11057" w:type="dxa"/>
            <w:gridSpan w:val="5"/>
            <w:vAlign w:val="center"/>
          </w:tcPr>
          <w:p w14:paraId="743768B2" w14:textId="77777777" w:rsidR="006F4FAF" w:rsidRPr="002E070C" w:rsidRDefault="006F4FAF" w:rsidP="006F4FAF">
            <w:pPr>
              <w:pStyle w:val="aa"/>
              <w:numPr>
                <w:ilvl w:val="0"/>
                <w:numId w:val="6"/>
              </w:numPr>
              <w:jc w:val="center"/>
              <w:rPr>
                <w:bCs/>
                <w:color w:val="000000" w:themeColor="text1"/>
                <w:sz w:val="28"/>
                <w:szCs w:val="28"/>
              </w:rPr>
            </w:pPr>
            <w:r w:rsidRPr="002E070C">
              <w:rPr>
                <w:bCs/>
                <w:color w:val="000000" w:themeColor="text1"/>
                <w:sz w:val="28"/>
                <w:szCs w:val="28"/>
              </w:rPr>
              <w:t>Показатели качества очистки сточных вод</w:t>
            </w:r>
          </w:p>
        </w:tc>
      </w:tr>
      <w:tr w:rsidR="006F4FAF" w:rsidRPr="002E070C" w14:paraId="3C50FDF2" w14:textId="77777777" w:rsidTr="006F4FAF">
        <w:trPr>
          <w:trHeight w:val="2242"/>
        </w:trPr>
        <w:tc>
          <w:tcPr>
            <w:tcW w:w="879" w:type="dxa"/>
            <w:vAlign w:val="center"/>
          </w:tcPr>
          <w:p w14:paraId="1B56FB2C"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3.1.</w:t>
            </w:r>
          </w:p>
        </w:tc>
        <w:tc>
          <w:tcPr>
            <w:tcW w:w="3516" w:type="dxa"/>
            <w:vAlign w:val="center"/>
          </w:tcPr>
          <w:p w14:paraId="72EE99B4" w14:textId="77777777" w:rsidR="006F4FAF" w:rsidRPr="002E070C" w:rsidRDefault="006F4FAF" w:rsidP="00802B15">
            <w:pPr>
              <w:rPr>
                <w:color w:val="000000" w:themeColor="text1"/>
                <w:sz w:val="22"/>
                <w:szCs w:val="22"/>
              </w:rPr>
            </w:pPr>
            <w:r w:rsidRPr="002E070C">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68B7C9C" w14:textId="77777777" w:rsidR="006F4FAF" w:rsidRPr="002E070C" w:rsidRDefault="006F4FAF" w:rsidP="00802B15">
            <w:pPr>
              <w:jc w:val="center"/>
              <w:rPr>
                <w:bCs/>
                <w:color w:val="000000" w:themeColor="text1"/>
                <w:sz w:val="28"/>
                <w:szCs w:val="28"/>
              </w:rPr>
            </w:pPr>
          </w:p>
        </w:tc>
        <w:tc>
          <w:tcPr>
            <w:tcW w:w="2552" w:type="dxa"/>
            <w:vAlign w:val="center"/>
          </w:tcPr>
          <w:p w14:paraId="70384E00" w14:textId="77777777" w:rsidR="006F4FAF" w:rsidRPr="002E070C" w:rsidRDefault="006F4FAF" w:rsidP="00802B15">
            <w:pPr>
              <w:jc w:val="center"/>
              <w:rPr>
                <w:bCs/>
                <w:color w:val="000000" w:themeColor="text1"/>
                <w:sz w:val="28"/>
                <w:szCs w:val="28"/>
              </w:rPr>
            </w:pPr>
          </w:p>
        </w:tc>
        <w:tc>
          <w:tcPr>
            <w:tcW w:w="2551" w:type="dxa"/>
            <w:vAlign w:val="center"/>
          </w:tcPr>
          <w:p w14:paraId="3B155454" w14:textId="77777777" w:rsidR="006F4FAF" w:rsidRPr="002E070C" w:rsidRDefault="006F4FAF" w:rsidP="00802B15">
            <w:pPr>
              <w:jc w:val="center"/>
              <w:rPr>
                <w:bCs/>
                <w:color w:val="000000" w:themeColor="text1"/>
                <w:sz w:val="28"/>
                <w:szCs w:val="28"/>
              </w:rPr>
            </w:pPr>
          </w:p>
        </w:tc>
      </w:tr>
      <w:tr w:rsidR="006F4FAF" w:rsidRPr="002E070C" w14:paraId="57EBE8E7" w14:textId="77777777" w:rsidTr="006F4FAF">
        <w:trPr>
          <w:trHeight w:val="559"/>
        </w:trPr>
        <w:tc>
          <w:tcPr>
            <w:tcW w:w="879" w:type="dxa"/>
            <w:vAlign w:val="center"/>
          </w:tcPr>
          <w:p w14:paraId="0A2B082E" w14:textId="77777777" w:rsidR="006F4FAF" w:rsidRPr="000421F0" w:rsidRDefault="006F4FAF" w:rsidP="00802B15">
            <w:pPr>
              <w:jc w:val="center"/>
              <w:rPr>
                <w:bCs/>
                <w:color w:val="000000" w:themeColor="text1"/>
                <w:sz w:val="28"/>
                <w:szCs w:val="28"/>
              </w:rPr>
            </w:pPr>
            <w:r>
              <w:rPr>
                <w:bCs/>
                <w:color w:val="000000" w:themeColor="text1"/>
                <w:sz w:val="28"/>
                <w:szCs w:val="28"/>
              </w:rPr>
              <w:t>3.1.1.</w:t>
            </w:r>
          </w:p>
        </w:tc>
        <w:tc>
          <w:tcPr>
            <w:tcW w:w="3516" w:type="dxa"/>
            <w:vAlign w:val="center"/>
          </w:tcPr>
          <w:p w14:paraId="2FE58954" w14:textId="77777777" w:rsidR="006F4FAF" w:rsidRPr="000421F0" w:rsidRDefault="006F4FAF" w:rsidP="00802B15">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13D23356" w14:textId="77777777" w:rsidR="006F4FAF" w:rsidRPr="002E070C" w:rsidRDefault="006F4FAF" w:rsidP="00802B15">
            <w:pPr>
              <w:jc w:val="center"/>
              <w:rPr>
                <w:bCs/>
                <w:color w:val="000000" w:themeColor="text1"/>
                <w:sz w:val="28"/>
                <w:szCs w:val="28"/>
              </w:rPr>
            </w:pPr>
            <w:r>
              <w:rPr>
                <w:bCs/>
                <w:color w:val="000000" w:themeColor="text1"/>
                <w:sz w:val="28"/>
                <w:szCs w:val="28"/>
              </w:rPr>
              <w:t>9,00</w:t>
            </w:r>
          </w:p>
        </w:tc>
        <w:tc>
          <w:tcPr>
            <w:tcW w:w="2552" w:type="dxa"/>
            <w:vAlign w:val="center"/>
          </w:tcPr>
          <w:p w14:paraId="0208193A" w14:textId="77777777" w:rsidR="006F4FAF" w:rsidRPr="002E070C" w:rsidRDefault="006F4FAF" w:rsidP="00802B15">
            <w:pPr>
              <w:jc w:val="center"/>
              <w:rPr>
                <w:bCs/>
                <w:color w:val="000000" w:themeColor="text1"/>
                <w:sz w:val="28"/>
                <w:szCs w:val="28"/>
              </w:rPr>
            </w:pPr>
            <w:r>
              <w:rPr>
                <w:bCs/>
                <w:color w:val="000000" w:themeColor="text1"/>
                <w:sz w:val="28"/>
                <w:szCs w:val="28"/>
              </w:rPr>
              <w:t>9,00</w:t>
            </w:r>
          </w:p>
        </w:tc>
        <w:tc>
          <w:tcPr>
            <w:tcW w:w="2551" w:type="dxa"/>
            <w:vAlign w:val="center"/>
          </w:tcPr>
          <w:p w14:paraId="0BBC7547"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6E77A94D" w14:textId="77777777" w:rsidTr="006F4FAF">
        <w:trPr>
          <w:trHeight w:val="3252"/>
        </w:trPr>
        <w:tc>
          <w:tcPr>
            <w:tcW w:w="879" w:type="dxa"/>
            <w:vAlign w:val="center"/>
          </w:tcPr>
          <w:p w14:paraId="1052DB06" w14:textId="77777777" w:rsidR="006F4FAF" w:rsidRPr="000421F0" w:rsidRDefault="006F4FAF" w:rsidP="00802B15">
            <w:pPr>
              <w:jc w:val="center"/>
              <w:rPr>
                <w:bCs/>
                <w:color w:val="000000" w:themeColor="text1"/>
                <w:sz w:val="28"/>
                <w:szCs w:val="28"/>
              </w:rPr>
            </w:pPr>
            <w:r>
              <w:rPr>
                <w:bCs/>
                <w:color w:val="000000" w:themeColor="text1"/>
                <w:sz w:val="28"/>
                <w:szCs w:val="28"/>
              </w:rPr>
              <w:t>3.1.2.</w:t>
            </w:r>
          </w:p>
        </w:tc>
        <w:tc>
          <w:tcPr>
            <w:tcW w:w="3516" w:type="dxa"/>
          </w:tcPr>
          <w:p w14:paraId="55A93C10"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58720535" w14:textId="77777777" w:rsidR="006F4FAF" w:rsidRPr="00D14E1E"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293EA277"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2" w:type="dxa"/>
            <w:vAlign w:val="center"/>
          </w:tcPr>
          <w:p w14:paraId="62EB6B65"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1" w:type="dxa"/>
            <w:vAlign w:val="center"/>
          </w:tcPr>
          <w:p w14:paraId="7C83FC6C"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59E480C8" w14:textId="77777777" w:rsidTr="006F4FAF">
        <w:trPr>
          <w:trHeight w:val="1622"/>
        </w:trPr>
        <w:tc>
          <w:tcPr>
            <w:tcW w:w="879" w:type="dxa"/>
            <w:vAlign w:val="center"/>
          </w:tcPr>
          <w:p w14:paraId="7FA6E8BA"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3.2.</w:t>
            </w:r>
          </w:p>
        </w:tc>
        <w:tc>
          <w:tcPr>
            <w:tcW w:w="3516" w:type="dxa"/>
            <w:vAlign w:val="center"/>
          </w:tcPr>
          <w:p w14:paraId="413B2E37" w14:textId="77777777" w:rsidR="006F4FAF" w:rsidRDefault="006F4FAF" w:rsidP="00802B15">
            <w:pPr>
              <w:rPr>
                <w:color w:val="000000" w:themeColor="text1"/>
                <w:sz w:val="22"/>
                <w:szCs w:val="22"/>
              </w:rPr>
            </w:pPr>
            <w:r w:rsidRPr="002E070C">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1668DD8F" w14:textId="77777777" w:rsidR="006F4FAF" w:rsidRPr="002E070C" w:rsidRDefault="006F4FAF" w:rsidP="00802B15">
            <w:pPr>
              <w:rPr>
                <w:bCs/>
                <w:color w:val="000000" w:themeColor="text1"/>
                <w:sz w:val="28"/>
                <w:szCs w:val="28"/>
              </w:rPr>
            </w:pPr>
          </w:p>
        </w:tc>
        <w:tc>
          <w:tcPr>
            <w:tcW w:w="1559" w:type="dxa"/>
            <w:vAlign w:val="center"/>
          </w:tcPr>
          <w:p w14:paraId="500867CD" w14:textId="77777777" w:rsidR="006F4FAF" w:rsidRPr="002E070C" w:rsidRDefault="006F4FAF" w:rsidP="00802B15">
            <w:pPr>
              <w:jc w:val="center"/>
              <w:rPr>
                <w:bCs/>
                <w:color w:val="000000" w:themeColor="text1"/>
                <w:sz w:val="28"/>
                <w:szCs w:val="28"/>
              </w:rPr>
            </w:pPr>
          </w:p>
        </w:tc>
        <w:tc>
          <w:tcPr>
            <w:tcW w:w="2552" w:type="dxa"/>
            <w:vAlign w:val="center"/>
          </w:tcPr>
          <w:p w14:paraId="6D830DCB" w14:textId="77777777" w:rsidR="006F4FAF" w:rsidRPr="002E070C" w:rsidRDefault="006F4FAF" w:rsidP="00802B15">
            <w:pPr>
              <w:jc w:val="center"/>
              <w:rPr>
                <w:bCs/>
                <w:color w:val="000000" w:themeColor="text1"/>
                <w:sz w:val="28"/>
                <w:szCs w:val="28"/>
              </w:rPr>
            </w:pPr>
          </w:p>
        </w:tc>
        <w:tc>
          <w:tcPr>
            <w:tcW w:w="2551" w:type="dxa"/>
            <w:vAlign w:val="center"/>
          </w:tcPr>
          <w:p w14:paraId="57B51B48" w14:textId="77777777" w:rsidR="006F4FAF" w:rsidRPr="002E070C" w:rsidRDefault="006F4FAF" w:rsidP="00802B15">
            <w:pPr>
              <w:jc w:val="center"/>
              <w:rPr>
                <w:bCs/>
                <w:color w:val="000000" w:themeColor="text1"/>
                <w:sz w:val="28"/>
                <w:szCs w:val="28"/>
              </w:rPr>
            </w:pPr>
          </w:p>
        </w:tc>
      </w:tr>
      <w:tr w:rsidR="006F4FAF" w:rsidRPr="002E070C" w14:paraId="79F68FB7" w14:textId="77777777" w:rsidTr="006F4FAF">
        <w:trPr>
          <w:trHeight w:val="543"/>
        </w:trPr>
        <w:tc>
          <w:tcPr>
            <w:tcW w:w="879" w:type="dxa"/>
            <w:vAlign w:val="center"/>
          </w:tcPr>
          <w:p w14:paraId="2E2D5A84" w14:textId="77777777" w:rsidR="006F4FAF" w:rsidRPr="002E070C" w:rsidRDefault="006F4FAF" w:rsidP="00802B15">
            <w:pPr>
              <w:jc w:val="center"/>
              <w:rPr>
                <w:bCs/>
                <w:color w:val="000000" w:themeColor="text1"/>
                <w:sz w:val="28"/>
                <w:szCs w:val="28"/>
              </w:rPr>
            </w:pPr>
            <w:r>
              <w:rPr>
                <w:bCs/>
                <w:color w:val="000000" w:themeColor="text1"/>
                <w:sz w:val="28"/>
                <w:szCs w:val="28"/>
              </w:rPr>
              <w:t>3.2.1.</w:t>
            </w:r>
          </w:p>
        </w:tc>
        <w:tc>
          <w:tcPr>
            <w:tcW w:w="3516" w:type="dxa"/>
            <w:vAlign w:val="center"/>
          </w:tcPr>
          <w:p w14:paraId="1CF635F9" w14:textId="77777777" w:rsidR="006F4FAF" w:rsidRPr="002E070C" w:rsidRDefault="006F4FAF" w:rsidP="00802B15">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2C8157E4" w14:textId="77777777" w:rsidR="006F4FAF" w:rsidRPr="002E070C" w:rsidRDefault="006F4FAF" w:rsidP="00802B15">
            <w:pPr>
              <w:jc w:val="center"/>
              <w:rPr>
                <w:bCs/>
                <w:color w:val="000000" w:themeColor="text1"/>
                <w:sz w:val="28"/>
                <w:szCs w:val="28"/>
              </w:rPr>
            </w:pPr>
            <w:r>
              <w:rPr>
                <w:bCs/>
                <w:color w:val="000000" w:themeColor="text1"/>
                <w:sz w:val="28"/>
                <w:szCs w:val="28"/>
              </w:rPr>
              <w:t>0,00</w:t>
            </w:r>
          </w:p>
        </w:tc>
        <w:tc>
          <w:tcPr>
            <w:tcW w:w="2552" w:type="dxa"/>
            <w:vAlign w:val="center"/>
          </w:tcPr>
          <w:p w14:paraId="791595C6" w14:textId="77777777" w:rsidR="006F4FAF" w:rsidRPr="002E070C" w:rsidRDefault="006F4FAF" w:rsidP="00802B15">
            <w:pPr>
              <w:jc w:val="center"/>
              <w:rPr>
                <w:bCs/>
                <w:color w:val="000000" w:themeColor="text1"/>
                <w:sz w:val="28"/>
                <w:szCs w:val="28"/>
              </w:rPr>
            </w:pPr>
            <w:r>
              <w:rPr>
                <w:bCs/>
                <w:color w:val="000000" w:themeColor="text1"/>
                <w:sz w:val="28"/>
                <w:szCs w:val="28"/>
              </w:rPr>
              <w:t>0,00</w:t>
            </w:r>
          </w:p>
        </w:tc>
        <w:tc>
          <w:tcPr>
            <w:tcW w:w="2551" w:type="dxa"/>
            <w:vAlign w:val="center"/>
          </w:tcPr>
          <w:p w14:paraId="4C1FC5DD"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2B0E6EE6" w14:textId="77777777" w:rsidTr="006F4FAF">
        <w:trPr>
          <w:trHeight w:val="438"/>
        </w:trPr>
        <w:tc>
          <w:tcPr>
            <w:tcW w:w="879" w:type="dxa"/>
            <w:vAlign w:val="center"/>
          </w:tcPr>
          <w:p w14:paraId="02F456EC"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lastRenderedPageBreak/>
              <w:t>1</w:t>
            </w:r>
          </w:p>
        </w:tc>
        <w:tc>
          <w:tcPr>
            <w:tcW w:w="3516" w:type="dxa"/>
            <w:vAlign w:val="center"/>
          </w:tcPr>
          <w:p w14:paraId="72B73D86"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2</w:t>
            </w:r>
          </w:p>
        </w:tc>
        <w:tc>
          <w:tcPr>
            <w:tcW w:w="1559" w:type="dxa"/>
            <w:vAlign w:val="center"/>
          </w:tcPr>
          <w:p w14:paraId="7AC03ACF"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3</w:t>
            </w:r>
          </w:p>
        </w:tc>
        <w:tc>
          <w:tcPr>
            <w:tcW w:w="2552" w:type="dxa"/>
            <w:vAlign w:val="center"/>
          </w:tcPr>
          <w:p w14:paraId="3B9D1527"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w:t>
            </w:r>
          </w:p>
        </w:tc>
        <w:tc>
          <w:tcPr>
            <w:tcW w:w="2551" w:type="dxa"/>
            <w:vAlign w:val="center"/>
          </w:tcPr>
          <w:p w14:paraId="1441600C"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5</w:t>
            </w:r>
          </w:p>
        </w:tc>
      </w:tr>
      <w:tr w:rsidR="006F4FAF" w:rsidRPr="002E070C" w14:paraId="71FFD980" w14:textId="77777777" w:rsidTr="006F4FAF">
        <w:trPr>
          <w:trHeight w:val="3378"/>
        </w:trPr>
        <w:tc>
          <w:tcPr>
            <w:tcW w:w="879" w:type="dxa"/>
            <w:vAlign w:val="center"/>
          </w:tcPr>
          <w:p w14:paraId="63C12C6B" w14:textId="77777777" w:rsidR="006F4FAF" w:rsidRPr="002E070C" w:rsidRDefault="006F4FAF" w:rsidP="00802B15">
            <w:pPr>
              <w:jc w:val="center"/>
              <w:rPr>
                <w:bCs/>
                <w:color w:val="000000" w:themeColor="text1"/>
                <w:sz w:val="28"/>
                <w:szCs w:val="28"/>
              </w:rPr>
            </w:pPr>
            <w:r>
              <w:rPr>
                <w:bCs/>
                <w:color w:val="000000" w:themeColor="text1"/>
                <w:sz w:val="28"/>
                <w:szCs w:val="28"/>
              </w:rPr>
              <w:t>3.2.2.</w:t>
            </w:r>
          </w:p>
        </w:tc>
        <w:tc>
          <w:tcPr>
            <w:tcW w:w="3516" w:type="dxa"/>
          </w:tcPr>
          <w:p w14:paraId="04D1EDED"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4A1438A" w14:textId="77777777" w:rsidR="006F4FAF" w:rsidRPr="00D14E1E"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39A8BF94"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2" w:type="dxa"/>
            <w:vAlign w:val="center"/>
          </w:tcPr>
          <w:p w14:paraId="19CA5E52"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1" w:type="dxa"/>
            <w:vAlign w:val="center"/>
          </w:tcPr>
          <w:p w14:paraId="03912332"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2CF6B144" w14:textId="77777777" w:rsidTr="006F4FAF">
        <w:trPr>
          <w:trHeight w:val="3255"/>
        </w:trPr>
        <w:tc>
          <w:tcPr>
            <w:tcW w:w="879" w:type="dxa"/>
            <w:vAlign w:val="center"/>
          </w:tcPr>
          <w:p w14:paraId="7F48075F"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3.3.</w:t>
            </w:r>
          </w:p>
        </w:tc>
        <w:tc>
          <w:tcPr>
            <w:tcW w:w="3516" w:type="dxa"/>
            <w:vAlign w:val="center"/>
          </w:tcPr>
          <w:p w14:paraId="094FBBBB" w14:textId="77777777" w:rsidR="006F4FAF" w:rsidRPr="002E070C" w:rsidRDefault="006F4FAF" w:rsidP="00802B15">
            <w:pPr>
              <w:rPr>
                <w:color w:val="000000" w:themeColor="text1"/>
                <w:sz w:val="22"/>
                <w:szCs w:val="22"/>
              </w:rPr>
            </w:pPr>
            <w:r w:rsidRPr="002E070C">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2E19DEB" w14:textId="77777777" w:rsidR="006F4FAF" w:rsidRPr="002E070C" w:rsidRDefault="006F4FAF" w:rsidP="00802B15">
            <w:pPr>
              <w:jc w:val="center"/>
              <w:rPr>
                <w:bCs/>
                <w:color w:val="000000" w:themeColor="text1"/>
                <w:sz w:val="28"/>
                <w:szCs w:val="28"/>
              </w:rPr>
            </w:pPr>
          </w:p>
        </w:tc>
        <w:tc>
          <w:tcPr>
            <w:tcW w:w="2552" w:type="dxa"/>
            <w:vAlign w:val="center"/>
          </w:tcPr>
          <w:p w14:paraId="347427EC" w14:textId="77777777" w:rsidR="006F4FAF" w:rsidRPr="002E070C" w:rsidRDefault="006F4FAF" w:rsidP="00802B15">
            <w:pPr>
              <w:jc w:val="center"/>
              <w:rPr>
                <w:bCs/>
                <w:color w:val="000000" w:themeColor="text1"/>
                <w:sz w:val="28"/>
                <w:szCs w:val="28"/>
              </w:rPr>
            </w:pPr>
          </w:p>
        </w:tc>
        <w:tc>
          <w:tcPr>
            <w:tcW w:w="2551" w:type="dxa"/>
            <w:vAlign w:val="center"/>
          </w:tcPr>
          <w:p w14:paraId="672C639F" w14:textId="77777777" w:rsidR="006F4FAF" w:rsidRPr="002E070C" w:rsidRDefault="006F4FAF" w:rsidP="00802B15">
            <w:pPr>
              <w:jc w:val="center"/>
              <w:rPr>
                <w:bCs/>
                <w:color w:val="000000" w:themeColor="text1"/>
                <w:sz w:val="28"/>
                <w:szCs w:val="28"/>
              </w:rPr>
            </w:pPr>
          </w:p>
        </w:tc>
      </w:tr>
      <w:tr w:rsidR="006F4FAF" w:rsidRPr="002E070C" w14:paraId="725B1563" w14:textId="77777777" w:rsidTr="006F4FAF">
        <w:trPr>
          <w:trHeight w:val="706"/>
        </w:trPr>
        <w:tc>
          <w:tcPr>
            <w:tcW w:w="879" w:type="dxa"/>
            <w:vAlign w:val="center"/>
          </w:tcPr>
          <w:p w14:paraId="0EFB43C4" w14:textId="77777777" w:rsidR="006F4FAF" w:rsidRPr="002E070C" w:rsidRDefault="006F4FAF" w:rsidP="00802B15">
            <w:pPr>
              <w:jc w:val="center"/>
              <w:rPr>
                <w:bCs/>
                <w:color w:val="000000" w:themeColor="text1"/>
                <w:sz w:val="28"/>
                <w:szCs w:val="28"/>
              </w:rPr>
            </w:pPr>
            <w:r>
              <w:rPr>
                <w:bCs/>
                <w:color w:val="000000" w:themeColor="text1"/>
                <w:sz w:val="28"/>
                <w:szCs w:val="28"/>
              </w:rPr>
              <w:t>3.3.1.</w:t>
            </w:r>
          </w:p>
        </w:tc>
        <w:tc>
          <w:tcPr>
            <w:tcW w:w="3516" w:type="dxa"/>
            <w:vAlign w:val="center"/>
          </w:tcPr>
          <w:p w14:paraId="5863634F" w14:textId="77777777" w:rsidR="006F4FAF" w:rsidRPr="002E070C" w:rsidRDefault="006F4FAF" w:rsidP="00802B15">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77E5B4DF" w14:textId="77777777" w:rsidR="006F4FAF" w:rsidRPr="002E070C" w:rsidRDefault="006F4FAF" w:rsidP="00802B15">
            <w:pPr>
              <w:jc w:val="center"/>
              <w:rPr>
                <w:bCs/>
                <w:color w:val="000000" w:themeColor="text1"/>
                <w:sz w:val="28"/>
                <w:szCs w:val="28"/>
              </w:rPr>
            </w:pPr>
            <w:r>
              <w:rPr>
                <w:bCs/>
                <w:color w:val="000000" w:themeColor="text1"/>
                <w:sz w:val="28"/>
                <w:szCs w:val="28"/>
              </w:rPr>
              <w:t>0,00</w:t>
            </w:r>
          </w:p>
        </w:tc>
        <w:tc>
          <w:tcPr>
            <w:tcW w:w="2552" w:type="dxa"/>
            <w:vAlign w:val="center"/>
          </w:tcPr>
          <w:p w14:paraId="4258D3C9" w14:textId="77777777" w:rsidR="006F4FAF" w:rsidRPr="002E070C" w:rsidRDefault="006F4FAF" w:rsidP="00802B15">
            <w:pPr>
              <w:jc w:val="center"/>
              <w:rPr>
                <w:bCs/>
                <w:color w:val="000000" w:themeColor="text1"/>
                <w:sz w:val="28"/>
                <w:szCs w:val="28"/>
              </w:rPr>
            </w:pPr>
            <w:r>
              <w:rPr>
                <w:bCs/>
                <w:color w:val="000000" w:themeColor="text1"/>
                <w:sz w:val="28"/>
                <w:szCs w:val="28"/>
              </w:rPr>
              <w:t>0,00</w:t>
            </w:r>
          </w:p>
        </w:tc>
        <w:tc>
          <w:tcPr>
            <w:tcW w:w="2551" w:type="dxa"/>
            <w:vAlign w:val="center"/>
          </w:tcPr>
          <w:p w14:paraId="64C19AC3"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31E72670" w14:textId="77777777" w:rsidTr="006F4FAF">
        <w:trPr>
          <w:trHeight w:val="3256"/>
        </w:trPr>
        <w:tc>
          <w:tcPr>
            <w:tcW w:w="879" w:type="dxa"/>
            <w:vAlign w:val="center"/>
          </w:tcPr>
          <w:p w14:paraId="2B505C0B" w14:textId="77777777" w:rsidR="006F4FAF" w:rsidRPr="002E070C" w:rsidRDefault="006F4FAF" w:rsidP="00802B15">
            <w:pPr>
              <w:jc w:val="center"/>
              <w:rPr>
                <w:bCs/>
                <w:color w:val="000000" w:themeColor="text1"/>
                <w:sz w:val="28"/>
                <w:szCs w:val="28"/>
              </w:rPr>
            </w:pPr>
            <w:r>
              <w:rPr>
                <w:bCs/>
                <w:color w:val="000000" w:themeColor="text1"/>
                <w:sz w:val="28"/>
                <w:szCs w:val="28"/>
              </w:rPr>
              <w:t>3.3.2.</w:t>
            </w:r>
          </w:p>
        </w:tc>
        <w:tc>
          <w:tcPr>
            <w:tcW w:w="3516" w:type="dxa"/>
          </w:tcPr>
          <w:p w14:paraId="44E7ED2F"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10830017" w14:textId="77777777" w:rsidR="006F4FAF" w:rsidRPr="00D14E1E"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0CA727EF"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2" w:type="dxa"/>
            <w:vAlign w:val="center"/>
          </w:tcPr>
          <w:p w14:paraId="03B3AA6F"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1" w:type="dxa"/>
            <w:vAlign w:val="center"/>
          </w:tcPr>
          <w:p w14:paraId="1E9E170E"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0AD7B894" w14:textId="77777777" w:rsidTr="006F4FAF">
        <w:trPr>
          <w:trHeight w:val="1105"/>
        </w:trPr>
        <w:tc>
          <w:tcPr>
            <w:tcW w:w="11057" w:type="dxa"/>
            <w:gridSpan w:val="5"/>
            <w:vAlign w:val="center"/>
          </w:tcPr>
          <w:p w14:paraId="0BBA72EE" w14:textId="77777777" w:rsidR="006F4FAF" w:rsidRPr="002E070C" w:rsidRDefault="006F4FAF" w:rsidP="006F4FAF">
            <w:pPr>
              <w:pStyle w:val="aa"/>
              <w:numPr>
                <w:ilvl w:val="0"/>
                <w:numId w:val="6"/>
              </w:numPr>
              <w:jc w:val="center"/>
              <w:rPr>
                <w:bCs/>
                <w:color w:val="000000" w:themeColor="text1"/>
                <w:sz w:val="28"/>
                <w:szCs w:val="28"/>
              </w:rPr>
            </w:pPr>
            <w:r w:rsidRPr="002E070C">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6F4FAF" w:rsidRPr="002E070C" w14:paraId="1D6AAF19" w14:textId="77777777" w:rsidTr="006F4FAF">
        <w:trPr>
          <w:trHeight w:val="2112"/>
        </w:trPr>
        <w:tc>
          <w:tcPr>
            <w:tcW w:w="879" w:type="dxa"/>
            <w:vAlign w:val="center"/>
          </w:tcPr>
          <w:p w14:paraId="10D0CE60"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4.1.</w:t>
            </w:r>
          </w:p>
        </w:tc>
        <w:tc>
          <w:tcPr>
            <w:tcW w:w="3516" w:type="dxa"/>
            <w:vAlign w:val="center"/>
          </w:tcPr>
          <w:p w14:paraId="3589ECBA" w14:textId="77777777" w:rsidR="006F4FAF" w:rsidRPr="002E070C" w:rsidRDefault="006F4FAF" w:rsidP="00802B15">
            <w:pPr>
              <w:rPr>
                <w:bCs/>
                <w:color w:val="000000" w:themeColor="text1"/>
                <w:sz w:val="28"/>
                <w:szCs w:val="28"/>
              </w:rPr>
            </w:pPr>
            <w:r w:rsidRPr="002E070C">
              <w:rPr>
                <w:color w:val="000000" w:themeColor="text1"/>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074B69B9" w14:textId="77777777" w:rsidR="006F4FAF" w:rsidRPr="002E070C" w:rsidRDefault="006F4FAF" w:rsidP="00802B15">
            <w:pPr>
              <w:jc w:val="center"/>
              <w:rPr>
                <w:bCs/>
                <w:color w:val="000000" w:themeColor="text1"/>
                <w:sz w:val="28"/>
                <w:szCs w:val="28"/>
              </w:rPr>
            </w:pPr>
            <w:r>
              <w:rPr>
                <w:bCs/>
                <w:color w:val="000000" w:themeColor="text1"/>
                <w:sz w:val="28"/>
                <w:szCs w:val="28"/>
              </w:rPr>
              <w:t>19,32</w:t>
            </w:r>
          </w:p>
        </w:tc>
        <w:tc>
          <w:tcPr>
            <w:tcW w:w="2552" w:type="dxa"/>
            <w:vAlign w:val="center"/>
          </w:tcPr>
          <w:p w14:paraId="7323A2FD" w14:textId="77777777" w:rsidR="006F4FAF" w:rsidRPr="002E070C" w:rsidRDefault="006F4FAF" w:rsidP="00802B15">
            <w:pPr>
              <w:jc w:val="center"/>
              <w:rPr>
                <w:bCs/>
                <w:color w:val="000000" w:themeColor="text1"/>
                <w:sz w:val="28"/>
                <w:szCs w:val="28"/>
              </w:rPr>
            </w:pPr>
            <w:r>
              <w:rPr>
                <w:bCs/>
                <w:color w:val="000000" w:themeColor="text1"/>
                <w:sz w:val="28"/>
                <w:szCs w:val="28"/>
              </w:rPr>
              <w:t>19,32</w:t>
            </w:r>
          </w:p>
        </w:tc>
        <w:tc>
          <w:tcPr>
            <w:tcW w:w="2551" w:type="dxa"/>
            <w:vAlign w:val="center"/>
          </w:tcPr>
          <w:p w14:paraId="3930BA5F" w14:textId="77777777" w:rsidR="006F4FAF" w:rsidRPr="002E070C" w:rsidRDefault="006F4FAF" w:rsidP="00802B15">
            <w:pPr>
              <w:jc w:val="center"/>
              <w:rPr>
                <w:bCs/>
                <w:color w:val="000000" w:themeColor="text1"/>
                <w:sz w:val="28"/>
                <w:szCs w:val="28"/>
              </w:rPr>
            </w:pPr>
            <w:r>
              <w:rPr>
                <w:bCs/>
                <w:color w:val="000000" w:themeColor="text1"/>
                <w:sz w:val="28"/>
                <w:szCs w:val="28"/>
              </w:rPr>
              <w:t>0</w:t>
            </w:r>
          </w:p>
        </w:tc>
      </w:tr>
      <w:tr w:rsidR="006F4FAF" w:rsidRPr="002E070C" w14:paraId="281426F0" w14:textId="77777777" w:rsidTr="006F4FAF">
        <w:trPr>
          <w:trHeight w:val="580"/>
        </w:trPr>
        <w:tc>
          <w:tcPr>
            <w:tcW w:w="879" w:type="dxa"/>
            <w:vAlign w:val="center"/>
          </w:tcPr>
          <w:p w14:paraId="20CC0ABB" w14:textId="77777777" w:rsidR="006F4FAF" w:rsidRPr="006F4FAF" w:rsidRDefault="006F4FAF" w:rsidP="00802B15">
            <w:pPr>
              <w:jc w:val="center"/>
              <w:rPr>
                <w:bCs/>
                <w:color w:val="000000" w:themeColor="text1"/>
                <w:sz w:val="20"/>
                <w:szCs w:val="20"/>
              </w:rPr>
            </w:pPr>
            <w:r w:rsidRPr="006F4FAF">
              <w:rPr>
                <w:bCs/>
                <w:color w:val="000000" w:themeColor="text1"/>
                <w:sz w:val="20"/>
                <w:szCs w:val="20"/>
              </w:rPr>
              <w:lastRenderedPageBreak/>
              <w:t>1</w:t>
            </w:r>
          </w:p>
        </w:tc>
        <w:tc>
          <w:tcPr>
            <w:tcW w:w="3516" w:type="dxa"/>
            <w:vAlign w:val="center"/>
          </w:tcPr>
          <w:p w14:paraId="4EC467B2" w14:textId="77777777" w:rsidR="006F4FAF" w:rsidRPr="006F4FAF" w:rsidRDefault="006F4FAF" w:rsidP="00802B15">
            <w:pPr>
              <w:jc w:val="center"/>
              <w:rPr>
                <w:color w:val="000000" w:themeColor="text1"/>
                <w:sz w:val="20"/>
                <w:szCs w:val="20"/>
              </w:rPr>
            </w:pPr>
            <w:r w:rsidRPr="006F4FAF">
              <w:rPr>
                <w:color w:val="000000" w:themeColor="text1"/>
                <w:sz w:val="20"/>
                <w:szCs w:val="20"/>
              </w:rPr>
              <w:t>2</w:t>
            </w:r>
          </w:p>
        </w:tc>
        <w:tc>
          <w:tcPr>
            <w:tcW w:w="1559" w:type="dxa"/>
            <w:vAlign w:val="center"/>
          </w:tcPr>
          <w:p w14:paraId="5FCB079B" w14:textId="77777777" w:rsidR="006F4FAF" w:rsidRPr="006F4FAF" w:rsidRDefault="006F4FAF" w:rsidP="00802B15">
            <w:pPr>
              <w:jc w:val="center"/>
              <w:rPr>
                <w:bCs/>
                <w:color w:val="000000" w:themeColor="text1"/>
                <w:sz w:val="20"/>
                <w:szCs w:val="20"/>
              </w:rPr>
            </w:pPr>
            <w:r w:rsidRPr="006F4FAF">
              <w:rPr>
                <w:bCs/>
                <w:color w:val="000000" w:themeColor="text1"/>
                <w:sz w:val="20"/>
                <w:szCs w:val="20"/>
              </w:rPr>
              <w:t>3</w:t>
            </w:r>
          </w:p>
        </w:tc>
        <w:tc>
          <w:tcPr>
            <w:tcW w:w="2552" w:type="dxa"/>
            <w:vAlign w:val="center"/>
          </w:tcPr>
          <w:p w14:paraId="0AEFAD63" w14:textId="77777777" w:rsidR="006F4FAF" w:rsidRPr="006F4FAF" w:rsidRDefault="006F4FAF" w:rsidP="00802B15">
            <w:pPr>
              <w:jc w:val="center"/>
              <w:rPr>
                <w:bCs/>
                <w:color w:val="000000" w:themeColor="text1"/>
                <w:sz w:val="20"/>
                <w:szCs w:val="20"/>
              </w:rPr>
            </w:pPr>
            <w:r w:rsidRPr="006F4FAF">
              <w:rPr>
                <w:bCs/>
                <w:color w:val="000000" w:themeColor="text1"/>
                <w:sz w:val="20"/>
                <w:szCs w:val="20"/>
              </w:rPr>
              <w:t>4</w:t>
            </w:r>
          </w:p>
        </w:tc>
        <w:tc>
          <w:tcPr>
            <w:tcW w:w="2551" w:type="dxa"/>
            <w:vAlign w:val="center"/>
          </w:tcPr>
          <w:p w14:paraId="27DB6DE8" w14:textId="77777777" w:rsidR="006F4FAF" w:rsidRPr="006F4FAF" w:rsidRDefault="006F4FAF" w:rsidP="00802B15">
            <w:pPr>
              <w:jc w:val="center"/>
              <w:rPr>
                <w:bCs/>
                <w:color w:val="000000" w:themeColor="text1"/>
                <w:sz w:val="20"/>
                <w:szCs w:val="20"/>
              </w:rPr>
            </w:pPr>
            <w:r w:rsidRPr="006F4FAF">
              <w:rPr>
                <w:bCs/>
                <w:color w:val="000000" w:themeColor="text1"/>
                <w:sz w:val="20"/>
                <w:szCs w:val="20"/>
              </w:rPr>
              <w:t>5</w:t>
            </w:r>
          </w:p>
        </w:tc>
      </w:tr>
      <w:tr w:rsidR="006F4FAF" w:rsidRPr="002E070C" w14:paraId="002E78EA" w14:textId="77777777" w:rsidTr="006F4FAF">
        <w:trPr>
          <w:trHeight w:val="2263"/>
        </w:trPr>
        <w:tc>
          <w:tcPr>
            <w:tcW w:w="879" w:type="dxa"/>
            <w:vAlign w:val="center"/>
          </w:tcPr>
          <w:p w14:paraId="28268DDF"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2</w:t>
            </w:r>
            <w:r w:rsidRPr="002E070C">
              <w:rPr>
                <w:bCs/>
                <w:color w:val="000000" w:themeColor="text1"/>
                <w:sz w:val="28"/>
                <w:szCs w:val="28"/>
              </w:rPr>
              <w:t>.</w:t>
            </w:r>
          </w:p>
        </w:tc>
        <w:tc>
          <w:tcPr>
            <w:tcW w:w="3516" w:type="dxa"/>
            <w:vAlign w:val="center"/>
          </w:tcPr>
          <w:p w14:paraId="6A1D5ED4" w14:textId="77777777" w:rsidR="006F4FAF" w:rsidRPr="002E070C" w:rsidRDefault="006F4FAF" w:rsidP="00802B15">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водоподготовке</w:t>
            </w:r>
          </w:p>
        </w:tc>
        <w:tc>
          <w:tcPr>
            <w:tcW w:w="1559" w:type="dxa"/>
            <w:vAlign w:val="center"/>
          </w:tcPr>
          <w:p w14:paraId="03CBDB69"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2" w:type="dxa"/>
            <w:vAlign w:val="center"/>
          </w:tcPr>
          <w:p w14:paraId="3EAD104E"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1" w:type="dxa"/>
            <w:vAlign w:val="center"/>
          </w:tcPr>
          <w:p w14:paraId="10574CEA"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6401B18E" w14:textId="77777777" w:rsidTr="006F4FAF">
        <w:trPr>
          <w:trHeight w:val="2228"/>
        </w:trPr>
        <w:tc>
          <w:tcPr>
            <w:tcW w:w="879" w:type="dxa"/>
            <w:vAlign w:val="center"/>
          </w:tcPr>
          <w:p w14:paraId="11E15C90"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3</w:t>
            </w:r>
            <w:r w:rsidRPr="002E070C">
              <w:rPr>
                <w:bCs/>
                <w:color w:val="000000" w:themeColor="text1"/>
                <w:sz w:val="28"/>
                <w:szCs w:val="28"/>
              </w:rPr>
              <w:t>.</w:t>
            </w:r>
          </w:p>
        </w:tc>
        <w:tc>
          <w:tcPr>
            <w:tcW w:w="3516" w:type="dxa"/>
            <w:vAlign w:val="center"/>
          </w:tcPr>
          <w:p w14:paraId="0DA8B298" w14:textId="77777777" w:rsidR="006F4FAF" w:rsidRPr="002E070C" w:rsidRDefault="006F4FAF" w:rsidP="00802B15">
            <w:pPr>
              <w:rPr>
                <w:color w:val="000000" w:themeColor="text1"/>
                <w:sz w:val="22"/>
                <w:szCs w:val="22"/>
              </w:rPr>
            </w:pPr>
            <w:r w:rsidRPr="002E070C">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транспортировке</w:t>
            </w:r>
          </w:p>
        </w:tc>
        <w:tc>
          <w:tcPr>
            <w:tcW w:w="1559" w:type="dxa"/>
            <w:vAlign w:val="center"/>
          </w:tcPr>
          <w:p w14:paraId="1BD82E7E"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2" w:type="dxa"/>
            <w:vAlign w:val="center"/>
          </w:tcPr>
          <w:p w14:paraId="4F7C696D"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1" w:type="dxa"/>
            <w:vAlign w:val="center"/>
          </w:tcPr>
          <w:p w14:paraId="72E55BDA"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034A8CB5" w14:textId="77777777" w:rsidTr="006F4FAF">
        <w:trPr>
          <w:trHeight w:val="2409"/>
        </w:trPr>
        <w:tc>
          <w:tcPr>
            <w:tcW w:w="879" w:type="dxa"/>
            <w:vAlign w:val="center"/>
          </w:tcPr>
          <w:p w14:paraId="30057C10"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4</w:t>
            </w:r>
            <w:r w:rsidRPr="002E070C">
              <w:rPr>
                <w:bCs/>
                <w:color w:val="000000" w:themeColor="text1"/>
                <w:sz w:val="28"/>
                <w:szCs w:val="28"/>
              </w:rPr>
              <w:t>.</w:t>
            </w:r>
          </w:p>
        </w:tc>
        <w:tc>
          <w:tcPr>
            <w:tcW w:w="3516" w:type="dxa"/>
            <w:vAlign w:val="center"/>
          </w:tcPr>
          <w:p w14:paraId="5D7545BB" w14:textId="77777777" w:rsidR="006F4FAF" w:rsidRPr="002E070C" w:rsidRDefault="006F4FAF" w:rsidP="00802B15">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водоснабжения питьевой водой (полный цикл)</w:t>
            </w:r>
          </w:p>
        </w:tc>
        <w:tc>
          <w:tcPr>
            <w:tcW w:w="1559" w:type="dxa"/>
            <w:vAlign w:val="center"/>
          </w:tcPr>
          <w:p w14:paraId="7701018E" w14:textId="77777777" w:rsidR="006F4FAF" w:rsidRPr="002E070C" w:rsidRDefault="006F4FAF" w:rsidP="00802B15">
            <w:pPr>
              <w:jc w:val="center"/>
              <w:rPr>
                <w:bCs/>
                <w:color w:val="000000" w:themeColor="text1"/>
                <w:sz w:val="28"/>
                <w:szCs w:val="28"/>
              </w:rPr>
            </w:pPr>
            <w:r>
              <w:rPr>
                <w:bCs/>
                <w:color w:val="000000" w:themeColor="text1"/>
                <w:sz w:val="28"/>
                <w:szCs w:val="28"/>
              </w:rPr>
              <w:t>1,86</w:t>
            </w:r>
          </w:p>
        </w:tc>
        <w:tc>
          <w:tcPr>
            <w:tcW w:w="2552" w:type="dxa"/>
            <w:vAlign w:val="center"/>
          </w:tcPr>
          <w:p w14:paraId="7CA590A1" w14:textId="77777777" w:rsidR="006F4FAF" w:rsidRPr="002E070C" w:rsidRDefault="006F4FAF" w:rsidP="00802B15">
            <w:pPr>
              <w:jc w:val="center"/>
              <w:rPr>
                <w:bCs/>
                <w:color w:val="000000" w:themeColor="text1"/>
                <w:sz w:val="28"/>
                <w:szCs w:val="28"/>
              </w:rPr>
            </w:pPr>
            <w:r>
              <w:rPr>
                <w:bCs/>
                <w:color w:val="000000" w:themeColor="text1"/>
                <w:sz w:val="28"/>
                <w:szCs w:val="28"/>
              </w:rPr>
              <w:t>1,86</w:t>
            </w:r>
          </w:p>
        </w:tc>
        <w:tc>
          <w:tcPr>
            <w:tcW w:w="2551" w:type="dxa"/>
            <w:vAlign w:val="center"/>
          </w:tcPr>
          <w:p w14:paraId="76AA6DFD"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09FCEB02" w14:textId="77777777" w:rsidTr="006F4FAF">
        <w:trPr>
          <w:trHeight w:val="2220"/>
        </w:trPr>
        <w:tc>
          <w:tcPr>
            <w:tcW w:w="879" w:type="dxa"/>
            <w:vAlign w:val="center"/>
          </w:tcPr>
          <w:p w14:paraId="5E04B0BA"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5</w:t>
            </w:r>
            <w:r w:rsidRPr="002E070C">
              <w:rPr>
                <w:bCs/>
                <w:color w:val="000000" w:themeColor="text1"/>
                <w:sz w:val="28"/>
                <w:szCs w:val="28"/>
              </w:rPr>
              <w:t>.</w:t>
            </w:r>
          </w:p>
        </w:tc>
        <w:tc>
          <w:tcPr>
            <w:tcW w:w="3516" w:type="dxa"/>
            <w:vAlign w:val="center"/>
          </w:tcPr>
          <w:p w14:paraId="74FCB985" w14:textId="77777777" w:rsidR="006F4FAF" w:rsidRPr="002E070C" w:rsidRDefault="006F4FAF" w:rsidP="00802B15">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очистке сточных вод</w:t>
            </w:r>
          </w:p>
        </w:tc>
        <w:tc>
          <w:tcPr>
            <w:tcW w:w="1559" w:type="dxa"/>
            <w:vAlign w:val="center"/>
          </w:tcPr>
          <w:p w14:paraId="1E660E04"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2" w:type="dxa"/>
            <w:vAlign w:val="center"/>
          </w:tcPr>
          <w:p w14:paraId="4C347C1B"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1" w:type="dxa"/>
            <w:vAlign w:val="center"/>
          </w:tcPr>
          <w:p w14:paraId="1489EAAF"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3F21682D" w14:textId="77777777" w:rsidTr="006F4FAF">
        <w:trPr>
          <w:trHeight w:val="2233"/>
        </w:trPr>
        <w:tc>
          <w:tcPr>
            <w:tcW w:w="879" w:type="dxa"/>
            <w:vAlign w:val="center"/>
          </w:tcPr>
          <w:p w14:paraId="46D05E61"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6</w:t>
            </w:r>
            <w:r w:rsidRPr="002E070C">
              <w:rPr>
                <w:bCs/>
                <w:color w:val="000000" w:themeColor="text1"/>
                <w:sz w:val="28"/>
                <w:szCs w:val="28"/>
              </w:rPr>
              <w:t>.</w:t>
            </w:r>
          </w:p>
        </w:tc>
        <w:tc>
          <w:tcPr>
            <w:tcW w:w="3516" w:type="dxa"/>
            <w:vAlign w:val="center"/>
          </w:tcPr>
          <w:p w14:paraId="42C180FC" w14:textId="77777777" w:rsidR="006F4FAF" w:rsidRPr="002E070C" w:rsidRDefault="006F4FAF" w:rsidP="00802B15">
            <w:pPr>
              <w:rPr>
                <w:color w:val="000000" w:themeColor="text1"/>
                <w:sz w:val="22"/>
                <w:szCs w:val="22"/>
              </w:rPr>
            </w:pPr>
            <w:r w:rsidRPr="002E070C">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147E23E8"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2" w:type="dxa"/>
            <w:vAlign w:val="center"/>
          </w:tcPr>
          <w:p w14:paraId="46344563"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1" w:type="dxa"/>
            <w:vAlign w:val="center"/>
          </w:tcPr>
          <w:p w14:paraId="5E56B317"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1CA54395" w14:textId="77777777" w:rsidTr="006F4FAF">
        <w:trPr>
          <w:trHeight w:val="2248"/>
        </w:trPr>
        <w:tc>
          <w:tcPr>
            <w:tcW w:w="879" w:type="dxa"/>
            <w:vAlign w:val="center"/>
          </w:tcPr>
          <w:p w14:paraId="7FA6529F" w14:textId="77777777" w:rsidR="006F4FAF" w:rsidRPr="002E070C" w:rsidRDefault="006F4FAF" w:rsidP="00802B15">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7</w:t>
            </w:r>
            <w:r w:rsidRPr="002E070C">
              <w:rPr>
                <w:bCs/>
                <w:color w:val="000000" w:themeColor="text1"/>
                <w:sz w:val="28"/>
                <w:szCs w:val="28"/>
              </w:rPr>
              <w:t>.</w:t>
            </w:r>
          </w:p>
        </w:tc>
        <w:tc>
          <w:tcPr>
            <w:tcW w:w="3516" w:type="dxa"/>
            <w:vAlign w:val="center"/>
          </w:tcPr>
          <w:p w14:paraId="2ABC9A85" w14:textId="77777777" w:rsidR="006F4FAF" w:rsidRPr="002E070C" w:rsidRDefault="006F4FAF" w:rsidP="00802B15">
            <w:pPr>
              <w:rPr>
                <w:color w:val="000000" w:themeColor="text1"/>
                <w:sz w:val="22"/>
                <w:szCs w:val="22"/>
              </w:rPr>
            </w:pPr>
            <w:r w:rsidRPr="002E070C">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водоотведению</w:t>
            </w:r>
          </w:p>
        </w:tc>
        <w:tc>
          <w:tcPr>
            <w:tcW w:w="1559" w:type="dxa"/>
            <w:vAlign w:val="center"/>
          </w:tcPr>
          <w:p w14:paraId="2080A46E" w14:textId="77777777" w:rsidR="006F4FAF" w:rsidRPr="002E070C" w:rsidRDefault="006F4FAF" w:rsidP="00802B15">
            <w:pPr>
              <w:jc w:val="center"/>
              <w:rPr>
                <w:bCs/>
                <w:color w:val="000000" w:themeColor="text1"/>
                <w:sz w:val="28"/>
                <w:szCs w:val="28"/>
              </w:rPr>
            </w:pPr>
          </w:p>
        </w:tc>
        <w:tc>
          <w:tcPr>
            <w:tcW w:w="2552" w:type="dxa"/>
            <w:vAlign w:val="center"/>
          </w:tcPr>
          <w:p w14:paraId="0230C7B6" w14:textId="77777777" w:rsidR="006F4FAF" w:rsidRPr="002E070C" w:rsidRDefault="006F4FAF" w:rsidP="00802B15">
            <w:pPr>
              <w:jc w:val="center"/>
              <w:rPr>
                <w:bCs/>
                <w:color w:val="000000" w:themeColor="text1"/>
                <w:sz w:val="28"/>
                <w:szCs w:val="28"/>
              </w:rPr>
            </w:pPr>
          </w:p>
        </w:tc>
        <w:tc>
          <w:tcPr>
            <w:tcW w:w="2551" w:type="dxa"/>
            <w:vAlign w:val="center"/>
          </w:tcPr>
          <w:p w14:paraId="246A49FD" w14:textId="77777777" w:rsidR="006F4FAF" w:rsidRPr="002E070C" w:rsidRDefault="006F4FAF" w:rsidP="00802B15">
            <w:pPr>
              <w:jc w:val="center"/>
              <w:rPr>
                <w:bCs/>
                <w:color w:val="000000" w:themeColor="text1"/>
                <w:sz w:val="28"/>
                <w:szCs w:val="28"/>
              </w:rPr>
            </w:pPr>
          </w:p>
        </w:tc>
      </w:tr>
      <w:tr w:rsidR="006F4FAF" w:rsidRPr="002E070C" w14:paraId="34DD949E" w14:textId="77777777" w:rsidTr="006F4FAF">
        <w:trPr>
          <w:trHeight w:val="438"/>
        </w:trPr>
        <w:tc>
          <w:tcPr>
            <w:tcW w:w="879" w:type="dxa"/>
            <w:vAlign w:val="center"/>
          </w:tcPr>
          <w:p w14:paraId="0B1E7F5A" w14:textId="77777777" w:rsidR="006F4FAF" w:rsidRPr="002E070C" w:rsidRDefault="006F4FAF" w:rsidP="00802B15">
            <w:pPr>
              <w:jc w:val="center"/>
              <w:rPr>
                <w:bCs/>
                <w:color w:val="000000" w:themeColor="text1"/>
                <w:sz w:val="28"/>
                <w:szCs w:val="28"/>
              </w:rPr>
            </w:pPr>
            <w:r>
              <w:rPr>
                <w:bCs/>
                <w:color w:val="000000" w:themeColor="text1"/>
                <w:sz w:val="28"/>
                <w:szCs w:val="28"/>
              </w:rPr>
              <w:lastRenderedPageBreak/>
              <w:t>1</w:t>
            </w:r>
          </w:p>
        </w:tc>
        <w:tc>
          <w:tcPr>
            <w:tcW w:w="3516" w:type="dxa"/>
            <w:vAlign w:val="center"/>
          </w:tcPr>
          <w:p w14:paraId="2C085977" w14:textId="77777777" w:rsidR="006F4FAF" w:rsidRPr="00DB106A" w:rsidRDefault="006F4FAF" w:rsidP="00802B15">
            <w:pPr>
              <w:jc w:val="center"/>
              <w:rPr>
                <w:color w:val="000000" w:themeColor="text1"/>
                <w:sz w:val="28"/>
                <w:szCs w:val="28"/>
              </w:rPr>
            </w:pPr>
            <w:r w:rsidRPr="00DB106A">
              <w:rPr>
                <w:color w:val="000000" w:themeColor="text1"/>
                <w:sz w:val="28"/>
                <w:szCs w:val="28"/>
              </w:rPr>
              <w:t>2</w:t>
            </w:r>
          </w:p>
        </w:tc>
        <w:tc>
          <w:tcPr>
            <w:tcW w:w="1559" w:type="dxa"/>
            <w:vAlign w:val="center"/>
          </w:tcPr>
          <w:p w14:paraId="575D05CB" w14:textId="77777777" w:rsidR="006F4FAF" w:rsidRPr="002E070C" w:rsidRDefault="006F4FAF" w:rsidP="00802B15">
            <w:pPr>
              <w:jc w:val="center"/>
              <w:rPr>
                <w:bCs/>
                <w:color w:val="000000" w:themeColor="text1"/>
                <w:sz w:val="28"/>
                <w:szCs w:val="28"/>
              </w:rPr>
            </w:pPr>
            <w:r>
              <w:rPr>
                <w:bCs/>
                <w:color w:val="000000" w:themeColor="text1"/>
                <w:sz w:val="28"/>
                <w:szCs w:val="28"/>
              </w:rPr>
              <w:t>3</w:t>
            </w:r>
          </w:p>
        </w:tc>
        <w:tc>
          <w:tcPr>
            <w:tcW w:w="2552" w:type="dxa"/>
            <w:vAlign w:val="center"/>
          </w:tcPr>
          <w:p w14:paraId="26B4153D" w14:textId="77777777" w:rsidR="006F4FAF" w:rsidRPr="002E070C" w:rsidRDefault="006F4FAF" w:rsidP="00802B15">
            <w:pPr>
              <w:jc w:val="center"/>
              <w:rPr>
                <w:bCs/>
                <w:color w:val="000000" w:themeColor="text1"/>
                <w:sz w:val="28"/>
                <w:szCs w:val="28"/>
              </w:rPr>
            </w:pPr>
            <w:r>
              <w:rPr>
                <w:bCs/>
                <w:color w:val="000000" w:themeColor="text1"/>
                <w:sz w:val="28"/>
                <w:szCs w:val="28"/>
              </w:rPr>
              <w:t>4</w:t>
            </w:r>
          </w:p>
        </w:tc>
        <w:tc>
          <w:tcPr>
            <w:tcW w:w="2551" w:type="dxa"/>
            <w:vAlign w:val="center"/>
          </w:tcPr>
          <w:p w14:paraId="659F8C7D" w14:textId="77777777" w:rsidR="006F4FAF" w:rsidRPr="002E070C" w:rsidRDefault="006F4FAF" w:rsidP="00802B15">
            <w:pPr>
              <w:jc w:val="center"/>
              <w:rPr>
                <w:bCs/>
                <w:color w:val="000000" w:themeColor="text1"/>
                <w:sz w:val="28"/>
                <w:szCs w:val="28"/>
              </w:rPr>
            </w:pPr>
            <w:r>
              <w:rPr>
                <w:bCs/>
                <w:color w:val="000000" w:themeColor="text1"/>
                <w:sz w:val="28"/>
                <w:szCs w:val="28"/>
              </w:rPr>
              <w:t>5</w:t>
            </w:r>
          </w:p>
        </w:tc>
      </w:tr>
      <w:tr w:rsidR="006F4FAF" w:rsidRPr="002E070C" w14:paraId="05F96067" w14:textId="77777777" w:rsidTr="006F4FAF">
        <w:trPr>
          <w:trHeight w:val="401"/>
        </w:trPr>
        <w:tc>
          <w:tcPr>
            <w:tcW w:w="879" w:type="dxa"/>
            <w:vAlign w:val="center"/>
          </w:tcPr>
          <w:p w14:paraId="339B38E2" w14:textId="77777777" w:rsidR="006F4FAF" w:rsidRPr="002E070C" w:rsidRDefault="006F4FAF" w:rsidP="00802B15">
            <w:pPr>
              <w:jc w:val="center"/>
              <w:rPr>
                <w:bCs/>
                <w:color w:val="000000" w:themeColor="text1"/>
                <w:sz w:val="28"/>
                <w:szCs w:val="28"/>
              </w:rPr>
            </w:pPr>
            <w:r>
              <w:rPr>
                <w:bCs/>
                <w:color w:val="000000" w:themeColor="text1"/>
                <w:sz w:val="28"/>
                <w:szCs w:val="28"/>
              </w:rPr>
              <w:t>4.7.1.</w:t>
            </w:r>
          </w:p>
        </w:tc>
        <w:tc>
          <w:tcPr>
            <w:tcW w:w="3516" w:type="dxa"/>
            <w:vAlign w:val="center"/>
          </w:tcPr>
          <w:p w14:paraId="64E1F484" w14:textId="77777777" w:rsidR="006F4FAF" w:rsidRPr="002E070C" w:rsidRDefault="006F4FAF" w:rsidP="00802B15">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4B6E518E" w14:textId="77777777" w:rsidR="006F4FAF" w:rsidRPr="002E070C" w:rsidRDefault="006F4FAF" w:rsidP="00802B15">
            <w:pPr>
              <w:jc w:val="center"/>
              <w:rPr>
                <w:bCs/>
                <w:color w:val="000000" w:themeColor="text1"/>
                <w:sz w:val="28"/>
                <w:szCs w:val="28"/>
              </w:rPr>
            </w:pPr>
            <w:r>
              <w:rPr>
                <w:bCs/>
                <w:color w:val="000000" w:themeColor="text1"/>
                <w:sz w:val="28"/>
                <w:szCs w:val="28"/>
              </w:rPr>
              <w:t>0,61</w:t>
            </w:r>
          </w:p>
        </w:tc>
        <w:tc>
          <w:tcPr>
            <w:tcW w:w="2552" w:type="dxa"/>
            <w:vAlign w:val="center"/>
          </w:tcPr>
          <w:p w14:paraId="623B9A1D" w14:textId="77777777" w:rsidR="006F4FAF" w:rsidRPr="002E070C" w:rsidRDefault="006F4FAF" w:rsidP="00802B15">
            <w:pPr>
              <w:jc w:val="center"/>
              <w:rPr>
                <w:bCs/>
                <w:color w:val="000000" w:themeColor="text1"/>
                <w:sz w:val="28"/>
                <w:szCs w:val="28"/>
              </w:rPr>
            </w:pPr>
            <w:r>
              <w:rPr>
                <w:bCs/>
                <w:color w:val="000000" w:themeColor="text1"/>
                <w:sz w:val="28"/>
                <w:szCs w:val="28"/>
              </w:rPr>
              <w:t>0,61</w:t>
            </w:r>
          </w:p>
        </w:tc>
        <w:tc>
          <w:tcPr>
            <w:tcW w:w="2551" w:type="dxa"/>
            <w:vAlign w:val="center"/>
          </w:tcPr>
          <w:p w14:paraId="23942919"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r w:rsidR="006F4FAF" w:rsidRPr="002E070C" w14:paraId="11234912" w14:textId="77777777" w:rsidTr="006F4FAF">
        <w:trPr>
          <w:trHeight w:val="2248"/>
        </w:trPr>
        <w:tc>
          <w:tcPr>
            <w:tcW w:w="879" w:type="dxa"/>
            <w:vAlign w:val="center"/>
          </w:tcPr>
          <w:p w14:paraId="4AF40B5C" w14:textId="77777777" w:rsidR="006F4FAF" w:rsidRPr="002E070C" w:rsidRDefault="006F4FAF" w:rsidP="00802B15">
            <w:pPr>
              <w:jc w:val="center"/>
              <w:rPr>
                <w:bCs/>
                <w:color w:val="000000" w:themeColor="text1"/>
                <w:sz w:val="28"/>
                <w:szCs w:val="28"/>
              </w:rPr>
            </w:pPr>
            <w:r>
              <w:rPr>
                <w:bCs/>
                <w:color w:val="000000" w:themeColor="text1"/>
                <w:sz w:val="28"/>
                <w:szCs w:val="28"/>
              </w:rPr>
              <w:t>4.7.2.</w:t>
            </w:r>
          </w:p>
        </w:tc>
        <w:tc>
          <w:tcPr>
            <w:tcW w:w="3516" w:type="dxa"/>
          </w:tcPr>
          <w:p w14:paraId="0F64AE41" w14:textId="77777777" w:rsidR="006F4FAF" w:rsidRPr="00D14E1E" w:rsidRDefault="006F4FAF" w:rsidP="00802B15">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47DA152" w14:textId="77777777" w:rsidR="006F4FAF" w:rsidRPr="00D14E1E" w:rsidRDefault="006F4FAF" w:rsidP="00802B15">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02A298FD"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2" w:type="dxa"/>
            <w:vAlign w:val="center"/>
          </w:tcPr>
          <w:p w14:paraId="32D3DF5A"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c>
          <w:tcPr>
            <w:tcW w:w="2551" w:type="dxa"/>
            <w:vAlign w:val="center"/>
          </w:tcPr>
          <w:p w14:paraId="052C5771" w14:textId="77777777" w:rsidR="006F4FAF" w:rsidRPr="002E070C" w:rsidRDefault="006F4FAF" w:rsidP="00802B15">
            <w:pPr>
              <w:jc w:val="center"/>
              <w:rPr>
                <w:bCs/>
                <w:color w:val="000000" w:themeColor="text1"/>
                <w:sz w:val="28"/>
                <w:szCs w:val="28"/>
              </w:rPr>
            </w:pPr>
            <w:r>
              <w:rPr>
                <w:bCs/>
                <w:color w:val="000000" w:themeColor="text1"/>
                <w:sz w:val="28"/>
                <w:szCs w:val="28"/>
              </w:rPr>
              <w:t>-</w:t>
            </w:r>
          </w:p>
        </w:tc>
      </w:tr>
    </w:tbl>
    <w:p w14:paraId="11B6E1CD" w14:textId="77777777" w:rsidR="006F4FAF" w:rsidRDefault="006F4FAF" w:rsidP="006F4FAF">
      <w:pPr>
        <w:ind w:left="-567"/>
        <w:jc w:val="center"/>
        <w:rPr>
          <w:bCs/>
          <w:color w:val="000000"/>
          <w:sz w:val="28"/>
          <w:szCs w:val="28"/>
        </w:rPr>
      </w:pPr>
    </w:p>
    <w:p w14:paraId="30013A09" w14:textId="77777777" w:rsidR="006F4FAF" w:rsidRDefault="006F4FAF" w:rsidP="006F4FAF">
      <w:pPr>
        <w:ind w:left="-567"/>
        <w:jc w:val="center"/>
        <w:rPr>
          <w:bCs/>
          <w:color w:val="000000"/>
          <w:sz w:val="28"/>
          <w:szCs w:val="28"/>
        </w:rPr>
      </w:pPr>
    </w:p>
    <w:p w14:paraId="3A1C2677" w14:textId="77777777" w:rsidR="006F4FAF" w:rsidRDefault="006F4FAF" w:rsidP="006F4FAF">
      <w:pPr>
        <w:ind w:left="-567"/>
        <w:jc w:val="center"/>
        <w:rPr>
          <w:bCs/>
          <w:color w:val="000000"/>
          <w:sz w:val="28"/>
          <w:szCs w:val="28"/>
        </w:rPr>
      </w:pPr>
    </w:p>
    <w:p w14:paraId="64FC69BC" w14:textId="77777777" w:rsidR="006F4FAF" w:rsidRDefault="006F4FAF" w:rsidP="006F4FAF">
      <w:pPr>
        <w:ind w:left="-567"/>
        <w:jc w:val="center"/>
        <w:rPr>
          <w:bCs/>
          <w:color w:val="000000"/>
          <w:sz w:val="28"/>
          <w:szCs w:val="28"/>
        </w:rPr>
      </w:pPr>
    </w:p>
    <w:p w14:paraId="42714E94" w14:textId="77777777" w:rsidR="006F4FAF" w:rsidRDefault="006F4FAF" w:rsidP="006F4FAF">
      <w:pPr>
        <w:ind w:left="-567"/>
        <w:jc w:val="center"/>
        <w:rPr>
          <w:bCs/>
          <w:color w:val="000000"/>
          <w:sz w:val="28"/>
          <w:szCs w:val="28"/>
        </w:rPr>
      </w:pPr>
    </w:p>
    <w:p w14:paraId="0FE05238" w14:textId="77777777" w:rsidR="006F4FAF" w:rsidRDefault="006F4FAF" w:rsidP="006F4FAF">
      <w:pPr>
        <w:ind w:left="-567"/>
        <w:jc w:val="center"/>
        <w:rPr>
          <w:bCs/>
          <w:color w:val="000000"/>
          <w:sz w:val="28"/>
          <w:szCs w:val="28"/>
        </w:rPr>
      </w:pPr>
    </w:p>
    <w:p w14:paraId="2BBEE8A4" w14:textId="77777777" w:rsidR="006F4FAF" w:rsidRDefault="006F4FAF" w:rsidP="006F4FAF">
      <w:pPr>
        <w:ind w:left="-567"/>
        <w:jc w:val="center"/>
        <w:rPr>
          <w:bCs/>
          <w:color w:val="000000"/>
          <w:sz w:val="28"/>
          <w:szCs w:val="28"/>
        </w:rPr>
      </w:pPr>
    </w:p>
    <w:p w14:paraId="55EF9B31" w14:textId="77777777" w:rsidR="006F4FAF" w:rsidRDefault="006F4FAF" w:rsidP="006F4FAF">
      <w:pPr>
        <w:ind w:left="-567"/>
        <w:jc w:val="center"/>
        <w:rPr>
          <w:bCs/>
          <w:color w:val="000000"/>
          <w:sz w:val="28"/>
          <w:szCs w:val="28"/>
        </w:rPr>
      </w:pPr>
    </w:p>
    <w:p w14:paraId="642188CE" w14:textId="77777777" w:rsidR="006F4FAF" w:rsidRDefault="006F4FAF" w:rsidP="006F4FAF">
      <w:pPr>
        <w:ind w:left="-567"/>
        <w:jc w:val="center"/>
        <w:rPr>
          <w:bCs/>
          <w:color w:val="000000"/>
          <w:sz w:val="28"/>
          <w:szCs w:val="28"/>
        </w:rPr>
      </w:pPr>
    </w:p>
    <w:p w14:paraId="758A3727" w14:textId="77777777" w:rsidR="006F4FAF" w:rsidRDefault="006F4FAF" w:rsidP="006F4FAF">
      <w:pPr>
        <w:ind w:left="-567"/>
        <w:jc w:val="center"/>
        <w:rPr>
          <w:bCs/>
          <w:color w:val="000000"/>
          <w:sz w:val="28"/>
          <w:szCs w:val="28"/>
        </w:rPr>
      </w:pPr>
    </w:p>
    <w:p w14:paraId="5272B7B9" w14:textId="77777777" w:rsidR="006F4FAF" w:rsidRDefault="006F4FAF" w:rsidP="006F4FAF">
      <w:pPr>
        <w:ind w:left="-567"/>
        <w:jc w:val="center"/>
        <w:rPr>
          <w:bCs/>
          <w:color w:val="000000"/>
          <w:sz w:val="28"/>
          <w:szCs w:val="28"/>
        </w:rPr>
      </w:pPr>
    </w:p>
    <w:p w14:paraId="15FF050F" w14:textId="77777777" w:rsidR="006F4FAF" w:rsidRDefault="006F4FAF" w:rsidP="006F4FAF">
      <w:pPr>
        <w:ind w:left="-567"/>
        <w:jc w:val="center"/>
        <w:rPr>
          <w:bCs/>
          <w:color w:val="000000"/>
          <w:sz w:val="28"/>
          <w:szCs w:val="28"/>
        </w:rPr>
      </w:pPr>
    </w:p>
    <w:p w14:paraId="7371C38C" w14:textId="77777777" w:rsidR="006F4FAF" w:rsidRDefault="006F4FAF" w:rsidP="006F4FAF">
      <w:pPr>
        <w:ind w:left="-567"/>
        <w:jc w:val="center"/>
        <w:rPr>
          <w:bCs/>
          <w:color w:val="000000"/>
          <w:sz w:val="28"/>
          <w:szCs w:val="28"/>
        </w:rPr>
      </w:pPr>
    </w:p>
    <w:p w14:paraId="6E67CD6A" w14:textId="77777777" w:rsidR="006F4FAF" w:rsidRDefault="006F4FAF" w:rsidP="006F4FAF">
      <w:pPr>
        <w:ind w:left="-567"/>
        <w:jc w:val="center"/>
        <w:rPr>
          <w:bCs/>
          <w:color w:val="000000"/>
          <w:sz w:val="28"/>
          <w:szCs w:val="28"/>
        </w:rPr>
      </w:pPr>
    </w:p>
    <w:p w14:paraId="1F404994" w14:textId="77777777" w:rsidR="006F4FAF" w:rsidRDefault="006F4FAF" w:rsidP="006F4FAF">
      <w:pPr>
        <w:ind w:left="-567"/>
        <w:jc w:val="center"/>
        <w:rPr>
          <w:bCs/>
          <w:color w:val="000000"/>
          <w:sz w:val="28"/>
          <w:szCs w:val="28"/>
        </w:rPr>
      </w:pPr>
    </w:p>
    <w:p w14:paraId="0053862A" w14:textId="77777777" w:rsidR="006F4FAF" w:rsidRDefault="006F4FAF" w:rsidP="006F4FAF">
      <w:pPr>
        <w:ind w:left="-567"/>
        <w:jc w:val="center"/>
        <w:rPr>
          <w:bCs/>
          <w:color w:val="000000"/>
          <w:sz w:val="28"/>
          <w:szCs w:val="28"/>
        </w:rPr>
      </w:pPr>
    </w:p>
    <w:p w14:paraId="1F4EB31B" w14:textId="77777777" w:rsidR="006F4FAF" w:rsidRDefault="006F4FAF" w:rsidP="006F4FAF">
      <w:pPr>
        <w:ind w:left="-567"/>
        <w:jc w:val="center"/>
        <w:rPr>
          <w:bCs/>
          <w:color w:val="000000"/>
          <w:sz w:val="28"/>
          <w:szCs w:val="28"/>
        </w:rPr>
      </w:pPr>
    </w:p>
    <w:p w14:paraId="2939CEFB" w14:textId="77777777" w:rsidR="006F4FAF" w:rsidRDefault="006F4FAF" w:rsidP="006F4FAF">
      <w:pPr>
        <w:ind w:left="-567"/>
        <w:jc w:val="center"/>
        <w:rPr>
          <w:bCs/>
          <w:color w:val="000000"/>
          <w:sz w:val="28"/>
          <w:szCs w:val="28"/>
        </w:rPr>
      </w:pPr>
    </w:p>
    <w:p w14:paraId="29C62F94" w14:textId="77777777" w:rsidR="006F4FAF" w:rsidRDefault="006F4FAF" w:rsidP="006F4FAF">
      <w:pPr>
        <w:ind w:left="-567"/>
        <w:jc w:val="center"/>
        <w:rPr>
          <w:bCs/>
          <w:color w:val="000000"/>
          <w:sz w:val="28"/>
          <w:szCs w:val="28"/>
        </w:rPr>
      </w:pPr>
    </w:p>
    <w:p w14:paraId="331C03AD" w14:textId="77777777" w:rsidR="006F4FAF" w:rsidRDefault="006F4FAF" w:rsidP="006F4FAF">
      <w:pPr>
        <w:ind w:left="-567"/>
        <w:jc w:val="center"/>
        <w:rPr>
          <w:bCs/>
          <w:color w:val="000000"/>
          <w:sz w:val="28"/>
          <w:szCs w:val="28"/>
        </w:rPr>
      </w:pPr>
    </w:p>
    <w:p w14:paraId="54C5E58E" w14:textId="77777777" w:rsidR="006F4FAF" w:rsidRDefault="006F4FAF" w:rsidP="006F4FAF">
      <w:pPr>
        <w:ind w:left="-567"/>
        <w:jc w:val="center"/>
        <w:rPr>
          <w:bCs/>
          <w:color w:val="000000"/>
          <w:sz w:val="28"/>
          <w:szCs w:val="28"/>
        </w:rPr>
      </w:pPr>
    </w:p>
    <w:p w14:paraId="47044D08" w14:textId="77777777" w:rsidR="006F4FAF" w:rsidRDefault="006F4FAF" w:rsidP="006F4FAF">
      <w:pPr>
        <w:ind w:left="-567"/>
        <w:jc w:val="center"/>
        <w:rPr>
          <w:bCs/>
          <w:color w:val="000000"/>
          <w:sz w:val="28"/>
          <w:szCs w:val="28"/>
        </w:rPr>
      </w:pPr>
    </w:p>
    <w:p w14:paraId="0B0BFA96" w14:textId="77777777" w:rsidR="006F4FAF" w:rsidRDefault="006F4FAF" w:rsidP="006F4FAF">
      <w:pPr>
        <w:ind w:left="-567"/>
        <w:jc w:val="center"/>
        <w:rPr>
          <w:bCs/>
          <w:color w:val="000000"/>
          <w:sz w:val="28"/>
          <w:szCs w:val="28"/>
        </w:rPr>
      </w:pPr>
    </w:p>
    <w:p w14:paraId="6598F553" w14:textId="77777777" w:rsidR="006F4FAF" w:rsidRDefault="006F4FAF" w:rsidP="006F4FAF">
      <w:pPr>
        <w:ind w:left="-567"/>
        <w:jc w:val="center"/>
        <w:rPr>
          <w:bCs/>
          <w:color w:val="000000"/>
          <w:sz w:val="28"/>
          <w:szCs w:val="28"/>
        </w:rPr>
      </w:pPr>
    </w:p>
    <w:p w14:paraId="38087121" w14:textId="77777777" w:rsidR="006F4FAF" w:rsidRDefault="006F4FAF" w:rsidP="006F4FAF">
      <w:pPr>
        <w:ind w:left="-567"/>
        <w:jc w:val="center"/>
        <w:rPr>
          <w:bCs/>
          <w:color w:val="000000"/>
          <w:sz w:val="28"/>
          <w:szCs w:val="28"/>
        </w:rPr>
      </w:pPr>
    </w:p>
    <w:p w14:paraId="36E8E21F" w14:textId="77777777" w:rsidR="006F4FAF" w:rsidRDefault="006F4FAF" w:rsidP="006F4FAF">
      <w:pPr>
        <w:ind w:left="-567"/>
        <w:jc w:val="center"/>
        <w:rPr>
          <w:bCs/>
          <w:color w:val="000000"/>
          <w:sz w:val="28"/>
          <w:szCs w:val="28"/>
        </w:rPr>
      </w:pPr>
    </w:p>
    <w:p w14:paraId="1F377EA7" w14:textId="77777777" w:rsidR="006F4FAF" w:rsidRDefault="006F4FAF" w:rsidP="006F4FAF">
      <w:pPr>
        <w:ind w:left="-567"/>
        <w:jc w:val="center"/>
        <w:rPr>
          <w:bCs/>
          <w:color w:val="000000"/>
          <w:sz w:val="28"/>
          <w:szCs w:val="28"/>
        </w:rPr>
      </w:pPr>
    </w:p>
    <w:p w14:paraId="2F0299C5" w14:textId="77777777" w:rsidR="006F4FAF" w:rsidRDefault="006F4FAF" w:rsidP="006F4FAF">
      <w:pPr>
        <w:ind w:left="-567"/>
        <w:jc w:val="center"/>
        <w:rPr>
          <w:bCs/>
          <w:color w:val="000000"/>
          <w:sz w:val="28"/>
          <w:szCs w:val="28"/>
        </w:rPr>
      </w:pPr>
    </w:p>
    <w:p w14:paraId="11D1F0E3" w14:textId="77777777" w:rsidR="006F4FAF" w:rsidRDefault="006F4FAF" w:rsidP="006F4FAF">
      <w:pPr>
        <w:ind w:left="-567"/>
        <w:jc w:val="center"/>
        <w:rPr>
          <w:bCs/>
          <w:color w:val="000000"/>
          <w:sz w:val="28"/>
          <w:szCs w:val="28"/>
        </w:rPr>
      </w:pPr>
    </w:p>
    <w:p w14:paraId="3E12F188" w14:textId="77777777" w:rsidR="006F4FAF" w:rsidRDefault="006F4FAF" w:rsidP="006F4FAF">
      <w:pPr>
        <w:ind w:left="-567"/>
        <w:jc w:val="center"/>
        <w:rPr>
          <w:bCs/>
          <w:color w:val="000000"/>
          <w:sz w:val="28"/>
          <w:szCs w:val="28"/>
        </w:rPr>
      </w:pPr>
    </w:p>
    <w:p w14:paraId="77C8C9AA" w14:textId="77777777" w:rsidR="006F4FAF" w:rsidRDefault="006F4FAF" w:rsidP="006F4FAF">
      <w:pPr>
        <w:ind w:left="-567"/>
        <w:jc w:val="center"/>
        <w:rPr>
          <w:bCs/>
          <w:color w:val="000000"/>
          <w:sz w:val="28"/>
          <w:szCs w:val="28"/>
        </w:rPr>
      </w:pPr>
    </w:p>
    <w:p w14:paraId="6CED8819" w14:textId="77777777" w:rsidR="006F4FAF" w:rsidRDefault="006F4FAF" w:rsidP="006F4FAF">
      <w:pPr>
        <w:ind w:left="-567"/>
        <w:jc w:val="center"/>
        <w:rPr>
          <w:bCs/>
          <w:color w:val="000000"/>
          <w:sz w:val="28"/>
          <w:szCs w:val="28"/>
        </w:rPr>
      </w:pPr>
    </w:p>
    <w:p w14:paraId="6F8B2555" w14:textId="77777777" w:rsidR="006F4FAF" w:rsidRDefault="006F4FAF" w:rsidP="006F4FAF">
      <w:pPr>
        <w:ind w:left="-567"/>
        <w:jc w:val="center"/>
        <w:rPr>
          <w:bCs/>
          <w:color w:val="000000"/>
          <w:sz w:val="28"/>
          <w:szCs w:val="28"/>
        </w:rPr>
      </w:pPr>
    </w:p>
    <w:p w14:paraId="482430A1" w14:textId="77777777" w:rsidR="006F4FAF" w:rsidRDefault="006F4FAF" w:rsidP="006F4FAF">
      <w:pPr>
        <w:ind w:left="-567"/>
        <w:jc w:val="center"/>
        <w:rPr>
          <w:bCs/>
          <w:color w:val="000000"/>
          <w:sz w:val="28"/>
          <w:szCs w:val="28"/>
        </w:rPr>
      </w:pPr>
    </w:p>
    <w:p w14:paraId="2F6A68FB" w14:textId="77777777" w:rsidR="006F4FAF" w:rsidRDefault="006F4FAF" w:rsidP="006F4FAF">
      <w:pPr>
        <w:ind w:left="-567"/>
        <w:jc w:val="center"/>
        <w:rPr>
          <w:bCs/>
          <w:color w:val="000000"/>
          <w:sz w:val="28"/>
          <w:szCs w:val="28"/>
        </w:rPr>
      </w:pPr>
      <w:r>
        <w:rPr>
          <w:bCs/>
          <w:color w:val="000000"/>
          <w:sz w:val="28"/>
          <w:szCs w:val="28"/>
        </w:rPr>
        <w:t>Раздел 10. Отчет об исполнении производственной программы</w:t>
      </w:r>
    </w:p>
    <w:p w14:paraId="204A2C85" w14:textId="77777777" w:rsidR="006F4FAF" w:rsidRDefault="006F4FAF" w:rsidP="006F4FAF">
      <w:pPr>
        <w:ind w:left="-567"/>
        <w:jc w:val="center"/>
        <w:rPr>
          <w:bCs/>
          <w:color w:val="000000"/>
          <w:sz w:val="28"/>
          <w:szCs w:val="28"/>
        </w:rPr>
      </w:pPr>
      <w:r>
        <w:rPr>
          <w:bCs/>
          <w:color w:val="000000"/>
          <w:sz w:val="28"/>
          <w:szCs w:val="28"/>
        </w:rPr>
        <w:t xml:space="preserve"> за 2019-2021 годы</w:t>
      </w:r>
    </w:p>
    <w:p w14:paraId="589A9ACB" w14:textId="77777777" w:rsidR="006F4FAF" w:rsidRDefault="006F4FAF" w:rsidP="006F4FAF">
      <w:pPr>
        <w:ind w:left="-567"/>
        <w:jc w:val="center"/>
        <w:rPr>
          <w:bCs/>
          <w:color w:val="000000"/>
          <w:sz w:val="28"/>
          <w:szCs w:val="28"/>
        </w:rPr>
      </w:pPr>
    </w:p>
    <w:tbl>
      <w:tblPr>
        <w:tblStyle w:val="ae"/>
        <w:tblW w:w="9785" w:type="dxa"/>
        <w:jc w:val="center"/>
        <w:tblLayout w:type="fixed"/>
        <w:tblLook w:val="04A0" w:firstRow="1" w:lastRow="0" w:firstColumn="1" w:lastColumn="0" w:noHBand="0" w:noVBand="1"/>
      </w:tblPr>
      <w:tblGrid>
        <w:gridCol w:w="6598"/>
        <w:gridCol w:w="6"/>
        <w:gridCol w:w="54"/>
        <w:gridCol w:w="73"/>
        <w:gridCol w:w="3054"/>
      </w:tblGrid>
      <w:tr w:rsidR="006F4FAF" w:rsidRPr="00850C48" w14:paraId="6ADD6074" w14:textId="77777777" w:rsidTr="00802B15">
        <w:trPr>
          <w:jc w:val="center"/>
        </w:trPr>
        <w:tc>
          <w:tcPr>
            <w:tcW w:w="6604" w:type="dxa"/>
            <w:gridSpan w:val="2"/>
            <w:vAlign w:val="center"/>
            <w:hideMark/>
          </w:tcPr>
          <w:p w14:paraId="3E314B97" w14:textId="77777777" w:rsidR="006F4FAF" w:rsidRPr="00850C48" w:rsidRDefault="006F4FAF" w:rsidP="00802B15">
            <w:pPr>
              <w:jc w:val="center"/>
              <w:rPr>
                <w:bCs/>
                <w:color w:val="000000" w:themeColor="text1"/>
                <w:sz w:val="28"/>
                <w:szCs w:val="28"/>
              </w:rPr>
            </w:pPr>
            <w:r w:rsidRPr="00850C48">
              <w:rPr>
                <w:bCs/>
                <w:color w:val="000000" w:themeColor="text1"/>
                <w:sz w:val="28"/>
                <w:szCs w:val="28"/>
              </w:rPr>
              <w:t>Наименование показателя</w:t>
            </w:r>
          </w:p>
        </w:tc>
        <w:tc>
          <w:tcPr>
            <w:tcW w:w="3181" w:type="dxa"/>
            <w:gridSpan w:val="3"/>
            <w:vAlign w:val="center"/>
            <w:hideMark/>
          </w:tcPr>
          <w:p w14:paraId="042DC4A3" w14:textId="77777777" w:rsidR="006F4FAF" w:rsidRPr="00850C48" w:rsidRDefault="006F4FAF" w:rsidP="00802B15">
            <w:pPr>
              <w:jc w:val="center"/>
              <w:rPr>
                <w:bCs/>
                <w:color w:val="000000" w:themeColor="text1"/>
                <w:sz w:val="28"/>
                <w:szCs w:val="28"/>
              </w:rPr>
            </w:pPr>
            <w:r w:rsidRPr="00850C48">
              <w:rPr>
                <w:bCs/>
                <w:color w:val="000000" w:themeColor="text1"/>
                <w:sz w:val="28"/>
                <w:szCs w:val="28"/>
              </w:rPr>
              <w:t>Фактическое значение показателя, тыс. руб.</w:t>
            </w:r>
          </w:p>
        </w:tc>
      </w:tr>
      <w:tr w:rsidR="006F4FAF" w:rsidRPr="00850C48" w14:paraId="765D3AC2" w14:textId="77777777" w:rsidTr="00802B15">
        <w:trPr>
          <w:jc w:val="center"/>
        </w:trPr>
        <w:tc>
          <w:tcPr>
            <w:tcW w:w="6604" w:type="dxa"/>
            <w:gridSpan w:val="2"/>
            <w:vAlign w:val="center"/>
          </w:tcPr>
          <w:p w14:paraId="49CA27AB" w14:textId="77777777" w:rsidR="006F4FAF" w:rsidRPr="00850C48" w:rsidRDefault="006F4FAF" w:rsidP="00802B15">
            <w:pPr>
              <w:jc w:val="center"/>
              <w:rPr>
                <w:bCs/>
                <w:color w:val="000000" w:themeColor="text1"/>
                <w:sz w:val="28"/>
                <w:szCs w:val="28"/>
              </w:rPr>
            </w:pPr>
            <w:r>
              <w:rPr>
                <w:bCs/>
                <w:color w:val="000000" w:themeColor="text1"/>
                <w:sz w:val="28"/>
                <w:szCs w:val="28"/>
              </w:rPr>
              <w:t>1</w:t>
            </w:r>
          </w:p>
        </w:tc>
        <w:tc>
          <w:tcPr>
            <w:tcW w:w="3181" w:type="dxa"/>
            <w:gridSpan w:val="3"/>
            <w:vAlign w:val="center"/>
          </w:tcPr>
          <w:p w14:paraId="6B60A9C1" w14:textId="77777777" w:rsidR="006F4FAF" w:rsidRPr="00850C48" w:rsidRDefault="006F4FAF" w:rsidP="00802B15">
            <w:pPr>
              <w:jc w:val="center"/>
              <w:rPr>
                <w:bCs/>
                <w:color w:val="000000" w:themeColor="text1"/>
                <w:sz w:val="28"/>
                <w:szCs w:val="28"/>
              </w:rPr>
            </w:pPr>
            <w:r>
              <w:rPr>
                <w:bCs/>
                <w:color w:val="000000" w:themeColor="text1"/>
                <w:sz w:val="28"/>
                <w:szCs w:val="28"/>
              </w:rPr>
              <w:t>2</w:t>
            </w:r>
          </w:p>
        </w:tc>
      </w:tr>
      <w:tr w:rsidR="006F4FAF" w:rsidRPr="00850C48" w14:paraId="41CC7133" w14:textId="77777777" w:rsidTr="00802B15">
        <w:trPr>
          <w:jc w:val="center"/>
        </w:trPr>
        <w:tc>
          <w:tcPr>
            <w:tcW w:w="9785" w:type="dxa"/>
            <w:gridSpan w:val="5"/>
          </w:tcPr>
          <w:p w14:paraId="71A4292C" w14:textId="77777777" w:rsidR="006F4FAF" w:rsidRPr="00CE0FA4" w:rsidRDefault="006F4FAF" w:rsidP="00802B15">
            <w:pPr>
              <w:jc w:val="center"/>
              <w:rPr>
                <w:bCs/>
                <w:color w:val="000000" w:themeColor="text1"/>
                <w:sz w:val="28"/>
                <w:szCs w:val="28"/>
              </w:rPr>
            </w:pPr>
            <w:r>
              <w:rPr>
                <w:bCs/>
                <w:color w:val="000000" w:themeColor="text1"/>
                <w:sz w:val="28"/>
                <w:szCs w:val="28"/>
              </w:rPr>
              <w:t>2019</w:t>
            </w:r>
            <w:r w:rsidRPr="00CE0FA4">
              <w:rPr>
                <w:bCs/>
                <w:color w:val="000000" w:themeColor="text1"/>
                <w:sz w:val="28"/>
                <w:szCs w:val="28"/>
              </w:rPr>
              <w:t xml:space="preserve"> год</w:t>
            </w:r>
          </w:p>
        </w:tc>
      </w:tr>
      <w:tr w:rsidR="006F4FAF" w:rsidRPr="00850C48" w14:paraId="629FF8ED" w14:textId="77777777" w:rsidTr="00802B15">
        <w:trPr>
          <w:jc w:val="center"/>
        </w:trPr>
        <w:tc>
          <w:tcPr>
            <w:tcW w:w="9785" w:type="dxa"/>
            <w:gridSpan w:val="5"/>
            <w:hideMark/>
          </w:tcPr>
          <w:p w14:paraId="5B1F80E0" w14:textId="77777777" w:rsidR="006F4FAF" w:rsidRPr="00850C48" w:rsidRDefault="006F4FAF" w:rsidP="00555FC5">
            <w:pPr>
              <w:pStyle w:val="aa"/>
              <w:numPr>
                <w:ilvl w:val="0"/>
                <w:numId w:val="20"/>
              </w:numPr>
              <w:ind w:left="0" w:firstLine="0"/>
              <w:jc w:val="center"/>
              <w:rPr>
                <w:bCs/>
                <w:color w:val="000000" w:themeColor="text1"/>
                <w:sz w:val="28"/>
                <w:szCs w:val="28"/>
              </w:rPr>
            </w:pPr>
            <w:r w:rsidRPr="00850C48">
              <w:rPr>
                <w:bCs/>
                <w:color w:val="000000" w:themeColor="text1"/>
                <w:sz w:val="28"/>
                <w:szCs w:val="28"/>
              </w:rPr>
              <w:t>Холодное водоснабжение питьевой водой</w:t>
            </w:r>
          </w:p>
        </w:tc>
      </w:tr>
      <w:tr w:rsidR="006F4FAF" w:rsidRPr="00850C48" w14:paraId="63E06C20" w14:textId="77777777" w:rsidTr="00802B15">
        <w:trPr>
          <w:jc w:val="center"/>
        </w:trPr>
        <w:tc>
          <w:tcPr>
            <w:tcW w:w="6604" w:type="dxa"/>
            <w:gridSpan w:val="2"/>
          </w:tcPr>
          <w:p w14:paraId="2E1D76FD" w14:textId="77777777" w:rsidR="006F4FAF" w:rsidRDefault="006F4FAF" w:rsidP="00802B15">
            <w:pPr>
              <w:jc w:val="center"/>
              <w:rPr>
                <w:bCs/>
                <w:color w:val="000000" w:themeColor="text1"/>
                <w:sz w:val="28"/>
                <w:szCs w:val="28"/>
              </w:rPr>
            </w:pPr>
            <w:r>
              <w:rPr>
                <w:bCs/>
                <w:color w:val="000000" w:themeColor="text1"/>
                <w:sz w:val="28"/>
                <w:szCs w:val="28"/>
              </w:rPr>
              <w:t xml:space="preserve">Ремонт водопроводных сетей (с колодцем 1,5 м) </w:t>
            </w:r>
          </w:p>
          <w:p w14:paraId="3B6A880D" w14:textId="77777777" w:rsidR="006F4FAF" w:rsidRPr="00850C48" w:rsidRDefault="006F4FAF" w:rsidP="00802B15">
            <w:pPr>
              <w:jc w:val="center"/>
              <w:rPr>
                <w:bCs/>
                <w:color w:val="000000" w:themeColor="text1"/>
                <w:sz w:val="28"/>
                <w:szCs w:val="28"/>
              </w:rPr>
            </w:pPr>
            <w:r>
              <w:rPr>
                <w:bCs/>
                <w:color w:val="000000" w:themeColor="text1"/>
                <w:sz w:val="28"/>
                <w:szCs w:val="28"/>
              </w:rPr>
              <w:t>п. Беренжеп-2, ул. Озерная</w:t>
            </w:r>
          </w:p>
        </w:tc>
        <w:tc>
          <w:tcPr>
            <w:tcW w:w="3181" w:type="dxa"/>
            <w:gridSpan w:val="3"/>
            <w:vAlign w:val="center"/>
          </w:tcPr>
          <w:p w14:paraId="00F220C9" w14:textId="77777777" w:rsidR="006F4FAF" w:rsidRPr="00850C48" w:rsidRDefault="006F4FAF" w:rsidP="00802B15">
            <w:pPr>
              <w:jc w:val="center"/>
              <w:rPr>
                <w:bCs/>
                <w:color w:val="000000" w:themeColor="text1"/>
                <w:sz w:val="28"/>
                <w:szCs w:val="28"/>
              </w:rPr>
            </w:pPr>
            <w:r>
              <w:rPr>
                <w:bCs/>
                <w:color w:val="000000" w:themeColor="text1"/>
                <w:sz w:val="28"/>
                <w:szCs w:val="28"/>
              </w:rPr>
              <w:t>1 249,97</w:t>
            </w:r>
          </w:p>
        </w:tc>
      </w:tr>
      <w:tr w:rsidR="006F4FAF" w:rsidRPr="00850C48" w14:paraId="3FF61859" w14:textId="77777777" w:rsidTr="00802B15">
        <w:trPr>
          <w:trHeight w:val="271"/>
          <w:jc w:val="center"/>
        </w:trPr>
        <w:tc>
          <w:tcPr>
            <w:tcW w:w="9785" w:type="dxa"/>
            <w:gridSpan w:val="5"/>
            <w:hideMark/>
          </w:tcPr>
          <w:p w14:paraId="33A0EECE" w14:textId="77777777" w:rsidR="006F4FAF" w:rsidRPr="00850C48" w:rsidRDefault="006F4FAF" w:rsidP="00555FC5">
            <w:pPr>
              <w:pStyle w:val="aa"/>
              <w:numPr>
                <w:ilvl w:val="0"/>
                <w:numId w:val="20"/>
              </w:numPr>
              <w:ind w:left="0" w:firstLine="0"/>
              <w:jc w:val="center"/>
              <w:rPr>
                <w:bCs/>
                <w:color w:val="000000" w:themeColor="text1"/>
                <w:sz w:val="28"/>
                <w:szCs w:val="28"/>
              </w:rPr>
            </w:pPr>
            <w:r w:rsidRPr="00850C48">
              <w:rPr>
                <w:bCs/>
                <w:color w:val="000000" w:themeColor="text1"/>
                <w:sz w:val="28"/>
                <w:szCs w:val="28"/>
              </w:rPr>
              <w:t xml:space="preserve">Водоотведение </w:t>
            </w:r>
          </w:p>
        </w:tc>
      </w:tr>
      <w:tr w:rsidR="006F4FAF" w:rsidRPr="00850C48" w14:paraId="2834F08E" w14:textId="77777777" w:rsidTr="00802B15">
        <w:trPr>
          <w:trHeight w:val="271"/>
          <w:jc w:val="center"/>
        </w:trPr>
        <w:tc>
          <w:tcPr>
            <w:tcW w:w="6604" w:type="dxa"/>
            <w:gridSpan w:val="2"/>
          </w:tcPr>
          <w:p w14:paraId="5F10DB0F" w14:textId="77777777" w:rsidR="006F4FAF" w:rsidRPr="00850C48" w:rsidRDefault="006F4FAF" w:rsidP="00802B15">
            <w:pPr>
              <w:pStyle w:val="aa"/>
              <w:ind w:left="0"/>
              <w:jc w:val="center"/>
              <w:rPr>
                <w:bCs/>
                <w:color w:val="000000" w:themeColor="text1"/>
                <w:sz w:val="28"/>
                <w:szCs w:val="28"/>
              </w:rPr>
            </w:pPr>
            <w:r>
              <w:rPr>
                <w:bCs/>
                <w:color w:val="000000" w:themeColor="text1"/>
                <w:sz w:val="28"/>
                <w:szCs w:val="28"/>
              </w:rPr>
              <w:t>-</w:t>
            </w:r>
          </w:p>
        </w:tc>
        <w:tc>
          <w:tcPr>
            <w:tcW w:w="3181" w:type="dxa"/>
            <w:gridSpan w:val="3"/>
          </w:tcPr>
          <w:p w14:paraId="24B0A84A" w14:textId="77777777" w:rsidR="006F4FAF" w:rsidRPr="00850C48" w:rsidRDefault="006F4FAF" w:rsidP="00802B15">
            <w:pPr>
              <w:pStyle w:val="aa"/>
              <w:ind w:left="0"/>
              <w:jc w:val="center"/>
              <w:rPr>
                <w:bCs/>
                <w:color w:val="000000" w:themeColor="text1"/>
                <w:sz w:val="28"/>
                <w:szCs w:val="28"/>
              </w:rPr>
            </w:pPr>
            <w:r>
              <w:rPr>
                <w:bCs/>
                <w:color w:val="000000" w:themeColor="text1"/>
                <w:sz w:val="28"/>
                <w:szCs w:val="28"/>
              </w:rPr>
              <w:t>-</w:t>
            </w:r>
          </w:p>
        </w:tc>
      </w:tr>
      <w:tr w:rsidR="006F4FAF" w:rsidRPr="00850C48" w14:paraId="4683791D" w14:textId="77777777" w:rsidTr="00802B15">
        <w:trPr>
          <w:trHeight w:val="1726"/>
          <w:jc w:val="center"/>
        </w:trPr>
        <w:tc>
          <w:tcPr>
            <w:tcW w:w="9785" w:type="dxa"/>
            <w:gridSpan w:val="5"/>
          </w:tcPr>
          <w:p w14:paraId="11FD50FB" w14:textId="77777777" w:rsidR="006F4FAF" w:rsidRDefault="006F4FAF" w:rsidP="00802B15">
            <w:pPr>
              <w:jc w:val="center"/>
              <w:rPr>
                <w:rFonts w:eastAsia="Calibri"/>
                <w:sz w:val="28"/>
                <w:szCs w:val="28"/>
              </w:rPr>
            </w:pPr>
            <w:r>
              <w:rPr>
                <w:kern w:val="32"/>
                <w:sz w:val="28"/>
                <w:szCs w:val="28"/>
              </w:rPr>
              <w:t xml:space="preserve">3. Водоотведение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w:t>
            </w:r>
          </w:p>
          <w:p w14:paraId="3E18550C" w14:textId="77777777" w:rsidR="006F4FAF" w:rsidRPr="00850C48" w:rsidRDefault="006F4FAF" w:rsidP="00802B15">
            <w:pPr>
              <w:jc w:val="center"/>
              <w:rPr>
                <w:bCs/>
                <w:color w:val="000000" w:themeColor="text1"/>
                <w:sz w:val="28"/>
                <w:szCs w:val="28"/>
              </w:rPr>
            </w:pPr>
            <w:r w:rsidRPr="00292412">
              <w:rPr>
                <w:rFonts w:eastAsia="Calibri"/>
                <w:sz w:val="28"/>
                <w:szCs w:val="28"/>
              </w:rPr>
              <w:t>к централизованной системе водоотведения, заключивших договор водоотведения с гарантирующей организацией</w:t>
            </w:r>
            <w:r w:rsidRPr="00292412">
              <w:rPr>
                <w:sz w:val="28"/>
                <w:szCs w:val="20"/>
              </w:rPr>
              <w:t>)</w:t>
            </w:r>
          </w:p>
        </w:tc>
      </w:tr>
      <w:tr w:rsidR="006F4FAF" w:rsidRPr="00850C48" w14:paraId="5F5CD179" w14:textId="77777777" w:rsidTr="00802B15">
        <w:trPr>
          <w:jc w:val="center"/>
        </w:trPr>
        <w:tc>
          <w:tcPr>
            <w:tcW w:w="6604" w:type="dxa"/>
            <w:gridSpan w:val="2"/>
          </w:tcPr>
          <w:p w14:paraId="3CCA1983" w14:textId="77777777" w:rsidR="006F4FAF" w:rsidRPr="00850C48" w:rsidRDefault="006F4FAF" w:rsidP="00802B15">
            <w:pPr>
              <w:jc w:val="center"/>
              <w:rPr>
                <w:bCs/>
                <w:color w:val="000000" w:themeColor="text1"/>
                <w:sz w:val="28"/>
                <w:szCs w:val="28"/>
              </w:rPr>
            </w:pPr>
            <w:r>
              <w:rPr>
                <w:bCs/>
                <w:color w:val="000000" w:themeColor="text1"/>
                <w:sz w:val="28"/>
                <w:szCs w:val="28"/>
              </w:rPr>
              <w:t>-</w:t>
            </w:r>
          </w:p>
        </w:tc>
        <w:tc>
          <w:tcPr>
            <w:tcW w:w="3181" w:type="dxa"/>
            <w:gridSpan w:val="3"/>
          </w:tcPr>
          <w:p w14:paraId="30419779" w14:textId="77777777" w:rsidR="006F4FAF" w:rsidRPr="00850C48" w:rsidRDefault="006F4FAF" w:rsidP="00802B15">
            <w:pPr>
              <w:jc w:val="center"/>
              <w:rPr>
                <w:bCs/>
                <w:color w:val="000000" w:themeColor="text1"/>
                <w:sz w:val="28"/>
                <w:szCs w:val="28"/>
              </w:rPr>
            </w:pPr>
            <w:r>
              <w:rPr>
                <w:bCs/>
                <w:color w:val="000000" w:themeColor="text1"/>
                <w:sz w:val="28"/>
                <w:szCs w:val="28"/>
              </w:rPr>
              <w:t>-</w:t>
            </w:r>
          </w:p>
        </w:tc>
      </w:tr>
      <w:tr w:rsidR="006F4FAF" w:rsidRPr="00850C48" w14:paraId="68FA70CE" w14:textId="77777777" w:rsidTr="00802B15">
        <w:trPr>
          <w:jc w:val="center"/>
        </w:trPr>
        <w:tc>
          <w:tcPr>
            <w:tcW w:w="9785" w:type="dxa"/>
            <w:gridSpan w:val="5"/>
          </w:tcPr>
          <w:p w14:paraId="06DD0AF8" w14:textId="77777777" w:rsidR="006F4FAF" w:rsidRDefault="006F4FAF" w:rsidP="00802B15">
            <w:pPr>
              <w:jc w:val="center"/>
              <w:rPr>
                <w:bCs/>
                <w:color w:val="000000" w:themeColor="text1"/>
                <w:sz w:val="28"/>
                <w:szCs w:val="28"/>
              </w:rPr>
            </w:pPr>
            <w:r>
              <w:rPr>
                <w:bCs/>
                <w:color w:val="000000" w:themeColor="text1"/>
                <w:sz w:val="28"/>
                <w:szCs w:val="28"/>
              </w:rPr>
              <w:t>2020 год</w:t>
            </w:r>
          </w:p>
        </w:tc>
      </w:tr>
      <w:tr w:rsidR="006F4FAF" w:rsidRPr="00850C48" w14:paraId="5E70040B" w14:textId="77777777" w:rsidTr="00802B15">
        <w:trPr>
          <w:jc w:val="center"/>
        </w:trPr>
        <w:tc>
          <w:tcPr>
            <w:tcW w:w="9785" w:type="dxa"/>
            <w:gridSpan w:val="5"/>
          </w:tcPr>
          <w:p w14:paraId="6AC68F30" w14:textId="77777777" w:rsidR="006F4FAF" w:rsidRPr="007E3C57" w:rsidRDefault="006F4FAF" w:rsidP="00802B15">
            <w:pPr>
              <w:ind w:left="-567"/>
              <w:jc w:val="center"/>
              <w:rPr>
                <w:bCs/>
                <w:color w:val="000000" w:themeColor="text1"/>
                <w:sz w:val="28"/>
                <w:szCs w:val="28"/>
              </w:rPr>
            </w:pPr>
            <w:r w:rsidRPr="007E3C57">
              <w:rPr>
                <w:bCs/>
                <w:color w:val="000000" w:themeColor="text1"/>
                <w:sz w:val="28"/>
                <w:szCs w:val="28"/>
              </w:rPr>
              <w:t>4.</w:t>
            </w:r>
            <w:r>
              <w:rPr>
                <w:bCs/>
                <w:color w:val="000000" w:themeColor="text1"/>
                <w:sz w:val="28"/>
                <w:szCs w:val="28"/>
              </w:rPr>
              <w:t xml:space="preserve"> </w:t>
            </w:r>
            <w:r w:rsidRPr="007E3C57">
              <w:rPr>
                <w:bCs/>
                <w:color w:val="000000" w:themeColor="text1"/>
                <w:sz w:val="28"/>
                <w:szCs w:val="28"/>
              </w:rPr>
              <w:t>Холодное водоснабжение питьевой водой</w:t>
            </w:r>
          </w:p>
        </w:tc>
      </w:tr>
      <w:tr w:rsidR="006F4FAF" w:rsidRPr="00850C48" w14:paraId="137DCA9A" w14:textId="77777777" w:rsidTr="00802B15">
        <w:trPr>
          <w:jc w:val="center"/>
        </w:trPr>
        <w:tc>
          <w:tcPr>
            <w:tcW w:w="6598" w:type="dxa"/>
            <w:vAlign w:val="center"/>
          </w:tcPr>
          <w:p w14:paraId="0A581183" w14:textId="77777777" w:rsidR="006F4FAF" w:rsidRDefault="006F4FAF" w:rsidP="00802B15">
            <w:pPr>
              <w:jc w:val="center"/>
              <w:rPr>
                <w:bCs/>
                <w:color w:val="000000" w:themeColor="text1"/>
                <w:sz w:val="28"/>
                <w:szCs w:val="28"/>
              </w:rPr>
            </w:pPr>
            <w:r>
              <w:rPr>
                <w:bCs/>
                <w:color w:val="000000" w:themeColor="text1"/>
                <w:sz w:val="28"/>
                <w:szCs w:val="28"/>
              </w:rPr>
              <w:t>Ремонт внутриквартального трубопровода ХВС с вводами на потребителя ул. Березина п. Костенково</w:t>
            </w:r>
          </w:p>
        </w:tc>
        <w:tc>
          <w:tcPr>
            <w:tcW w:w="3187" w:type="dxa"/>
            <w:gridSpan w:val="4"/>
            <w:vAlign w:val="center"/>
          </w:tcPr>
          <w:p w14:paraId="6FA47733" w14:textId="77777777" w:rsidR="006F4FAF" w:rsidRPr="007E3C57" w:rsidRDefault="006F4FAF" w:rsidP="00802B15">
            <w:pPr>
              <w:jc w:val="center"/>
              <w:rPr>
                <w:bCs/>
                <w:color w:val="000000" w:themeColor="text1"/>
                <w:sz w:val="28"/>
                <w:szCs w:val="28"/>
              </w:rPr>
            </w:pPr>
            <w:r>
              <w:rPr>
                <w:bCs/>
                <w:color w:val="000000" w:themeColor="text1"/>
                <w:sz w:val="28"/>
                <w:szCs w:val="28"/>
              </w:rPr>
              <w:t>1797,10</w:t>
            </w:r>
          </w:p>
        </w:tc>
      </w:tr>
      <w:tr w:rsidR="006F4FAF" w:rsidRPr="00850C48" w14:paraId="421B4583" w14:textId="77777777" w:rsidTr="00802B15">
        <w:trPr>
          <w:jc w:val="center"/>
        </w:trPr>
        <w:tc>
          <w:tcPr>
            <w:tcW w:w="6598" w:type="dxa"/>
            <w:vAlign w:val="center"/>
          </w:tcPr>
          <w:p w14:paraId="5BD23F26" w14:textId="77777777" w:rsidR="006F4FAF" w:rsidRDefault="006F4FAF" w:rsidP="00802B15">
            <w:pPr>
              <w:jc w:val="center"/>
              <w:rPr>
                <w:bCs/>
                <w:color w:val="000000" w:themeColor="text1"/>
                <w:sz w:val="28"/>
                <w:szCs w:val="28"/>
              </w:rPr>
            </w:pPr>
            <w:r>
              <w:rPr>
                <w:bCs/>
                <w:color w:val="000000" w:themeColor="text1"/>
                <w:sz w:val="28"/>
                <w:szCs w:val="28"/>
              </w:rPr>
              <w:t>Ремонт внутриквартального трубопровода ХВС с вводами на потребителя ул. Центральная</w:t>
            </w:r>
          </w:p>
          <w:p w14:paraId="2BCD8067" w14:textId="77777777" w:rsidR="006F4FAF" w:rsidRPr="007E3C57" w:rsidRDefault="006F4FAF" w:rsidP="00802B15">
            <w:pPr>
              <w:jc w:val="center"/>
              <w:rPr>
                <w:bCs/>
                <w:color w:val="000000" w:themeColor="text1"/>
                <w:sz w:val="28"/>
                <w:szCs w:val="28"/>
              </w:rPr>
            </w:pPr>
            <w:r>
              <w:rPr>
                <w:bCs/>
                <w:color w:val="000000" w:themeColor="text1"/>
                <w:sz w:val="28"/>
                <w:szCs w:val="28"/>
              </w:rPr>
              <w:t>с. Атаманово</w:t>
            </w:r>
          </w:p>
        </w:tc>
        <w:tc>
          <w:tcPr>
            <w:tcW w:w="3187" w:type="dxa"/>
            <w:gridSpan w:val="4"/>
            <w:vAlign w:val="center"/>
          </w:tcPr>
          <w:p w14:paraId="05C3C2F8" w14:textId="77777777" w:rsidR="006F4FAF" w:rsidRPr="007E3C57" w:rsidRDefault="006F4FAF" w:rsidP="00802B15">
            <w:pPr>
              <w:jc w:val="center"/>
              <w:rPr>
                <w:bCs/>
                <w:color w:val="000000" w:themeColor="text1"/>
                <w:sz w:val="28"/>
                <w:szCs w:val="28"/>
              </w:rPr>
            </w:pPr>
            <w:r>
              <w:rPr>
                <w:bCs/>
                <w:color w:val="000000" w:themeColor="text1"/>
                <w:sz w:val="28"/>
                <w:szCs w:val="28"/>
              </w:rPr>
              <w:t>2038,24</w:t>
            </w:r>
          </w:p>
        </w:tc>
      </w:tr>
      <w:tr w:rsidR="006F4FAF" w:rsidRPr="00850C48" w14:paraId="46B7CAF7" w14:textId="77777777" w:rsidTr="00802B15">
        <w:trPr>
          <w:jc w:val="center"/>
        </w:trPr>
        <w:tc>
          <w:tcPr>
            <w:tcW w:w="6598" w:type="dxa"/>
            <w:vAlign w:val="center"/>
          </w:tcPr>
          <w:p w14:paraId="2B468CE1" w14:textId="77777777" w:rsidR="006F4FAF" w:rsidRDefault="006F4FAF" w:rsidP="00802B15">
            <w:pPr>
              <w:jc w:val="center"/>
              <w:rPr>
                <w:bCs/>
                <w:color w:val="000000" w:themeColor="text1"/>
                <w:sz w:val="28"/>
                <w:szCs w:val="28"/>
              </w:rPr>
            </w:pPr>
            <w:r>
              <w:rPr>
                <w:bCs/>
                <w:color w:val="000000" w:themeColor="text1"/>
                <w:sz w:val="28"/>
                <w:szCs w:val="28"/>
              </w:rPr>
              <w:t>Капитальный ремонт трубопровода методом ГНБ (пересечение проезжей части) ул. Центральная</w:t>
            </w:r>
          </w:p>
          <w:p w14:paraId="4C9768DB" w14:textId="77777777" w:rsidR="006F4FAF" w:rsidRPr="007E3C57" w:rsidRDefault="006F4FAF" w:rsidP="00802B15">
            <w:pPr>
              <w:jc w:val="center"/>
              <w:rPr>
                <w:bCs/>
                <w:color w:val="000000" w:themeColor="text1"/>
                <w:sz w:val="28"/>
                <w:szCs w:val="28"/>
              </w:rPr>
            </w:pPr>
            <w:r>
              <w:rPr>
                <w:bCs/>
                <w:color w:val="000000" w:themeColor="text1"/>
                <w:sz w:val="28"/>
                <w:szCs w:val="28"/>
              </w:rPr>
              <w:t>с. Атаманово</w:t>
            </w:r>
          </w:p>
        </w:tc>
        <w:tc>
          <w:tcPr>
            <w:tcW w:w="3187" w:type="dxa"/>
            <w:gridSpan w:val="4"/>
            <w:vAlign w:val="center"/>
          </w:tcPr>
          <w:p w14:paraId="679E8095" w14:textId="77777777" w:rsidR="006F4FAF" w:rsidRPr="007E3C57" w:rsidRDefault="006F4FAF" w:rsidP="00802B15">
            <w:pPr>
              <w:jc w:val="center"/>
              <w:rPr>
                <w:bCs/>
                <w:color w:val="000000" w:themeColor="text1"/>
                <w:sz w:val="28"/>
                <w:szCs w:val="28"/>
              </w:rPr>
            </w:pPr>
            <w:r>
              <w:rPr>
                <w:bCs/>
                <w:color w:val="000000" w:themeColor="text1"/>
                <w:sz w:val="28"/>
                <w:szCs w:val="28"/>
              </w:rPr>
              <w:t>192,01</w:t>
            </w:r>
          </w:p>
        </w:tc>
      </w:tr>
      <w:tr w:rsidR="006F4FAF" w:rsidRPr="00850C48" w14:paraId="37729FEA" w14:textId="77777777" w:rsidTr="00802B15">
        <w:trPr>
          <w:jc w:val="center"/>
        </w:trPr>
        <w:tc>
          <w:tcPr>
            <w:tcW w:w="6598" w:type="dxa"/>
            <w:vAlign w:val="center"/>
          </w:tcPr>
          <w:p w14:paraId="13F242B8" w14:textId="77777777" w:rsidR="006F4FAF" w:rsidRPr="007E3C57" w:rsidRDefault="006F4FAF" w:rsidP="00802B15">
            <w:pPr>
              <w:jc w:val="both"/>
              <w:rPr>
                <w:bCs/>
                <w:color w:val="000000" w:themeColor="text1"/>
                <w:sz w:val="28"/>
                <w:szCs w:val="28"/>
              </w:rPr>
            </w:pPr>
            <w:r>
              <w:rPr>
                <w:bCs/>
                <w:color w:val="000000" w:themeColor="text1"/>
                <w:sz w:val="28"/>
                <w:szCs w:val="28"/>
              </w:rPr>
              <w:t>Итого:</w:t>
            </w:r>
          </w:p>
        </w:tc>
        <w:tc>
          <w:tcPr>
            <w:tcW w:w="3187" w:type="dxa"/>
            <w:gridSpan w:val="4"/>
            <w:vAlign w:val="center"/>
          </w:tcPr>
          <w:p w14:paraId="4FF65047" w14:textId="77777777" w:rsidR="006F4FAF" w:rsidRPr="007E3C57" w:rsidRDefault="006F4FAF" w:rsidP="00802B15">
            <w:pPr>
              <w:jc w:val="center"/>
              <w:rPr>
                <w:bCs/>
                <w:color w:val="000000" w:themeColor="text1"/>
                <w:sz w:val="28"/>
                <w:szCs w:val="28"/>
              </w:rPr>
            </w:pPr>
            <w:r>
              <w:rPr>
                <w:bCs/>
                <w:color w:val="000000" w:themeColor="text1"/>
                <w:sz w:val="28"/>
                <w:szCs w:val="28"/>
              </w:rPr>
              <w:t>4027,35</w:t>
            </w:r>
          </w:p>
        </w:tc>
      </w:tr>
      <w:tr w:rsidR="006F4FAF" w:rsidRPr="00850C48" w14:paraId="62514864" w14:textId="77777777" w:rsidTr="00802B15">
        <w:trPr>
          <w:jc w:val="center"/>
        </w:trPr>
        <w:tc>
          <w:tcPr>
            <w:tcW w:w="9785" w:type="dxa"/>
            <w:gridSpan w:val="5"/>
          </w:tcPr>
          <w:p w14:paraId="436DB1F8" w14:textId="77777777" w:rsidR="006F4FAF" w:rsidRPr="007E3C57" w:rsidRDefault="006F4FAF" w:rsidP="006F4FAF">
            <w:pPr>
              <w:pStyle w:val="aa"/>
              <w:numPr>
                <w:ilvl w:val="0"/>
                <w:numId w:val="6"/>
              </w:numPr>
              <w:jc w:val="center"/>
              <w:rPr>
                <w:bCs/>
                <w:color w:val="000000" w:themeColor="text1"/>
                <w:sz w:val="28"/>
                <w:szCs w:val="28"/>
              </w:rPr>
            </w:pPr>
            <w:r w:rsidRPr="007E3C57">
              <w:rPr>
                <w:bCs/>
                <w:color w:val="000000" w:themeColor="text1"/>
                <w:sz w:val="28"/>
                <w:szCs w:val="28"/>
              </w:rPr>
              <w:t>Водоотведение</w:t>
            </w:r>
          </w:p>
        </w:tc>
      </w:tr>
      <w:tr w:rsidR="006F4FAF" w:rsidRPr="00850C48" w14:paraId="39FFD127" w14:textId="77777777" w:rsidTr="00802B15">
        <w:trPr>
          <w:jc w:val="center"/>
        </w:trPr>
        <w:tc>
          <w:tcPr>
            <w:tcW w:w="6598" w:type="dxa"/>
          </w:tcPr>
          <w:p w14:paraId="6353013D" w14:textId="77777777" w:rsidR="006F4FAF" w:rsidRPr="007E3C57" w:rsidRDefault="006F4FAF" w:rsidP="00802B15">
            <w:pPr>
              <w:jc w:val="center"/>
              <w:rPr>
                <w:bCs/>
                <w:color w:val="000000" w:themeColor="text1"/>
                <w:sz w:val="28"/>
                <w:szCs w:val="28"/>
              </w:rPr>
            </w:pPr>
            <w:r>
              <w:rPr>
                <w:bCs/>
                <w:color w:val="000000" w:themeColor="text1"/>
                <w:sz w:val="28"/>
                <w:szCs w:val="28"/>
              </w:rPr>
              <w:t>Ремонт оборудования КНС централизованной системы водоотведения с. Безруково</w:t>
            </w:r>
          </w:p>
        </w:tc>
        <w:tc>
          <w:tcPr>
            <w:tcW w:w="3187" w:type="dxa"/>
            <w:gridSpan w:val="4"/>
            <w:vAlign w:val="center"/>
          </w:tcPr>
          <w:p w14:paraId="026363FF" w14:textId="77777777" w:rsidR="006F4FAF" w:rsidRPr="007E3C57" w:rsidRDefault="006F4FAF" w:rsidP="00802B15">
            <w:pPr>
              <w:jc w:val="center"/>
              <w:rPr>
                <w:bCs/>
                <w:color w:val="000000" w:themeColor="text1"/>
                <w:sz w:val="28"/>
                <w:szCs w:val="28"/>
              </w:rPr>
            </w:pPr>
            <w:r>
              <w:rPr>
                <w:bCs/>
                <w:color w:val="000000" w:themeColor="text1"/>
                <w:sz w:val="28"/>
                <w:szCs w:val="28"/>
              </w:rPr>
              <w:t>221,73</w:t>
            </w:r>
          </w:p>
        </w:tc>
      </w:tr>
      <w:tr w:rsidR="006F4FAF" w:rsidRPr="00850C48" w14:paraId="0BE60647" w14:textId="77777777" w:rsidTr="00802B15">
        <w:trPr>
          <w:jc w:val="center"/>
        </w:trPr>
        <w:tc>
          <w:tcPr>
            <w:tcW w:w="6598" w:type="dxa"/>
          </w:tcPr>
          <w:p w14:paraId="2607A2C2" w14:textId="77777777" w:rsidR="006F4FAF" w:rsidRPr="007E3C57" w:rsidRDefault="006F4FAF" w:rsidP="00802B15">
            <w:pPr>
              <w:jc w:val="center"/>
              <w:rPr>
                <w:bCs/>
                <w:color w:val="000000" w:themeColor="text1"/>
                <w:sz w:val="28"/>
                <w:szCs w:val="28"/>
              </w:rPr>
            </w:pPr>
            <w:r>
              <w:rPr>
                <w:bCs/>
                <w:color w:val="000000" w:themeColor="text1"/>
                <w:sz w:val="28"/>
                <w:szCs w:val="28"/>
              </w:rPr>
              <w:t>Выполнение проектно-изыскательских работ по объекту «Очистные сооружения сточных вод» п. Казанково</w:t>
            </w:r>
          </w:p>
        </w:tc>
        <w:tc>
          <w:tcPr>
            <w:tcW w:w="3187" w:type="dxa"/>
            <w:gridSpan w:val="4"/>
            <w:vAlign w:val="center"/>
          </w:tcPr>
          <w:p w14:paraId="0DFBB1F0" w14:textId="77777777" w:rsidR="006F4FAF" w:rsidRPr="007E3C57" w:rsidRDefault="006F4FAF" w:rsidP="00802B15">
            <w:pPr>
              <w:jc w:val="center"/>
              <w:rPr>
                <w:bCs/>
                <w:color w:val="000000" w:themeColor="text1"/>
                <w:sz w:val="28"/>
                <w:szCs w:val="28"/>
              </w:rPr>
            </w:pPr>
            <w:r>
              <w:rPr>
                <w:bCs/>
                <w:color w:val="000000" w:themeColor="text1"/>
                <w:sz w:val="28"/>
                <w:szCs w:val="28"/>
              </w:rPr>
              <w:t>2500,00</w:t>
            </w:r>
          </w:p>
        </w:tc>
      </w:tr>
      <w:tr w:rsidR="006F4FAF" w:rsidRPr="00850C48" w14:paraId="5766F975" w14:textId="77777777" w:rsidTr="00802B15">
        <w:trPr>
          <w:jc w:val="center"/>
        </w:trPr>
        <w:tc>
          <w:tcPr>
            <w:tcW w:w="6598" w:type="dxa"/>
            <w:vAlign w:val="center"/>
          </w:tcPr>
          <w:p w14:paraId="128B8D37" w14:textId="77777777" w:rsidR="006F4FAF" w:rsidRPr="007E3C57" w:rsidRDefault="006F4FAF" w:rsidP="00802B15">
            <w:pPr>
              <w:rPr>
                <w:bCs/>
                <w:color w:val="000000" w:themeColor="text1"/>
                <w:sz w:val="28"/>
                <w:szCs w:val="28"/>
              </w:rPr>
            </w:pPr>
            <w:r>
              <w:rPr>
                <w:bCs/>
                <w:color w:val="000000" w:themeColor="text1"/>
                <w:sz w:val="28"/>
                <w:szCs w:val="28"/>
              </w:rPr>
              <w:t>Итого:</w:t>
            </w:r>
          </w:p>
        </w:tc>
        <w:tc>
          <w:tcPr>
            <w:tcW w:w="3187" w:type="dxa"/>
            <w:gridSpan w:val="4"/>
            <w:vAlign w:val="center"/>
          </w:tcPr>
          <w:p w14:paraId="0EB52C08" w14:textId="77777777" w:rsidR="006F4FAF" w:rsidRPr="007E3C57" w:rsidRDefault="006F4FAF" w:rsidP="00802B15">
            <w:pPr>
              <w:jc w:val="center"/>
              <w:rPr>
                <w:bCs/>
                <w:color w:val="000000" w:themeColor="text1"/>
                <w:sz w:val="28"/>
                <w:szCs w:val="28"/>
              </w:rPr>
            </w:pPr>
            <w:r>
              <w:rPr>
                <w:bCs/>
                <w:color w:val="000000" w:themeColor="text1"/>
                <w:sz w:val="28"/>
                <w:szCs w:val="28"/>
              </w:rPr>
              <w:t>2721,73</w:t>
            </w:r>
          </w:p>
        </w:tc>
      </w:tr>
      <w:tr w:rsidR="006F4FAF" w:rsidRPr="00850C48" w14:paraId="12A2B5F8" w14:textId="77777777" w:rsidTr="00802B15">
        <w:trPr>
          <w:jc w:val="center"/>
        </w:trPr>
        <w:tc>
          <w:tcPr>
            <w:tcW w:w="9785" w:type="dxa"/>
            <w:gridSpan w:val="5"/>
          </w:tcPr>
          <w:p w14:paraId="247CF371" w14:textId="77777777" w:rsidR="006F4FAF" w:rsidRPr="003B2AB7" w:rsidRDefault="006F4FAF" w:rsidP="006F4FAF">
            <w:pPr>
              <w:pStyle w:val="aa"/>
              <w:numPr>
                <w:ilvl w:val="0"/>
                <w:numId w:val="6"/>
              </w:numPr>
              <w:jc w:val="center"/>
              <w:rPr>
                <w:bCs/>
                <w:color w:val="000000" w:themeColor="text1"/>
                <w:sz w:val="28"/>
                <w:szCs w:val="28"/>
              </w:rPr>
            </w:pPr>
            <w:r w:rsidRPr="007E3C57">
              <w:rPr>
                <w:kern w:val="32"/>
                <w:sz w:val="28"/>
                <w:szCs w:val="28"/>
              </w:rPr>
              <w:t>Водоотведение (</w:t>
            </w:r>
            <w:r w:rsidRPr="007E3C57">
              <w:rPr>
                <w:sz w:val="28"/>
                <w:szCs w:val="28"/>
              </w:rPr>
              <w:t xml:space="preserve">для абонентов, объекты </w:t>
            </w:r>
            <w:r w:rsidRPr="007E3C57">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w:t>
            </w:r>
          </w:p>
          <w:p w14:paraId="68940C24" w14:textId="77777777" w:rsidR="006F4FAF" w:rsidRPr="003B2AB7" w:rsidRDefault="006F4FAF" w:rsidP="00802B15">
            <w:pPr>
              <w:ind w:left="360"/>
              <w:jc w:val="center"/>
              <w:rPr>
                <w:bCs/>
                <w:color w:val="000000" w:themeColor="text1"/>
                <w:sz w:val="28"/>
                <w:szCs w:val="28"/>
              </w:rPr>
            </w:pPr>
            <w:r w:rsidRPr="003B2AB7">
              <w:rPr>
                <w:rFonts w:eastAsia="Calibri"/>
                <w:sz w:val="28"/>
                <w:szCs w:val="28"/>
              </w:rPr>
              <w:t>не присоединены) к централизованной системе водоотведения, заключивших договор водоотведения с гарантирующей организацией</w:t>
            </w:r>
            <w:r w:rsidRPr="003B2AB7">
              <w:rPr>
                <w:sz w:val="28"/>
                <w:szCs w:val="20"/>
              </w:rPr>
              <w:t>)</w:t>
            </w:r>
          </w:p>
        </w:tc>
      </w:tr>
      <w:tr w:rsidR="006F4FAF" w:rsidRPr="00850C48" w14:paraId="16AFF364" w14:textId="77777777" w:rsidTr="00802B15">
        <w:trPr>
          <w:jc w:val="center"/>
        </w:trPr>
        <w:tc>
          <w:tcPr>
            <w:tcW w:w="6731" w:type="dxa"/>
            <w:gridSpan w:val="4"/>
          </w:tcPr>
          <w:p w14:paraId="072BAC5C" w14:textId="77777777" w:rsidR="006F4FAF" w:rsidRDefault="006F4FAF" w:rsidP="00802B15">
            <w:pPr>
              <w:jc w:val="center"/>
              <w:rPr>
                <w:kern w:val="32"/>
                <w:sz w:val="28"/>
                <w:szCs w:val="28"/>
              </w:rPr>
            </w:pPr>
            <w:r>
              <w:rPr>
                <w:bCs/>
                <w:color w:val="000000" w:themeColor="text1"/>
                <w:sz w:val="28"/>
                <w:szCs w:val="28"/>
              </w:rPr>
              <w:t>-</w:t>
            </w:r>
          </w:p>
        </w:tc>
        <w:tc>
          <w:tcPr>
            <w:tcW w:w="3054" w:type="dxa"/>
          </w:tcPr>
          <w:p w14:paraId="318000EB" w14:textId="77777777" w:rsidR="006F4FAF" w:rsidRDefault="006F4FAF" w:rsidP="00802B15">
            <w:pPr>
              <w:jc w:val="center"/>
              <w:rPr>
                <w:kern w:val="32"/>
                <w:sz w:val="28"/>
                <w:szCs w:val="28"/>
              </w:rPr>
            </w:pPr>
            <w:r>
              <w:rPr>
                <w:bCs/>
                <w:color w:val="000000" w:themeColor="text1"/>
                <w:sz w:val="28"/>
                <w:szCs w:val="28"/>
              </w:rPr>
              <w:t>-</w:t>
            </w:r>
          </w:p>
        </w:tc>
      </w:tr>
      <w:tr w:rsidR="006F4FAF" w:rsidRPr="00850C48" w14:paraId="16984DCB" w14:textId="77777777" w:rsidTr="00802B15">
        <w:trPr>
          <w:jc w:val="center"/>
        </w:trPr>
        <w:tc>
          <w:tcPr>
            <w:tcW w:w="9785" w:type="dxa"/>
            <w:gridSpan w:val="5"/>
          </w:tcPr>
          <w:p w14:paraId="771909C2" w14:textId="77777777" w:rsidR="006F4FAF" w:rsidRDefault="006F4FAF" w:rsidP="00802B15">
            <w:pPr>
              <w:jc w:val="center"/>
              <w:rPr>
                <w:bCs/>
                <w:color w:val="000000" w:themeColor="text1"/>
                <w:sz w:val="28"/>
                <w:szCs w:val="28"/>
              </w:rPr>
            </w:pPr>
            <w:r>
              <w:rPr>
                <w:bCs/>
                <w:color w:val="000000" w:themeColor="text1"/>
                <w:sz w:val="28"/>
                <w:szCs w:val="28"/>
              </w:rPr>
              <w:t>2021 год</w:t>
            </w:r>
          </w:p>
        </w:tc>
      </w:tr>
      <w:tr w:rsidR="006F4FAF" w:rsidRPr="00850C48" w14:paraId="00B320CC" w14:textId="77777777" w:rsidTr="00802B15">
        <w:trPr>
          <w:trHeight w:val="427"/>
          <w:jc w:val="center"/>
        </w:trPr>
        <w:tc>
          <w:tcPr>
            <w:tcW w:w="9785" w:type="dxa"/>
            <w:gridSpan w:val="5"/>
          </w:tcPr>
          <w:p w14:paraId="6BED1107" w14:textId="77777777" w:rsidR="006F4FAF" w:rsidRDefault="006F4FAF" w:rsidP="00802B15">
            <w:pPr>
              <w:jc w:val="center"/>
              <w:rPr>
                <w:bCs/>
                <w:color w:val="000000" w:themeColor="text1"/>
                <w:sz w:val="28"/>
                <w:szCs w:val="28"/>
              </w:rPr>
            </w:pPr>
            <w:r>
              <w:rPr>
                <w:bCs/>
                <w:color w:val="000000" w:themeColor="text1"/>
                <w:sz w:val="28"/>
                <w:szCs w:val="28"/>
              </w:rPr>
              <w:lastRenderedPageBreak/>
              <w:t>7</w:t>
            </w:r>
            <w:r w:rsidRPr="007E3C57">
              <w:rPr>
                <w:bCs/>
                <w:color w:val="000000" w:themeColor="text1"/>
                <w:sz w:val="28"/>
                <w:szCs w:val="28"/>
              </w:rPr>
              <w:t>.</w:t>
            </w:r>
            <w:r>
              <w:rPr>
                <w:bCs/>
                <w:color w:val="000000" w:themeColor="text1"/>
                <w:sz w:val="28"/>
                <w:szCs w:val="28"/>
              </w:rPr>
              <w:t xml:space="preserve"> </w:t>
            </w:r>
            <w:r w:rsidRPr="007E3C57">
              <w:rPr>
                <w:bCs/>
                <w:color w:val="000000" w:themeColor="text1"/>
                <w:sz w:val="28"/>
                <w:szCs w:val="28"/>
              </w:rPr>
              <w:t>Холодное водоснабжение питьевой водой</w:t>
            </w:r>
          </w:p>
        </w:tc>
      </w:tr>
      <w:tr w:rsidR="006F4FAF" w:rsidRPr="00850C48" w14:paraId="7D802020" w14:textId="77777777" w:rsidTr="00802B15">
        <w:trPr>
          <w:jc w:val="center"/>
        </w:trPr>
        <w:tc>
          <w:tcPr>
            <w:tcW w:w="6731" w:type="dxa"/>
            <w:gridSpan w:val="4"/>
          </w:tcPr>
          <w:p w14:paraId="72FDF145" w14:textId="77777777" w:rsidR="006F4FAF" w:rsidRDefault="006F4FAF" w:rsidP="00802B15">
            <w:pPr>
              <w:jc w:val="center"/>
              <w:rPr>
                <w:bCs/>
                <w:color w:val="000000" w:themeColor="text1"/>
                <w:sz w:val="28"/>
                <w:szCs w:val="28"/>
              </w:rPr>
            </w:pPr>
            <w:r>
              <w:rPr>
                <w:bCs/>
                <w:color w:val="000000" w:themeColor="text1"/>
                <w:sz w:val="28"/>
                <w:szCs w:val="28"/>
              </w:rPr>
              <w:t>1</w:t>
            </w:r>
          </w:p>
        </w:tc>
        <w:tc>
          <w:tcPr>
            <w:tcW w:w="3054" w:type="dxa"/>
          </w:tcPr>
          <w:p w14:paraId="131DE8FE" w14:textId="77777777" w:rsidR="006F4FAF" w:rsidRDefault="006F4FAF" w:rsidP="00802B15">
            <w:pPr>
              <w:jc w:val="center"/>
              <w:rPr>
                <w:bCs/>
                <w:color w:val="000000" w:themeColor="text1"/>
                <w:sz w:val="28"/>
                <w:szCs w:val="28"/>
              </w:rPr>
            </w:pPr>
            <w:r>
              <w:rPr>
                <w:bCs/>
                <w:color w:val="000000" w:themeColor="text1"/>
                <w:sz w:val="28"/>
                <w:szCs w:val="28"/>
              </w:rPr>
              <w:t>2</w:t>
            </w:r>
          </w:p>
        </w:tc>
      </w:tr>
      <w:tr w:rsidR="006F4FAF" w:rsidRPr="00850C48" w14:paraId="03366D3F" w14:textId="77777777" w:rsidTr="00802B15">
        <w:trPr>
          <w:jc w:val="center"/>
        </w:trPr>
        <w:tc>
          <w:tcPr>
            <w:tcW w:w="6731" w:type="dxa"/>
            <w:gridSpan w:val="4"/>
          </w:tcPr>
          <w:p w14:paraId="375D733F" w14:textId="77777777" w:rsidR="006F4FAF" w:rsidRDefault="006F4FAF" w:rsidP="00802B15">
            <w:pPr>
              <w:jc w:val="center"/>
              <w:rPr>
                <w:bCs/>
                <w:color w:val="000000" w:themeColor="text1"/>
                <w:sz w:val="28"/>
                <w:szCs w:val="28"/>
              </w:rPr>
            </w:pPr>
            <w:r>
              <w:rPr>
                <w:bCs/>
                <w:color w:val="000000" w:themeColor="text1"/>
                <w:sz w:val="28"/>
                <w:szCs w:val="28"/>
              </w:rPr>
              <w:t>Ремонт водовода п. Тальжино</w:t>
            </w:r>
          </w:p>
        </w:tc>
        <w:tc>
          <w:tcPr>
            <w:tcW w:w="3054" w:type="dxa"/>
          </w:tcPr>
          <w:p w14:paraId="171B0909" w14:textId="77777777" w:rsidR="006F4FAF" w:rsidRDefault="006F4FAF" w:rsidP="00802B15">
            <w:pPr>
              <w:jc w:val="center"/>
              <w:rPr>
                <w:bCs/>
                <w:color w:val="000000" w:themeColor="text1"/>
                <w:sz w:val="28"/>
                <w:szCs w:val="28"/>
              </w:rPr>
            </w:pPr>
            <w:r>
              <w:rPr>
                <w:bCs/>
                <w:color w:val="000000" w:themeColor="text1"/>
                <w:sz w:val="28"/>
                <w:szCs w:val="28"/>
              </w:rPr>
              <w:t>607,27</w:t>
            </w:r>
          </w:p>
        </w:tc>
      </w:tr>
      <w:tr w:rsidR="006F4FAF" w:rsidRPr="00850C48" w14:paraId="45478CB7" w14:textId="77777777" w:rsidTr="00802B15">
        <w:trPr>
          <w:jc w:val="center"/>
        </w:trPr>
        <w:tc>
          <w:tcPr>
            <w:tcW w:w="9785" w:type="dxa"/>
            <w:gridSpan w:val="5"/>
          </w:tcPr>
          <w:p w14:paraId="5A09CE98" w14:textId="77777777" w:rsidR="006F4FAF" w:rsidRPr="006667B9" w:rsidRDefault="006F4FAF" w:rsidP="00802B15">
            <w:pPr>
              <w:ind w:left="360"/>
              <w:jc w:val="center"/>
              <w:rPr>
                <w:bCs/>
                <w:color w:val="000000" w:themeColor="text1"/>
                <w:sz w:val="28"/>
                <w:szCs w:val="28"/>
              </w:rPr>
            </w:pPr>
            <w:r w:rsidRPr="006667B9">
              <w:rPr>
                <w:bCs/>
                <w:color w:val="000000" w:themeColor="text1"/>
                <w:sz w:val="28"/>
                <w:szCs w:val="28"/>
              </w:rPr>
              <w:t>8.</w:t>
            </w:r>
            <w:r>
              <w:rPr>
                <w:bCs/>
                <w:color w:val="000000" w:themeColor="text1"/>
                <w:sz w:val="28"/>
                <w:szCs w:val="28"/>
              </w:rPr>
              <w:t xml:space="preserve"> </w:t>
            </w:r>
            <w:r w:rsidRPr="006667B9">
              <w:rPr>
                <w:bCs/>
                <w:color w:val="000000" w:themeColor="text1"/>
                <w:sz w:val="28"/>
                <w:szCs w:val="28"/>
              </w:rPr>
              <w:t>Водоотведение</w:t>
            </w:r>
          </w:p>
        </w:tc>
      </w:tr>
      <w:tr w:rsidR="006F4FAF" w:rsidRPr="00850C48" w14:paraId="528ACDED" w14:textId="77777777" w:rsidTr="00802B15">
        <w:trPr>
          <w:jc w:val="center"/>
        </w:trPr>
        <w:tc>
          <w:tcPr>
            <w:tcW w:w="6731" w:type="dxa"/>
            <w:gridSpan w:val="4"/>
          </w:tcPr>
          <w:p w14:paraId="64EE1DBF" w14:textId="77777777" w:rsidR="006F4FAF" w:rsidRDefault="006F4FAF" w:rsidP="00802B15">
            <w:pPr>
              <w:jc w:val="center"/>
              <w:rPr>
                <w:bCs/>
                <w:color w:val="000000" w:themeColor="text1"/>
                <w:sz w:val="28"/>
                <w:szCs w:val="28"/>
              </w:rPr>
            </w:pPr>
            <w:r>
              <w:rPr>
                <w:bCs/>
                <w:color w:val="000000" w:themeColor="text1"/>
                <w:sz w:val="28"/>
                <w:szCs w:val="28"/>
              </w:rPr>
              <w:t>-</w:t>
            </w:r>
          </w:p>
        </w:tc>
        <w:tc>
          <w:tcPr>
            <w:tcW w:w="3054" w:type="dxa"/>
          </w:tcPr>
          <w:p w14:paraId="1DF81D5A" w14:textId="77777777" w:rsidR="006F4FAF" w:rsidRDefault="006F4FAF" w:rsidP="00802B15">
            <w:pPr>
              <w:jc w:val="center"/>
              <w:rPr>
                <w:bCs/>
                <w:color w:val="000000" w:themeColor="text1"/>
                <w:sz w:val="28"/>
                <w:szCs w:val="28"/>
              </w:rPr>
            </w:pPr>
            <w:r>
              <w:rPr>
                <w:bCs/>
                <w:color w:val="000000" w:themeColor="text1"/>
                <w:sz w:val="28"/>
                <w:szCs w:val="28"/>
              </w:rPr>
              <w:t>-</w:t>
            </w:r>
          </w:p>
        </w:tc>
      </w:tr>
      <w:tr w:rsidR="006F4FAF" w:rsidRPr="00850C48" w14:paraId="146401A1" w14:textId="77777777" w:rsidTr="00802B15">
        <w:trPr>
          <w:jc w:val="center"/>
        </w:trPr>
        <w:tc>
          <w:tcPr>
            <w:tcW w:w="9785" w:type="dxa"/>
            <w:gridSpan w:val="5"/>
          </w:tcPr>
          <w:p w14:paraId="320ADAD6" w14:textId="77777777" w:rsidR="006F4FAF" w:rsidRPr="006667B9" w:rsidRDefault="006F4FAF" w:rsidP="00802B15">
            <w:pPr>
              <w:ind w:left="360"/>
              <w:jc w:val="center"/>
              <w:rPr>
                <w:bCs/>
                <w:color w:val="000000" w:themeColor="text1"/>
                <w:sz w:val="28"/>
                <w:szCs w:val="28"/>
              </w:rPr>
            </w:pPr>
            <w:r>
              <w:rPr>
                <w:kern w:val="32"/>
                <w:sz w:val="28"/>
                <w:szCs w:val="28"/>
              </w:rPr>
              <w:t xml:space="preserve">9. </w:t>
            </w:r>
            <w:r w:rsidRPr="006667B9">
              <w:rPr>
                <w:kern w:val="32"/>
                <w:sz w:val="28"/>
                <w:szCs w:val="28"/>
              </w:rPr>
              <w:t>Водоотведение (</w:t>
            </w:r>
            <w:r w:rsidRPr="006667B9">
              <w:rPr>
                <w:sz w:val="28"/>
                <w:szCs w:val="28"/>
              </w:rPr>
              <w:t xml:space="preserve">для абонентов, объекты </w:t>
            </w:r>
            <w:r w:rsidRPr="006667B9">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w:t>
            </w:r>
          </w:p>
          <w:p w14:paraId="657A0022" w14:textId="77777777" w:rsidR="006F4FAF" w:rsidRDefault="006F4FAF" w:rsidP="00802B15">
            <w:pPr>
              <w:jc w:val="center"/>
              <w:rPr>
                <w:bCs/>
                <w:color w:val="000000" w:themeColor="text1"/>
                <w:sz w:val="28"/>
                <w:szCs w:val="28"/>
              </w:rPr>
            </w:pPr>
            <w:r w:rsidRPr="003B2AB7">
              <w:rPr>
                <w:rFonts w:eastAsia="Calibri"/>
                <w:sz w:val="28"/>
                <w:szCs w:val="28"/>
              </w:rPr>
              <w:t>не присоединены) к централизованной системе водоотведения, заключивших договор водоотведения с гарантирующей организацией</w:t>
            </w:r>
            <w:r w:rsidRPr="003B2AB7">
              <w:rPr>
                <w:sz w:val="28"/>
                <w:szCs w:val="20"/>
              </w:rPr>
              <w:t>)</w:t>
            </w:r>
          </w:p>
        </w:tc>
      </w:tr>
      <w:tr w:rsidR="006F4FAF" w:rsidRPr="00850C48" w14:paraId="6322C853" w14:textId="77777777" w:rsidTr="00802B15">
        <w:trPr>
          <w:jc w:val="center"/>
        </w:trPr>
        <w:tc>
          <w:tcPr>
            <w:tcW w:w="6658" w:type="dxa"/>
            <w:gridSpan w:val="3"/>
          </w:tcPr>
          <w:p w14:paraId="5B9F38D5" w14:textId="77777777" w:rsidR="006F4FAF" w:rsidRDefault="006F4FAF" w:rsidP="00802B15">
            <w:pPr>
              <w:ind w:left="360"/>
              <w:jc w:val="center"/>
              <w:rPr>
                <w:kern w:val="32"/>
                <w:sz w:val="28"/>
                <w:szCs w:val="28"/>
              </w:rPr>
            </w:pPr>
            <w:r>
              <w:rPr>
                <w:bCs/>
                <w:color w:val="000000" w:themeColor="text1"/>
                <w:sz w:val="28"/>
                <w:szCs w:val="28"/>
              </w:rPr>
              <w:t>-</w:t>
            </w:r>
          </w:p>
        </w:tc>
        <w:tc>
          <w:tcPr>
            <w:tcW w:w="3127" w:type="dxa"/>
            <w:gridSpan w:val="2"/>
          </w:tcPr>
          <w:p w14:paraId="065417D4" w14:textId="77777777" w:rsidR="006F4FAF" w:rsidRDefault="006F4FAF" w:rsidP="00802B15">
            <w:pPr>
              <w:ind w:left="360"/>
              <w:jc w:val="center"/>
              <w:rPr>
                <w:kern w:val="32"/>
                <w:sz w:val="28"/>
                <w:szCs w:val="28"/>
              </w:rPr>
            </w:pPr>
            <w:r>
              <w:rPr>
                <w:bCs/>
                <w:color w:val="000000" w:themeColor="text1"/>
                <w:sz w:val="28"/>
                <w:szCs w:val="28"/>
              </w:rPr>
              <w:t>-</w:t>
            </w:r>
          </w:p>
        </w:tc>
      </w:tr>
    </w:tbl>
    <w:p w14:paraId="486C0DB7" w14:textId="77777777" w:rsidR="006F4FAF" w:rsidRDefault="006F4FAF" w:rsidP="006F4FAF">
      <w:pPr>
        <w:ind w:left="-567"/>
        <w:jc w:val="center"/>
        <w:rPr>
          <w:bCs/>
          <w:color w:val="000000"/>
          <w:sz w:val="28"/>
          <w:szCs w:val="28"/>
        </w:rPr>
      </w:pPr>
    </w:p>
    <w:p w14:paraId="7456FF18" w14:textId="77777777" w:rsidR="006F4FAF" w:rsidRDefault="006F4FAF" w:rsidP="006F4FAF">
      <w:pPr>
        <w:ind w:left="-567"/>
        <w:jc w:val="center"/>
        <w:rPr>
          <w:bCs/>
          <w:color w:val="000000"/>
          <w:sz w:val="28"/>
          <w:szCs w:val="28"/>
        </w:rPr>
      </w:pPr>
    </w:p>
    <w:p w14:paraId="04BAD165" w14:textId="77777777" w:rsidR="006F4FAF" w:rsidRDefault="006F4FAF" w:rsidP="006F4FAF">
      <w:pPr>
        <w:ind w:left="-567"/>
        <w:jc w:val="center"/>
        <w:rPr>
          <w:bCs/>
          <w:color w:val="000000"/>
          <w:sz w:val="28"/>
          <w:szCs w:val="28"/>
        </w:rPr>
      </w:pPr>
    </w:p>
    <w:p w14:paraId="0DFFC2DF" w14:textId="77777777" w:rsidR="006F4FAF" w:rsidRDefault="006F4FAF" w:rsidP="006F4FAF">
      <w:pPr>
        <w:ind w:left="-567"/>
        <w:jc w:val="center"/>
        <w:rPr>
          <w:bCs/>
          <w:color w:val="000000"/>
          <w:sz w:val="28"/>
          <w:szCs w:val="28"/>
        </w:rPr>
      </w:pPr>
    </w:p>
    <w:p w14:paraId="27E39AD0" w14:textId="77777777" w:rsidR="006F4FAF" w:rsidRDefault="006F4FAF" w:rsidP="006F4FAF">
      <w:pPr>
        <w:ind w:left="-567"/>
        <w:jc w:val="center"/>
        <w:rPr>
          <w:bCs/>
          <w:color w:val="000000"/>
          <w:sz w:val="28"/>
          <w:szCs w:val="28"/>
        </w:rPr>
      </w:pPr>
    </w:p>
    <w:p w14:paraId="61B6E112" w14:textId="77777777" w:rsidR="006F4FAF" w:rsidRDefault="006F4FAF" w:rsidP="006F4FAF">
      <w:pPr>
        <w:ind w:left="-567"/>
        <w:jc w:val="center"/>
        <w:rPr>
          <w:bCs/>
          <w:color w:val="000000"/>
          <w:sz w:val="28"/>
          <w:szCs w:val="28"/>
        </w:rPr>
      </w:pPr>
    </w:p>
    <w:p w14:paraId="4823D715" w14:textId="77777777" w:rsidR="006F4FAF" w:rsidRDefault="006F4FAF" w:rsidP="006F4FAF">
      <w:pPr>
        <w:ind w:left="-567"/>
        <w:jc w:val="center"/>
        <w:rPr>
          <w:bCs/>
          <w:color w:val="000000"/>
          <w:sz w:val="28"/>
          <w:szCs w:val="28"/>
        </w:rPr>
      </w:pPr>
      <w:r>
        <w:rPr>
          <w:bCs/>
          <w:color w:val="000000"/>
          <w:sz w:val="28"/>
          <w:szCs w:val="28"/>
        </w:rPr>
        <w:t xml:space="preserve">Раздел 11. Мероприятия, направленные на повышение качества </w:t>
      </w:r>
    </w:p>
    <w:p w14:paraId="3FE562A1" w14:textId="22E50CAC" w:rsidR="006F4FAF" w:rsidRDefault="006F4FAF" w:rsidP="006F4FAF">
      <w:pPr>
        <w:ind w:left="-567"/>
        <w:jc w:val="center"/>
        <w:rPr>
          <w:bCs/>
          <w:color w:val="000000"/>
          <w:sz w:val="28"/>
          <w:szCs w:val="28"/>
        </w:rPr>
      </w:pPr>
      <w:r>
        <w:rPr>
          <w:bCs/>
          <w:color w:val="000000"/>
          <w:sz w:val="28"/>
          <w:szCs w:val="28"/>
        </w:rPr>
        <w:t>обслуживания абонентов</w:t>
      </w:r>
    </w:p>
    <w:p w14:paraId="5E059453" w14:textId="77777777" w:rsidR="006F4FAF" w:rsidRDefault="006F4FAF" w:rsidP="006F4FAF">
      <w:pPr>
        <w:ind w:left="-567"/>
        <w:jc w:val="center"/>
        <w:rPr>
          <w:bCs/>
          <w:color w:val="000000"/>
          <w:sz w:val="28"/>
          <w:szCs w:val="28"/>
        </w:rPr>
      </w:pPr>
    </w:p>
    <w:tbl>
      <w:tblPr>
        <w:tblStyle w:val="ae"/>
        <w:tblW w:w="9918" w:type="dxa"/>
        <w:tblInd w:w="562" w:type="dxa"/>
        <w:tblLook w:val="04A0" w:firstRow="1" w:lastRow="0" w:firstColumn="1" w:lastColumn="0" w:noHBand="0" w:noVBand="1"/>
      </w:tblPr>
      <w:tblGrid>
        <w:gridCol w:w="5935"/>
        <w:gridCol w:w="3983"/>
      </w:tblGrid>
      <w:tr w:rsidR="006F4FAF" w14:paraId="3966C13E" w14:textId="77777777" w:rsidTr="006F4FAF">
        <w:trPr>
          <w:trHeight w:val="748"/>
        </w:trPr>
        <w:tc>
          <w:tcPr>
            <w:tcW w:w="5935" w:type="dxa"/>
            <w:vAlign w:val="center"/>
          </w:tcPr>
          <w:p w14:paraId="17182C31" w14:textId="77777777" w:rsidR="006F4FAF" w:rsidRDefault="006F4FAF" w:rsidP="00802B15">
            <w:pPr>
              <w:jc w:val="center"/>
              <w:rPr>
                <w:bCs/>
                <w:color w:val="000000"/>
                <w:sz w:val="28"/>
                <w:szCs w:val="28"/>
              </w:rPr>
            </w:pPr>
            <w:r>
              <w:rPr>
                <w:bCs/>
                <w:color w:val="000000"/>
                <w:sz w:val="28"/>
                <w:szCs w:val="28"/>
              </w:rPr>
              <w:t>Наименование мероприятия</w:t>
            </w:r>
          </w:p>
        </w:tc>
        <w:tc>
          <w:tcPr>
            <w:tcW w:w="3983" w:type="dxa"/>
            <w:vAlign w:val="center"/>
          </w:tcPr>
          <w:p w14:paraId="156406D4" w14:textId="77777777" w:rsidR="006F4FAF" w:rsidRDefault="006F4FAF" w:rsidP="00802B15">
            <w:pPr>
              <w:jc w:val="center"/>
              <w:rPr>
                <w:bCs/>
                <w:color w:val="000000"/>
                <w:sz w:val="28"/>
                <w:szCs w:val="28"/>
              </w:rPr>
            </w:pPr>
            <w:r>
              <w:rPr>
                <w:bCs/>
                <w:color w:val="000000"/>
                <w:sz w:val="28"/>
                <w:szCs w:val="28"/>
              </w:rPr>
              <w:t>Период проведения мероприятий</w:t>
            </w:r>
          </w:p>
        </w:tc>
      </w:tr>
      <w:tr w:rsidR="006F4FAF" w14:paraId="6286C472" w14:textId="77777777" w:rsidTr="006F4FAF">
        <w:trPr>
          <w:trHeight w:val="517"/>
        </w:trPr>
        <w:tc>
          <w:tcPr>
            <w:tcW w:w="5935" w:type="dxa"/>
            <w:vAlign w:val="center"/>
          </w:tcPr>
          <w:p w14:paraId="36103347" w14:textId="77777777" w:rsidR="006F4FAF" w:rsidRPr="00A806C8" w:rsidRDefault="006F4FAF" w:rsidP="00802B15">
            <w:pPr>
              <w:jc w:val="center"/>
              <w:rPr>
                <w:bCs/>
                <w:sz w:val="28"/>
                <w:szCs w:val="28"/>
              </w:rPr>
            </w:pPr>
            <w:r>
              <w:rPr>
                <w:bCs/>
                <w:sz w:val="28"/>
                <w:szCs w:val="28"/>
              </w:rPr>
              <w:t>-</w:t>
            </w:r>
          </w:p>
        </w:tc>
        <w:tc>
          <w:tcPr>
            <w:tcW w:w="3983" w:type="dxa"/>
            <w:vAlign w:val="center"/>
          </w:tcPr>
          <w:p w14:paraId="268BF6C6" w14:textId="77777777" w:rsidR="006F4FAF" w:rsidRPr="00FB1C58" w:rsidRDefault="006F4FAF" w:rsidP="00802B15">
            <w:pPr>
              <w:jc w:val="center"/>
              <w:rPr>
                <w:bCs/>
                <w:sz w:val="28"/>
                <w:szCs w:val="28"/>
              </w:rPr>
            </w:pPr>
            <w:r>
              <w:rPr>
                <w:bCs/>
                <w:sz w:val="28"/>
                <w:szCs w:val="28"/>
              </w:rPr>
              <w:t>-</w:t>
            </w:r>
          </w:p>
        </w:tc>
      </w:tr>
    </w:tbl>
    <w:p w14:paraId="672B444B" w14:textId="77777777" w:rsidR="006F4FAF" w:rsidRDefault="006F4FAF" w:rsidP="006F4FAF">
      <w:pPr>
        <w:jc w:val="both"/>
        <w:rPr>
          <w:sz w:val="28"/>
          <w:szCs w:val="28"/>
        </w:rPr>
      </w:pPr>
    </w:p>
    <w:p w14:paraId="01E7ED42" w14:textId="77777777" w:rsidR="006F4FAF" w:rsidRDefault="006F4FAF" w:rsidP="006F4FAF">
      <w:pPr>
        <w:jc w:val="both"/>
        <w:rPr>
          <w:sz w:val="28"/>
          <w:szCs w:val="28"/>
        </w:rPr>
      </w:pPr>
    </w:p>
    <w:p w14:paraId="3985A1B1" w14:textId="77777777" w:rsidR="006F4FAF" w:rsidRDefault="006F4FAF" w:rsidP="006F4FAF">
      <w:pPr>
        <w:jc w:val="both"/>
        <w:rPr>
          <w:sz w:val="28"/>
          <w:szCs w:val="28"/>
        </w:rPr>
      </w:pPr>
    </w:p>
    <w:p w14:paraId="5C211ECB" w14:textId="18DB9D59" w:rsidR="00C53585" w:rsidRDefault="00C53585" w:rsidP="00434806">
      <w:pPr>
        <w:tabs>
          <w:tab w:val="left" w:pos="5580"/>
          <w:tab w:val="left" w:pos="9498"/>
        </w:tabs>
        <w:ind w:right="-569"/>
      </w:pPr>
    </w:p>
    <w:p w14:paraId="3C300F96" w14:textId="1AD2C66F" w:rsidR="00421DD8" w:rsidRDefault="00421DD8" w:rsidP="00434806">
      <w:pPr>
        <w:tabs>
          <w:tab w:val="left" w:pos="5580"/>
          <w:tab w:val="left" w:pos="9498"/>
        </w:tabs>
        <w:ind w:right="-569"/>
      </w:pPr>
    </w:p>
    <w:p w14:paraId="23135B1B" w14:textId="389AD8ED" w:rsidR="00421DD8" w:rsidRDefault="00421DD8" w:rsidP="00434806">
      <w:pPr>
        <w:tabs>
          <w:tab w:val="left" w:pos="5580"/>
          <w:tab w:val="left" w:pos="9498"/>
        </w:tabs>
        <w:ind w:right="-569"/>
      </w:pPr>
    </w:p>
    <w:p w14:paraId="2780C5D4" w14:textId="123225AB" w:rsidR="00421DD8" w:rsidRDefault="00421DD8" w:rsidP="00434806">
      <w:pPr>
        <w:tabs>
          <w:tab w:val="left" w:pos="5580"/>
          <w:tab w:val="left" w:pos="9498"/>
        </w:tabs>
        <w:ind w:right="-569"/>
      </w:pPr>
    </w:p>
    <w:p w14:paraId="28DBC7D2" w14:textId="128D8DB2" w:rsidR="00421DD8" w:rsidRDefault="00421DD8" w:rsidP="00434806">
      <w:pPr>
        <w:tabs>
          <w:tab w:val="left" w:pos="5580"/>
          <w:tab w:val="left" w:pos="9498"/>
        </w:tabs>
        <w:ind w:right="-569"/>
      </w:pPr>
    </w:p>
    <w:p w14:paraId="5B81A74D" w14:textId="17FC134F" w:rsidR="00421DD8" w:rsidRDefault="00421DD8" w:rsidP="00434806">
      <w:pPr>
        <w:tabs>
          <w:tab w:val="left" w:pos="5580"/>
          <w:tab w:val="left" w:pos="9498"/>
        </w:tabs>
        <w:ind w:right="-569"/>
      </w:pPr>
    </w:p>
    <w:p w14:paraId="3C7D8B7A" w14:textId="375C8FA1" w:rsidR="00421DD8" w:rsidRDefault="00421DD8" w:rsidP="00434806">
      <w:pPr>
        <w:tabs>
          <w:tab w:val="left" w:pos="5580"/>
          <w:tab w:val="left" w:pos="9498"/>
        </w:tabs>
        <w:ind w:right="-569"/>
      </w:pPr>
    </w:p>
    <w:p w14:paraId="74FED1D3" w14:textId="6EC490A6" w:rsidR="00421DD8" w:rsidRDefault="00421DD8" w:rsidP="00434806">
      <w:pPr>
        <w:tabs>
          <w:tab w:val="left" w:pos="5580"/>
          <w:tab w:val="left" w:pos="9498"/>
        </w:tabs>
        <w:ind w:right="-569"/>
      </w:pPr>
    </w:p>
    <w:p w14:paraId="05EE1A08" w14:textId="1A6963C6" w:rsidR="00421DD8" w:rsidRDefault="00421DD8" w:rsidP="00434806">
      <w:pPr>
        <w:tabs>
          <w:tab w:val="left" w:pos="5580"/>
          <w:tab w:val="left" w:pos="9498"/>
        </w:tabs>
        <w:ind w:right="-569"/>
      </w:pPr>
    </w:p>
    <w:p w14:paraId="5825659D" w14:textId="2DB82B34" w:rsidR="00421DD8" w:rsidRDefault="00421DD8" w:rsidP="00434806">
      <w:pPr>
        <w:tabs>
          <w:tab w:val="left" w:pos="5580"/>
          <w:tab w:val="left" w:pos="9498"/>
        </w:tabs>
        <w:ind w:right="-569"/>
      </w:pPr>
    </w:p>
    <w:p w14:paraId="0D5E2457" w14:textId="6FA4C4CA" w:rsidR="00421DD8" w:rsidRDefault="00421DD8" w:rsidP="00434806">
      <w:pPr>
        <w:tabs>
          <w:tab w:val="left" w:pos="5580"/>
          <w:tab w:val="left" w:pos="9498"/>
        </w:tabs>
        <w:ind w:right="-569"/>
      </w:pPr>
    </w:p>
    <w:p w14:paraId="1F1E7983" w14:textId="6F286171" w:rsidR="00421DD8" w:rsidRDefault="00421DD8" w:rsidP="00434806">
      <w:pPr>
        <w:tabs>
          <w:tab w:val="left" w:pos="5580"/>
          <w:tab w:val="left" w:pos="9498"/>
        </w:tabs>
        <w:ind w:right="-569"/>
      </w:pPr>
    </w:p>
    <w:p w14:paraId="7B2F177F" w14:textId="58A54F42" w:rsidR="00421DD8" w:rsidRDefault="00421DD8" w:rsidP="00434806">
      <w:pPr>
        <w:tabs>
          <w:tab w:val="left" w:pos="5580"/>
          <w:tab w:val="left" w:pos="9498"/>
        </w:tabs>
        <w:ind w:right="-569"/>
      </w:pPr>
    </w:p>
    <w:p w14:paraId="58DE7503" w14:textId="693BCC5A" w:rsidR="00421DD8" w:rsidRDefault="00421DD8" w:rsidP="00434806">
      <w:pPr>
        <w:tabs>
          <w:tab w:val="left" w:pos="5580"/>
          <w:tab w:val="left" w:pos="9498"/>
        </w:tabs>
        <w:ind w:right="-569"/>
      </w:pPr>
    </w:p>
    <w:p w14:paraId="361B97D9" w14:textId="5B9D4309" w:rsidR="00421DD8" w:rsidRDefault="00421DD8" w:rsidP="00434806">
      <w:pPr>
        <w:tabs>
          <w:tab w:val="left" w:pos="5580"/>
          <w:tab w:val="left" w:pos="9498"/>
        </w:tabs>
        <w:ind w:right="-569"/>
      </w:pPr>
    </w:p>
    <w:p w14:paraId="3B219CFE" w14:textId="13908542" w:rsidR="00421DD8" w:rsidRDefault="00421DD8" w:rsidP="00434806">
      <w:pPr>
        <w:tabs>
          <w:tab w:val="left" w:pos="5580"/>
          <w:tab w:val="left" w:pos="9498"/>
        </w:tabs>
        <w:ind w:right="-569"/>
      </w:pPr>
    </w:p>
    <w:p w14:paraId="2A54E54F" w14:textId="15EDC13F" w:rsidR="00421DD8" w:rsidRDefault="00421DD8" w:rsidP="00434806">
      <w:pPr>
        <w:tabs>
          <w:tab w:val="left" w:pos="5580"/>
          <w:tab w:val="left" w:pos="9498"/>
        </w:tabs>
        <w:ind w:right="-569"/>
      </w:pPr>
    </w:p>
    <w:p w14:paraId="5D1B548B" w14:textId="7C873D59" w:rsidR="00421DD8" w:rsidRDefault="00421DD8" w:rsidP="00434806">
      <w:pPr>
        <w:tabs>
          <w:tab w:val="left" w:pos="5580"/>
          <w:tab w:val="left" w:pos="9498"/>
        </w:tabs>
        <w:ind w:right="-569"/>
      </w:pPr>
    </w:p>
    <w:p w14:paraId="6B496BE7" w14:textId="7ABD5E65" w:rsidR="00421DD8" w:rsidRDefault="00421DD8" w:rsidP="00434806">
      <w:pPr>
        <w:tabs>
          <w:tab w:val="left" w:pos="5580"/>
          <w:tab w:val="left" w:pos="9498"/>
        </w:tabs>
        <w:ind w:right="-569"/>
      </w:pPr>
    </w:p>
    <w:p w14:paraId="4DDB5508" w14:textId="7259F5FC" w:rsidR="00421DD8" w:rsidRDefault="00421DD8" w:rsidP="00434806">
      <w:pPr>
        <w:tabs>
          <w:tab w:val="left" w:pos="5580"/>
          <w:tab w:val="left" w:pos="9498"/>
        </w:tabs>
        <w:ind w:right="-569"/>
      </w:pPr>
    </w:p>
    <w:p w14:paraId="003EBBD6" w14:textId="01B8BAD1" w:rsidR="00421DD8" w:rsidRDefault="00421DD8" w:rsidP="00434806">
      <w:pPr>
        <w:tabs>
          <w:tab w:val="left" w:pos="5580"/>
          <w:tab w:val="left" w:pos="9498"/>
        </w:tabs>
        <w:ind w:right="-569"/>
      </w:pPr>
    </w:p>
    <w:p w14:paraId="4CF72700" w14:textId="77777777" w:rsidR="00802B15" w:rsidRDefault="00802B15" w:rsidP="00434806">
      <w:pPr>
        <w:tabs>
          <w:tab w:val="left" w:pos="5580"/>
          <w:tab w:val="left" w:pos="9498"/>
        </w:tabs>
        <w:ind w:right="-569"/>
        <w:sectPr w:rsidR="00802B15" w:rsidSect="004F0782">
          <w:pgSz w:w="11906" w:h="16838"/>
          <w:pgMar w:top="709" w:right="425" w:bottom="851" w:left="709" w:header="709" w:footer="709" w:gutter="0"/>
          <w:cols w:space="708"/>
          <w:titlePg/>
          <w:docGrid w:linePitch="360"/>
        </w:sectPr>
      </w:pPr>
    </w:p>
    <w:p w14:paraId="3FDD13F7" w14:textId="7663C462" w:rsidR="00802B15" w:rsidRPr="00D00103" w:rsidRDefault="00802B15" w:rsidP="00732302">
      <w:pPr>
        <w:tabs>
          <w:tab w:val="left" w:pos="5580"/>
          <w:tab w:val="left" w:pos="9498"/>
        </w:tabs>
        <w:ind w:left="-2884" w:right="-569" w:firstLine="9972"/>
      </w:pPr>
      <w:bookmarkStart w:id="30" w:name="_Hlk114754119"/>
      <w:r w:rsidRPr="00D00103">
        <w:lastRenderedPageBreak/>
        <w:t xml:space="preserve">Приложение № </w:t>
      </w:r>
      <w:r>
        <w:t>7</w:t>
      </w:r>
      <w:r w:rsidRPr="00D00103">
        <w:t xml:space="preserve"> к протоколу № </w:t>
      </w:r>
      <w:r>
        <w:t xml:space="preserve">60 </w:t>
      </w:r>
      <w:r w:rsidRPr="00D00103">
        <w:t>заседания правления Региональной</w:t>
      </w:r>
    </w:p>
    <w:p w14:paraId="6CD6B921" w14:textId="1F47BB63" w:rsidR="00802B15" w:rsidRDefault="00802B15" w:rsidP="00732302">
      <w:pPr>
        <w:tabs>
          <w:tab w:val="left" w:pos="5580"/>
          <w:tab w:val="left" w:pos="9498"/>
        </w:tabs>
        <w:ind w:left="-2884" w:right="-569" w:firstLine="9972"/>
      </w:pPr>
      <w:r w:rsidRPr="00D00103">
        <w:t>энергетической комиссии</w:t>
      </w:r>
      <w:r>
        <w:t xml:space="preserve"> </w:t>
      </w:r>
      <w:r w:rsidRPr="00D00103">
        <w:t xml:space="preserve">Кузбасса от </w:t>
      </w:r>
      <w:r>
        <w:t>15.09</w:t>
      </w:r>
      <w:r w:rsidRPr="00D00103">
        <w:t>.2022</w:t>
      </w:r>
    </w:p>
    <w:bookmarkEnd w:id="30"/>
    <w:p w14:paraId="1DEC8A6D" w14:textId="168739B0" w:rsidR="001F1D67" w:rsidRDefault="001F1D67" w:rsidP="00732302">
      <w:pPr>
        <w:tabs>
          <w:tab w:val="left" w:pos="5580"/>
          <w:tab w:val="left" w:pos="9498"/>
        </w:tabs>
        <w:ind w:left="-2884" w:right="-569" w:firstLine="9972"/>
      </w:pPr>
    </w:p>
    <w:p w14:paraId="5CBCD05B" w14:textId="52920E78" w:rsidR="001F1D67" w:rsidRDefault="001F1D67" w:rsidP="00732302">
      <w:pPr>
        <w:tabs>
          <w:tab w:val="left" w:pos="5580"/>
          <w:tab w:val="left" w:pos="9498"/>
        </w:tabs>
        <w:ind w:left="-2884" w:right="-569" w:firstLine="9972"/>
      </w:pPr>
    </w:p>
    <w:p w14:paraId="48420283" w14:textId="1BE9FB87" w:rsidR="001F1D67" w:rsidRDefault="006E38F5" w:rsidP="001F1D67">
      <w:pPr>
        <w:tabs>
          <w:tab w:val="left" w:pos="5580"/>
          <w:tab w:val="left" w:pos="9498"/>
        </w:tabs>
        <w:ind w:right="-569"/>
      </w:pPr>
      <w:r w:rsidRPr="006E38F5">
        <w:rPr>
          <w:noProof/>
        </w:rPr>
        <w:drawing>
          <wp:inline distT="0" distB="0" distL="0" distR="0" wp14:anchorId="6DA0DA50" wp14:editId="46D95DA2">
            <wp:extent cx="9701530" cy="5234608"/>
            <wp:effectExtent l="0" t="0" r="0" b="4445"/>
            <wp:docPr id="237024" name="Рисунок 23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9723790" cy="5246619"/>
                    </a:xfrm>
                    <a:prstGeom prst="rect">
                      <a:avLst/>
                    </a:prstGeom>
                    <a:noFill/>
                    <a:ln>
                      <a:noFill/>
                    </a:ln>
                  </pic:spPr>
                </pic:pic>
              </a:graphicData>
            </a:graphic>
          </wp:inline>
        </w:drawing>
      </w:r>
    </w:p>
    <w:p w14:paraId="7A631E31" w14:textId="577D68E4" w:rsidR="006E38F5" w:rsidRDefault="006E38F5" w:rsidP="001F1D67">
      <w:pPr>
        <w:tabs>
          <w:tab w:val="left" w:pos="5580"/>
          <w:tab w:val="left" w:pos="9498"/>
        </w:tabs>
        <w:ind w:right="-569"/>
      </w:pPr>
    </w:p>
    <w:p w14:paraId="012DE77F" w14:textId="59169F7E" w:rsidR="006E38F5" w:rsidRDefault="006E38F5" w:rsidP="001F1D67">
      <w:pPr>
        <w:tabs>
          <w:tab w:val="left" w:pos="5580"/>
          <w:tab w:val="left" w:pos="9498"/>
        </w:tabs>
        <w:ind w:right="-569"/>
      </w:pPr>
    </w:p>
    <w:p w14:paraId="53F192FE" w14:textId="75A106FE" w:rsidR="006E38F5" w:rsidRDefault="006E38F5" w:rsidP="001F1D67">
      <w:pPr>
        <w:tabs>
          <w:tab w:val="left" w:pos="5580"/>
          <w:tab w:val="left" w:pos="9498"/>
        </w:tabs>
        <w:ind w:right="-569"/>
      </w:pPr>
    </w:p>
    <w:p w14:paraId="3D962D9E" w14:textId="48034028" w:rsidR="006E38F5" w:rsidRDefault="006E38F5" w:rsidP="001F1D67">
      <w:pPr>
        <w:tabs>
          <w:tab w:val="left" w:pos="5580"/>
          <w:tab w:val="left" w:pos="9498"/>
        </w:tabs>
        <w:ind w:right="-569"/>
      </w:pPr>
      <w:r w:rsidRPr="006E38F5">
        <w:rPr>
          <w:noProof/>
        </w:rPr>
        <w:lastRenderedPageBreak/>
        <w:drawing>
          <wp:inline distT="0" distB="0" distL="0" distR="0" wp14:anchorId="56DC5AE0" wp14:editId="04D705B9">
            <wp:extent cx="9701530" cy="5923722"/>
            <wp:effectExtent l="0" t="0" r="0" b="1270"/>
            <wp:docPr id="237025" name="Рисунок 23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9710574" cy="5929244"/>
                    </a:xfrm>
                    <a:prstGeom prst="rect">
                      <a:avLst/>
                    </a:prstGeom>
                    <a:noFill/>
                    <a:ln>
                      <a:noFill/>
                    </a:ln>
                  </pic:spPr>
                </pic:pic>
              </a:graphicData>
            </a:graphic>
          </wp:inline>
        </w:drawing>
      </w:r>
    </w:p>
    <w:p w14:paraId="3FC10FFB" w14:textId="1ACC13CD" w:rsidR="006E38F5" w:rsidRDefault="006E38F5" w:rsidP="001F1D67">
      <w:pPr>
        <w:tabs>
          <w:tab w:val="left" w:pos="5580"/>
          <w:tab w:val="left" w:pos="9498"/>
        </w:tabs>
        <w:ind w:right="-569"/>
      </w:pPr>
    </w:p>
    <w:p w14:paraId="22206D53" w14:textId="510ED86D" w:rsidR="006E38F5" w:rsidRDefault="006E38F5" w:rsidP="001F1D67">
      <w:pPr>
        <w:tabs>
          <w:tab w:val="left" w:pos="5580"/>
          <w:tab w:val="left" w:pos="9498"/>
        </w:tabs>
        <w:ind w:right="-569"/>
      </w:pPr>
    </w:p>
    <w:p w14:paraId="4191AE2E" w14:textId="0CD3F9B9" w:rsidR="006E38F5" w:rsidRDefault="006E38F5" w:rsidP="001F1D67">
      <w:pPr>
        <w:tabs>
          <w:tab w:val="left" w:pos="5580"/>
          <w:tab w:val="left" w:pos="9498"/>
        </w:tabs>
        <w:ind w:right="-569"/>
      </w:pPr>
    </w:p>
    <w:p w14:paraId="3B1FEDF9" w14:textId="5D4FF3D8" w:rsidR="006E38F5" w:rsidRDefault="006E38F5" w:rsidP="001F1D67">
      <w:pPr>
        <w:tabs>
          <w:tab w:val="left" w:pos="5580"/>
          <w:tab w:val="left" w:pos="9498"/>
        </w:tabs>
        <w:ind w:right="-569"/>
      </w:pPr>
      <w:r w:rsidRPr="006E38F5">
        <w:rPr>
          <w:noProof/>
        </w:rPr>
        <w:lastRenderedPageBreak/>
        <w:drawing>
          <wp:inline distT="0" distB="0" distL="0" distR="0" wp14:anchorId="78F108C2" wp14:editId="15988739">
            <wp:extent cx="9701530" cy="3869635"/>
            <wp:effectExtent l="0" t="0" r="0" b="0"/>
            <wp:docPr id="237027" name="Рисунок 23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714107" cy="3874652"/>
                    </a:xfrm>
                    <a:prstGeom prst="rect">
                      <a:avLst/>
                    </a:prstGeom>
                    <a:noFill/>
                    <a:ln>
                      <a:noFill/>
                    </a:ln>
                  </pic:spPr>
                </pic:pic>
              </a:graphicData>
            </a:graphic>
          </wp:inline>
        </w:drawing>
      </w:r>
    </w:p>
    <w:p w14:paraId="26E38EA3" w14:textId="6CEDFF15" w:rsidR="00421DD8" w:rsidRDefault="006E38F5" w:rsidP="001E02FA">
      <w:pPr>
        <w:tabs>
          <w:tab w:val="left" w:pos="5580"/>
          <w:tab w:val="left" w:pos="9498"/>
        </w:tabs>
        <w:ind w:right="-569"/>
      </w:pPr>
      <w:r w:rsidRPr="006E38F5">
        <w:rPr>
          <w:noProof/>
        </w:rPr>
        <w:drawing>
          <wp:inline distT="0" distB="0" distL="0" distR="0" wp14:anchorId="11DDE0AD" wp14:editId="362963FF">
            <wp:extent cx="9701530" cy="1815548"/>
            <wp:effectExtent l="0" t="0" r="0" b="0"/>
            <wp:docPr id="237028" name="Рисунок 23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707462" cy="1816658"/>
                    </a:xfrm>
                    <a:prstGeom prst="rect">
                      <a:avLst/>
                    </a:prstGeom>
                    <a:noFill/>
                    <a:ln>
                      <a:noFill/>
                    </a:ln>
                  </pic:spPr>
                </pic:pic>
              </a:graphicData>
            </a:graphic>
          </wp:inline>
        </w:drawing>
      </w:r>
    </w:p>
    <w:p w14:paraId="015FB37B" w14:textId="66192537" w:rsidR="006E38F5" w:rsidRDefault="006E38F5" w:rsidP="001E02FA">
      <w:pPr>
        <w:tabs>
          <w:tab w:val="left" w:pos="5580"/>
          <w:tab w:val="left" w:pos="9498"/>
        </w:tabs>
        <w:ind w:right="-569"/>
      </w:pPr>
    </w:p>
    <w:p w14:paraId="6DB5A00B" w14:textId="6BC9C9DE" w:rsidR="006E38F5" w:rsidRDefault="006E38F5" w:rsidP="001E02FA">
      <w:pPr>
        <w:tabs>
          <w:tab w:val="left" w:pos="5580"/>
          <w:tab w:val="left" w:pos="9498"/>
        </w:tabs>
        <w:ind w:right="-569"/>
      </w:pPr>
    </w:p>
    <w:p w14:paraId="37523DDD" w14:textId="691C16A2" w:rsidR="006E38F5" w:rsidRDefault="006E38F5" w:rsidP="001E02FA">
      <w:pPr>
        <w:tabs>
          <w:tab w:val="left" w:pos="5580"/>
          <w:tab w:val="left" w:pos="9498"/>
        </w:tabs>
        <w:ind w:right="-569"/>
      </w:pPr>
    </w:p>
    <w:p w14:paraId="759D2C66" w14:textId="29BD464F" w:rsidR="006E38F5" w:rsidRDefault="006E38F5" w:rsidP="001E02FA">
      <w:pPr>
        <w:tabs>
          <w:tab w:val="left" w:pos="5580"/>
          <w:tab w:val="left" w:pos="9498"/>
        </w:tabs>
        <w:ind w:right="-569"/>
      </w:pPr>
    </w:p>
    <w:p w14:paraId="5D3F04E9" w14:textId="6DA7EB38" w:rsidR="006E38F5" w:rsidRDefault="006E38F5" w:rsidP="001E02FA">
      <w:pPr>
        <w:tabs>
          <w:tab w:val="left" w:pos="5580"/>
          <w:tab w:val="left" w:pos="9498"/>
        </w:tabs>
        <w:ind w:right="-569"/>
      </w:pPr>
      <w:r w:rsidRPr="006E38F5">
        <w:rPr>
          <w:noProof/>
        </w:rPr>
        <w:lastRenderedPageBreak/>
        <w:drawing>
          <wp:inline distT="0" distB="0" distL="0" distR="0" wp14:anchorId="39E2C336" wp14:editId="75342CCF">
            <wp:extent cx="9701530" cy="5897218"/>
            <wp:effectExtent l="0" t="0" r="0" b="8890"/>
            <wp:docPr id="237029" name="Рисунок 23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712713" cy="5904016"/>
                    </a:xfrm>
                    <a:prstGeom prst="rect">
                      <a:avLst/>
                    </a:prstGeom>
                    <a:noFill/>
                    <a:ln>
                      <a:noFill/>
                    </a:ln>
                  </pic:spPr>
                </pic:pic>
              </a:graphicData>
            </a:graphic>
          </wp:inline>
        </w:drawing>
      </w:r>
    </w:p>
    <w:p w14:paraId="5DF7C472" w14:textId="319EB0A0" w:rsidR="006E38F5" w:rsidRDefault="006E38F5" w:rsidP="001E02FA">
      <w:pPr>
        <w:tabs>
          <w:tab w:val="left" w:pos="5580"/>
          <w:tab w:val="left" w:pos="9498"/>
        </w:tabs>
        <w:ind w:right="-569"/>
      </w:pPr>
    </w:p>
    <w:p w14:paraId="2FEAC7DD" w14:textId="5D0225AD" w:rsidR="006E38F5" w:rsidRDefault="006E38F5" w:rsidP="001E02FA">
      <w:pPr>
        <w:tabs>
          <w:tab w:val="left" w:pos="5580"/>
          <w:tab w:val="left" w:pos="9498"/>
        </w:tabs>
        <w:ind w:right="-569"/>
      </w:pPr>
    </w:p>
    <w:p w14:paraId="366C471F" w14:textId="72F151F7" w:rsidR="006E38F5" w:rsidRDefault="006E38F5" w:rsidP="001E02FA">
      <w:pPr>
        <w:tabs>
          <w:tab w:val="left" w:pos="5580"/>
          <w:tab w:val="left" w:pos="9498"/>
        </w:tabs>
        <w:ind w:right="-569"/>
      </w:pPr>
    </w:p>
    <w:p w14:paraId="2EE26B8A" w14:textId="161FDFA8" w:rsidR="006E38F5" w:rsidRDefault="006E38F5" w:rsidP="001E02FA">
      <w:pPr>
        <w:tabs>
          <w:tab w:val="left" w:pos="5580"/>
          <w:tab w:val="left" w:pos="9498"/>
        </w:tabs>
        <w:ind w:right="-569"/>
      </w:pPr>
      <w:r w:rsidRPr="006E38F5">
        <w:rPr>
          <w:noProof/>
        </w:rPr>
        <w:lastRenderedPageBreak/>
        <w:drawing>
          <wp:inline distT="0" distB="0" distL="0" distR="0" wp14:anchorId="4CCDC4F1" wp14:editId="5066E304">
            <wp:extent cx="9701530" cy="6029740"/>
            <wp:effectExtent l="0" t="0" r="0" b="9525"/>
            <wp:docPr id="237030" name="Рисунок 23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711921" cy="6036198"/>
                    </a:xfrm>
                    <a:prstGeom prst="rect">
                      <a:avLst/>
                    </a:prstGeom>
                    <a:noFill/>
                    <a:ln>
                      <a:noFill/>
                    </a:ln>
                  </pic:spPr>
                </pic:pic>
              </a:graphicData>
            </a:graphic>
          </wp:inline>
        </w:drawing>
      </w:r>
    </w:p>
    <w:p w14:paraId="5FD3E348" w14:textId="6A37D3CC" w:rsidR="006E38F5" w:rsidRDefault="006E38F5" w:rsidP="001E02FA">
      <w:pPr>
        <w:tabs>
          <w:tab w:val="left" w:pos="5580"/>
          <w:tab w:val="left" w:pos="9498"/>
        </w:tabs>
        <w:ind w:right="-569"/>
      </w:pPr>
    </w:p>
    <w:p w14:paraId="7AC52381" w14:textId="77F0095D" w:rsidR="006E38F5" w:rsidRDefault="006E38F5" w:rsidP="001E02FA">
      <w:pPr>
        <w:tabs>
          <w:tab w:val="left" w:pos="5580"/>
          <w:tab w:val="left" w:pos="9498"/>
        </w:tabs>
        <w:ind w:right="-569"/>
      </w:pPr>
    </w:p>
    <w:p w14:paraId="4EA43E94" w14:textId="3ABB05BC" w:rsidR="006E38F5" w:rsidRDefault="006E38F5" w:rsidP="001E02FA">
      <w:pPr>
        <w:tabs>
          <w:tab w:val="left" w:pos="5580"/>
          <w:tab w:val="left" w:pos="9498"/>
        </w:tabs>
        <w:ind w:right="-569"/>
      </w:pPr>
      <w:r w:rsidRPr="006E38F5">
        <w:rPr>
          <w:noProof/>
        </w:rPr>
        <w:lastRenderedPageBreak/>
        <w:drawing>
          <wp:inline distT="0" distB="0" distL="0" distR="0" wp14:anchorId="3C0AD1C5" wp14:editId="714D3A1B">
            <wp:extent cx="9701530" cy="5936974"/>
            <wp:effectExtent l="0" t="0" r="0" b="6985"/>
            <wp:docPr id="237031" name="Рисунок 23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706790" cy="5940193"/>
                    </a:xfrm>
                    <a:prstGeom prst="rect">
                      <a:avLst/>
                    </a:prstGeom>
                    <a:noFill/>
                    <a:ln>
                      <a:noFill/>
                    </a:ln>
                  </pic:spPr>
                </pic:pic>
              </a:graphicData>
            </a:graphic>
          </wp:inline>
        </w:drawing>
      </w:r>
    </w:p>
    <w:p w14:paraId="33D7D4BD" w14:textId="34E1FB56" w:rsidR="006E38F5" w:rsidRDefault="006E38F5" w:rsidP="001E02FA">
      <w:pPr>
        <w:tabs>
          <w:tab w:val="left" w:pos="5580"/>
          <w:tab w:val="left" w:pos="9498"/>
        </w:tabs>
        <w:ind w:right="-569"/>
      </w:pPr>
    </w:p>
    <w:p w14:paraId="5C73E14A" w14:textId="6496C5EC" w:rsidR="006E38F5" w:rsidRDefault="006E38F5" w:rsidP="001E02FA">
      <w:pPr>
        <w:tabs>
          <w:tab w:val="left" w:pos="5580"/>
          <w:tab w:val="left" w:pos="9498"/>
        </w:tabs>
        <w:ind w:right="-569"/>
      </w:pPr>
    </w:p>
    <w:p w14:paraId="0733DA1C" w14:textId="6B4322CF" w:rsidR="006E38F5" w:rsidRDefault="006E38F5" w:rsidP="001E02FA">
      <w:pPr>
        <w:tabs>
          <w:tab w:val="left" w:pos="5580"/>
          <w:tab w:val="left" w:pos="9498"/>
        </w:tabs>
        <w:ind w:right="-569"/>
      </w:pPr>
    </w:p>
    <w:p w14:paraId="099B59B6" w14:textId="032608BC" w:rsidR="006E38F5" w:rsidRDefault="006E38F5" w:rsidP="001E02FA">
      <w:pPr>
        <w:tabs>
          <w:tab w:val="left" w:pos="5580"/>
          <w:tab w:val="left" w:pos="9498"/>
        </w:tabs>
        <w:ind w:right="-569"/>
      </w:pPr>
      <w:r w:rsidRPr="006E38F5">
        <w:rPr>
          <w:noProof/>
        </w:rPr>
        <w:lastRenderedPageBreak/>
        <w:drawing>
          <wp:inline distT="0" distB="0" distL="0" distR="0" wp14:anchorId="286A43A3" wp14:editId="5485F730">
            <wp:extent cx="9701530" cy="3034748"/>
            <wp:effectExtent l="0" t="0" r="0" b="0"/>
            <wp:docPr id="237032" name="Рисунок 23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9716850" cy="3039540"/>
                    </a:xfrm>
                    <a:prstGeom prst="rect">
                      <a:avLst/>
                    </a:prstGeom>
                    <a:noFill/>
                    <a:ln>
                      <a:noFill/>
                    </a:ln>
                  </pic:spPr>
                </pic:pic>
              </a:graphicData>
            </a:graphic>
          </wp:inline>
        </w:drawing>
      </w:r>
    </w:p>
    <w:p w14:paraId="6529C17A" w14:textId="52AAF9BB" w:rsidR="008B6F10" w:rsidRDefault="008B6F10" w:rsidP="001E02FA">
      <w:pPr>
        <w:tabs>
          <w:tab w:val="left" w:pos="5580"/>
          <w:tab w:val="left" w:pos="9498"/>
        </w:tabs>
        <w:ind w:right="-569"/>
      </w:pPr>
    </w:p>
    <w:p w14:paraId="043B62CA" w14:textId="7549896A" w:rsidR="008B6F10" w:rsidRDefault="008B6F10" w:rsidP="001E02FA">
      <w:pPr>
        <w:tabs>
          <w:tab w:val="left" w:pos="5580"/>
          <w:tab w:val="left" w:pos="9498"/>
        </w:tabs>
        <w:ind w:right="-569"/>
      </w:pPr>
    </w:p>
    <w:p w14:paraId="2129A3E4" w14:textId="55812962" w:rsidR="008B6F10" w:rsidRDefault="008B6F10" w:rsidP="001E02FA">
      <w:pPr>
        <w:tabs>
          <w:tab w:val="left" w:pos="5580"/>
          <w:tab w:val="left" w:pos="9498"/>
        </w:tabs>
        <w:ind w:right="-569"/>
      </w:pPr>
    </w:p>
    <w:p w14:paraId="571D8059" w14:textId="21D1B7D1" w:rsidR="008B6F10" w:rsidRDefault="008B6F10" w:rsidP="001E02FA">
      <w:pPr>
        <w:tabs>
          <w:tab w:val="left" w:pos="5580"/>
          <w:tab w:val="left" w:pos="9498"/>
        </w:tabs>
        <w:ind w:right="-569"/>
      </w:pPr>
    </w:p>
    <w:p w14:paraId="05858C78" w14:textId="6F6A8C44" w:rsidR="008B6F10" w:rsidRDefault="008B6F10" w:rsidP="001E02FA">
      <w:pPr>
        <w:tabs>
          <w:tab w:val="left" w:pos="5580"/>
          <w:tab w:val="left" w:pos="9498"/>
        </w:tabs>
        <w:ind w:right="-569"/>
      </w:pPr>
    </w:p>
    <w:p w14:paraId="65940124" w14:textId="79FCA667" w:rsidR="008B6F10" w:rsidRDefault="008B6F10" w:rsidP="001E02FA">
      <w:pPr>
        <w:tabs>
          <w:tab w:val="left" w:pos="5580"/>
          <w:tab w:val="left" w:pos="9498"/>
        </w:tabs>
        <w:ind w:right="-569"/>
      </w:pPr>
    </w:p>
    <w:p w14:paraId="6C88C5EF" w14:textId="561E603A" w:rsidR="008B6F10" w:rsidRDefault="008B6F10" w:rsidP="001E02FA">
      <w:pPr>
        <w:tabs>
          <w:tab w:val="left" w:pos="5580"/>
          <w:tab w:val="left" w:pos="9498"/>
        </w:tabs>
        <w:ind w:right="-569"/>
      </w:pPr>
    </w:p>
    <w:p w14:paraId="665E7B64" w14:textId="51B0A1DD" w:rsidR="008B6F10" w:rsidRDefault="008B6F10" w:rsidP="001E02FA">
      <w:pPr>
        <w:tabs>
          <w:tab w:val="left" w:pos="5580"/>
          <w:tab w:val="left" w:pos="9498"/>
        </w:tabs>
        <w:ind w:right="-569"/>
      </w:pPr>
    </w:p>
    <w:p w14:paraId="003E82C4" w14:textId="792B46C2" w:rsidR="008B6F10" w:rsidRDefault="008B6F10" w:rsidP="001E02FA">
      <w:pPr>
        <w:tabs>
          <w:tab w:val="left" w:pos="5580"/>
          <w:tab w:val="left" w:pos="9498"/>
        </w:tabs>
        <w:ind w:right="-569"/>
      </w:pPr>
    </w:p>
    <w:p w14:paraId="0C466B1B" w14:textId="04879898" w:rsidR="008B6F10" w:rsidRDefault="008B6F10" w:rsidP="001E02FA">
      <w:pPr>
        <w:tabs>
          <w:tab w:val="left" w:pos="5580"/>
          <w:tab w:val="left" w:pos="9498"/>
        </w:tabs>
        <w:ind w:right="-569"/>
      </w:pPr>
    </w:p>
    <w:p w14:paraId="60F5B205" w14:textId="4CBB4980" w:rsidR="008B6F10" w:rsidRDefault="008B6F10" w:rsidP="001E02FA">
      <w:pPr>
        <w:tabs>
          <w:tab w:val="left" w:pos="5580"/>
          <w:tab w:val="left" w:pos="9498"/>
        </w:tabs>
        <w:ind w:right="-569"/>
      </w:pPr>
    </w:p>
    <w:p w14:paraId="47FF8B9E" w14:textId="319BF741" w:rsidR="008B6F10" w:rsidRDefault="008B6F10" w:rsidP="001E02FA">
      <w:pPr>
        <w:tabs>
          <w:tab w:val="left" w:pos="5580"/>
          <w:tab w:val="left" w:pos="9498"/>
        </w:tabs>
        <w:ind w:right="-569"/>
      </w:pPr>
    </w:p>
    <w:p w14:paraId="47693DB2" w14:textId="2B70C1A3" w:rsidR="008B6F10" w:rsidRDefault="008B6F10" w:rsidP="001E02FA">
      <w:pPr>
        <w:tabs>
          <w:tab w:val="left" w:pos="5580"/>
          <w:tab w:val="left" w:pos="9498"/>
        </w:tabs>
        <w:ind w:right="-569"/>
      </w:pPr>
    </w:p>
    <w:p w14:paraId="1FC15A3E" w14:textId="57AFAFB3" w:rsidR="008B6F10" w:rsidRDefault="008B6F10" w:rsidP="001E02FA">
      <w:pPr>
        <w:tabs>
          <w:tab w:val="left" w:pos="5580"/>
          <w:tab w:val="left" w:pos="9498"/>
        </w:tabs>
        <w:ind w:right="-569"/>
      </w:pPr>
    </w:p>
    <w:p w14:paraId="09F44231" w14:textId="7A9C154F" w:rsidR="008B6F10" w:rsidRDefault="008B6F10" w:rsidP="001E02FA">
      <w:pPr>
        <w:tabs>
          <w:tab w:val="left" w:pos="5580"/>
          <w:tab w:val="left" w:pos="9498"/>
        </w:tabs>
        <w:ind w:right="-569"/>
      </w:pPr>
    </w:p>
    <w:p w14:paraId="50EA6ACA" w14:textId="4C0FA139" w:rsidR="008B6F10" w:rsidRDefault="008B6F10" w:rsidP="001E02FA">
      <w:pPr>
        <w:tabs>
          <w:tab w:val="left" w:pos="5580"/>
          <w:tab w:val="left" w:pos="9498"/>
        </w:tabs>
        <w:ind w:right="-569"/>
      </w:pPr>
    </w:p>
    <w:p w14:paraId="0EA8D962" w14:textId="7EA837A0" w:rsidR="008B6F10" w:rsidRDefault="008B6F10" w:rsidP="001E02FA">
      <w:pPr>
        <w:tabs>
          <w:tab w:val="left" w:pos="5580"/>
          <w:tab w:val="left" w:pos="9498"/>
        </w:tabs>
        <w:ind w:right="-569"/>
      </w:pPr>
    </w:p>
    <w:p w14:paraId="166AE9B7" w14:textId="1E94DD3C" w:rsidR="008B6F10" w:rsidRDefault="008B6F10" w:rsidP="001E02FA">
      <w:pPr>
        <w:tabs>
          <w:tab w:val="left" w:pos="5580"/>
          <w:tab w:val="left" w:pos="9498"/>
        </w:tabs>
        <w:ind w:right="-569"/>
      </w:pPr>
    </w:p>
    <w:p w14:paraId="4FF812C6" w14:textId="7AF516CF" w:rsidR="008B6F10" w:rsidRDefault="008B6F10" w:rsidP="001E02FA">
      <w:pPr>
        <w:tabs>
          <w:tab w:val="left" w:pos="5580"/>
          <w:tab w:val="left" w:pos="9498"/>
        </w:tabs>
        <w:ind w:right="-569"/>
      </w:pPr>
    </w:p>
    <w:p w14:paraId="2778FE15" w14:textId="78E0F3EA" w:rsidR="008B6F10" w:rsidRDefault="00EC7C41" w:rsidP="001E02FA">
      <w:pPr>
        <w:tabs>
          <w:tab w:val="left" w:pos="5580"/>
          <w:tab w:val="left" w:pos="9498"/>
        </w:tabs>
        <w:ind w:right="-569"/>
      </w:pPr>
      <w:r w:rsidRPr="00EC7C41">
        <w:rPr>
          <w:noProof/>
        </w:rPr>
        <w:lastRenderedPageBreak/>
        <w:drawing>
          <wp:inline distT="0" distB="0" distL="0" distR="0" wp14:anchorId="56360AE8" wp14:editId="4B7594F9">
            <wp:extent cx="9701530" cy="5791200"/>
            <wp:effectExtent l="0" t="0" r="0" b="0"/>
            <wp:docPr id="237033" name="Рисунок 23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711514" cy="5797160"/>
                    </a:xfrm>
                    <a:prstGeom prst="rect">
                      <a:avLst/>
                    </a:prstGeom>
                    <a:noFill/>
                    <a:ln>
                      <a:noFill/>
                    </a:ln>
                  </pic:spPr>
                </pic:pic>
              </a:graphicData>
            </a:graphic>
          </wp:inline>
        </w:drawing>
      </w:r>
    </w:p>
    <w:p w14:paraId="68FA5895" w14:textId="44FAB5AB" w:rsidR="00EC7C41" w:rsidRDefault="00EC7C41" w:rsidP="001E02FA">
      <w:pPr>
        <w:tabs>
          <w:tab w:val="left" w:pos="5580"/>
          <w:tab w:val="left" w:pos="9498"/>
        </w:tabs>
        <w:ind w:right="-569"/>
      </w:pPr>
    </w:p>
    <w:p w14:paraId="611841A1" w14:textId="7A9A9587" w:rsidR="00EC7C41" w:rsidRDefault="00EC7C41" w:rsidP="001E02FA">
      <w:pPr>
        <w:tabs>
          <w:tab w:val="left" w:pos="5580"/>
          <w:tab w:val="left" w:pos="9498"/>
        </w:tabs>
        <w:ind w:right="-569"/>
      </w:pPr>
    </w:p>
    <w:p w14:paraId="1767464B" w14:textId="70007499" w:rsidR="00EC7C41" w:rsidRDefault="00EC7C41" w:rsidP="001E02FA">
      <w:pPr>
        <w:tabs>
          <w:tab w:val="left" w:pos="5580"/>
          <w:tab w:val="left" w:pos="9498"/>
        </w:tabs>
        <w:ind w:right="-569"/>
      </w:pPr>
    </w:p>
    <w:p w14:paraId="5C860B1D" w14:textId="5C08EC1A" w:rsidR="00EC7C41" w:rsidRDefault="00EC7C41" w:rsidP="001E02FA">
      <w:pPr>
        <w:tabs>
          <w:tab w:val="left" w:pos="5580"/>
          <w:tab w:val="left" w:pos="9498"/>
        </w:tabs>
        <w:ind w:right="-569"/>
      </w:pPr>
      <w:r w:rsidRPr="00EC7C41">
        <w:rPr>
          <w:noProof/>
        </w:rPr>
        <w:lastRenderedPageBreak/>
        <w:drawing>
          <wp:inline distT="0" distB="0" distL="0" distR="0" wp14:anchorId="6763E4E2" wp14:editId="4525F3DB">
            <wp:extent cx="9701530" cy="5804453"/>
            <wp:effectExtent l="0" t="0" r="0" b="6350"/>
            <wp:docPr id="237034" name="Рисунок 23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710849" cy="5810029"/>
                    </a:xfrm>
                    <a:prstGeom prst="rect">
                      <a:avLst/>
                    </a:prstGeom>
                    <a:noFill/>
                    <a:ln>
                      <a:noFill/>
                    </a:ln>
                  </pic:spPr>
                </pic:pic>
              </a:graphicData>
            </a:graphic>
          </wp:inline>
        </w:drawing>
      </w:r>
    </w:p>
    <w:p w14:paraId="5D568F97" w14:textId="096D514C" w:rsidR="00EC7C41" w:rsidRDefault="00EC7C41" w:rsidP="001E02FA">
      <w:pPr>
        <w:tabs>
          <w:tab w:val="left" w:pos="5580"/>
          <w:tab w:val="left" w:pos="9498"/>
        </w:tabs>
        <w:ind w:right="-569"/>
      </w:pPr>
    </w:p>
    <w:p w14:paraId="41D4873B" w14:textId="1154CC3C" w:rsidR="00EC7C41" w:rsidRDefault="00EC7C41" w:rsidP="001E02FA">
      <w:pPr>
        <w:tabs>
          <w:tab w:val="left" w:pos="5580"/>
          <w:tab w:val="left" w:pos="9498"/>
        </w:tabs>
        <w:ind w:right="-569"/>
      </w:pPr>
    </w:p>
    <w:p w14:paraId="7D2BDF8D" w14:textId="172C288D" w:rsidR="00EC7C41" w:rsidRDefault="00EC7C41" w:rsidP="001E02FA">
      <w:pPr>
        <w:tabs>
          <w:tab w:val="left" w:pos="5580"/>
          <w:tab w:val="left" w:pos="9498"/>
        </w:tabs>
        <w:ind w:right="-569"/>
      </w:pPr>
    </w:p>
    <w:p w14:paraId="141C544F" w14:textId="440EDD30" w:rsidR="00EC7C41" w:rsidRDefault="00EC7C41" w:rsidP="001E02FA">
      <w:pPr>
        <w:tabs>
          <w:tab w:val="left" w:pos="5580"/>
          <w:tab w:val="left" w:pos="9498"/>
        </w:tabs>
        <w:ind w:right="-569"/>
      </w:pPr>
      <w:r w:rsidRPr="00EC7C41">
        <w:rPr>
          <w:noProof/>
        </w:rPr>
        <w:lastRenderedPageBreak/>
        <w:drawing>
          <wp:inline distT="0" distB="0" distL="0" distR="0" wp14:anchorId="03C96AE9" wp14:editId="75A89ECB">
            <wp:extent cx="9701530" cy="5420140"/>
            <wp:effectExtent l="0" t="0" r="0" b="9525"/>
            <wp:docPr id="237035" name="Рисунок 23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718040" cy="5429364"/>
                    </a:xfrm>
                    <a:prstGeom prst="rect">
                      <a:avLst/>
                    </a:prstGeom>
                    <a:noFill/>
                    <a:ln>
                      <a:noFill/>
                    </a:ln>
                  </pic:spPr>
                </pic:pic>
              </a:graphicData>
            </a:graphic>
          </wp:inline>
        </w:drawing>
      </w:r>
    </w:p>
    <w:p w14:paraId="09484AFD" w14:textId="37FC7FD8" w:rsidR="00C73894" w:rsidRDefault="00C73894" w:rsidP="001E02FA">
      <w:pPr>
        <w:tabs>
          <w:tab w:val="left" w:pos="5580"/>
          <w:tab w:val="left" w:pos="9498"/>
        </w:tabs>
        <w:ind w:right="-569"/>
      </w:pPr>
    </w:p>
    <w:p w14:paraId="6CC15BE8" w14:textId="50EFB656" w:rsidR="00C73894" w:rsidRDefault="00C73894" w:rsidP="001E02FA">
      <w:pPr>
        <w:tabs>
          <w:tab w:val="left" w:pos="5580"/>
          <w:tab w:val="left" w:pos="9498"/>
        </w:tabs>
        <w:ind w:right="-569"/>
      </w:pPr>
    </w:p>
    <w:p w14:paraId="1732E02E" w14:textId="15CEFD82" w:rsidR="00C73894" w:rsidRDefault="00C73894" w:rsidP="001E02FA">
      <w:pPr>
        <w:tabs>
          <w:tab w:val="left" w:pos="5580"/>
          <w:tab w:val="left" w:pos="9498"/>
        </w:tabs>
        <w:ind w:right="-569"/>
      </w:pPr>
    </w:p>
    <w:p w14:paraId="40E031ED" w14:textId="73E838CC" w:rsidR="00C73894" w:rsidRDefault="00C73894" w:rsidP="001E02FA">
      <w:pPr>
        <w:tabs>
          <w:tab w:val="left" w:pos="5580"/>
          <w:tab w:val="left" w:pos="9498"/>
        </w:tabs>
        <w:ind w:right="-569"/>
      </w:pPr>
    </w:p>
    <w:p w14:paraId="2ED7D2EF" w14:textId="28C3F929" w:rsidR="00C73894" w:rsidRDefault="00C73894" w:rsidP="001E02FA">
      <w:pPr>
        <w:tabs>
          <w:tab w:val="left" w:pos="5580"/>
          <w:tab w:val="left" w:pos="9498"/>
        </w:tabs>
        <w:ind w:right="-569"/>
      </w:pPr>
    </w:p>
    <w:p w14:paraId="013A67AD" w14:textId="38A7F9CA" w:rsidR="00C73894" w:rsidRDefault="00C73894" w:rsidP="001E02FA">
      <w:pPr>
        <w:tabs>
          <w:tab w:val="left" w:pos="5580"/>
          <w:tab w:val="left" w:pos="9498"/>
        </w:tabs>
        <w:ind w:right="-569"/>
      </w:pPr>
    </w:p>
    <w:p w14:paraId="1F269F17" w14:textId="015C418A" w:rsidR="00C73894" w:rsidRDefault="00C73894" w:rsidP="001E02FA">
      <w:pPr>
        <w:tabs>
          <w:tab w:val="left" w:pos="5580"/>
          <w:tab w:val="left" w:pos="9498"/>
        </w:tabs>
        <w:ind w:right="-569"/>
      </w:pPr>
      <w:r w:rsidRPr="00C73894">
        <w:rPr>
          <w:noProof/>
        </w:rPr>
        <w:lastRenderedPageBreak/>
        <w:drawing>
          <wp:inline distT="0" distB="0" distL="0" distR="0" wp14:anchorId="75FA3A52" wp14:editId="2D28629F">
            <wp:extent cx="9701530" cy="5645427"/>
            <wp:effectExtent l="0" t="0" r="0" b="0"/>
            <wp:docPr id="237036" name="Рисунок 23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709160" cy="5649867"/>
                    </a:xfrm>
                    <a:prstGeom prst="rect">
                      <a:avLst/>
                    </a:prstGeom>
                    <a:noFill/>
                    <a:ln>
                      <a:noFill/>
                    </a:ln>
                  </pic:spPr>
                </pic:pic>
              </a:graphicData>
            </a:graphic>
          </wp:inline>
        </w:drawing>
      </w:r>
    </w:p>
    <w:p w14:paraId="4B4AF218" w14:textId="1BA7BAB5" w:rsidR="00C73894" w:rsidRDefault="00C73894" w:rsidP="001E02FA">
      <w:pPr>
        <w:tabs>
          <w:tab w:val="left" w:pos="5580"/>
          <w:tab w:val="left" w:pos="9498"/>
        </w:tabs>
        <w:ind w:right="-569"/>
      </w:pPr>
    </w:p>
    <w:p w14:paraId="0CB28527" w14:textId="37AAE303" w:rsidR="00C73894" w:rsidRDefault="00C73894" w:rsidP="001E02FA">
      <w:pPr>
        <w:tabs>
          <w:tab w:val="left" w:pos="5580"/>
          <w:tab w:val="left" w:pos="9498"/>
        </w:tabs>
        <w:ind w:right="-569"/>
      </w:pPr>
    </w:p>
    <w:p w14:paraId="31D3CC9F" w14:textId="255DC422" w:rsidR="00C73894" w:rsidRDefault="00C73894" w:rsidP="001E02FA">
      <w:pPr>
        <w:tabs>
          <w:tab w:val="left" w:pos="5580"/>
          <w:tab w:val="left" w:pos="9498"/>
        </w:tabs>
        <w:ind w:right="-569"/>
      </w:pPr>
    </w:p>
    <w:p w14:paraId="193A1410" w14:textId="642056C5" w:rsidR="00C73894" w:rsidRDefault="00C73894" w:rsidP="001E02FA">
      <w:pPr>
        <w:tabs>
          <w:tab w:val="left" w:pos="5580"/>
          <w:tab w:val="left" w:pos="9498"/>
        </w:tabs>
        <w:ind w:right="-569"/>
      </w:pPr>
    </w:p>
    <w:p w14:paraId="47AD9CCE" w14:textId="6D19CC08" w:rsidR="00C73894" w:rsidRDefault="00C73894" w:rsidP="001E02FA">
      <w:pPr>
        <w:tabs>
          <w:tab w:val="left" w:pos="5580"/>
          <w:tab w:val="left" w:pos="9498"/>
        </w:tabs>
        <w:ind w:right="-569"/>
      </w:pPr>
      <w:r w:rsidRPr="00C73894">
        <w:rPr>
          <w:noProof/>
        </w:rPr>
        <w:lastRenderedPageBreak/>
        <w:drawing>
          <wp:inline distT="0" distB="0" distL="0" distR="0" wp14:anchorId="248C2D10" wp14:editId="771FEEEF">
            <wp:extent cx="9701530" cy="5565913"/>
            <wp:effectExtent l="0" t="0" r="0" b="0"/>
            <wp:docPr id="237037" name="Рисунок 23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710669" cy="5571156"/>
                    </a:xfrm>
                    <a:prstGeom prst="rect">
                      <a:avLst/>
                    </a:prstGeom>
                    <a:noFill/>
                    <a:ln>
                      <a:noFill/>
                    </a:ln>
                  </pic:spPr>
                </pic:pic>
              </a:graphicData>
            </a:graphic>
          </wp:inline>
        </w:drawing>
      </w:r>
    </w:p>
    <w:p w14:paraId="11B54705" w14:textId="62AE3B49" w:rsidR="00656A94" w:rsidRDefault="00656A94" w:rsidP="001E02FA">
      <w:pPr>
        <w:tabs>
          <w:tab w:val="left" w:pos="5580"/>
          <w:tab w:val="left" w:pos="9498"/>
        </w:tabs>
        <w:ind w:right="-569"/>
      </w:pPr>
    </w:p>
    <w:p w14:paraId="51255CA6" w14:textId="2160332F" w:rsidR="00656A94" w:rsidRDefault="00656A94" w:rsidP="001E02FA">
      <w:pPr>
        <w:tabs>
          <w:tab w:val="left" w:pos="5580"/>
          <w:tab w:val="left" w:pos="9498"/>
        </w:tabs>
        <w:ind w:right="-569"/>
      </w:pPr>
    </w:p>
    <w:p w14:paraId="0298549D" w14:textId="28F2C9E7" w:rsidR="00656A94" w:rsidRDefault="00656A94" w:rsidP="001E02FA">
      <w:pPr>
        <w:tabs>
          <w:tab w:val="left" w:pos="5580"/>
          <w:tab w:val="left" w:pos="9498"/>
        </w:tabs>
        <w:ind w:right="-569"/>
      </w:pPr>
    </w:p>
    <w:p w14:paraId="0538659C" w14:textId="5F9ECF1D" w:rsidR="00656A94" w:rsidRDefault="00656A94" w:rsidP="001E02FA">
      <w:pPr>
        <w:tabs>
          <w:tab w:val="left" w:pos="5580"/>
          <w:tab w:val="left" w:pos="9498"/>
        </w:tabs>
        <w:ind w:right="-569"/>
      </w:pPr>
    </w:p>
    <w:p w14:paraId="6A7C6346" w14:textId="40F9692B" w:rsidR="00656A94" w:rsidRDefault="00656A94" w:rsidP="001E02FA">
      <w:pPr>
        <w:tabs>
          <w:tab w:val="left" w:pos="5580"/>
          <w:tab w:val="left" w:pos="9498"/>
        </w:tabs>
        <w:ind w:right="-569"/>
      </w:pPr>
    </w:p>
    <w:p w14:paraId="3B447050" w14:textId="707CA88A" w:rsidR="00656A94" w:rsidRDefault="00656A94" w:rsidP="001E02FA">
      <w:pPr>
        <w:tabs>
          <w:tab w:val="left" w:pos="5580"/>
          <w:tab w:val="left" w:pos="9498"/>
        </w:tabs>
        <w:ind w:right="-569"/>
      </w:pPr>
      <w:r w:rsidRPr="00656A94">
        <w:rPr>
          <w:noProof/>
        </w:rPr>
        <w:lastRenderedPageBreak/>
        <w:drawing>
          <wp:inline distT="0" distB="0" distL="0" distR="0" wp14:anchorId="6D29B557" wp14:editId="217B80C4">
            <wp:extent cx="9701530" cy="6268279"/>
            <wp:effectExtent l="0" t="0" r="0" b="0"/>
            <wp:docPr id="237038" name="Рисунок 23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9711451" cy="6274689"/>
                    </a:xfrm>
                    <a:prstGeom prst="rect">
                      <a:avLst/>
                    </a:prstGeom>
                    <a:noFill/>
                    <a:ln>
                      <a:noFill/>
                    </a:ln>
                  </pic:spPr>
                </pic:pic>
              </a:graphicData>
            </a:graphic>
          </wp:inline>
        </w:drawing>
      </w:r>
    </w:p>
    <w:p w14:paraId="795AB5A8" w14:textId="2328DD1C" w:rsidR="001A0E08" w:rsidRDefault="001A0E08" w:rsidP="001E02FA">
      <w:pPr>
        <w:tabs>
          <w:tab w:val="left" w:pos="5580"/>
          <w:tab w:val="left" w:pos="9498"/>
        </w:tabs>
        <w:ind w:right="-569"/>
      </w:pPr>
    </w:p>
    <w:p w14:paraId="705CC034" w14:textId="77777777" w:rsidR="00331520" w:rsidRDefault="00331520" w:rsidP="001A0E08">
      <w:pPr>
        <w:tabs>
          <w:tab w:val="left" w:pos="5580"/>
          <w:tab w:val="left" w:pos="9498"/>
        </w:tabs>
        <w:ind w:left="-2884" w:right="-569" w:firstLine="9972"/>
        <w:sectPr w:rsidR="00331520" w:rsidSect="00802B15">
          <w:pgSz w:w="16838" w:h="11906" w:orient="landscape"/>
          <w:pgMar w:top="709" w:right="709" w:bottom="425" w:left="851" w:header="709" w:footer="709" w:gutter="0"/>
          <w:cols w:space="708"/>
          <w:titlePg/>
          <w:docGrid w:linePitch="360"/>
        </w:sectPr>
      </w:pPr>
    </w:p>
    <w:p w14:paraId="19C2E66A" w14:textId="4D41CCDB" w:rsidR="00331520" w:rsidRDefault="001A0E08" w:rsidP="001E4C46">
      <w:pPr>
        <w:tabs>
          <w:tab w:val="left" w:pos="5580"/>
          <w:tab w:val="left" w:pos="9498"/>
        </w:tabs>
        <w:ind w:left="-2884" w:right="-569" w:firstLine="8271"/>
      </w:pPr>
      <w:r w:rsidRPr="00D00103">
        <w:lastRenderedPageBreak/>
        <w:t xml:space="preserve">Приложение № </w:t>
      </w:r>
      <w:r>
        <w:t>8</w:t>
      </w:r>
      <w:r w:rsidRPr="00D00103">
        <w:t xml:space="preserve"> к протоколу № </w:t>
      </w:r>
      <w:r>
        <w:t xml:space="preserve">60 </w:t>
      </w:r>
    </w:p>
    <w:p w14:paraId="0AB02382" w14:textId="1984E145" w:rsidR="001A0E08" w:rsidRPr="00D00103" w:rsidRDefault="001A0E08" w:rsidP="001E4C46">
      <w:pPr>
        <w:tabs>
          <w:tab w:val="left" w:pos="5580"/>
          <w:tab w:val="left" w:pos="9498"/>
        </w:tabs>
        <w:ind w:left="-2884" w:right="-569" w:firstLine="8271"/>
      </w:pPr>
      <w:r w:rsidRPr="00D00103">
        <w:t>заседания правления Региональной</w:t>
      </w:r>
    </w:p>
    <w:p w14:paraId="6E1C42F6" w14:textId="77777777" w:rsidR="00331520" w:rsidRDefault="001A0E08" w:rsidP="001E4C46">
      <w:pPr>
        <w:tabs>
          <w:tab w:val="left" w:pos="5580"/>
          <w:tab w:val="left" w:pos="9498"/>
        </w:tabs>
        <w:ind w:left="-2884" w:right="-569" w:firstLine="8271"/>
      </w:pPr>
      <w:r w:rsidRPr="00D00103">
        <w:t>энергетической комиссии</w:t>
      </w:r>
      <w:r>
        <w:t xml:space="preserve"> </w:t>
      </w:r>
    </w:p>
    <w:p w14:paraId="224EF477" w14:textId="650E3BE2" w:rsidR="001A0E08" w:rsidRDefault="001A0E08" w:rsidP="001E4C46">
      <w:pPr>
        <w:tabs>
          <w:tab w:val="left" w:pos="5580"/>
          <w:tab w:val="left" w:pos="9498"/>
        </w:tabs>
        <w:ind w:left="-2884" w:right="-569" w:firstLine="8271"/>
      </w:pPr>
      <w:r w:rsidRPr="00D00103">
        <w:t xml:space="preserve">Кузбасса от </w:t>
      </w:r>
      <w:r>
        <w:t>15.09</w:t>
      </w:r>
      <w:r w:rsidRPr="00D00103">
        <w:t>.2022</w:t>
      </w:r>
    </w:p>
    <w:p w14:paraId="6B6EFE57" w14:textId="1C204937" w:rsidR="001A0E08" w:rsidRDefault="001A0E08" w:rsidP="001E4C46">
      <w:pPr>
        <w:tabs>
          <w:tab w:val="left" w:pos="5580"/>
          <w:tab w:val="left" w:pos="9498"/>
        </w:tabs>
        <w:ind w:left="-2884" w:right="-569" w:firstLine="8271"/>
      </w:pPr>
    </w:p>
    <w:p w14:paraId="489F279E" w14:textId="77777777" w:rsidR="00331520" w:rsidRPr="00D10EF3" w:rsidRDefault="00331520" w:rsidP="00331520">
      <w:pPr>
        <w:jc w:val="center"/>
        <w:rPr>
          <w:b/>
          <w:color w:val="000000" w:themeColor="text1"/>
          <w:sz w:val="28"/>
          <w:szCs w:val="28"/>
        </w:rPr>
      </w:pPr>
      <w:r w:rsidRPr="00D10EF3">
        <w:rPr>
          <w:b/>
          <w:color w:val="000000" w:themeColor="text1"/>
          <w:sz w:val="28"/>
          <w:szCs w:val="28"/>
        </w:rPr>
        <w:t xml:space="preserve">Одноставочные тарифы на питьевую воду, водоотведение </w:t>
      </w:r>
    </w:p>
    <w:p w14:paraId="1CBFC473" w14:textId="77777777" w:rsidR="00331520" w:rsidRDefault="00331520" w:rsidP="00331520">
      <w:pPr>
        <w:jc w:val="center"/>
        <w:rPr>
          <w:b/>
          <w:sz w:val="28"/>
          <w:szCs w:val="28"/>
        </w:rPr>
      </w:pPr>
      <w:r w:rsidRPr="0078401E">
        <w:rPr>
          <w:b/>
          <w:bCs/>
          <w:kern w:val="32"/>
          <w:sz w:val="28"/>
          <w:szCs w:val="28"/>
        </w:rPr>
        <w:t>М</w:t>
      </w:r>
      <w:r>
        <w:rPr>
          <w:b/>
          <w:bCs/>
          <w:kern w:val="32"/>
          <w:sz w:val="28"/>
          <w:szCs w:val="28"/>
        </w:rPr>
        <w:t xml:space="preserve">КП </w:t>
      </w:r>
      <w:r w:rsidRPr="0078401E">
        <w:rPr>
          <w:b/>
          <w:sz w:val="28"/>
          <w:szCs w:val="28"/>
        </w:rPr>
        <w:t>«</w:t>
      </w:r>
      <w:r>
        <w:rPr>
          <w:b/>
          <w:sz w:val="28"/>
          <w:szCs w:val="28"/>
        </w:rPr>
        <w:t>КТВС НМР</w:t>
      </w:r>
      <w:r w:rsidRPr="0078401E">
        <w:rPr>
          <w:b/>
          <w:sz w:val="28"/>
          <w:szCs w:val="28"/>
        </w:rPr>
        <w:t>» (</w:t>
      </w:r>
      <w:r>
        <w:rPr>
          <w:b/>
          <w:sz w:val="28"/>
          <w:szCs w:val="28"/>
        </w:rPr>
        <w:t xml:space="preserve">Новокузнецкий </w:t>
      </w:r>
      <w:r w:rsidRPr="0078401E">
        <w:rPr>
          <w:b/>
          <w:sz w:val="28"/>
          <w:szCs w:val="28"/>
        </w:rPr>
        <w:t xml:space="preserve">муниципальный </w:t>
      </w:r>
      <w:r>
        <w:rPr>
          <w:b/>
          <w:sz w:val="28"/>
          <w:szCs w:val="28"/>
        </w:rPr>
        <w:t>округ</w:t>
      </w:r>
      <w:r w:rsidRPr="0078401E">
        <w:rPr>
          <w:b/>
          <w:sz w:val="28"/>
          <w:szCs w:val="28"/>
        </w:rPr>
        <w:t>)</w:t>
      </w:r>
      <w:r>
        <w:rPr>
          <w:b/>
          <w:sz w:val="28"/>
          <w:szCs w:val="28"/>
        </w:rPr>
        <w:t xml:space="preserve"> </w:t>
      </w:r>
    </w:p>
    <w:p w14:paraId="03E02069" w14:textId="77777777" w:rsidR="00331520" w:rsidRPr="00D10EF3" w:rsidRDefault="00331520" w:rsidP="00331520">
      <w:pPr>
        <w:jc w:val="center"/>
        <w:rPr>
          <w:b/>
          <w:color w:val="000000" w:themeColor="text1"/>
          <w:sz w:val="28"/>
          <w:szCs w:val="28"/>
        </w:rPr>
      </w:pPr>
      <w:r w:rsidRPr="00D10EF3">
        <w:rPr>
          <w:b/>
          <w:color w:val="000000" w:themeColor="text1"/>
          <w:sz w:val="28"/>
          <w:szCs w:val="28"/>
        </w:rPr>
        <w:t xml:space="preserve">на период с </w:t>
      </w:r>
      <w:r>
        <w:rPr>
          <w:b/>
          <w:color w:val="000000" w:themeColor="text1"/>
          <w:sz w:val="28"/>
          <w:szCs w:val="28"/>
        </w:rPr>
        <w:t>01.01.2021</w:t>
      </w:r>
      <w:r w:rsidRPr="00D10EF3">
        <w:rPr>
          <w:b/>
          <w:color w:val="000000" w:themeColor="text1"/>
          <w:sz w:val="28"/>
          <w:szCs w:val="28"/>
        </w:rPr>
        <w:t xml:space="preserve"> по 31.12.202</w:t>
      </w:r>
      <w:r>
        <w:rPr>
          <w:b/>
          <w:color w:val="000000" w:themeColor="text1"/>
          <w:sz w:val="28"/>
          <w:szCs w:val="28"/>
        </w:rPr>
        <w:t>3</w:t>
      </w:r>
    </w:p>
    <w:p w14:paraId="48480B33" w14:textId="77777777" w:rsidR="00331520" w:rsidRDefault="00331520" w:rsidP="00331520">
      <w:pPr>
        <w:jc w:val="center"/>
        <w:rPr>
          <w:b/>
          <w:sz w:val="28"/>
          <w:szCs w:val="28"/>
        </w:rPr>
      </w:pPr>
    </w:p>
    <w:p w14:paraId="0EE28011" w14:textId="77777777" w:rsidR="00331520" w:rsidRDefault="00331520" w:rsidP="00331520">
      <w:pPr>
        <w:jc w:val="center"/>
        <w:rPr>
          <w:b/>
          <w:sz w:val="28"/>
          <w:szCs w:val="28"/>
        </w:rPr>
      </w:pPr>
    </w:p>
    <w:tbl>
      <w:tblPr>
        <w:tblW w:w="11057" w:type="dxa"/>
        <w:tblInd w:w="-998"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331520" w:rsidRPr="00EA2512" w14:paraId="010BC3BA" w14:textId="77777777" w:rsidTr="001E4C46">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57CC2B" w14:textId="77777777" w:rsidR="00331520" w:rsidRPr="00EA2512" w:rsidRDefault="00331520" w:rsidP="00B61CF2">
            <w:pPr>
              <w:jc w:val="center"/>
              <w:rPr>
                <w:color w:val="000000"/>
                <w:sz w:val="28"/>
                <w:szCs w:val="28"/>
              </w:rPr>
            </w:pPr>
            <w:r w:rsidRPr="00EA251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4045BF" w14:textId="77777777" w:rsidR="00331520" w:rsidRPr="00EA2512" w:rsidRDefault="00331520" w:rsidP="00B61CF2">
            <w:pPr>
              <w:jc w:val="center"/>
              <w:rPr>
                <w:color w:val="000000"/>
                <w:sz w:val="28"/>
                <w:szCs w:val="28"/>
              </w:rPr>
            </w:pPr>
            <w:r w:rsidRPr="00EA2512">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45C065BC" w14:textId="77777777" w:rsidR="00331520" w:rsidRPr="00EA2512" w:rsidRDefault="00331520" w:rsidP="00B61CF2">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331520" w:rsidRPr="00EA2512" w14:paraId="0073CD88" w14:textId="77777777" w:rsidTr="001E4C46">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3B6075A9" w14:textId="77777777" w:rsidR="00331520" w:rsidRPr="00EA2512" w:rsidRDefault="00331520" w:rsidP="00B61CF2">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7E8EABFC" w14:textId="77777777" w:rsidR="00331520" w:rsidRPr="00EA2512" w:rsidRDefault="00331520" w:rsidP="00B61CF2">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4268D4D0" w14:textId="77777777" w:rsidR="00331520" w:rsidRPr="00EA2512" w:rsidRDefault="00331520" w:rsidP="00B61CF2">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4AB9098D" w14:textId="77777777" w:rsidR="00331520" w:rsidRPr="00EA2512" w:rsidRDefault="00331520" w:rsidP="00B61CF2">
            <w:pPr>
              <w:jc w:val="center"/>
              <w:rPr>
                <w:color w:val="000000"/>
                <w:sz w:val="28"/>
                <w:szCs w:val="28"/>
              </w:rPr>
            </w:pPr>
            <w:r>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37B045D5" w14:textId="77777777" w:rsidR="00331520" w:rsidRPr="00EA2512" w:rsidRDefault="00331520" w:rsidP="00B61CF2">
            <w:pPr>
              <w:jc w:val="center"/>
              <w:rPr>
                <w:color w:val="000000"/>
                <w:sz w:val="28"/>
                <w:szCs w:val="28"/>
              </w:rPr>
            </w:pPr>
            <w:r>
              <w:rPr>
                <w:color w:val="000000"/>
                <w:sz w:val="28"/>
                <w:szCs w:val="28"/>
              </w:rPr>
              <w:t>2023 год</w:t>
            </w:r>
          </w:p>
        </w:tc>
      </w:tr>
      <w:tr w:rsidR="00331520" w:rsidRPr="00EA2512" w14:paraId="396B1D48" w14:textId="77777777" w:rsidTr="001E4C46">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5A08304" w14:textId="77777777" w:rsidR="00331520" w:rsidRPr="00EA2512" w:rsidRDefault="00331520" w:rsidP="00B61CF2">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29CF1B87" w14:textId="77777777" w:rsidR="00331520" w:rsidRPr="00EA2512" w:rsidRDefault="00331520" w:rsidP="00B61CF2">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95FDECA" w14:textId="77777777" w:rsidR="00331520" w:rsidRDefault="00331520" w:rsidP="00B61CF2">
            <w:pPr>
              <w:jc w:val="center"/>
              <w:rPr>
                <w:color w:val="000000"/>
                <w:sz w:val="28"/>
                <w:szCs w:val="28"/>
              </w:rPr>
            </w:pPr>
            <w:r w:rsidRPr="00EA2512">
              <w:rPr>
                <w:color w:val="000000"/>
                <w:sz w:val="28"/>
                <w:szCs w:val="28"/>
              </w:rPr>
              <w:t xml:space="preserve">с 01.01. </w:t>
            </w:r>
          </w:p>
          <w:p w14:paraId="3DF2AF91" w14:textId="77777777" w:rsidR="00331520" w:rsidRPr="00EA2512" w:rsidRDefault="00331520" w:rsidP="00B61CF2">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224632C2" w14:textId="77777777" w:rsidR="00331520" w:rsidRPr="00EA2512" w:rsidRDefault="00331520" w:rsidP="00B61CF2">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A15F139" w14:textId="77777777" w:rsidR="00331520" w:rsidRDefault="00331520" w:rsidP="00B61CF2">
            <w:pPr>
              <w:jc w:val="center"/>
              <w:rPr>
                <w:color w:val="000000"/>
                <w:sz w:val="28"/>
                <w:szCs w:val="28"/>
              </w:rPr>
            </w:pPr>
            <w:r w:rsidRPr="00EA2512">
              <w:rPr>
                <w:color w:val="000000"/>
                <w:sz w:val="28"/>
                <w:szCs w:val="28"/>
              </w:rPr>
              <w:t xml:space="preserve">с 01.01. </w:t>
            </w:r>
          </w:p>
          <w:p w14:paraId="36D4131D" w14:textId="77777777" w:rsidR="00331520" w:rsidRPr="00EA2512" w:rsidRDefault="00331520" w:rsidP="00B61CF2">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0EE1FAC" w14:textId="77777777" w:rsidR="00331520" w:rsidRPr="00EA2512" w:rsidRDefault="00331520" w:rsidP="00B61CF2">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A41BEAF" w14:textId="77777777" w:rsidR="00331520" w:rsidRDefault="00331520" w:rsidP="00B61CF2">
            <w:pPr>
              <w:jc w:val="center"/>
              <w:rPr>
                <w:color w:val="000000"/>
                <w:sz w:val="28"/>
                <w:szCs w:val="28"/>
              </w:rPr>
            </w:pPr>
            <w:r w:rsidRPr="00EA2512">
              <w:rPr>
                <w:color w:val="000000"/>
                <w:sz w:val="28"/>
                <w:szCs w:val="28"/>
              </w:rPr>
              <w:t xml:space="preserve">с 01.01. </w:t>
            </w:r>
          </w:p>
          <w:p w14:paraId="573D1811" w14:textId="77777777" w:rsidR="00331520" w:rsidRPr="00EA2512" w:rsidRDefault="00331520" w:rsidP="00B61CF2">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DD116F8" w14:textId="77777777" w:rsidR="00331520" w:rsidRPr="00EA2512" w:rsidRDefault="00331520" w:rsidP="00B61CF2">
            <w:pPr>
              <w:jc w:val="center"/>
              <w:rPr>
                <w:color w:val="000000"/>
                <w:sz w:val="28"/>
                <w:szCs w:val="28"/>
              </w:rPr>
            </w:pPr>
            <w:r w:rsidRPr="00EA2512">
              <w:rPr>
                <w:color w:val="000000"/>
                <w:sz w:val="28"/>
                <w:szCs w:val="28"/>
              </w:rPr>
              <w:t>с 01.07. по 31.12.</w:t>
            </w:r>
          </w:p>
        </w:tc>
      </w:tr>
      <w:tr w:rsidR="00331520" w:rsidRPr="00EA2512" w14:paraId="41FC7E9E" w14:textId="77777777" w:rsidTr="001E4C46">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5D4F304A" w14:textId="77777777" w:rsidR="00331520" w:rsidRPr="00EA2512" w:rsidRDefault="00331520" w:rsidP="00B61CF2">
            <w:pPr>
              <w:jc w:val="center"/>
              <w:rPr>
                <w:sz w:val="28"/>
                <w:szCs w:val="28"/>
              </w:rPr>
            </w:pPr>
            <w:r w:rsidRPr="00EA2512">
              <w:rPr>
                <w:sz w:val="28"/>
                <w:szCs w:val="28"/>
              </w:rPr>
              <w:t xml:space="preserve">1. </w:t>
            </w:r>
            <w:r>
              <w:rPr>
                <w:color w:val="000000"/>
                <w:sz w:val="28"/>
                <w:szCs w:val="28"/>
              </w:rPr>
              <w:t>Питьевая вода</w:t>
            </w:r>
          </w:p>
        </w:tc>
      </w:tr>
      <w:tr w:rsidR="00331520" w:rsidRPr="00EA2512" w14:paraId="42D64B2B" w14:textId="77777777" w:rsidTr="001E4C46">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E925748" w14:textId="77777777" w:rsidR="00331520" w:rsidRPr="00EA2512" w:rsidRDefault="00331520" w:rsidP="00B61CF2">
            <w:pPr>
              <w:jc w:val="center"/>
              <w:rPr>
                <w:color w:val="000000"/>
                <w:sz w:val="28"/>
                <w:szCs w:val="28"/>
              </w:rPr>
            </w:pPr>
            <w:r>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1F2B1D81" w14:textId="77777777" w:rsidR="00331520" w:rsidRDefault="00331520" w:rsidP="00B61CF2">
            <w:pPr>
              <w:rPr>
                <w:color w:val="000000"/>
                <w:sz w:val="28"/>
                <w:szCs w:val="28"/>
              </w:rPr>
            </w:pPr>
            <w:r>
              <w:rPr>
                <w:color w:val="000000"/>
                <w:sz w:val="28"/>
                <w:szCs w:val="28"/>
              </w:rPr>
              <w:t xml:space="preserve">Население </w:t>
            </w:r>
          </w:p>
          <w:p w14:paraId="5417A81E" w14:textId="77777777" w:rsidR="00331520" w:rsidRPr="00EA2512" w:rsidRDefault="00331520" w:rsidP="00B61CF2">
            <w:pPr>
              <w:rPr>
                <w:color w:val="000000"/>
                <w:sz w:val="28"/>
                <w:szCs w:val="28"/>
              </w:rPr>
            </w:pPr>
            <w:r>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2A9960F7" w14:textId="77777777" w:rsidR="00331520" w:rsidRPr="002E070C" w:rsidRDefault="00331520" w:rsidP="00B61CF2">
            <w:pPr>
              <w:jc w:val="center"/>
              <w:rPr>
                <w:color w:val="000000" w:themeColor="text1"/>
                <w:sz w:val="28"/>
                <w:szCs w:val="28"/>
              </w:rPr>
            </w:pPr>
            <w:r>
              <w:rPr>
                <w:color w:val="000000" w:themeColor="text1"/>
                <w:sz w:val="28"/>
                <w:szCs w:val="28"/>
              </w:rPr>
              <w:t>60,47</w:t>
            </w:r>
          </w:p>
        </w:tc>
        <w:tc>
          <w:tcPr>
            <w:tcW w:w="1417" w:type="dxa"/>
            <w:tcBorders>
              <w:top w:val="nil"/>
              <w:left w:val="nil"/>
              <w:bottom w:val="single" w:sz="4" w:space="0" w:color="auto"/>
              <w:right w:val="single" w:sz="4" w:space="0" w:color="auto"/>
            </w:tcBorders>
            <w:shd w:val="clear" w:color="000000" w:fill="FFFFFF"/>
            <w:vAlign w:val="center"/>
          </w:tcPr>
          <w:p w14:paraId="5929A3F1" w14:textId="77777777" w:rsidR="00331520" w:rsidRPr="002E070C" w:rsidRDefault="00331520" w:rsidP="00B61CF2">
            <w:pPr>
              <w:jc w:val="center"/>
              <w:rPr>
                <w:color w:val="000000" w:themeColor="text1"/>
                <w:sz w:val="28"/>
                <w:szCs w:val="28"/>
              </w:rPr>
            </w:pPr>
            <w:r>
              <w:rPr>
                <w:color w:val="000000" w:themeColor="text1"/>
                <w:sz w:val="28"/>
                <w:szCs w:val="28"/>
              </w:rPr>
              <w:t>61,68</w:t>
            </w:r>
          </w:p>
        </w:tc>
        <w:tc>
          <w:tcPr>
            <w:tcW w:w="1276" w:type="dxa"/>
            <w:tcBorders>
              <w:top w:val="nil"/>
              <w:left w:val="nil"/>
              <w:bottom w:val="single" w:sz="4" w:space="0" w:color="auto"/>
              <w:right w:val="single" w:sz="4" w:space="0" w:color="auto"/>
            </w:tcBorders>
            <w:shd w:val="clear" w:color="000000" w:fill="FFFFFF"/>
            <w:vAlign w:val="center"/>
          </w:tcPr>
          <w:p w14:paraId="2D8347F1" w14:textId="77777777" w:rsidR="00331520" w:rsidRPr="00395D7C" w:rsidRDefault="00331520" w:rsidP="00B61CF2">
            <w:pPr>
              <w:jc w:val="center"/>
              <w:rPr>
                <w:sz w:val="28"/>
                <w:szCs w:val="28"/>
              </w:rPr>
            </w:pPr>
            <w:r>
              <w:rPr>
                <w:sz w:val="28"/>
                <w:szCs w:val="28"/>
              </w:rPr>
              <w:t>59,21</w:t>
            </w:r>
          </w:p>
        </w:tc>
        <w:tc>
          <w:tcPr>
            <w:tcW w:w="1276" w:type="dxa"/>
            <w:tcBorders>
              <w:top w:val="nil"/>
              <w:left w:val="nil"/>
              <w:bottom w:val="single" w:sz="4" w:space="0" w:color="auto"/>
              <w:right w:val="single" w:sz="4" w:space="0" w:color="auto"/>
            </w:tcBorders>
            <w:shd w:val="clear" w:color="000000" w:fill="FFFFFF"/>
            <w:vAlign w:val="center"/>
          </w:tcPr>
          <w:p w14:paraId="206BB7E7" w14:textId="77777777" w:rsidR="00331520" w:rsidRPr="00395D7C" w:rsidRDefault="00331520" w:rsidP="00B61CF2">
            <w:pPr>
              <w:jc w:val="center"/>
              <w:rPr>
                <w:sz w:val="28"/>
                <w:szCs w:val="28"/>
              </w:rPr>
            </w:pPr>
            <w:r>
              <w:rPr>
                <w:sz w:val="28"/>
                <w:szCs w:val="28"/>
              </w:rPr>
              <w:t>59,21</w:t>
            </w:r>
          </w:p>
        </w:tc>
        <w:tc>
          <w:tcPr>
            <w:tcW w:w="1276" w:type="dxa"/>
            <w:tcBorders>
              <w:top w:val="nil"/>
              <w:left w:val="nil"/>
              <w:bottom w:val="single" w:sz="4" w:space="0" w:color="auto"/>
              <w:right w:val="single" w:sz="4" w:space="0" w:color="auto"/>
            </w:tcBorders>
            <w:shd w:val="clear" w:color="000000" w:fill="FFFFFF"/>
            <w:vAlign w:val="center"/>
          </w:tcPr>
          <w:p w14:paraId="5F7ADA1B" w14:textId="77777777" w:rsidR="00331520" w:rsidRPr="0076577F" w:rsidRDefault="00331520" w:rsidP="00B61CF2">
            <w:pPr>
              <w:jc w:val="center"/>
              <w:rPr>
                <w:sz w:val="28"/>
                <w:szCs w:val="28"/>
              </w:rPr>
            </w:pPr>
            <w:r>
              <w:rPr>
                <w:sz w:val="28"/>
                <w:szCs w:val="28"/>
              </w:rPr>
              <w:t>59,21</w:t>
            </w:r>
          </w:p>
        </w:tc>
        <w:tc>
          <w:tcPr>
            <w:tcW w:w="1417" w:type="dxa"/>
            <w:tcBorders>
              <w:top w:val="nil"/>
              <w:left w:val="nil"/>
              <w:bottom w:val="single" w:sz="4" w:space="0" w:color="auto"/>
              <w:right w:val="single" w:sz="4" w:space="0" w:color="auto"/>
            </w:tcBorders>
            <w:shd w:val="clear" w:color="000000" w:fill="FFFFFF"/>
            <w:vAlign w:val="center"/>
          </w:tcPr>
          <w:p w14:paraId="070E18B3" w14:textId="77777777" w:rsidR="00331520" w:rsidRPr="0076577F" w:rsidRDefault="00331520" w:rsidP="00B61CF2">
            <w:pPr>
              <w:jc w:val="center"/>
              <w:rPr>
                <w:sz w:val="28"/>
                <w:szCs w:val="28"/>
              </w:rPr>
            </w:pPr>
            <w:r>
              <w:rPr>
                <w:sz w:val="28"/>
                <w:szCs w:val="28"/>
              </w:rPr>
              <w:t>69,08</w:t>
            </w:r>
          </w:p>
        </w:tc>
      </w:tr>
      <w:tr w:rsidR="00331520" w:rsidRPr="00EA2512" w14:paraId="536CC2CF" w14:textId="77777777" w:rsidTr="001E4C46">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20E76AE" w14:textId="77777777" w:rsidR="00331520" w:rsidRPr="00EA2512" w:rsidRDefault="00331520" w:rsidP="00B61CF2">
            <w:pPr>
              <w:jc w:val="center"/>
              <w:rPr>
                <w:color w:val="000000"/>
                <w:sz w:val="28"/>
                <w:szCs w:val="28"/>
              </w:rPr>
            </w:pPr>
            <w:r>
              <w:rPr>
                <w:color w:val="000000"/>
                <w:sz w:val="28"/>
                <w:szCs w:val="28"/>
              </w:rPr>
              <w:t>1.2</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6FEBC4AE" w14:textId="77777777" w:rsidR="00331520" w:rsidRDefault="00331520" w:rsidP="00B61CF2">
            <w:pPr>
              <w:rPr>
                <w:color w:val="000000"/>
                <w:sz w:val="28"/>
                <w:szCs w:val="28"/>
              </w:rPr>
            </w:pPr>
            <w:r w:rsidRPr="00EA2512">
              <w:rPr>
                <w:color w:val="000000"/>
                <w:sz w:val="28"/>
                <w:szCs w:val="28"/>
              </w:rPr>
              <w:t>Прочие потребители</w:t>
            </w:r>
          </w:p>
          <w:p w14:paraId="42E52E63" w14:textId="77777777" w:rsidR="00331520" w:rsidRPr="00EA2512" w:rsidRDefault="00331520" w:rsidP="00B61CF2">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6D316A72" w14:textId="77777777" w:rsidR="00331520" w:rsidRPr="002E070C" w:rsidRDefault="00331520" w:rsidP="00B61CF2">
            <w:pPr>
              <w:jc w:val="center"/>
              <w:rPr>
                <w:color w:val="000000" w:themeColor="text1"/>
                <w:sz w:val="28"/>
                <w:szCs w:val="28"/>
              </w:rPr>
            </w:pPr>
            <w:r>
              <w:rPr>
                <w:color w:val="000000" w:themeColor="text1"/>
                <w:sz w:val="28"/>
                <w:szCs w:val="28"/>
              </w:rPr>
              <w:t>50,39</w:t>
            </w:r>
          </w:p>
        </w:tc>
        <w:tc>
          <w:tcPr>
            <w:tcW w:w="1417" w:type="dxa"/>
            <w:tcBorders>
              <w:top w:val="nil"/>
              <w:left w:val="nil"/>
              <w:bottom w:val="single" w:sz="4" w:space="0" w:color="auto"/>
              <w:right w:val="single" w:sz="4" w:space="0" w:color="auto"/>
            </w:tcBorders>
            <w:shd w:val="clear" w:color="000000" w:fill="FFFFFF"/>
            <w:vAlign w:val="center"/>
          </w:tcPr>
          <w:p w14:paraId="1BCD997E" w14:textId="77777777" w:rsidR="00331520" w:rsidRPr="002E070C" w:rsidRDefault="00331520" w:rsidP="00B61CF2">
            <w:pPr>
              <w:jc w:val="center"/>
              <w:rPr>
                <w:color w:val="000000" w:themeColor="text1"/>
                <w:sz w:val="28"/>
                <w:szCs w:val="28"/>
              </w:rPr>
            </w:pPr>
            <w:r>
              <w:rPr>
                <w:color w:val="000000" w:themeColor="text1"/>
                <w:sz w:val="28"/>
                <w:szCs w:val="28"/>
              </w:rPr>
              <w:t>51,40</w:t>
            </w:r>
          </w:p>
        </w:tc>
        <w:tc>
          <w:tcPr>
            <w:tcW w:w="1276" w:type="dxa"/>
            <w:tcBorders>
              <w:top w:val="nil"/>
              <w:left w:val="nil"/>
              <w:bottom w:val="single" w:sz="4" w:space="0" w:color="auto"/>
              <w:right w:val="single" w:sz="4" w:space="0" w:color="auto"/>
            </w:tcBorders>
            <w:shd w:val="clear" w:color="000000" w:fill="FFFFFF"/>
            <w:vAlign w:val="center"/>
          </w:tcPr>
          <w:p w14:paraId="398636D6" w14:textId="77777777" w:rsidR="00331520" w:rsidRPr="00395D7C" w:rsidRDefault="00331520" w:rsidP="00B61CF2">
            <w:pPr>
              <w:jc w:val="center"/>
              <w:rPr>
                <w:sz w:val="28"/>
                <w:szCs w:val="28"/>
              </w:rPr>
            </w:pPr>
            <w:r>
              <w:rPr>
                <w:sz w:val="28"/>
                <w:szCs w:val="28"/>
              </w:rPr>
              <w:t>49,34</w:t>
            </w:r>
          </w:p>
        </w:tc>
        <w:tc>
          <w:tcPr>
            <w:tcW w:w="1276" w:type="dxa"/>
            <w:tcBorders>
              <w:top w:val="nil"/>
              <w:left w:val="nil"/>
              <w:bottom w:val="single" w:sz="4" w:space="0" w:color="auto"/>
              <w:right w:val="single" w:sz="4" w:space="0" w:color="auto"/>
            </w:tcBorders>
            <w:shd w:val="clear" w:color="000000" w:fill="FFFFFF"/>
            <w:vAlign w:val="center"/>
          </w:tcPr>
          <w:p w14:paraId="6CF29531" w14:textId="77777777" w:rsidR="00331520" w:rsidRPr="00395D7C" w:rsidRDefault="00331520" w:rsidP="00B61CF2">
            <w:pPr>
              <w:jc w:val="center"/>
              <w:rPr>
                <w:sz w:val="28"/>
                <w:szCs w:val="28"/>
              </w:rPr>
            </w:pPr>
            <w:r>
              <w:rPr>
                <w:sz w:val="28"/>
                <w:szCs w:val="28"/>
              </w:rPr>
              <w:t>49,34</w:t>
            </w:r>
          </w:p>
        </w:tc>
        <w:tc>
          <w:tcPr>
            <w:tcW w:w="1276" w:type="dxa"/>
            <w:tcBorders>
              <w:top w:val="nil"/>
              <w:left w:val="nil"/>
              <w:bottom w:val="single" w:sz="4" w:space="0" w:color="auto"/>
              <w:right w:val="single" w:sz="4" w:space="0" w:color="auto"/>
            </w:tcBorders>
            <w:shd w:val="clear" w:color="000000" w:fill="FFFFFF"/>
            <w:vAlign w:val="center"/>
          </w:tcPr>
          <w:p w14:paraId="315276C2" w14:textId="77777777" w:rsidR="00331520" w:rsidRPr="0076577F" w:rsidRDefault="00331520" w:rsidP="00B61CF2">
            <w:pPr>
              <w:jc w:val="center"/>
              <w:rPr>
                <w:sz w:val="28"/>
                <w:szCs w:val="28"/>
              </w:rPr>
            </w:pPr>
            <w:r>
              <w:rPr>
                <w:sz w:val="28"/>
                <w:szCs w:val="28"/>
              </w:rPr>
              <w:t>49,34</w:t>
            </w:r>
          </w:p>
        </w:tc>
        <w:tc>
          <w:tcPr>
            <w:tcW w:w="1417" w:type="dxa"/>
            <w:tcBorders>
              <w:top w:val="nil"/>
              <w:left w:val="nil"/>
              <w:bottom w:val="single" w:sz="4" w:space="0" w:color="auto"/>
              <w:right w:val="single" w:sz="4" w:space="0" w:color="auto"/>
            </w:tcBorders>
            <w:shd w:val="clear" w:color="000000" w:fill="FFFFFF"/>
            <w:vAlign w:val="center"/>
          </w:tcPr>
          <w:p w14:paraId="43A2B0FD" w14:textId="77777777" w:rsidR="00331520" w:rsidRPr="0076577F" w:rsidRDefault="00331520" w:rsidP="00B61CF2">
            <w:pPr>
              <w:jc w:val="center"/>
              <w:rPr>
                <w:sz w:val="28"/>
                <w:szCs w:val="28"/>
              </w:rPr>
            </w:pPr>
            <w:r>
              <w:rPr>
                <w:sz w:val="28"/>
                <w:szCs w:val="28"/>
              </w:rPr>
              <w:t>57,57</w:t>
            </w:r>
          </w:p>
        </w:tc>
      </w:tr>
      <w:tr w:rsidR="00331520" w:rsidRPr="00EA2512" w14:paraId="086B92A7" w14:textId="77777777" w:rsidTr="001E4C46">
        <w:trPr>
          <w:trHeight w:val="56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0E7A646E" w14:textId="77777777" w:rsidR="00331520" w:rsidRPr="002E070C" w:rsidRDefault="00331520" w:rsidP="00B61CF2">
            <w:pPr>
              <w:ind w:left="-567"/>
              <w:jc w:val="center"/>
              <w:rPr>
                <w:color w:val="000000" w:themeColor="text1"/>
                <w:sz w:val="28"/>
                <w:szCs w:val="28"/>
              </w:rPr>
            </w:pPr>
            <w:r>
              <w:rPr>
                <w:color w:val="000000" w:themeColor="text1"/>
                <w:sz w:val="28"/>
                <w:szCs w:val="28"/>
              </w:rPr>
              <w:t>2</w:t>
            </w:r>
            <w:r w:rsidRPr="002E070C">
              <w:rPr>
                <w:color w:val="000000" w:themeColor="text1"/>
                <w:sz w:val="28"/>
                <w:szCs w:val="28"/>
              </w:rPr>
              <w:t>. Водоотведение</w:t>
            </w:r>
          </w:p>
        </w:tc>
      </w:tr>
      <w:tr w:rsidR="00331520" w:rsidRPr="00EA2512" w14:paraId="7CFD81E8" w14:textId="77777777" w:rsidTr="001E4C46">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21E5B71C" w14:textId="77777777" w:rsidR="00331520" w:rsidRDefault="00331520" w:rsidP="00B61CF2">
            <w:pPr>
              <w:jc w:val="center"/>
              <w:rPr>
                <w:color w:val="000000"/>
                <w:sz w:val="28"/>
                <w:szCs w:val="28"/>
              </w:rPr>
            </w:pPr>
            <w:r>
              <w:rPr>
                <w:color w:val="000000"/>
                <w:sz w:val="28"/>
                <w:szCs w:val="28"/>
              </w:rPr>
              <w:t>2.1.</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04AE679F" w14:textId="77777777" w:rsidR="00331520" w:rsidRDefault="00331520" w:rsidP="00B61CF2">
            <w:pPr>
              <w:rPr>
                <w:color w:val="000000"/>
                <w:sz w:val="28"/>
                <w:szCs w:val="28"/>
              </w:rPr>
            </w:pPr>
            <w:r>
              <w:rPr>
                <w:color w:val="000000"/>
                <w:sz w:val="28"/>
                <w:szCs w:val="28"/>
              </w:rPr>
              <w:t>Население</w:t>
            </w:r>
          </w:p>
          <w:p w14:paraId="31C9E5F3" w14:textId="77777777" w:rsidR="00331520" w:rsidRPr="00EA2512" w:rsidRDefault="00331520" w:rsidP="00B61CF2">
            <w:pPr>
              <w:rPr>
                <w:color w:val="000000"/>
                <w:sz w:val="28"/>
                <w:szCs w:val="28"/>
              </w:rPr>
            </w:pPr>
            <w:r>
              <w:rPr>
                <w:color w:val="000000"/>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987750B" w14:textId="77777777" w:rsidR="00331520" w:rsidRPr="002E070C" w:rsidRDefault="00331520" w:rsidP="00B61CF2">
            <w:pPr>
              <w:jc w:val="center"/>
              <w:rPr>
                <w:color w:val="000000" w:themeColor="text1"/>
                <w:sz w:val="28"/>
                <w:szCs w:val="28"/>
              </w:rPr>
            </w:pPr>
            <w:r>
              <w:rPr>
                <w:color w:val="000000" w:themeColor="text1"/>
                <w:sz w:val="28"/>
                <w:szCs w:val="28"/>
              </w:rPr>
              <w:t>42,68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CA1F1B3" w14:textId="77777777" w:rsidR="00331520" w:rsidRPr="002E070C" w:rsidRDefault="00331520" w:rsidP="00B61CF2">
            <w:pPr>
              <w:jc w:val="center"/>
              <w:rPr>
                <w:color w:val="000000" w:themeColor="text1"/>
                <w:sz w:val="28"/>
                <w:szCs w:val="28"/>
              </w:rPr>
            </w:pPr>
            <w:r>
              <w:rPr>
                <w:color w:val="000000" w:themeColor="text1"/>
                <w:sz w:val="28"/>
                <w:szCs w:val="28"/>
              </w:rPr>
              <w:t>44,24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BC23D89" w14:textId="77777777" w:rsidR="00331520" w:rsidRPr="00395D7C" w:rsidRDefault="00331520" w:rsidP="00B61CF2">
            <w:pPr>
              <w:jc w:val="center"/>
              <w:rPr>
                <w:sz w:val="28"/>
                <w:szCs w:val="28"/>
              </w:rPr>
            </w:pPr>
            <w:r w:rsidRPr="00395D7C">
              <w:rPr>
                <w:sz w:val="28"/>
                <w:szCs w:val="28"/>
              </w:rPr>
              <w:t>44,24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5BFA4FB" w14:textId="77777777" w:rsidR="00331520" w:rsidRPr="00395D7C" w:rsidRDefault="00331520" w:rsidP="00B61CF2">
            <w:pPr>
              <w:jc w:val="center"/>
              <w:rPr>
                <w:sz w:val="28"/>
                <w:szCs w:val="28"/>
              </w:rPr>
            </w:pPr>
            <w:r>
              <w:rPr>
                <w:sz w:val="28"/>
                <w:szCs w:val="28"/>
              </w:rPr>
              <w:t>50,51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42926E6" w14:textId="77777777" w:rsidR="00331520" w:rsidRPr="0076577F" w:rsidRDefault="00331520" w:rsidP="00B61CF2">
            <w:pPr>
              <w:jc w:val="center"/>
              <w:rPr>
                <w:sz w:val="28"/>
                <w:szCs w:val="28"/>
              </w:rPr>
            </w:pPr>
            <w:r>
              <w:rPr>
                <w:sz w:val="28"/>
                <w:szCs w:val="28"/>
              </w:rPr>
              <w:t>47,58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9C606BE" w14:textId="77777777" w:rsidR="00331520" w:rsidRPr="0076577F" w:rsidRDefault="00331520" w:rsidP="00B61CF2">
            <w:pPr>
              <w:jc w:val="center"/>
              <w:rPr>
                <w:sz w:val="28"/>
                <w:szCs w:val="28"/>
              </w:rPr>
            </w:pPr>
            <w:r>
              <w:rPr>
                <w:sz w:val="28"/>
                <w:szCs w:val="28"/>
              </w:rPr>
              <w:t>47,58</w:t>
            </w:r>
          </w:p>
        </w:tc>
      </w:tr>
      <w:tr w:rsidR="00331520" w:rsidRPr="00EA2512" w14:paraId="64F5CA91" w14:textId="77777777" w:rsidTr="001E4C46">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246DAE26" w14:textId="77777777" w:rsidR="00331520" w:rsidRDefault="00331520" w:rsidP="00B61CF2">
            <w:pPr>
              <w:jc w:val="center"/>
              <w:rPr>
                <w:color w:val="000000"/>
                <w:sz w:val="28"/>
                <w:szCs w:val="28"/>
              </w:rPr>
            </w:pPr>
            <w:r>
              <w:rPr>
                <w:color w:val="000000"/>
                <w:sz w:val="28"/>
                <w:szCs w:val="28"/>
              </w:rPr>
              <w:t>2.2.</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1EBEADDD" w14:textId="77777777" w:rsidR="00331520" w:rsidRDefault="00331520" w:rsidP="00B61CF2">
            <w:pPr>
              <w:rPr>
                <w:color w:val="000000"/>
                <w:sz w:val="28"/>
                <w:szCs w:val="28"/>
              </w:rPr>
            </w:pPr>
            <w:r w:rsidRPr="00EA2512">
              <w:rPr>
                <w:color w:val="000000"/>
                <w:sz w:val="28"/>
                <w:szCs w:val="28"/>
              </w:rPr>
              <w:t>Прочие потребители</w:t>
            </w:r>
            <w:r>
              <w:rPr>
                <w:color w:val="000000"/>
                <w:sz w:val="28"/>
                <w:szCs w:val="28"/>
              </w:rPr>
              <w:t xml:space="preserve"> </w:t>
            </w:r>
          </w:p>
          <w:p w14:paraId="1420CAC2" w14:textId="77777777" w:rsidR="00331520" w:rsidRPr="00EA2512" w:rsidRDefault="00331520" w:rsidP="00B61CF2">
            <w:pPr>
              <w:rPr>
                <w:color w:val="000000"/>
                <w:sz w:val="28"/>
                <w:szCs w:val="28"/>
              </w:rPr>
            </w:pPr>
            <w:r w:rsidRPr="00EA2512">
              <w:rPr>
                <w:color w:val="000000"/>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90F354A" w14:textId="77777777" w:rsidR="00331520" w:rsidRPr="002E070C" w:rsidRDefault="00331520" w:rsidP="00B61CF2">
            <w:pPr>
              <w:jc w:val="center"/>
              <w:rPr>
                <w:color w:val="000000" w:themeColor="text1"/>
                <w:sz w:val="28"/>
                <w:szCs w:val="28"/>
              </w:rPr>
            </w:pPr>
            <w:r>
              <w:rPr>
                <w:color w:val="000000" w:themeColor="text1"/>
                <w:sz w:val="28"/>
                <w:szCs w:val="28"/>
              </w:rPr>
              <w:t>35,57</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77C364A" w14:textId="77777777" w:rsidR="00331520" w:rsidRPr="002E070C" w:rsidRDefault="00331520" w:rsidP="00B61CF2">
            <w:pPr>
              <w:jc w:val="center"/>
              <w:rPr>
                <w:color w:val="000000" w:themeColor="text1"/>
                <w:sz w:val="28"/>
                <w:szCs w:val="28"/>
              </w:rPr>
            </w:pPr>
            <w:r>
              <w:rPr>
                <w:color w:val="000000" w:themeColor="text1"/>
                <w:sz w:val="28"/>
                <w:szCs w:val="28"/>
              </w:rPr>
              <w:t>36,87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33BAFFE" w14:textId="77777777" w:rsidR="00331520" w:rsidRPr="00395D7C" w:rsidRDefault="00331520" w:rsidP="00B61CF2">
            <w:pPr>
              <w:jc w:val="center"/>
              <w:rPr>
                <w:sz w:val="28"/>
                <w:szCs w:val="28"/>
              </w:rPr>
            </w:pPr>
            <w:r w:rsidRPr="00395D7C">
              <w:rPr>
                <w:sz w:val="28"/>
                <w:szCs w:val="28"/>
              </w:rPr>
              <w:t>36,87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3DB6775" w14:textId="77777777" w:rsidR="00331520" w:rsidRPr="00395D7C" w:rsidRDefault="00331520" w:rsidP="00B61CF2">
            <w:pPr>
              <w:jc w:val="center"/>
              <w:rPr>
                <w:sz w:val="28"/>
                <w:szCs w:val="28"/>
              </w:rPr>
            </w:pPr>
            <w:r>
              <w:rPr>
                <w:sz w:val="28"/>
                <w:szCs w:val="28"/>
              </w:rPr>
              <w:t>42,09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31CD895" w14:textId="77777777" w:rsidR="00331520" w:rsidRPr="0076577F" w:rsidRDefault="00331520" w:rsidP="00B61CF2">
            <w:pPr>
              <w:jc w:val="center"/>
              <w:rPr>
                <w:sz w:val="28"/>
                <w:szCs w:val="28"/>
              </w:rPr>
            </w:pPr>
            <w:r>
              <w:rPr>
                <w:sz w:val="28"/>
                <w:szCs w:val="28"/>
              </w:rPr>
              <w:t>39,65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4ADA73F" w14:textId="77777777" w:rsidR="00331520" w:rsidRPr="0076577F" w:rsidRDefault="00331520" w:rsidP="00B61CF2">
            <w:pPr>
              <w:jc w:val="center"/>
              <w:rPr>
                <w:sz w:val="28"/>
                <w:szCs w:val="28"/>
              </w:rPr>
            </w:pPr>
            <w:r>
              <w:rPr>
                <w:sz w:val="28"/>
                <w:szCs w:val="28"/>
              </w:rPr>
              <w:t>39,65</w:t>
            </w:r>
          </w:p>
        </w:tc>
      </w:tr>
      <w:tr w:rsidR="00331520" w:rsidRPr="00EA2512" w14:paraId="4B8DE370" w14:textId="77777777" w:rsidTr="001E4C46">
        <w:trPr>
          <w:trHeight w:val="56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tcPr>
          <w:p w14:paraId="4468FCBC" w14:textId="77777777" w:rsidR="00331520" w:rsidRDefault="00331520" w:rsidP="00B61CF2">
            <w:pPr>
              <w:jc w:val="center"/>
              <w:rPr>
                <w:rFonts w:eastAsia="Calibri"/>
                <w:sz w:val="28"/>
                <w:szCs w:val="28"/>
              </w:rPr>
            </w:pPr>
            <w:r>
              <w:rPr>
                <w:kern w:val="32"/>
                <w:sz w:val="28"/>
                <w:szCs w:val="28"/>
              </w:rPr>
              <w:t xml:space="preserve">3. Водоотведение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w:t>
            </w:r>
          </w:p>
          <w:p w14:paraId="0AB48CE5" w14:textId="77777777" w:rsidR="00331520" w:rsidRPr="00850C48" w:rsidRDefault="00331520" w:rsidP="00B61CF2">
            <w:pPr>
              <w:jc w:val="center"/>
              <w:rPr>
                <w:bCs/>
                <w:color w:val="000000" w:themeColor="text1"/>
                <w:sz w:val="28"/>
                <w:szCs w:val="28"/>
              </w:rPr>
            </w:pPr>
            <w:r w:rsidRPr="00292412">
              <w:rPr>
                <w:rFonts w:eastAsia="Calibri"/>
                <w:sz w:val="28"/>
                <w:szCs w:val="28"/>
              </w:rPr>
              <w:t>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292412">
              <w:rPr>
                <w:sz w:val="28"/>
                <w:szCs w:val="20"/>
              </w:rPr>
              <w:t>)</w:t>
            </w:r>
          </w:p>
        </w:tc>
      </w:tr>
      <w:tr w:rsidR="00331520" w:rsidRPr="00EA2512" w14:paraId="530A9F46" w14:textId="77777777" w:rsidTr="001E4C46">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1D5B2D03" w14:textId="77777777" w:rsidR="00331520" w:rsidRDefault="00331520" w:rsidP="00B61CF2">
            <w:pPr>
              <w:jc w:val="center"/>
              <w:rPr>
                <w:color w:val="000000"/>
                <w:sz w:val="28"/>
                <w:szCs w:val="28"/>
              </w:rPr>
            </w:pPr>
            <w:r>
              <w:rPr>
                <w:color w:val="000000"/>
                <w:sz w:val="28"/>
                <w:szCs w:val="28"/>
              </w:rPr>
              <w:t>3.1.</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4DDA8017" w14:textId="77777777" w:rsidR="00331520" w:rsidRPr="00D50C74" w:rsidRDefault="00331520" w:rsidP="00B61CF2">
            <w:pPr>
              <w:rPr>
                <w:sz w:val="28"/>
                <w:szCs w:val="28"/>
              </w:rPr>
            </w:pPr>
            <w:r w:rsidRPr="00D50C74">
              <w:rPr>
                <w:sz w:val="28"/>
                <w:szCs w:val="28"/>
              </w:rPr>
              <w:t>Население</w:t>
            </w:r>
          </w:p>
          <w:p w14:paraId="5270CE71" w14:textId="77777777" w:rsidR="00331520" w:rsidRPr="00D50C74" w:rsidRDefault="00331520" w:rsidP="00B61CF2">
            <w:pPr>
              <w:rPr>
                <w:sz w:val="28"/>
                <w:szCs w:val="28"/>
              </w:rPr>
            </w:pPr>
            <w:r w:rsidRPr="00D50C74">
              <w:rPr>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CACA7F5" w14:textId="77777777" w:rsidR="00331520" w:rsidRPr="002E070C" w:rsidRDefault="00331520" w:rsidP="00B61CF2">
            <w:pPr>
              <w:jc w:val="center"/>
              <w:rPr>
                <w:color w:val="000000" w:themeColor="text1"/>
                <w:sz w:val="28"/>
                <w:szCs w:val="28"/>
              </w:rPr>
            </w:pPr>
            <w:r>
              <w:rPr>
                <w:color w:val="000000" w:themeColor="text1"/>
                <w:sz w:val="28"/>
                <w:szCs w:val="28"/>
              </w:rPr>
              <w:t>220,42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6B432DB" w14:textId="77777777" w:rsidR="00331520" w:rsidRPr="002E070C" w:rsidRDefault="00331520" w:rsidP="00B61CF2">
            <w:pPr>
              <w:jc w:val="center"/>
              <w:rPr>
                <w:color w:val="000000" w:themeColor="text1"/>
                <w:sz w:val="28"/>
                <w:szCs w:val="28"/>
              </w:rPr>
            </w:pPr>
            <w:r>
              <w:rPr>
                <w:color w:val="000000" w:themeColor="text1"/>
                <w:sz w:val="28"/>
                <w:szCs w:val="28"/>
              </w:rPr>
              <w:t>279,92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A0FAEAA" w14:textId="77777777" w:rsidR="00331520" w:rsidRPr="00395D7C" w:rsidRDefault="00331520" w:rsidP="00B61CF2">
            <w:pPr>
              <w:jc w:val="center"/>
              <w:rPr>
                <w:sz w:val="28"/>
                <w:szCs w:val="28"/>
              </w:rPr>
            </w:pPr>
            <w:r w:rsidRPr="00395D7C">
              <w:rPr>
                <w:sz w:val="28"/>
                <w:szCs w:val="28"/>
              </w:rPr>
              <w:t>279,92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6AC5E96" w14:textId="77777777" w:rsidR="00331520" w:rsidRPr="00395D7C" w:rsidRDefault="00331520" w:rsidP="00B61CF2">
            <w:pPr>
              <w:jc w:val="center"/>
              <w:rPr>
                <w:sz w:val="28"/>
                <w:szCs w:val="28"/>
              </w:rPr>
            </w:pPr>
            <w:r w:rsidRPr="00395D7C">
              <w:rPr>
                <w:sz w:val="28"/>
                <w:szCs w:val="28"/>
              </w:rPr>
              <w:t>28</w:t>
            </w:r>
            <w:r>
              <w:rPr>
                <w:sz w:val="28"/>
                <w:szCs w:val="28"/>
              </w:rPr>
              <w:t>5,94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DB58E7C" w14:textId="77777777" w:rsidR="00331520" w:rsidRPr="0076577F" w:rsidRDefault="00331520" w:rsidP="00B61CF2">
            <w:pPr>
              <w:jc w:val="center"/>
              <w:rPr>
                <w:sz w:val="28"/>
                <w:szCs w:val="28"/>
              </w:rPr>
            </w:pPr>
            <w:r>
              <w:rPr>
                <w:sz w:val="28"/>
                <w:szCs w:val="28"/>
              </w:rPr>
              <w:t>285,94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9281DC3" w14:textId="77777777" w:rsidR="00331520" w:rsidRPr="0076577F" w:rsidRDefault="00331520" w:rsidP="00B61CF2">
            <w:pPr>
              <w:jc w:val="center"/>
              <w:rPr>
                <w:sz w:val="28"/>
                <w:szCs w:val="28"/>
              </w:rPr>
            </w:pPr>
            <w:r>
              <w:rPr>
                <w:sz w:val="28"/>
                <w:szCs w:val="28"/>
              </w:rPr>
              <w:t>299,12</w:t>
            </w:r>
          </w:p>
        </w:tc>
      </w:tr>
      <w:tr w:rsidR="00331520" w:rsidRPr="00EA2512" w14:paraId="28B3FF80" w14:textId="77777777" w:rsidTr="001E4C46">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598D2DAD" w14:textId="77777777" w:rsidR="00331520" w:rsidRDefault="00331520" w:rsidP="00B61CF2">
            <w:pPr>
              <w:jc w:val="center"/>
              <w:rPr>
                <w:color w:val="000000"/>
                <w:sz w:val="28"/>
                <w:szCs w:val="28"/>
              </w:rPr>
            </w:pPr>
            <w:r>
              <w:rPr>
                <w:color w:val="000000"/>
                <w:sz w:val="28"/>
                <w:szCs w:val="28"/>
              </w:rPr>
              <w:t>3.2.</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181E193F" w14:textId="77777777" w:rsidR="00331520" w:rsidRPr="00D50C74" w:rsidRDefault="00331520" w:rsidP="00B61CF2">
            <w:pPr>
              <w:rPr>
                <w:sz w:val="28"/>
                <w:szCs w:val="28"/>
              </w:rPr>
            </w:pPr>
            <w:r w:rsidRPr="00D50C74">
              <w:rPr>
                <w:sz w:val="28"/>
                <w:szCs w:val="28"/>
              </w:rPr>
              <w:t xml:space="preserve">Прочие потребители </w:t>
            </w:r>
          </w:p>
          <w:p w14:paraId="55BB3FBB" w14:textId="77777777" w:rsidR="00331520" w:rsidRPr="00D50C74" w:rsidRDefault="00331520" w:rsidP="00B61CF2">
            <w:pPr>
              <w:rPr>
                <w:sz w:val="28"/>
                <w:szCs w:val="28"/>
              </w:rPr>
            </w:pPr>
            <w:r w:rsidRPr="00D50C74">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B88CB78" w14:textId="77777777" w:rsidR="00331520" w:rsidRPr="002E070C" w:rsidRDefault="00331520" w:rsidP="00B61CF2">
            <w:pPr>
              <w:jc w:val="center"/>
              <w:rPr>
                <w:color w:val="000000" w:themeColor="text1"/>
                <w:sz w:val="28"/>
                <w:szCs w:val="28"/>
              </w:rPr>
            </w:pPr>
            <w:r>
              <w:rPr>
                <w:color w:val="000000" w:themeColor="text1"/>
                <w:sz w:val="28"/>
                <w:szCs w:val="28"/>
              </w:rPr>
              <w:t>183,68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9F2689A" w14:textId="77777777" w:rsidR="00331520" w:rsidRPr="002E070C" w:rsidRDefault="00331520" w:rsidP="00B61CF2">
            <w:pPr>
              <w:jc w:val="center"/>
              <w:rPr>
                <w:color w:val="000000" w:themeColor="text1"/>
                <w:sz w:val="28"/>
                <w:szCs w:val="28"/>
              </w:rPr>
            </w:pPr>
            <w:r>
              <w:rPr>
                <w:color w:val="000000" w:themeColor="text1"/>
                <w:sz w:val="28"/>
                <w:szCs w:val="28"/>
              </w:rPr>
              <w:t>233,27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3A3A3A8" w14:textId="77777777" w:rsidR="00331520" w:rsidRPr="00395D7C" w:rsidRDefault="00331520" w:rsidP="00B61CF2">
            <w:pPr>
              <w:jc w:val="center"/>
              <w:rPr>
                <w:sz w:val="28"/>
                <w:szCs w:val="28"/>
              </w:rPr>
            </w:pPr>
            <w:r w:rsidRPr="00395D7C">
              <w:rPr>
                <w:sz w:val="28"/>
                <w:szCs w:val="28"/>
              </w:rPr>
              <w:t>233,27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7CA10FD" w14:textId="77777777" w:rsidR="00331520" w:rsidRPr="00395D7C" w:rsidRDefault="00331520" w:rsidP="00B61CF2">
            <w:pPr>
              <w:jc w:val="center"/>
              <w:rPr>
                <w:sz w:val="28"/>
                <w:szCs w:val="28"/>
              </w:rPr>
            </w:pPr>
            <w:r w:rsidRPr="00395D7C">
              <w:rPr>
                <w:sz w:val="28"/>
                <w:szCs w:val="28"/>
              </w:rPr>
              <w:t>23</w:t>
            </w:r>
            <w:r>
              <w:rPr>
                <w:sz w:val="28"/>
                <w:szCs w:val="28"/>
              </w:rPr>
              <w:t>8,28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DFA9326" w14:textId="77777777" w:rsidR="00331520" w:rsidRPr="0076577F" w:rsidRDefault="00331520" w:rsidP="00B61CF2">
            <w:pPr>
              <w:jc w:val="center"/>
              <w:rPr>
                <w:sz w:val="28"/>
                <w:szCs w:val="28"/>
              </w:rPr>
            </w:pPr>
            <w:r>
              <w:rPr>
                <w:sz w:val="28"/>
                <w:szCs w:val="28"/>
              </w:rPr>
              <w:t>238,28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0EBFF74" w14:textId="77777777" w:rsidR="00331520" w:rsidRPr="0076577F" w:rsidRDefault="00331520" w:rsidP="00B61CF2">
            <w:pPr>
              <w:jc w:val="center"/>
              <w:rPr>
                <w:sz w:val="28"/>
                <w:szCs w:val="28"/>
              </w:rPr>
            </w:pPr>
            <w:r>
              <w:rPr>
                <w:sz w:val="28"/>
                <w:szCs w:val="28"/>
              </w:rPr>
              <w:t>249,27</w:t>
            </w:r>
          </w:p>
        </w:tc>
      </w:tr>
    </w:tbl>
    <w:p w14:paraId="1C5D9CCE" w14:textId="77777777" w:rsidR="00331520" w:rsidRDefault="00331520" w:rsidP="00331520">
      <w:pPr>
        <w:ind w:firstLine="709"/>
        <w:jc w:val="both"/>
        <w:rPr>
          <w:color w:val="000000" w:themeColor="text1"/>
          <w:sz w:val="28"/>
          <w:szCs w:val="28"/>
        </w:rPr>
      </w:pPr>
    </w:p>
    <w:p w14:paraId="4E55535E" w14:textId="1B655D88" w:rsidR="00331520" w:rsidRDefault="00331520" w:rsidP="00331520">
      <w:pPr>
        <w:ind w:firstLine="709"/>
        <w:jc w:val="both"/>
        <w:rPr>
          <w:color w:val="000000" w:themeColor="text1"/>
          <w:sz w:val="28"/>
          <w:szCs w:val="28"/>
        </w:rPr>
      </w:pPr>
      <w:r w:rsidRPr="00A9528C">
        <w:rPr>
          <w:color w:val="000000" w:themeColor="text1"/>
          <w:sz w:val="28"/>
          <w:szCs w:val="28"/>
        </w:rPr>
        <w:t xml:space="preserve">*Выделяется в целях реализации пункта 6 статьи 168 Налогового кодекса Российской Федерации.      </w:t>
      </w:r>
    </w:p>
    <w:p w14:paraId="1AC1FC28" w14:textId="1EF35B88" w:rsidR="00F26237" w:rsidRDefault="00F26237" w:rsidP="00331520">
      <w:pPr>
        <w:ind w:firstLine="709"/>
        <w:jc w:val="both"/>
        <w:rPr>
          <w:color w:val="000000" w:themeColor="text1"/>
          <w:sz w:val="28"/>
          <w:szCs w:val="28"/>
        </w:rPr>
      </w:pPr>
    </w:p>
    <w:p w14:paraId="790B3171" w14:textId="3D74AF5E" w:rsidR="00F26237" w:rsidRDefault="00F26237" w:rsidP="00331520">
      <w:pPr>
        <w:ind w:firstLine="709"/>
        <w:jc w:val="both"/>
        <w:rPr>
          <w:color w:val="000000" w:themeColor="text1"/>
          <w:sz w:val="28"/>
          <w:szCs w:val="28"/>
        </w:rPr>
      </w:pPr>
    </w:p>
    <w:p w14:paraId="4078719B" w14:textId="67AB1395" w:rsidR="00F26237" w:rsidRDefault="00F26237" w:rsidP="00331520">
      <w:pPr>
        <w:ind w:firstLine="709"/>
        <w:jc w:val="both"/>
        <w:rPr>
          <w:color w:val="000000" w:themeColor="text1"/>
          <w:sz w:val="28"/>
          <w:szCs w:val="28"/>
        </w:rPr>
      </w:pPr>
    </w:p>
    <w:p w14:paraId="291B37E3" w14:textId="143BC381" w:rsidR="00F26237" w:rsidRDefault="00F26237" w:rsidP="00331520">
      <w:pPr>
        <w:ind w:firstLine="709"/>
        <w:jc w:val="both"/>
        <w:rPr>
          <w:color w:val="000000" w:themeColor="text1"/>
          <w:sz w:val="28"/>
          <w:szCs w:val="28"/>
        </w:rPr>
      </w:pPr>
    </w:p>
    <w:p w14:paraId="53C7DCA4" w14:textId="356862EF" w:rsidR="00F26237" w:rsidRDefault="00F26237" w:rsidP="00331520">
      <w:pPr>
        <w:ind w:firstLine="709"/>
        <w:jc w:val="both"/>
        <w:rPr>
          <w:color w:val="000000" w:themeColor="text1"/>
          <w:sz w:val="28"/>
          <w:szCs w:val="28"/>
        </w:rPr>
      </w:pPr>
    </w:p>
    <w:p w14:paraId="518A4900" w14:textId="7D00002E" w:rsidR="00F26237" w:rsidRDefault="00F26237" w:rsidP="001E4C46">
      <w:pPr>
        <w:tabs>
          <w:tab w:val="left" w:pos="5580"/>
          <w:tab w:val="left" w:pos="9498"/>
        </w:tabs>
        <w:ind w:left="-2884" w:right="-1" w:firstLine="7704"/>
      </w:pPr>
      <w:r w:rsidRPr="00D00103">
        <w:lastRenderedPageBreak/>
        <w:t xml:space="preserve">Приложение № </w:t>
      </w:r>
      <w:r>
        <w:t>9</w:t>
      </w:r>
      <w:r w:rsidRPr="00D00103">
        <w:t xml:space="preserve"> к протоколу № </w:t>
      </w:r>
      <w:r>
        <w:t xml:space="preserve">60 </w:t>
      </w:r>
    </w:p>
    <w:p w14:paraId="411F5C71" w14:textId="77777777" w:rsidR="00F26237" w:rsidRPr="00D00103" w:rsidRDefault="00F26237" w:rsidP="001E4C46">
      <w:pPr>
        <w:tabs>
          <w:tab w:val="left" w:pos="5580"/>
          <w:tab w:val="left" w:pos="9498"/>
        </w:tabs>
        <w:ind w:left="-2884" w:right="-1" w:firstLine="7704"/>
      </w:pPr>
      <w:r w:rsidRPr="00D00103">
        <w:t>заседания правления Региональной</w:t>
      </w:r>
    </w:p>
    <w:p w14:paraId="6B2A3F61" w14:textId="77777777" w:rsidR="00F26237" w:rsidRDefault="00F26237" w:rsidP="001E4C46">
      <w:pPr>
        <w:tabs>
          <w:tab w:val="left" w:pos="5580"/>
          <w:tab w:val="left" w:pos="9498"/>
        </w:tabs>
        <w:ind w:left="-2884" w:right="-1" w:firstLine="7704"/>
      </w:pPr>
      <w:r w:rsidRPr="00D00103">
        <w:t>энергетической комиссии</w:t>
      </w:r>
      <w:r>
        <w:t xml:space="preserve"> </w:t>
      </w:r>
    </w:p>
    <w:p w14:paraId="4ECE4E65" w14:textId="77777777" w:rsidR="00F26237" w:rsidRDefault="00F26237" w:rsidP="001E4C46">
      <w:pPr>
        <w:tabs>
          <w:tab w:val="left" w:pos="5580"/>
          <w:tab w:val="left" w:pos="9498"/>
        </w:tabs>
        <w:ind w:left="-2884" w:right="-1" w:firstLine="7704"/>
      </w:pPr>
      <w:r w:rsidRPr="00D00103">
        <w:t xml:space="preserve">Кузбасса от </w:t>
      </w:r>
      <w:r>
        <w:t>15.09</w:t>
      </w:r>
      <w:r w:rsidRPr="00D00103">
        <w:t>.2022</w:t>
      </w:r>
    </w:p>
    <w:p w14:paraId="00A83F1F" w14:textId="77777777" w:rsidR="00F26237" w:rsidRDefault="00F26237" w:rsidP="001E4C46">
      <w:pPr>
        <w:ind w:firstLine="7704"/>
        <w:jc w:val="both"/>
        <w:rPr>
          <w:color w:val="000000" w:themeColor="text1"/>
          <w:sz w:val="28"/>
          <w:szCs w:val="28"/>
        </w:rPr>
      </w:pPr>
    </w:p>
    <w:p w14:paraId="1DA59554" w14:textId="77777777" w:rsidR="001A0E08" w:rsidRDefault="001A0E08" w:rsidP="001A0E08">
      <w:pPr>
        <w:tabs>
          <w:tab w:val="left" w:pos="5580"/>
          <w:tab w:val="left" w:pos="9498"/>
        </w:tabs>
        <w:ind w:right="-569"/>
      </w:pPr>
    </w:p>
    <w:p w14:paraId="12C1FBA4" w14:textId="77777777" w:rsidR="00B61CF2" w:rsidRPr="00472E8D" w:rsidRDefault="00B61CF2" w:rsidP="00B61CF2">
      <w:pPr>
        <w:keepNext/>
        <w:jc w:val="center"/>
        <w:outlineLvl w:val="0"/>
        <w:rPr>
          <w:b/>
          <w:iCs/>
          <w:color w:val="000000"/>
          <w:sz w:val="28"/>
          <w:szCs w:val="28"/>
        </w:rPr>
      </w:pPr>
      <w:r w:rsidRPr="00472E8D">
        <w:rPr>
          <w:b/>
          <w:iCs/>
          <w:color w:val="000000"/>
          <w:sz w:val="28"/>
          <w:szCs w:val="28"/>
        </w:rPr>
        <w:t>Экспертное заключение</w:t>
      </w:r>
    </w:p>
    <w:p w14:paraId="36DF7681" w14:textId="77777777" w:rsidR="00B61CF2" w:rsidRPr="00472E8D" w:rsidRDefault="00B61CF2" w:rsidP="00B61CF2">
      <w:pPr>
        <w:keepNext/>
        <w:jc w:val="center"/>
        <w:outlineLvl w:val="0"/>
        <w:rPr>
          <w:b/>
          <w:iCs/>
          <w:color w:val="000000"/>
          <w:sz w:val="28"/>
          <w:szCs w:val="28"/>
        </w:rPr>
      </w:pPr>
      <w:r>
        <w:rPr>
          <w:b/>
          <w:iCs/>
          <w:color w:val="000000"/>
          <w:sz w:val="28"/>
          <w:szCs w:val="28"/>
        </w:rPr>
        <w:t>Р</w:t>
      </w:r>
      <w:r w:rsidRPr="00472E8D">
        <w:rPr>
          <w:b/>
          <w:iCs/>
          <w:color w:val="000000"/>
          <w:sz w:val="28"/>
          <w:szCs w:val="28"/>
        </w:rPr>
        <w:t>егиональной энергетической комиссии К</w:t>
      </w:r>
      <w:r>
        <w:rPr>
          <w:b/>
          <w:iCs/>
          <w:color w:val="000000"/>
          <w:sz w:val="28"/>
          <w:szCs w:val="28"/>
        </w:rPr>
        <w:t>узбасса</w:t>
      </w:r>
    </w:p>
    <w:p w14:paraId="35D207FC" w14:textId="77777777" w:rsidR="00B61CF2" w:rsidRDefault="00B61CF2" w:rsidP="00B61CF2">
      <w:pPr>
        <w:tabs>
          <w:tab w:val="left" w:pos="10206"/>
        </w:tabs>
        <w:jc w:val="center"/>
        <w:rPr>
          <w:color w:val="000000"/>
          <w:sz w:val="28"/>
          <w:szCs w:val="28"/>
        </w:rPr>
      </w:pPr>
      <w:r w:rsidRPr="00472E8D">
        <w:rPr>
          <w:color w:val="000000"/>
          <w:sz w:val="28"/>
          <w:szCs w:val="28"/>
        </w:rPr>
        <w:t xml:space="preserve">по материалам, </w:t>
      </w:r>
      <w:bookmarkStart w:id="31" w:name="_Hlk493146685"/>
      <w:r w:rsidRPr="003E6074">
        <w:rPr>
          <w:color w:val="000000"/>
          <w:sz w:val="28"/>
          <w:szCs w:val="28"/>
        </w:rPr>
        <w:t>представленным</w:t>
      </w:r>
      <w:r w:rsidRPr="003E6074">
        <w:rPr>
          <w:b/>
          <w:color w:val="000000"/>
          <w:sz w:val="28"/>
          <w:szCs w:val="28"/>
        </w:rPr>
        <w:t xml:space="preserve"> </w:t>
      </w:r>
      <w:r>
        <w:rPr>
          <w:sz w:val="28"/>
          <w:szCs w:val="28"/>
        </w:rPr>
        <w:t>АО «Мариинский ликеро-водочный завод»</w:t>
      </w:r>
      <w:r w:rsidRPr="00E32976">
        <w:rPr>
          <w:sz w:val="28"/>
          <w:szCs w:val="28"/>
        </w:rPr>
        <w:t xml:space="preserve"> (Мариинский муниципальный </w:t>
      </w:r>
      <w:r>
        <w:rPr>
          <w:sz w:val="28"/>
          <w:szCs w:val="28"/>
        </w:rPr>
        <w:t>округ)</w:t>
      </w:r>
      <w:r w:rsidRPr="00043CA5">
        <w:rPr>
          <w:color w:val="000000"/>
          <w:sz w:val="28"/>
          <w:szCs w:val="28"/>
        </w:rPr>
        <w:t>,</w:t>
      </w:r>
      <w:r w:rsidRPr="003E6074">
        <w:rPr>
          <w:color w:val="000000"/>
          <w:sz w:val="28"/>
          <w:szCs w:val="28"/>
        </w:rPr>
        <w:t xml:space="preserve"> </w:t>
      </w:r>
      <w:bookmarkEnd w:id="31"/>
      <w:r>
        <w:rPr>
          <w:color w:val="000000"/>
          <w:sz w:val="28"/>
          <w:szCs w:val="28"/>
        </w:rPr>
        <w:t xml:space="preserve">для корректировки </w:t>
      </w:r>
      <w:r w:rsidRPr="00E37AB5">
        <w:rPr>
          <w:sz w:val="28"/>
          <w:szCs w:val="28"/>
        </w:rPr>
        <w:t xml:space="preserve">необходимой валовой выручки и установленных тарифов </w:t>
      </w:r>
      <w:r w:rsidRPr="00472E8D">
        <w:rPr>
          <w:color w:val="000000"/>
          <w:sz w:val="28"/>
          <w:szCs w:val="28"/>
        </w:rPr>
        <w:t xml:space="preserve">на </w:t>
      </w:r>
      <w:r w:rsidRPr="00472E8D">
        <w:rPr>
          <w:sz w:val="28"/>
          <w:szCs w:val="28"/>
        </w:rPr>
        <w:t xml:space="preserve">питьевую воду, </w:t>
      </w:r>
      <w:r w:rsidRPr="00472E8D">
        <w:rPr>
          <w:color w:val="000000"/>
          <w:sz w:val="28"/>
          <w:szCs w:val="28"/>
        </w:rPr>
        <w:t>реализуем</w:t>
      </w:r>
      <w:r>
        <w:rPr>
          <w:color w:val="000000"/>
          <w:sz w:val="28"/>
          <w:szCs w:val="28"/>
        </w:rPr>
        <w:t>ую</w:t>
      </w:r>
      <w:r w:rsidRPr="00472E8D">
        <w:rPr>
          <w:color w:val="000000"/>
          <w:sz w:val="28"/>
          <w:szCs w:val="28"/>
        </w:rPr>
        <w:t xml:space="preserve"> на потребительском рынке </w:t>
      </w:r>
      <w:r w:rsidRPr="006C093F">
        <w:rPr>
          <w:color w:val="000000"/>
          <w:sz w:val="28"/>
          <w:szCs w:val="28"/>
        </w:rPr>
        <w:t>на 20</w:t>
      </w:r>
      <w:r>
        <w:rPr>
          <w:color w:val="000000"/>
          <w:sz w:val="28"/>
          <w:szCs w:val="28"/>
        </w:rPr>
        <w:t>23</w:t>
      </w:r>
      <w:r w:rsidRPr="006C093F">
        <w:rPr>
          <w:color w:val="000000"/>
          <w:sz w:val="28"/>
          <w:szCs w:val="28"/>
        </w:rPr>
        <w:t xml:space="preserve"> год</w:t>
      </w:r>
    </w:p>
    <w:p w14:paraId="55890F36" w14:textId="77777777" w:rsidR="00B61CF2" w:rsidRPr="00EB2BE0" w:rsidRDefault="00B61CF2" w:rsidP="00B61CF2">
      <w:pPr>
        <w:tabs>
          <w:tab w:val="left" w:pos="10206"/>
        </w:tabs>
        <w:ind w:firstLine="709"/>
        <w:jc w:val="center"/>
        <w:rPr>
          <w:color w:val="000000" w:themeColor="text1"/>
          <w:sz w:val="28"/>
          <w:szCs w:val="28"/>
        </w:rPr>
      </w:pPr>
    </w:p>
    <w:p w14:paraId="42D81968" w14:textId="6AF4B8A4" w:rsidR="00B61CF2" w:rsidRDefault="00B61CF2" w:rsidP="00B61CF2">
      <w:pPr>
        <w:ind w:firstLine="709"/>
        <w:jc w:val="both"/>
        <w:rPr>
          <w:sz w:val="28"/>
          <w:szCs w:val="28"/>
        </w:rPr>
      </w:pPr>
      <w:r>
        <w:rPr>
          <w:color w:val="000000" w:themeColor="text1"/>
          <w:sz w:val="28"/>
          <w:szCs w:val="28"/>
        </w:rPr>
        <w:t>Р</w:t>
      </w:r>
      <w:r w:rsidRPr="00EB2BE0">
        <w:rPr>
          <w:color w:val="000000" w:themeColor="text1"/>
          <w:sz w:val="28"/>
          <w:szCs w:val="28"/>
        </w:rPr>
        <w:t xml:space="preserve">ассмотрев представленные организацией </w:t>
      </w:r>
      <w:r w:rsidRPr="00E829F0">
        <w:rPr>
          <w:sz w:val="28"/>
          <w:szCs w:val="28"/>
        </w:rPr>
        <w:t>предложения</w:t>
      </w:r>
      <w:r>
        <w:rPr>
          <w:sz w:val="28"/>
          <w:szCs w:val="28"/>
        </w:rPr>
        <w:t xml:space="preserve"> </w:t>
      </w:r>
      <w:r w:rsidRPr="00E829F0">
        <w:rPr>
          <w:sz w:val="28"/>
          <w:szCs w:val="28"/>
        </w:rPr>
        <w:t xml:space="preserve">по </w:t>
      </w:r>
      <w:r>
        <w:rPr>
          <w:sz w:val="28"/>
          <w:szCs w:val="28"/>
        </w:rPr>
        <w:t>корректировке</w:t>
      </w:r>
      <w:r w:rsidRPr="00187EB6">
        <w:rPr>
          <w:sz w:val="28"/>
          <w:szCs w:val="28"/>
        </w:rPr>
        <w:t xml:space="preserve"> </w:t>
      </w:r>
      <w:r w:rsidRPr="00E37AB5">
        <w:rPr>
          <w:sz w:val="28"/>
          <w:szCs w:val="28"/>
        </w:rPr>
        <w:t>необходимой валовой выручки и установленных</w:t>
      </w:r>
      <w:r w:rsidRPr="00E829F0">
        <w:rPr>
          <w:sz w:val="28"/>
          <w:szCs w:val="28"/>
        </w:rPr>
        <w:t xml:space="preserve"> тарифов на питьевую воду, реализуем</w:t>
      </w:r>
      <w:r>
        <w:rPr>
          <w:sz w:val="28"/>
          <w:szCs w:val="28"/>
        </w:rPr>
        <w:t xml:space="preserve">ую                                       </w:t>
      </w:r>
      <w:r w:rsidRPr="00E829F0">
        <w:rPr>
          <w:sz w:val="28"/>
          <w:szCs w:val="28"/>
        </w:rPr>
        <w:t>на потребительском рынке, отмеч</w:t>
      </w:r>
      <w:r>
        <w:rPr>
          <w:sz w:val="28"/>
          <w:szCs w:val="28"/>
        </w:rPr>
        <w:t>ено,</w:t>
      </w:r>
      <w:r w:rsidRPr="00E829F0">
        <w:rPr>
          <w:sz w:val="28"/>
          <w:szCs w:val="28"/>
        </w:rPr>
        <w:t xml:space="preserve"> что они отражают экономическую ситуацию в организации в сложившихся условиях хозяйствования.</w:t>
      </w:r>
    </w:p>
    <w:p w14:paraId="77537089" w14:textId="5633FF04" w:rsidR="00B61CF2" w:rsidRDefault="00B61CF2" w:rsidP="00B61CF2">
      <w:pPr>
        <w:pStyle w:val="Style26"/>
        <w:widowControl/>
        <w:spacing w:before="29" w:line="240" w:lineRule="auto"/>
        <w:ind w:firstLine="557"/>
        <w:rPr>
          <w:sz w:val="28"/>
          <w:szCs w:val="28"/>
        </w:rPr>
      </w:pPr>
      <w:r w:rsidRPr="00EC0BC9">
        <w:rPr>
          <w:sz w:val="28"/>
          <w:szCs w:val="28"/>
        </w:rPr>
        <w:t xml:space="preserve">Заявление </w:t>
      </w:r>
      <w:r>
        <w:rPr>
          <w:sz w:val="28"/>
          <w:szCs w:val="28"/>
        </w:rPr>
        <w:t xml:space="preserve">о корректировке </w:t>
      </w:r>
      <w:r w:rsidRPr="00EC0BC9">
        <w:rPr>
          <w:sz w:val="28"/>
          <w:szCs w:val="28"/>
        </w:rPr>
        <w:t>необходимой валовой выручки</w:t>
      </w:r>
      <w:r>
        <w:rPr>
          <w:sz w:val="28"/>
          <w:szCs w:val="28"/>
        </w:rPr>
        <w:t xml:space="preserve">  </w:t>
      </w:r>
      <w:r w:rsidRPr="00EC0BC9">
        <w:rPr>
          <w:sz w:val="28"/>
          <w:szCs w:val="28"/>
        </w:rPr>
        <w:t xml:space="preserve">и установленных тарифов </w:t>
      </w:r>
      <w:r>
        <w:rPr>
          <w:sz w:val="28"/>
          <w:szCs w:val="28"/>
        </w:rPr>
        <w:t>от АО «Мариинский ликеро-водочный завод»</w:t>
      </w:r>
      <w:r w:rsidRPr="00E32976">
        <w:rPr>
          <w:sz w:val="28"/>
          <w:szCs w:val="28"/>
        </w:rPr>
        <w:t xml:space="preserve"> </w:t>
      </w:r>
      <w:r>
        <w:rPr>
          <w:sz w:val="28"/>
          <w:szCs w:val="28"/>
        </w:rPr>
        <w:t xml:space="preserve">(Мариинский муниципальный округ) </w:t>
      </w:r>
      <w:r w:rsidRPr="00EC0BC9">
        <w:rPr>
          <w:sz w:val="28"/>
          <w:szCs w:val="28"/>
        </w:rPr>
        <w:t xml:space="preserve">на питьевую воду </w:t>
      </w:r>
      <w:r w:rsidRPr="006104C4">
        <w:rPr>
          <w:sz w:val="28"/>
          <w:szCs w:val="28"/>
        </w:rPr>
        <w:t>на 20</w:t>
      </w:r>
      <w:r>
        <w:rPr>
          <w:sz w:val="28"/>
          <w:szCs w:val="28"/>
        </w:rPr>
        <w:t>23</w:t>
      </w:r>
      <w:r w:rsidRPr="006104C4">
        <w:rPr>
          <w:sz w:val="28"/>
          <w:szCs w:val="28"/>
        </w:rPr>
        <w:t xml:space="preserve"> год</w:t>
      </w:r>
      <w:r w:rsidRPr="00EC0BC9">
        <w:rPr>
          <w:sz w:val="28"/>
          <w:szCs w:val="28"/>
        </w:rPr>
        <w:t xml:space="preserve"> поступило </w:t>
      </w:r>
      <w:r>
        <w:rPr>
          <w:sz w:val="28"/>
          <w:szCs w:val="28"/>
        </w:rPr>
        <w:t xml:space="preserve">04.05.2022 </w:t>
      </w:r>
      <w:r w:rsidRPr="00947A03">
        <w:rPr>
          <w:sz w:val="28"/>
          <w:szCs w:val="28"/>
        </w:rPr>
        <w:t>№</w:t>
      </w:r>
      <w:r>
        <w:rPr>
          <w:sz w:val="28"/>
          <w:szCs w:val="28"/>
        </w:rPr>
        <w:t xml:space="preserve"> 2945 (исх. б/н от 30.04.2022). Дополнительно к тарифному делу приобщены материалы, направленные письмом                         от 23.06.2022 б/н (вх. от 27.06.2022 № 3939), по запросу РЭК Кузбасса  от 16.05.2022 № М-10-80/1668-02.</w:t>
      </w:r>
    </w:p>
    <w:p w14:paraId="57113C18" w14:textId="77777777" w:rsidR="00B61CF2" w:rsidRDefault="00B61CF2" w:rsidP="00B61CF2">
      <w:pPr>
        <w:pStyle w:val="Style26"/>
        <w:widowControl/>
        <w:spacing w:before="29" w:line="240" w:lineRule="auto"/>
        <w:ind w:firstLine="557"/>
        <w:rPr>
          <w:sz w:val="28"/>
          <w:szCs w:val="28"/>
        </w:rPr>
      </w:pPr>
      <w:r>
        <w:rPr>
          <w:sz w:val="28"/>
          <w:szCs w:val="28"/>
        </w:rPr>
        <w:t xml:space="preserve">По заявлению открыто тарифное дело </w:t>
      </w:r>
      <w:r w:rsidRPr="00C77008">
        <w:rPr>
          <w:sz w:val="28"/>
          <w:szCs w:val="28"/>
        </w:rPr>
        <w:t>«О</w:t>
      </w:r>
      <w:r>
        <w:rPr>
          <w:sz w:val="28"/>
          <w:szCs w:val="28"/>
        </w:rPr>
        <w:t xml:space="preserve"> корректировке необходимой валовой выручки и</w:t>
      </w:r>
      <w:r w:rsidRPr="00C77008">
        <w:rPr>
          <w:sz w:val="28"/>
          <w:szCs w:val="28"/>
        </w:rPr>
        <w:t xml:space="preserve"> установлен</w:t>
      </w:r>
      <w:r>
        <w:rPr>
          <w:sz w:val="28"/>
          <w:szCs w:val="28"/>
        </w:rPr>
        <w:t>ных</w:t>
      </w:r>
      <w:r w:rsidRPr="00C77008">
        <w:rPr>
          <w:sz w:val="28"/>
          <w:szCs w:val="28"/>
        </w:rPr>
        <w:t xml:space="preserve"> тарифов на</w:t>
      </w:r>
      <w:r>
        <w:rPr>
          <w:sz w:val="28"/>
          <w:szCs w:val="28"/>
        </w:rPr>
        <w:t xml:space="preserve"> питьевую воду </w:t>
      </w:r>
      <w:r w:rsidRPr="00C77008">
        <w:rPr>
          <w:sz w:val="28"/>
          <w:szCs w:val="28"/>
        </w:rPr>
        <w:t>на 20</w:t>
      </w:r>
      <w:r>
        <w:rPr>
          <w:sz w:val="28"/>
          <w:szCs w:val="28"/>
        </w:rPr>
        <w:t>23 год</w:t>
      </w:r>
      <w:r w:rsidRPr="00C77008">
        <w:rPr>
          <w:sz w:val="28"/>
          <w:szCs w:val="28"/>
        </w:rPr>
        <w:t>, оказываем</w:t>
      </w:r>
      <w:r>
        <w:rPr>
          <w:sz w:val="28"/>
          <w:szCs w:val="28"/>
        </w:rPr>
        <w:t>ые</w:t>
      </w:r>
      <w:r w:rsidRPr="00C77008">
        <w:rPr>
          <w:sz w:val="28"/>
          <w:szCs w:val="28"/>
        </w:rPr>
        <w:t xml:space="preserve"> </w:t>
      </w:r>
      <w:r>
        <w:rPr>
          <w:sz w:val="28"/>
          <w:szCs w:val="28"/>
        </w:rPr>
        <w:t>АО «Мариинский ликеро-водочный завод»</w:t>
      </w:r>
      <w:r w:rsidRPr="00E32976">
        <w:rPr>
          <w:sz w:val="28"/>
          <w:szCs w:val="28"/>
        </w:rPr>
        <w:t xml:space="preserve"> </w:t>
      </w:r>
      <w:r w:rsidRPr="002C0957">
        <w:rPr>
          <w:sz w:val="28"/>
          <w:szCs w:val="28"/>
        </w:rPr>
        <w:t>(</w:t>
      </w:r>
      <w:r>
        <w:rPr>
          <w:sz w:val="28"/>
          <w:szCs w:val="28"/>
        </w:rPr>
        <w:t>Мариинский муниципальный округ</w:t>
      </w:r>
      <w:r w:rsidRPr="002C0957">
        <w:rPr>
          <w:sz w:val="28"/>
          <w:szCs w:val="28"/>
        </w:rPr>
        <w:t>)</w:t>
      </w:r>
      <w:r>
        <w:rPr>
          <w:bCs/>
          <w:sz w:val="28"/>
        </w:rPr>
        <w:t xml:space="preserve">» </w:t>
      </w:r>
      <w:r w:rsidRPr="00C77008">
        <w:rPr>
          <w:sz w:val="28"/>
          <w:szCs w:val="28"/>
        </w:rPr>
        <w:t>за №</w:t>
      </w:r>
      <w:r>
        <w:rPr>
          <w:sz w:val="28"/>
          <w:szCs w:val="28"/>
        </w:rPr>
        <w:t xml:space="preserve"> 64-ВС </w:t>
      </w:r>
      <w:r w:rsidRPr="00C47997">
        <w:rPr>
          <w:sz w:val="28"/>
          <w:szCs w:val="28"/>
        </w:rPr>
        <w:t>(исх. №</w:t>
      </w:r>
      <w:r>
        <w:rPr>
          <w:sz w:val="28"/>
          <w:szCs w:val="28"/>
        </w:rPr>
        <w:t xml:space="preserve"> </w:t>
      </w:r>
      <w:r w:rsidRPr="00C47997">
        <w:rPr>
          <w:sz w:val="28"/>
          <w:szCs w:val="28"/>
        </w:rPr>
        <w:t>М-1</w:t>
      </w:r>
      <w:r>
        <w:rPr>
          <w:sz w:val="28"/>
          <w:szCs w:val="28"/>
        </w:rPr>
        <w:t>0</w:t>
      </w:r>
      <w:r w:rsidRPr="00C47997">
        <w:rPr>
          <w:sz w:val="28"/>
          <w:szCs w:val="28"/>
        </w:rPr>
        <w:t>-</w:t>
      </w:r>
      <w:r>
        <w:rPr>
          <w:sz w:val="28"/>
          <w:szCs w:val="28"/>
        </w:rPr>
        <w:t>80</w:t>
      </w:r>
      <w:r w:rsidRPr="00C47997">
        <w:rPr>
          <w:sz w:val="28"/>
          <w:szCs w:val="28"/>
        </w:rPr>
        <w:t>/</w:t>
      </w:r>
      <w:r>
        <w:rPr>
          <w:sz w:val="28"/>
          <w:szCs w:val="28"/>
        </w:rPr>
        <w:t>2</w:t>
      </w:r>
      <w:r w:rsidRPr="00C47997">
        <w:rPr>
          <w:sz w:val="28"/>
          <w:szCs w:val="28"/>
        </w:rPr>
        <w:t>3</w:t>
      </w:r>
      <w:r>
        <w:rPr>
          <w:sz w:val="28"/>
          <w:szCs w:val="28"/>
        </w:rPr>
        <w:t>46</w:t>
      </w:r>
      <w:r w:rsidRPr="00C47997">
        <w:rPr>
          <w:sz w:val="28"/>
          <w:szCs w:val="28"/>
        </w:rPr>
        <w:t xml:space="preserve">-02 от </w:t>
      </w:r>
      <w:r>
        <w:rPr>
          <w:sz w:val="28"/>
          <w:szCs w:val="28"/>
        </w:rPr>
        <w:t>06</w:t>
      </w:r>
      <w:r w:rsidRPr="00C47997">
        <w:rPr>
          <w:sz w:val="28"/>
          <w:szCs w:val="28"/>
        </w:rPr>
        <w:t>.0</w:t>
      </w:r>
      <w:r>
        <w:rPr>
          <w:sz w:val="28"/>
          <w:szCs w:val="28"/>
        </w:rPr>
        <w:t>7</w:t>
      </w:r>
      <w:r w:rsidRPr="00C47997">
        <w:rPr>
          <w:sz w:val="28"/>
          <w:szCs w:val="28"/>
        </w:rPr>
        <w:t>.202</w:t>
      </w:r>
      <w:r>
        <w:rPr>
          <w:sz w:val="28"/>
          <w:szCs w:val="28"/>
        </w:rPr>
        <w:t>2</w:t>
      </w:r>
      <w:r w:rsidRPr="00C47997">
        <w:rPr>
          <w:sz w:val="28"/>
          <w:szCs w:val="28"/>
        </w:rPr>
        <w:t>).</w:t>
      </w:r>
    </w:p>
    <w:p w14:paraId="0AC38226" w14:textId="77777777" w:rsidR="00C91481" w:rsidRDefault="00B61CF2" w:rsidP="00C91481">
      <w:pPr>
        <w:ind w:firstLine="709"/>
        <w:jc w:val="both"/>
        <w:rPr>
          <w:sz w:val="28"/>
          <w:szCs w:val="28"/>
        </w:rPr>
      </w:pPr>
      <w:r w:rsidRPr="00A14ADE">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432F9B1E" w14:textId="77777777" w:rsidR="00C91481" w:rsidRDefault="00B61CF2" w:rsidP="00C91481">
      <w:pPr>
        <w:ind w:firstLine="709"/>
        <w:jc w:val="both"/>
        <w:rPr>
          <w:sz w:val="28"/>
          <w:szCs w:val="28"/>
        </w:rPr>
      </w:pPr>
      <w:r w:rsidRPr="00C91481">
        <w:rPr>
          <w:sz w:val="28"/>
          <w:szCs w:val="28"/>
        </w:rPr>
        <w:t>1. Гражданский кодекс Российской Федерации;</w:t>
      </w:r>
      <w:r w:rsidRPr="00C91481">
        <w:rPr>
          <w:sz w:val="28"/>
          <w:szCs w:val="28"/>
        </w:rPr>
        <w:tab/>
      </w:r>
      <w:r w:rsidRPr="00C91481">
        <w:rPr>
          <w:sz w:val="28"/>
          <w:szCs w:val="28"/>
        </w:rPr>
        <w:tab/>
      </w:r>
      <w:r w:rsidRPr="00C91481">
        <w:rPr>
          <w:sz w:val="28"/>
          <w:szCs w:val="28"/>
        </w:rPr>
        <w:tab/>
      </w:r>
    </w:p>
    <w:p w14:paraId="61B2D294" w14:textId="77777777" w:rsidR="00C91481" w:rsidRDefault="00B61CF2" w:rsidP="00C91481">
      <w:pPr>
        <w:ind w:firstLine="709"/>
        <w:jc w:val="both"/>
        <w:rPr>
          <w:sz w:val="28"/>
          <w:szCs w:val="28"/>
        </w:rPr>
      </w:pPr>
      <w:r w:rsidRPr="00C91481">
        <w:rPr>
          <w:sz w:val="28"/>
          <w:szCs w:val="28"/>
        </w:rPr>
        <w:t>2. Налоговый кодекс Российской Федерации;</w:t>
      </w:r>
      <w:r w:rsidRPr="00C91481">
        <w:rPr>
          <w:sz w:val="28"/>
          <w:szCs w:val="28"/>
        </w:rPr>
        <w:tab/>
      </w:r>
      <w:r w:rsidRPr="00C91481">
        <w:rPr>
          <w:sz w:val="28"/>
          <w:szCs w:val="28"/>
        </w:rPr>
        <w:tab/>
      </w:r>
      <w:r w:rsidRPr="00C91481">
        <w:rPr>
          <w:sz w:val="28"/>
          <w:szCs w:val="28"/>
        </w:rPr>
        <w:tab/>
      </w:r>
    </w:p>
    <w:p w14:paraId="0D92F7DA" w14:textId="77777777" w:rsidR="00C91481" w:rsidRDefault="00B61CF2" w:rsidP="00C91481">
      <w:pPr>
        <w:ind w:firstLine="709"/>
        <w:jc w:val="both"/>
        <w:rPr>
          <w:sz w:val="28"/>
          <w:szCs w:val="28"/>
        </w:rPr>
      </w:pPr>
      <w:r w:rsidRPr="00C91481">
        <w:rPr>
          <w:sz w:val="28"/>
          <w:szCs w:val="28"/>
        </w:rPr>
        <w:t>3. Федеральный закон от 17.08.1995 № 147-ФЗ «О естественных монополиях»;</w:t>
      </w:r>
    </w:p>
    <w:p w14:paraId="3D7FDE42" w14:textId="77777777" w:rsidR="00C91481" w:rsidRDefault="00B61CF2" w:rsidP="00C91481">
      <w:pPr>
        <w:ind w:firstLine="709"/>
        <w:jc w:val="both"/>
        <w:rPr>
          <w:sz w:val="28"/>
          <w:szCs w:val="28"/>
        </w:rPr>
      </w:pPr>
      <w:r w:rsidRPr="00C91481">
        <w:rPr>
          <w:sz w:val="28"/>
          <w:szCs w:val="28"/>
        </w:rPr>
        <w:t>4. Федеральный закон от 26.07.2006 № 135-ФЗ «О защите конкуренции»;</w:t>
      </w:r>
    </w:p>
    <w:p w14:paraId="6B599FFD" w14:textId="77777777" w:rsidR="00C91481" w:rsidRDefault="00B61CF2" w:rsidP="00C91481">
      <w:pPr>
        <w:ind w:firstLine="709"/>
        <w:jc w:val="both"/>
        <w:rPr>
          <w:sz w:val="28"/>
          <w:szCs w:val="28"/>
        </w:rPr>
      </w:pPr>
      <w:r w:rsidRPr="00C91481">
        <w:rPr>
          <w:sz w:val="28"/>
          <w:szCs w:val="28"/>
        </w:rPr>
        <w:t>5. Федеральный закон от 07.12.2011 № 416-ФЗ «О водоснабжении и водоотведении»;</w:t>
      </w:r>
      <w:r w:rsidRPr="00C91481">
        <w:rPr>
          <w:sz w:val="28"/>
          <w:szCs w:val="28"/>
        </w:rPr>
        <w:tab/>
        <w:t>6. Федеральный закон от 23.11.2009 № 261-ФЗ «Об энергосбережении</w:t>
      </w:r>
      <w:r w:rsidR="00C91481">
        <w:rPr>
          <w:sz w:val="28"/>
          <w:szCs w:val="28"/>
        </w:rPr>
        <w:t xml:space="preserve"> </w:t>
      </w:r>
      <w:r w:rsidRPr="00C91481">
        <w:rPr>
          <w:sz w:val="28"/>
          <w:szCs w:val="28"/>
        </w:rPr>
        <w:t>и о повышении энергетической эффективности, и о внесении изменений в отдельные законодательные акты Российской Федерации»;</w:t>
      </w:r>
      <w:r w:rsidRPr="00C91481">
        <w:rPr>
          <w:sz w:val="28"/>
          <w:szCs w:val="28"/>
        </w:rPr>
        <w:tab/>
      </w:r>
      <w:r w:rsidRPr="00C91481">
        <w:rPr>
          <w:sz w:val="28"/>
          <w:szCs w:val="28"/>
        </w:rPr>
        <w:tab/>
      </w:r>
      <w:r w:rsidRPr="00C91481">
        <w:rPr>
          <w:sz w:val="28"/>
          <w:szCs w:val="28"/>
        </w:rPr>
        <w:tab/>
      </w:r>
    </w:p>
    <w:p w14:paraId="4C07B95D" w14:textId="77777777" w:rsidR="00C91481" w:rsidRDefault="00B61CF2" w:rsidP="00C91481">
      <w:pPr>
        <w:ind w:firstLine="709"/>
        <w:jc w:val="both"/>
        <w:rPr>
          <w:sz w:val="28"/>
          <w:szCs w:val="28"/>
        </w:rPr>
      </w:pPr>
      <w:r w:rsidRPr="00C91481">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C91481">
        <w:rPr>
          <w:sz w:val="28"/>
          <w:szCs w:val="28"/>
        </w:rPr>
        <w:tab/>
      </w:r>
      <w:r w:rsidRPr="00C91481">
        <w:rPr>
          <w:sz w:val="28"/>
          <w:szCs w:val="28"/>
        </w:rPr>
        <w:tab/>
        <w:t xml:space="preserve">8. Постановление Правительства Российской Федерации от 29.07.2013             № 641 «Об инвестиционных и </w:t>
      </w:r>
      <w:r w:rsidRPr="00C91481">
        <w:rPr>
          <w:sz w:val="28"/>
          <w:szCs w:val="28"/>
        </w:rPr>
        <w:lastRenderedPageBreak/>
        <w:t>производственных программах организаций, осуществляющих деятельность в сфере водоснабжения и водоотведения»;</w:t>
      </w:r>
    </w:p>
    <w:p w14:paraId="4C53D70B" w14:textId="77777777" w:rsidR="00C91481" w:rsidRDefault="00B61CF2" w:rsidP="00C91481">
      <w:pPr>
        <w:ind w:firstLine="709"/>
        <w:jc w:val="both"/>
        <w:rPr>
          <w:sz w:val="28"/>
          <w:szCs w:val="28"/>
        </w:rPr>
      </w:pPr>
      <w:r w:rsidRPr="00C91481">
        <w:rPr>
          <w:sz w:val="28"/>
          <w:szCs w:val="28"/>
        </w:rPr>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C91481">
        <w:rPr>
          <w:sz w:val="28"/>
          <w:szCs w:val="28"/>
        </w:rPr>
        <w:tab/>
      </w:r>
      <w:r w:rsidRPr="00C91481">
        <w:rPr>
          <w:sz w:val="28"/>
          <w:szCs w:val="28"/>
        </w:rPr>
        <w:tab/>
      </w:r>
      <w:r w:rsidRPr="00C91481">
        <w:rPr>
          <w:sz w:val="28"/>
          <w:szCs w:val="28"/>
        </w:rPr>
        <w:tab/>
      </w:r>
    </w:p>
    <w:p w14:paraId="05568A14" w14:textId="77777777" w:rsidR="00C91481" w:rsidRDefault="00B61CF2" w:rsidP="00C91481">
      <w:pPr>
        <w:ind w:firstLine="709"/>
        <w:jc w:val="both"/>
        <w:rPr>
          <w:sz w:val="28"/>
          <w:szCs w:val="28"/>
        </w:rPr>
      </w:pPr>
      <w:r w:rsidRPr="00C91481">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C91481">
        <w:rPr>
          <w:sz w:val="28"/>
          <w:szCs w:val="28"/>
        </w:rPr>
        <w:tab/>
        <w:t>11.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C91481">
        <w:rPr>
          <w:sz w:val="28"/>
          <w:szCs w:val="28"/>
        </w:rPr>
        <w:tab/>
      </w:r>
      <w:r w:rsidRPr="00C91481">
        <w:rPr>
          <w:sz w:val="28"/>
          <w:szCs w:val="28"/>
        </w:rPr>
        <w:tab/>
      </w:r>
      <w:r w:rsidRPr="00C91481">
        <w:rPr>
          <w:sz w:val="28"/>
          <w:szCs w:val="28"/>
        </w:rPr>
        <w:tab/>
      </w:r>
    </w:p>
    <w:p w14:paraId="3DA3A51A" w14:textId="77777777" w:rsidR="00C91481" w:rsidRDefault="00B61CF2" w:rsidP="00C91481">
      <w:pPr>
        <w:ind w:firstLine="709"/>
        <w:jc w:val="both"/>
        <w:rPr>
          <w:sz w:val="28"/>
          <w:szCs w:val="28"/>
        </w:rPr>
      </w:pPr>
      <w:r w:rsidRPr="00C91481">
        <w:rPr>
          <w:sz w:val="28"/>
          <w:szCs w:val="28"/>
        </w:rPr>
        <w:t>12. Приказ Минстроя России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C91481">
        <w:rPr>
          <w:sz w:val="28"/>
          <w:szCs w:val="28"/>
        </w:rPr>
        <w:tab/>
      </w:r>
    </w:p>
    <w:p w14:paraId="0B1D7527" w14:textId="77777777" w:rsidR="00C91481" w:rsidRDefault="00B61CF2" w:rsidP="00C91481">
      <w:pPr>
        <w:ind w:firstLine="709"/>
        <w:jc w:val="both"/>
        <w:rPr>
          <w:sz w:val="28"/>
          <w:szCs w:val="28"/>
        </w:rPr>
      </w:pPr>
      <w:r w:rsidRPr="00C91481">
        <w:rPr>
          <w:sz w:val="28"/>
          <w:szCs w:val="28"/>
        </w:rPr>
        <w:t>13. Приказ Минстроя России от 23.03.2020 №154/пр «Об утверждении типовых отраслевых норм численности работников водопроводно-канализационного хозяйства»;</w:t>
      </w:r>
      <w:r w:rsidRPr="00C91481">
        <w:rPr>
          <w:sz w:val="28"/>
          <w:szCs w:val="28"/>
        </w:rPr>
        <w:tab/>
      </w:r>
    </w:p>
    <w:p w14:paraId="10DE9171" w14:textId="34D02672" w:rsidR="00B61CF2" w:rsidRDefault="00B61CF2" w:rsidP="00C91481">
      <w:pPr>
        <w:ind w:firstLine="709"/>
        <w:jc w:val="both"/>
        <w:rPr>
          <w:sz w:val="28"/>
          <w:szCs w:val="28"/>
        </w:rPr>
      </w:pPr>
      <w:r w:rsidRPr="00C91481">
        <w:rPr>
          <w:sz w:val="28"/>
          <w:szCs w:val="28"/>
        </w:rPr>
        <w:t>14. Иные нормативные правовые акты Российской Федерации</w:t>
      </w:r>
      <w:r w:rsidRPr="00A14ADE">
        <w:rPr>
          <w:sz w:val="28"/>
          <w:szCs w:val="28"/>
        </w:rPr>
        <w:t>.</w:t>
      </w:r>
    </w:p>
    <w:p w14:paraId="457E4782" w14:textId="77777777" w:rsidR="00B61CF2" w:rsidRPr="00A14ADE" w:rsidRDefault="00B61CF2" w:rsidP="00B61CF2">
      <w:pPr>
        <w:pStyle w:val="af3"/>
        <w:ind w:firstLine="840"/>
        <w:jc w:val="both"/>
        <w:rPr>
          <w:sz w:val="28"/>
          <w:szCs w:val="28"/>
        </w:rPr>
      </w:pPr>
    </w:p>
    <w:p w14:paraId="188A2D8E" w14:textId="77777777" w:rsidR="00B61CF2" w:rsidRDefault="00B61CF2" w:rsidP="00B61CF2">
      <w:pPr>
        <w:jc w:val="center"/>
        <w:rPr>
          <w:b/>
          <w:sz w:val="32"/>
          <w:szCs w:val="32"/>
          <w:u w:val="single"/>
        </w:rPr>
      </w:pPr>
      <w:r w:rsidRPr="00076C35">
        <w:rPr>
          <w:b/>
          <w:sz w:val="32"/>
          <w:szCs w:val="32"/>
          <w:u w:val="single"/>
        </w:rPr>
        <w:t>Общая характеристика организации</w:t>
      </w:r>
    </w:p>
    <w:p w14:paraId="08026693" w14:textId="77777777" w:rsidR="00B61CF2" w:rsidRPr="003F4B7B" w:rsidRDefault="00B61CF2" w:rsidP="00B61CF2">
      <w:pPr>
        <w:spacing w:before="120"/>
        <w:ind w:firstLine="709"/>
        <w:jc w:val="both"/>
        <w:rPr>
          <w:sz w:val="28"/>
          <w:szCs w:val="28"/>
        </w:rPr>
      </w:pPr>
      <w:r w:rsidRPr="003F4B7B">
        <w:rPr>
          <w:sz w:val="28"/>
          <w:szCs w:val="28"/>
        </w:rPr>
        <w:t xml:space="preserve">Основным видом деятельности предприятия является производство, хранение и поставка произведенных спиртных напитков на рынки Российской Федерации и на экспорт. Регулируемые виды деятельности занимают незначительную долю в общей сумме доходов. </w:t>
      </w:r>
    </w:p>
    <w:p w14:paraId="5F25BB8A" w14:textId="2349B2FD" w:rsidR="00B61CF2" w:rsidRDefault="00B61CF2" w:rsidP="00B61CF2">
      <w:pPr>
        <w:ind w:firstLine="709"/>
        <w:jc w:val="both"/>
        <w:rPr>
          <w:color w:val="000000"/>
          <w:sz w:val="28"/>
          <w:szCs w:val="28"/>
        </w:rPr>
      </w:pPr>
      <w:r w:rsidRPr="003F4B7B">
        <w:rPr>
          <w:color w:val="000000"/>
          <w:sz w:val="28"/>
          <w:szCs w:val="28"/>
        </w:rPr>
        <w:t xml:space="preserve">Предприятие оказывает услуги водоснабжения потребителям </w:t>
      </w:r>
      <w:r>
        <w:rPr>
          <w:color w:val="000000"/>
          <w:sz w:val="28"/>
          <w:szCs w:val="28"/>
        </w:rPr>
        <w:t xml:space="preserve"> </w:t>
      </w:r>
      <w:r w:rsidRPr="003F4B7B">
        <w:rPr>
          <w:color w:val="000000"/>
          <w:sz w:val="28"/>
          <w:szCs w:val="28"/>
        </w:rPr>
        <w:t>г.</w:t>
      </w:r>
      <w:r>
        <w:rPr>
          <w:color w:val="000000"/>
          <w:sz w:val="28"/>
          <w:szCs w:val="28"/>
        </w:rPr>
        <w:t xml:space="preserve"> </w:t>
      </w:r>
      <w:r w:rsidRPr="003F4B7B">
        <w:rPr>
          <w:color w:val="000000"/>
          <w:sz w:val="28"/>
          <w:szCs w:val="28"/>
        </w:rPr>
        <w:t xml:space="preserve">Мариинска Мариинского муниципального </w:t>
      </w:r>
      <w:r>
        <w:rPr>
          <w:color w:val="000000"/>
          <w:sz w:val="28"/>
          <w:szCs w:val="28"/>
        </w:rPr>
        <w:t>округа (население, детский сад)</w:t>
      </w:r>
      <w:r w:rsidRPr="003F4B7B">
        <w:rPr>
          <w:color w:val="000000"/>
          <w:sz w:val="28"/>
          <w:szCs w:val="28"/>
        </w:rPr>
        <w:t>, а также снабжает питьевой водой собственные производственные участки.</w:t>
      </w:r>
    </w:p>
    <w:p w14:paraId="4598886E" w14:textId="636701F6" w:rsidR="00B61CF2" w:rsidRDefault="00B61CF2" w:rsidP="00B61CF2">
      <w:pPr>
        <w:ind w:firstLine="709"/>
        <w:jc w:val="both"/>
        <w:rPr>
          <w:sz w:val="28"/>
          <w:szCs w:val="28"/>
        </w:rPr>
      </w:pPr>
      <w:r w:rsidRPr="00F8595A">
        <w:rPr>
          <w:sz w:val="28"/>
          <w:szCs w:val="28"/>
        </w:rPr>
        <w:t>Схема водоснабжения Мариинского муниципального округа утверждена постановлением администрации Мариинского городского поселения</w:t>
      </w:r>
      <w:r>
        <w:rPr>
          <w:sz w:val="28"/>
          <w:szCs w:val="28"/>
        </w:rPr>
        <w:t xml:space="preserve"> </w:t>
      </w:r>
      <w:r w:rsidRPr="00F8595A">
        <w:rPr>
          <w:sz w:val="28"/>
          <w:szCs w:val="28"/>
        </w:rPr>
        <w:t>от 13.09.2016 № 525-П «Об утверждении схемы водоснабжения и водоотведения Мариинского городского поселения».</w:t>
      </w:r>
    </w:p>
    <w:p w14:paraId="07B6C200" w14:textId="391F862E" w:rsidR="00B61CF2" w:rsidRPr="00F31E10" w:rsidRDefault="00B61CF2" w:rsidP="00F31E10">
      <w:pPr>
        <w:ind w:firstLine="709"/>
        <w:jc w:val="both"/>
        <w:rPr>
          <w:color w:val="000000"/>
          <w:sz w:val="28"/>
          <w:szCs w:val="28"/>
        </w:rPr>
      </w:pPr>
      <w:r w:rsidRPr="00F31E10">
        <w:rPr>
          <w:color w:val="000000"/>
          <w:sz w:val="28"/>
          <w:szCs w:val="28"/>
        </w:rPr>
        <w:t xml:space="preserve">          На предприятии утверждена программа в области энергосбережения и повышения энергетической эффективности на 2022-2024 годы.    АО «Мариинский ЛВЗ» в соответствии с заключенным договором осуществляет подачу холодной воды абонентам (население и детский сад). Объём подачи воды абонентам по договору составляет – 6841,56 м3.  С 2024 года планируется переключить водоснабжение абонентов  к городским сетям водоснабжения. Регулируемую деятельность по водоснабжению населения водой АО «Мариинский ЛВЗ» с 2024 года осуществлять не будет. Поэтому 2024 год в расчет программы энергосбережения не берется.</w:t>
      </w:r>
    </w:p>
    <w:p w14:paraId="093D2BE8" w14:textId="3683C5BB" w:rsidR="00B61CF2" w:rsidRDefault="00B61CF2" w:rsidP="00B61CF2">
      <w:pPr>
        <w:ind w:firstLine="709"/>
        <w:jc w:val="both"/>
        <w:rPr>
          <w:color w:val="000000"/>
          <w:sz w:val="28"/>
          <w:szCs w:val="28"/>
        </w:rPr>
      </w:pPr>
      <w:r>
        <w:rPr>
          <w:color w:val="000000"/>
          <w:sz w:val="28"/>
          <w:szCs w:val="28"/>
        </w:rPr>
        <w:lastRenderedPageBreak/>
        <w:t xml:space="preserve">Предприятие владеет на праве собственности участком водопроводной сети протяженностью 0,6 км., расположенного по адресу: г. Мариинск,   ул. Пальчикова, 28, а также 3 скважинами (№ 232 «Д», № 23 «Д», № ТМ-860), расположенными по адресу: г. Мариинск, ул. Пальчикова, 28, о чем в кадастре подземных вод по Кемеровской области </w:t>
      </w:r>
      <w:r w:rsidRPr="00DC554F">
        <w:rPr>
          <w:color w:val="000000"/>
          <w:sz w:val="28"/>
          <w:szCs w:val="28"/>
        </w:rPr>
        <w:t xml:space="preserve">в 2013 году </w:t>
      </w:r>
      <w:r>
        <w:rPr>
          <w:color w:val="000000"/>
          <w:sz w:val="28"/>
          <w:szCs w:val="28"/>
        </w:rPr>
        <w:t xml:space="preserve">скважины № 23»Д», № 232 «Д» зарегистрированы под кадастровыми номерами № 843, № 844 соответственно, скважина № 845 (ТМ-860) –  под кадастровым номером № 845. </w:t>
      </w:r>
    </w:p>
    <w:p w14:paraId="0ACA15B6" w14:textId="77777777" w:rsidR="00B61CF2" w:rsidRPr="003F4B7B" w:rsidRDefault="00B61CF2" w:rsidP="00B61CF2">
      <w:pPr>
        <w:ind w:firstLine="709"/>
        <w:jc w:val="both"/>
        <w:rPr>
          <w:color w:val="000000"/>
          <w:sz w:val="28"/>
          <w:szCs w:val="28"/>
        </w:rPr>
      </w:pPr>
    </w:p>
    <w:p w14:paraId="05AFA3F6" w14:textId="77777777" w:rsidR="00B61CF2" w:rsidRPr="002529B5" w:rsidRDefault="00B61CF2" w:rsidP="00B61CF2">
      <w:pPr>
        <w:jc w:val="center"/>
        <w:rPr>
          <w:b/>
          <w:sz w:val="32"/>
          <w:szCs w:val="32"/>
          <w:u w:val="single"/>
        </w:rPr>
      </w:pPr>
      <w:r w:rsidRPr="002529B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E31DABA" w14:textId="77777777" w:rsidR="00B61CF2" w:rsidRPr="002529B5" w:rsidRDefault="00B61CF2" w:rsidP="00B61CF2">
      <w:pPr>
        <w:spacing w:before="120"/>
        <w:jc w:val="center"/>
        <w:rPr>
          <w:b/>
          <w:sz w:val="10"/>
          <w:szCs w:val="10"/>
          <w:u w:val="single"/>
        </w:rPr>
      </w:pPr>
    </w:p>
    <w:p w14:paraId="19A0DA8E" w14:textId="77777777" w:rsidR="00B61CF2" w:rsidRPr="002529B5" w:rsidRDefault="00B61CF2" w:rsidP="00B61CF2">
      <w:pPr>
        <w:ind w:firstLine="709"/>
        <w:jc w:val="both"/>
        <w:rPr>
          <w:sz w:val="28"/>
          <w:szCs w:val="28"/>
        </w:rPr>
      </w:pPr>
      <w:r w:rsidRPr="002529B5">
        <w:rPr>
          <w:sz w:val="28"/>
          <w:szCs w:val="28"/>
        </w:rPr>
        <w:t>Материалы организации по корректировке тарифов на питьевую воду на 202</w:t>
      </w:r>
      <w:r>
        <w:rPr>
          <w:sz w:val="28"/>
          <w:szCs w:val="28"/>
        </w:rPr>
        <w:t>3</w:t>
      </w:r>
      <w:r w:rsidRPr="002529B5">
        <w:rPr>
          <w:sz w:val="28"/>
          <w:szCs w:val="28"/>
        </w:rPr>
        <w:t xml:space="preserve">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w:t>
      </w:r>
      <w:r>
        <w:rPr>
          <w:sz w:val="28"/>
          <w:szCs w:val="28"/>
        </w:rPr>
        <w:t xml:space="preserve">                  </w:t>
      </w:r>
      <w:r w:rsidRPr="002529B5">
        <w:rPr>
          <w:sz w:val="28"/>
          <w:szCs w:val="28"/>
        </w:rPr>
        <w:t>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4AED29EA" w14:textId="77777777" w:rsidR="00B61CF2" w:rsidRPr="002B7A75" w:rsidRDefault="00B61CF2" w:rsidP="00B61CF2">
      <w:pPr>
        <w:ind w:firstLine="709"/>
        <w:jc w:val="both"/>
        <w:rPr>
          <w:color w:val="FF0000"/>
          <w:sz w:val="22"/>
          <w:szCs w:val="28"/>
        </w:rPr>
      </w:pPr>
    </w:p>
    <w:p w14:paraId="076DD5EB" w14:textId="77777777" w:rsidR="00B61CF2" w:rsidRPr="002529B5" w:rsidRDefault="00B61CF2" w:rsidP="00B61CF2">
      <w:pPr>
        <w:jc w:val="center"/>
        <w:rPr>
          <w:b/>
          <w:sz w:val="32"/>
          <w:szCs w:val="32"/>
          <w:u w:val="single"/>
        </w:rPr>
      </w:pPr>
      <w:r w:rsidRPr="002529B5">
        <w:rPr>
          <w:b/>
          <w:sz w:val="32"/>
          <w:szCs w:val="32"/>
          <w:u w:val="single"/>
        </w:rPr>
        <w:t xml:space="preserve">Оценка достоверности данных, приведенных в предложениях об установлении тарифов </w:t>
      </w:r>
    </w:p>
    <w:p w14:paraId="1BB45F08" w14:textId="77777777" w:rsidR="00B61CF2" w:rsidRPr="002529B5" w:rsidRDefault="00B61CF2" w:rsidP="00B61CF2">
      <w:pPr>
        <w:spacing w:before="120"/>
        <w:ind w:firstLine="709"/>
        <w:jc w:val="both"/>
        <w:rPr>
          <w:sz w:val="28"/>
          <w:szCs w:val="28"/>
        </w:rPr>
      </w:pPr>
      <w:r w:rsidRPr="002529B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1AE7465" w14:textId="77777777" w:rsidR="00B61CF2" w:rsidRPr="002529B5" w:rsidRDefault="00B61CF2" w:rsidP="00B61CF2">
      <w:pPr>
        <w:ind w:firstLine="709"/>
        <w:jc w:val="both"/>
        <w:rPr>
          <w:sz w:val="28"/>
          <w:szCs w:val="28"/>
        </w:rPr>
      </w:pPr>
      <w:r w:rsidRPr="002529B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w:t>
      </w:r>
      <w:r>
        <w:rPr>
          <w:sz w:val="28"/>
          <w:szCs w:val="28"/>
        </w:rPr>
        <w:t xml:space="preserve">узбасса </w:t>
      </w:r>
      <w:r w:rsidRPr="002529B5">
        <w:rPr>
          <w:sz w:val="28"/>
          <w:szCs w:val="28"/>
        </w:rPr>
        <w:t xml:space="preserve"> виду деятельности на 202</w:t>
      </w:r>
      <w:r>
        <w:rPr>
          <w:sz w:val="28"/>
          <w:szCs w:val="28"/>
        </w:rPr>
        <w:t>2</w:t>
      </w:r>
      <w:r w:rsidRPr="002529B5">
        <w:rPr>
          <w:sz w:val="28"/>
          <w:szCs w:val="28"/>
        </w:rPr>
        <w:t xml:space="preserve"> год.</w:t>
      </w:r>
    </w:p>
    <w:p w14:paraId="4CB43343" w14:textId="77777777" w:rsidR="00B61CF2" w:rsidRDefault="00B61CF2" w:rsidP="00B61CF2">
      <w:pPr>
        <w:ind w:firstLine="709"/>
        <w:jc w:val="both"/>
        <w:rPr>
          <w:sz w:val="28"/>
          <w:szCs w:val="28"/>
        </w:rPr>
      </w:pPr>
      <w:r w:rsidRPr="002529B5">
        <w:rPr>
          <w:sz w:val="28"/>
          <w:szCs w:val="28"/>
        </w:rPr>
        <w:t>Экспертная оценка экономической обоснованности расходов</w:t>
      </w:r>
      <w:r>
        <w:rPr>
          <w:sz w:val="28"/>
          <w:szCs w:val="28"/>
        </w:rPr>
        <w:t xml:space="preserve">                       </w:t>
      </w:r>
      <w:r w:rsidRPr="002529B5">
        <w:rPr>
          <w:sz w:val="28"/>
          <w:szCs w:val="28"/>
        </w:rPr>
        <w:t xml:space="preserve"> на водоподготовку, транспортировку и подачу питьевой воды, принимаемых в целях корректировки тарифов на 202</w:t>
      </w:r>
      <w:r>
        <w:rPr>
          <w:sz w:val="28"/>
          <w:szCs w:val="28"/>
        </w:rPr>
        <w:t>3</w:t>
      </w:r>
      <w:r w:rsidRPr="002529B5">
        <w:rPr>
          <w:sz w:val="28"/>
          <w:szCs w:val="28"/>
        </w:rPr>
        <w:t xml:space="preserve"> год производилась на основе анализа общих смет расходов в экономических элементах. </w:t>
      </w:r>
    </w:p>
    <w:p w14:paraId="381F72D3" w14:textId="77777777" w:rsidR="00B61CF2" w:rsidRPr="002529B5" w:rsidRDefault="00B61CF2" w:rsidP="00B61CF2">
      <w:pPr>
        <w:ind w:firstLine="709"/>
        <w:jc w:val="both"/>
        <w:rPr>
          <w:sz w:val="28"/>
          <w:szCs w:val="28"/>
        </w:rPr>
      </w:pPr>
    </w:p>
    <w:p w14:paraId="2984C831" w14:textId="77777777" w:rsidR="00B61CF2" w:rsidRPr="00565EE0" w:rsidRDefault="00B61CF2" w:rsidP="00B61CF2">
      <w:pPr>
        <w:spacing w:before="120"/>
        <w:jc w:val="center"/>
        <w:rPr>
          <w:b/>
          <w:sz w:val="32"/>
          <w:szCs w:val="32"/>
          <w:u w:val="single"/>
        </w:rPr>
      </w:pPr>
      <w:r w:rsidRPr="00565EE0">
        <w:rPr>
          <w:b/>
          <w:sz w:val="32"/>
          <w:szCs w:val="32"/>
          <w:u w:val="single"/>
        </w:rPr>
        <w:lastRenderedPageBreak/>
        <w:t>Оценка имущественного и финансового состояния организации</w:t>
      </w:r>
    </w:p>
    <w:p w14:paraId="6600DAD6" w14:textId="77777777" w:rsidR="00B61CF2" w:rsidRPr="00F267D1" w:rsidRDefault="00B61CF2" w:rsidP="00B61CF2">
      <w:pPr>
        <w:spacing w:before="120"/>
        <w:ind w:firstLine="709"/>
        <w:jc w:val="both"/>
        <w:rPr>
          <w:sz w:val="28"/>
          <w:szCs w:val="28"/>
        </w:rPr>
      </w:pPr>
      <w:r w:rsidRPr="00F267D1">
        <w:rPr>
          <w:sz w:val="28"/>
          <w:szCs w:val="28"/>
        </w:rPr>
        <w:t>Организация применяет общую систему налогообложения.</w:t>
      </w:r>
    </w:p>
    <w:p w14:paraId="49D8382E" w14:textId="77777777" w:rsidR="00B61CF2" w:rsidRPr="00F267D1" w:rsidRDefault="00B61CF2" w:rsidP="00B61CF2">
      <w:pPr>
        <w:ind w:firstLine="709"/>
        <w:jc w:val="both"/>
        <w:rPr>
          <w:sz w:val="28"/>
          <w:szCs w:val="28"/>
        </w:rPr>
      </w:pPr>
      <w:r w:rsidRPr="00F267D1">
        <w:rPr>
          <w:sz w:val="28"/>
          <w:szCs w:val="28"/>
        </w:rPr>
        <w:t>Раздельный бухгалтерский учет доходов и расходов по участку водоснабжения не ведется, регулируемые виды деятельности на отдельных субсчетах аналитического учета не выделяются.</w:t>
      </w:r>
    </w:p>
    <w:p w14:paraId="06F020E5" w14:textId="77777777" w:rsidR="00B61CF2" w:rsidRPr="00F267D1" w:rsidRDefault="00B61CF2" w:rsidP="00B61CF2">
      <w:pPr>
        <w:ind w:firstLine="709"/>
        <w:jc w:val="both"/>
        <w:rPr>
          <w:sz w:val="28"/>
          <w:szCs w:val="28"/>
        </w:rPr>
      </w:pPr>
      <w:r w:rsidRPr="00F267D1">
        <w:rPr>
          <w:sz w:val="28"/>
          <w:szCs w:val="28"/>
        </w:rPr>
        <w:t>Согласно отчету о финансовых результатах за 202</w:t>
      </w:r>
      <w:r>
        <w:rPr>
          <w:sz w:val="28"/>
          <w:szCs w:val="28"/>
        </w:rPr>
        <w:t>1</w:t>
      </w:r>
      <w:r w:rsidRPr="00F267D1">
        <w:rPr>
          <w:sz w:val="28"/>
          <w:szCs w:val="28"/>
        </w:rPr>
        <w:t xml:space="preserve"> год, выручка</w:t>
      </w:r>
      <w:r>
        <w:rPr>
          <w:sz w:val="28"/>
          <w:szCs w:val="28"/>
        </w:rPr>
        <w:t xml:space="preserve">                   </w:t>
      </w:r>
      <w:r w:rsidRPr="00F267D1">
        <w:rPr>
          <w:sz w:val="28"/>
          <w:szCs w:val="28"/>
        </w:rPr>
        <w:t xml:space="preserve"> от реализации услуг составила </w:t>
      </w:r>
      <w:r w:rsidRPr="00FB6ECB">
        <w:rPr>
          <w:sz w:val="28"/>
          <w:szCs w:val="28"/>
        </w:rPr>
        <w:t>3795037</w:t>
      </w:r>
      <w:r w:rsidRPr="00F267D1">
        <w:rPr>
          <w:sz w:val="28"/>
          <w:szCs w:val="28"/>
        </w:rPr>
        <w:t xml:space="preserve"> тыс. руб.</w:t>
      </w:r>
      <w:r>
        <w:rPr>
          <w:sz w:val="28"/>
          <w:szCs w:val="28"/>
        </w:rPr>
        <w:t>,</w:t>
      </w:r>
      <w:r w:rsidRPr="00F267D1">
        <w:rPr>
          <w:sz w:val="28"/>
          <w:szCs w:val="28"/>
        </w:rPr>
        <w:t xml:space="preserve"> себестоимость продаж составила </w:t>
      </w:r>
      <w:r>
        <w:rPr>
          <w:sz w:val="28"/>
          <w:szCs w:val="28"/>
        </w:rPr>
        <w:t>2926348</w:t>
      </w:r>
      <w:r w:rsidRPr="00FB6ECB">
        <w:rPr>
          <w:sz w:val="28"/>
          <w:szCs w:val="28"/>
        </w:rPr>
        <w:t xml:space="preserve"> т</w:t>
      </w:r>
      <w:r w:rsidRPr="00F267D1">
        <w:rPr>
          <w:sz w:val="28"/>
          <w:szCs w:val="28"/>
        </w:rPr>
        <w:t>ыс. руб.</w:t>
      </w:r>
      <w:r>
        <w:rPr>
          <w:sz w:val="28"/>
          <w:szCs w:val="28"/>
        </w:rPr>
        <w:t>, в</w:t>
      </w:r>
      <w:r w:rsidRPr="00F267D1">
        <w:rPr>
          <w:sz w:val="28"/>
          <w:szCs w:val="28"/>
        </w:rPr>
        <w:t xml:space="preserve">аловая прибыль </w:t>
      </w:r>
      <w:r>
        <w:rPr>
          <w:sz w:val="28"/>
          <w:szCs w:val="28"/>
        </w:rPr>
        <w:t>–</w:t>
      </w:r>
      <w:r w:rsidRPr="00F267D1">
        <w:rPr>
          <w:sz w:val="28"/>
          <w:szCs w:val="28"/>
        </w:rPr>
        <w:t xml:space="preserve"> </w:t>
      </w:r>
      <w:r>
        <w:rPr>
          <w:sz w:val="28"/>
          <w:szCs w:val="28"/>
        </w:rPr>
        <w:t xml:space="preserve">868689 </w:t>
      </w:r>
      <w:r w:rsidRPr="00F267D1">
        <w:rPr>
          <w:sz w:val="28"/>
          <w:szCs w:val="28"/>
        </w:rPr>
        <w:t>тыс. руб. Совокупный финансовый результат предприятия с учетом коммерческих расходов, управленческих, прочих доходов и расходов и др. составил</w:t>
      </w:r>
      <w:r>
        <w:rPr>
          <w:sz w:val="28"/>
          <w:szCs w:val="28"/>
        </w:rPr>
        <w:t xml:space="preserve">               </w:t>
      </w:r>
      <w:r w:rsidRPr="00F267D1">
        <w:rPr>
          <w:sz w:val="28"/>
          <w:szCs w:val="28"/>
        </w:rPr>
        <w:t xml:space="preserve"> за 202</w:t>
      </w:r>
      <w:r>
        <w:rPr>
          <w:sz w:val="28"/>
          <w:szCs w:val="28"/>
        </w:rPr>
        <w:t>1</w:t>
      </w:r>
      <w:r w:rsidRPr="00F267D1">
        <w:rPr>
          <w:sz w:val="28"/>
          <w:szCs w:val="28"/>
        </w:rPr>
        <w:t xml:space="preserve"> год</w:t>
      </w:r>
      <w:r>
        <w:rPr>
          <w:sz w:val="28"/>
          <w:szCs w:val="28"/>
        </w:rPr>
        <w:t xml:space="preserve"> </w:t>
      </w:r>
      <w:r w:rsidRPr="00FB6ECB">
        <w:rPr>
          <w:sz w:val="28"/>
          <w:szCs w:val="28"/>
        </w:rPr>
        <w:t xml:space="preserve">70620 </w:t>
      </w:r>
      <w:r w:rsidRPr="00F267D1">
        <w:rPr>
          <w:sz w:val="28"/>
          <w:szCs w:val="28"/>
        </w:rPr>
        <w:t>тыс. руб.</w:t>
      </w:r>
    </w:p>
    <w:p w14:paraId="452A9F0C" w14:textId="77777777" w:rsidR="00B61CF2" w:rsidRDefault="00B61CF2" w:rsidP="00B61CF2">
      <w:pPr>
        <w:ind w:firstLine="709"/>
        <w:jc w:val="both"/>
        <w:rPr>
          <w:sz w:val="28"/>
          <w:szCs w:val="28"/>
        </w:rPr>
      </w:pPr>
      <w:r w:rsidRPr="00F267D1">
        <w:rPr>
          <w:sz w:val="28"/>
          <w:szCs w:val="28"/>
        </w:rPr>
        <w:t>Сумма фактической выручки от реализации услуг водоснабжения</w:t>
      </w:r>
      <w:r>
        <w:rPr>
          <w:sz w:val="28"/>
          <w:szCs w:val="28"/>
        </w:rPr>
        <w:t xml:space="preserve">              </w:t>
      </w:r>
      <w:r w:rsidRPr="00F267D1">
        <w:rPr>
          <w:sz w:val="28"/>
          <w:szCs w:val="28"/>
        </w:rPr>
        <w:t xml:space="preserve"> на потребительском рынке за 202</w:t>
      </w:r>
      <w:r>
        <w:rPr>
          <w:sz w:val="28"/>
          <w:szCs w:val="28"/>
        </w:rPr>
        <w:t>1</w:t>
      </w:r>
      <w:r w:rsidRPr="00F267D1">
        <w:rPr>
          <w:sz w:val="28"/>
          <w:szCs w:val="28"/>
        </w:rPr>
        <w:t xml:space="preserve"> г. согласно раскрытым данным в рамках Стандартов раскрытия информации составила </w:t>
      </w:r>
      <w:r w:rsidRPr="006B6BF0">
        <w:rPr>
          <w:sz w:val="28"/>
          <w:szCs w:val="28"/>
        </w:rPr>
        <w:t xml:space="preserve">96,60 </w:t>
      </w:r>
      <w:r w:rsidRPr="00F267D1">
        <w:rPr>
          <w:sz w:val="28"/>
          <w:szCs w:val="28"/>
        </w:rPr>
        <w:t xml:space="preserve">тыс. руб., себестоимость </w:t>
      </w:r>
      <w:r>
        <w:rPr>
          <w:sz w:val="28"/>
          <w:szCs w:val="28"/>
        </w:rPr>
        <w:t>158,93</w:t>
      </w:r>
      <w:r w:rsidRPr="006B6BF0">
        <w:rPr>
          <w:sz w:val="28"/>
          <w:szCs w:val="28"/>
        </w:rPr>
        <w:t xml:space="preserve">  </w:t>
      </w:r>
      <w:r w:rsidRPr="00F267D1">
        <w:rPr>
          <w:sz w:val="28"/>
          <w:szCs w:val="28"/>
        </w:rPr>
        <w:t xml:space="preserve">тыс. руб., валовый убыток </w:t>
      </w:r>
      <w:r>
        <w:rPr>
          <w:sz w:val="28"/>
          <w:szCs w:val="28"/>
        </w:rPr>
        <w:t>– 62,33</w:t>
      </w:r>
      <w:r w:rsidRPr="006B6BF0">
        <w:rPr>
          <w:sz w:val="28"/>
          <w:szCs w:val="28"/>
        </w:rPr>
        <w:t xml:space="preserve"> </w:t>
      </w:r>
      <w:r w:rsidRPr="00F267D1">
        <w:rPr>
          <w:sz w:val="28"/>
          <w:szCs w:val="28"/>
        </w:rPr>
        <w:t>тыс. руб.</w:t>
      </w:r>
    </w:p>
    <w:p w14:paraId="0F246F7F" w14:textId="77777777" w:rsidR="00B61CF2" w:rsidRPr="006B6BF0" w:rsidRDefault="00B61CF2" w:rsidP="00B61CF2">
      <w:pPr>
        <w:ind w:firstLine="709"/>
        <w:jc w:val="both"/>
        <w:rPr>
          <w:sz w:val="28"/>
          <w:szCs w:val="28"/>
        </w:rPr>
      </w:pPr>
      <w:r w:rsidRPr="00F267D1">
        <w:rPr>
          <w:sz w:val="28"/>
          <w:szCs w:val="28"/>
        </w:rPr>
        <w:t xml:space="preserve">Объем регулируемых услуг в общем объеме выручки составил незначительную долю </w:t>
      </w:r>
      <w:r w:rsidRPr="006B6BF0">
        <w:rPr>
          <w:sz w:val="28"/>
          <w:szCs w:val="28"/>
        </w:rPr>
        <w:t>0,00255%.</w:t>
      </w:r>
    </w:p>
    <w:p w14:paraId="03D61057" w14:textId="77777777" w:rsidR="00B61CF2" w:rsidRPr="003012B0" w:rsidRDefault="00B61CF2" w:rsidP="00B61CF2">
      <w:pPr>
        <w:ind w:firstLine="709"/>
        <w:jc w:val="both"/>
        <w:rPr>
          <w:i/>
          <w:iCs/>
          <w:sz w:val="28"/>
          <w:szCs w:val="28"/>
        </w:rPr>
      </w:pPr>
      <w:r w:rsidRPr="00F267D1">
        <w:rPr>
          <w:sz w:val="28"/>
          <w:szCs w:val="28"/>
        </w:rPr>
        <w:t xml:space="preserve">По данным, предоставленным в формате шаблона </w:t>
      </w:r>
      <w:r w:rsidRPr="00AE2472">
        <w:rPr>
          <w:sz w:val="28"/>
          <w:szCs w:val="28"/>
          <w:lang w:val="en-US"/>
        </w:rPr>
        <w:t>CALC</w:t>
      </w:r>
      <w:r w:rsidRPr="00AE2472">
        <w:rPr>
          <w:sz w:val="28"/>
          <w:szCs w:val="28"/>
        </w:rPr>
        <w:t>.</w:t>
      </w:r>
      <w:r w:rsidRPr="00AE2472">
        <w:rPr>
          <w:sz w:val="28"/>
          <w:szCs w:val="28"/>
          <w:lang w:val="en-US"/>
        </w:rPr>
        <w:t>TARIF</w:t>
      </w:r>
      <w:r w:rsidRPr="00AE2472">
        <w:rPr>
          <w:sz w:val="28"/>
          <w:szCs w:val="28"/>
        </w:rPr>
        <w:t xml:space="preserve">.6.42             </w:t>
      </w:r>
      <w:r w:rsidRPr="00F267D1">
        <w:rPr>
          <w:sz w:val="28"/>
          <w:szCs w:val="28"/>
        </w:rPr>
        <w:t xml:space="preserve">и подтвержденным данными бухгалтерских регистров и первичной бухгалтерской отчетностью, себестоимость услуг с учетом собственного потребления </w:t>
      </w:r>
      <w:r w:rsidRPr="00AE2472">
        <w:rPr>
          <w:sz w:val="28"/>
          <w:szCs w:val="28"/>
        </w:rPr>
        <w:t xml:space="preserve">составила 2110,56 </w:t>
      </w:r>
      <w:r w:rsidRPr="00F267D1">
        <w:rPr>
          <w:sz w:val="28"/>
          <w:szCs w:val="28"/>
        </w:rPr>
        <w:t xml:space="preserve">тыс. руб. В качестве подтверждения расходов организацией представлены счет-фактуры </w:t>
      </w:r>
      <w:r w:rsidRPr="00AE2472">
        <w:rPr>
          <w:sz w:val="28"/>
          <w:szCs w:val="28"/>
        </w:rPr>
        <w:t>на приобретение материальных ресурсов,</w:t>
      </w:r>
      <w:r w:rsidRPr="00F267D1">
        <w:rPr>
          <w:sz w:val="28"/>
          <w:szCs w:val="28"/>
        </w:rPr>
        <w:t xml:space="preserve"> договоры на оказание услуг, оборотно-сальдовые ведомости, статистическая форма 22-ЖКХ</w:t>
      </w:r>
      <w:r>
        <w:rPr>
          <w:sz w:val="28"/>
          <w:szCs w:val="28"/>
        </w:rPr>
        <w:t xml:space="preserve"> (ресурсы)</w:t>
      </w:r>
      <w:r w:rsidRPr="00F267D1">
        <w:rPr>
          <w:sz w:val="28"/>
          <w:szCs w:val="28"/>
        </w:rPr>
        <w:t>, 2-ТП (водхоз), форма 1 -</w:t>
      </w:r>
      <w:r>
        <w:rPr>
          <w:sz w:val="28"/>
          <w:szCs w:val="28"/>
        </w:rPr>
        <w:t xml:space="preserve"> </w:t>
      </w:r>
      <w:r w:rsidRPr="00F267D1">
        <w:rPr>
          <w:sz w:val="28"/>
          <w:szCs w:val="28"/>
        </w:rPr>
        <w:t>водопровод и др.). Отклонение от планового НВВ по водоснабжению</w:t>
      </w:r>
      <w:r>
        <w:rPr>
          <w:sz w:val="28"/>
          <w:szCs w:val="28"/>
        </w:rPr>
        <w:t xml:space="preserve">                     </w:t>
      </w:r>
      <w:r w:rsidRPr="00F267D1">
        <w:rPr>
          <w:sz w:val="28"/>
          <w:szCs w:val="28"/>
        </w:rPr>
        <w:t xml:space="preserve"> </w:t>
      </w:r>
      <w:r w:rsidRPr="003012B0">
        <w:rPr>
          <w:sz w:val="28"/>
          <w:szCs w:val="28"/>
        </w:rPr>
        <w:t>(-</w:t>
      </w:r>
      <w:r w:rsidRPr="003012B0">
        <w:rPr>
          <w:i/>
          <w:sz w:val="28"/>
          <w:szCs w:val="28"/>
        </w:rPr>
        <w:t>1118,72</w:t>
      </w:r>
      <w:r w:rsidRPr="003012B0">
        <w:rPr>
          <w:sz w:val="28"/>
          <w:szCs w:val="28"/>
        </w:rPr>
        <w:t xml:space="preserve">) </w:t>
      </w:r>
      <w:r w:rsidRPr="003012B0">
        <w:rPr>
          <w:i/>
          <w:iCs/>
          <w:sz w:val="28"/>
          <w:szCs w:val="28"/>
        </w:rPr>
        <w:t xml:space="preserve">тыс. руб. </w:t>
      </w:r>
    </w:p>
    <w:p w14:paraId="463D8BBC" w14:textId="77777777" w:rsidR="00B61CF2" w:rsidRPr="00AE2472" w:rsidRDefault="00B61CF2" w:rsidP="00B61CF2">
      <w:pPr>
        <w:ind w:firstLine="709"/>
        <w:jc w:val="both"/>
        <w:rPr>
          <w:rFonts w:eastAsia="Calibri"/>
          <w:sz w:val="28"/>
          <w:szCs w:val="28"/>
          <w:lang w:eastAsia="en-US"/>
        </w:rPr>
      </w:pPr>
      <w:r w:rsidRPr="00F267D1">
        <w:rPr>
          <w:rFonts w:eastAsia="Calibri"/>
          <w:sz w:val="28"/>
          <w:szCs w:val="28"/>
          <w:lang w:eastAsia="en-US"/>
        </w:rPr>
        <w:t xml:space="preserve">Сравнительный анализ динамики необходимой валовой выручки </w:t>
      </w:r>
      <w:r>
        <w:rPr>
          <w:rFonts w:eastAsia="Calibri"/>
          <w:sz w:val="28"/>
          <w:szCs w:val="28"/>
          <w:lang w:eastAsia="en-US"/>
        </w:rPr>
        <w:t xml:space="preserve">                  </w:t>
      </w:r>
      <w:r w:rsidRPr="00F267D1">
        <w:rPr>
          <w:rFonts w:eastAsia="Calibri"/>
          <w:sz w:val="28"/>
          <w:szCs w:val="28"/>
          <w:lang w:eastAsia="en-US"/>
        </w:rPr>
        <w:t xml:space="preserve">за </w:t>
      </w:r>
      <w:r>
        <w:rPr>
          <w:rFonts w:eastAsia="Calibri"/>
          <w:sz w:val="28"/>
          <w:szCs w:val="28"/>
          <w:lang w:eastAsia="en-US"/>
        </w:rPr>
        <w:t>предыдущие периоды</w:t>
      </w:r>
      <w:r w:rsidRPr="00F267D1">
        <w:rPr>
          <w:rFonts w:eastAsia="Calibri"/>
          <w:sz w:val="28"/>
          <w:szCs w:val="28"/>
          <w:lang w:eastAsia="en-US"/>
        </w:rPr>
        <w:t xml:space="preserve">, в том числе расходов по отдельным статьям (группам расходов), прибыли регулируемой организации и их величины </w:t>
      </w:r>
      <w:r>
        <w:rPr>
          <w:rFonts w:eastAsia="Calibri"/>
          <w:sz w:val="28"/>
          <w:szCs w:val="28"/>
          <w:lang w:eastAsia="en-US"/>
        </w:rPr>
        <w:t xml:space="preserve">                </w:t>
      </w:r>
      <w:r w:rsidRPr="00F267D1">
        <w:rPr>
          <w:rFonts w:eastAsia="Calibri"/>
          <w:sz w:val="28"/>
          <w:szCs w:val="28"/>
          <w:lang w:eastAsia="en-US"/>
        </w:rPr>
        <w:t xml:space="preserve">по отношению к предыдущим периодам регулирования представлен </w:t>
      </w:r>
      <w:r>
        <w:rPr>
          <w:rFonts w:eastAsia="Calibri"/>
          <w:sz w:val="28"/>
          <w:szCs w:val="28"/>
          <w:lang w:eastAsia="en-US"/>
        </w:rPr>
        <w:t xml:space="preserve">                          </w:t>
      </w:r>
      <w:r w:rsidRPr="00F267D1">
        <w:rPr>
          <w:rFonts w:eastAsia="Calibri"/>
          <w:sz w:val="28"/>
          <w:szCs w:val="28"/>
          <w:lang w:eastAsia="en-US"/>
        </w:rPr>
        <w:t xml:space="preserve">в приложении в формате </w:t>
      </w:r>
      <w:r w:rsidRPr="00F267D1">
        <w:rPr>
          <w:sz w:val="28"/>
          <w:szCs w:val="28"/>
        </w:rPr>
        <w:t xml:space="preserve">шаблона </w:t>
      </w:r>
      <w:r w:rsidRPr="00AE2472">
        <w:rPr>
          <w:sz w:val="28"/>
          <w:szCs w:val="28"/>
          <w:lang w:val="en-US"/>
        </w:rPr>
        <w:t>CALC</w:t>
      </w:r>
      <w:r w:rsidRPr="00AE2472">
        <w:rPr>
          <w:sz w:val="28"/>
          <w:szCs w:val="28"/>
        </w:rPr>
        <w:t>.</w:t>
      </w:r>
      <w:r w:rsidRPr="00AE2472">
        <w:rPr>
          <w:sz w:val="28"/>
          <w:szCs w:val="28"/>
          <w:lang w:val="en-US"/>
        </w:rPr>
        <w:t>TARIFF</w:t>
      </w:r>
      <w:r w:rsidRPr="00AE2472">
        <w:rPr>
          <w:sz w:val="28"/>
          <w:szCs w:val="28"/>
        </w:rPr>
        <w:t>.</w:t>
      </w:r>
      <w:r w:rsidRPr="00AE2472">
        <w:rPr>
          <w:sz w:val="28"/>
          <w:szCs w:val="28"/>
          <w:lang w:val="en-US"/>
        </w:rPr>
        <w:t>VODA</w:t>
      </w:r>
      <w:r w:rsidRPr="00AE2472">
        <w:rPr>
          <w:sz w:val="28"/>
          <w:szCs w:val="28"/>
        </w:rPr>
        <w:t>.6.42.</w:t>
      </w:r>
    </w:p>
    <w:p w14:paraId="422672A1" w14:textId="77777777" w:rsidR="00B61CF2" w:rsidRPr="00F267D1" w:rsidRDefault="00B61CF2" w:rsidP="00B61CF2">
      <w:pPr>
        <w:ind w:firstLine="709"/>
        <w:jc w:val="both"/>
        <w:rPr>
          <w:sz w:val="28"/>
          <w:szCs w:val="28"/>
        </w:rPr>
      </w:pPr>
    </w:p>
    <w:p w14:paraId="58086154" w14:textId="77777777" w:rsidR="00B61CF2" w:rsidRPr="003B29E8" w:rsidRDefault="00B61CF2" w:rsidP="00B61CF2">
      <w:pPr>
        <w:jc w:val="center"/>
        <w:rPr>
          <w:b/>
          <w:sz w:val="32"/>
          <w:szCs w:val="32"/>
          <w:u w:val="single"/>
        </w:rPr>
      </w:pPr>
      <w:r w:rsidRPr="003B29E8">
        <w:rPr>
          <w:b/>
          <w:sz w:val="32"/>
          <w:szCs w:val="32"/>
          <w:u w:val="single"/>
        </w:rPr>
        <w:t>Корректировка необходимой валовой выручки</w:t>
      </w:r>
    </w:p>
    <w:p w14:paraId="548AC15C" w14:textId="77777777" w:rsidR="00B61CF2" w:rsidRPr="003B29E8" w:rsidRDefault="00B61CF2" w:rsidP="00B61CF2">
      <w:pPr>
        <w:jc w:val="center"/>
        <w:rPr>
          <w:b/>
          <w:sz w:val="32"/>
          <w:szCs w:val="32"/>
          <w:u w:val="single"/>
        </w:rPr>
      </w:pPr>
      <w:r w:rsidRPr="003B29E8">
        <w:rPr>
          <w:b/>
          <w:sz w:val="32"/>
          <w:szCs w:val="32"/>
          <w:u w:val="single"/>
        </w:rPr>
        <w:t>и установленных тарифов на 202</w:t>
      </w:r>
      <w:r>
        <w:rPr>
          <w:b/>
          <w:sz w:val="32"/>
          <w:szCs w:val="32"/>
          <w:u w:val="single"/>
        </w:rPr>
        <w:t>1</w:t>
      </w:r>
      <w:r w:rsidRPr="003B29E8">
        <w:rPr>
          <w:b/>
          <w:sz w:val="32"/>
          <w:szCs w:val="32"/>
          <w:u w:val="single"/>
        </w:rPr>
        <w:t xml:space="preserve"> год</w:t>
      </w:r>
    </w:p>
    <w:p w14:paraId="6A28CB33" w14:textId="77777777" w:rsidR="00B61CF2" w:rsidRPr="00D731CE" w:rsidRDefault="00B61CF2" w:rsidP="00B61CF2">
      <w:pPr>
        <w:tabs>
          <w:tab w:val="left" w:pos="284"/>
        </w:tabs>
        <w:spacing w:before="120"/>
        <w:ind w:firstLine="709"/>
        <w:jc w:val="both"/>
        <w:rPr>
          <w:sz w:val="28"/>
          <w:szCs w:val="28"/>
        </w:rPr>
      </w:pPr>
      <w:r w:rsidRPr="002529B5">
        <w:rPr>
          <w:sz w:val="28"/>
          <w:szCs w:val="28"/>
        </w:rPr>
        <w:t xml:space="preserve"> Организацией заявлена сумма корректировки необходимой валовой выручки </w:t>
      </w:r>
      <w:r w:rsidRPr="00D731CE">
        <w:rPr>
          <w:sz w:val="28"/>
          <w:szCs w:val="28"/>
        </w:rPr>
        <w:t>2965,66 тыс. руб. Размер тарифа предложен на уровне                            29,10 руб./м3 без НДС.</w:t>
      </w:r>
    </w:p>
    <w:p w14:paraId="3A084921" w14:textId="77777777" w:rsidR="00B61CF2" w:rsidRPr="002529B5" w:rsidRDefault="00B61CF2" w:rsidP="00B61CF2">
      <w:pPr>
        <w:tabs>
          <w:tab w:val="left" w:pos="284"/>
        </w:tabs>
        <w:ind w:firstLine="709"/>
        <w:jc w:val="both"/>
        <w:rPr>
          <w:sz w:val="28"/>
          <w:szCs w:val="28"/>
        </w:rPr>
      </w:pPr>
      <w:r w:rsidRPr="002529B5">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w:t>
      </w:r>
      <w:r w:rsidRPr="002529B5">
        <w:rPr>
          <w:sz w:val="28"/>
          <w:szCs w:val="28"/>
        </w:rPr>
        <w:lastRenderedPageBreak/>
        <w:t xml:space="preserve">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w:t>
      </w:r>
      <w:r w:rsidRPr="00195482">
        <w:rPr>
          <w:sz w:val="28"/>
          <w:szCs w:val="28"/>
        </w:rPr>
        <w:t xml:space="preserve">значений (с учетом </w:t>
      </w:r>
      <w:r w:rsidRPr="002529B5">
        <w:rPr>
          <w:sz w:val="28"/>
          <w:szCs w:val="28"/>
        </w:rPr>
        <w:t xml:space="preserve">положений пункта 78 </w:t>
      </w:r>
      <w:r w:rsidRPr="002529B5">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AEA5C84" w14:textId="77777777" w:rsidR="00B61CF2" w:rsidRPr="002529B5" w:rsidRDefault="00B61CF2" w:rsidP="00B61CF2">
      <w:pPr>
        <w:tabs>
          <w:tab w:val="left" w:pos="284"/>
        </w:tabs>
        <w:ind w:firstLine="709"/>
        <w:jc w:val="both"/>
        <w:rPr>
          <w:sz w:val="28"/>
          <w:szCs w:val="28"/>
        </w:rPr>
      </w:pPr>
      <w:r w:rsidRPr="002529B5">
        <w:rPr>
          <w:sz w:val="28"/>
          <w:szCs w:val="28"/>
        </w:rPr>
        <w:t>К долгосрочным параметрам регулирования тарифов, определяемым на долгосрочный период регулирования при установлении тарифов</w:t>
      </w:r>
      <w:r>
        <w:rPr>
          <w:sz w:val="28"/>
          <w:szCs w:val="28"/>
        </w:rPr>
        <w:t xml:space="preserve">                                    </w:t>
      </w:r>
      <w:r w:rsidRPr="002529B5">
        <w:rPr>
          <w:sz w:val="28"/>
          <w:szCs w:val="28"/>
        </w:rPr>
        <w:t xml:space="preserve">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w:t>
      </w:r>
      <w:r>
        <w:rPr>
          <w:sz w:val="28"/>
          <w:szCs w:val="28"/>
        </w:rPr>
        <w:t xml:space="preserve">                                  </w:t>
      </w:r>
      <w:r w:rsidRPr="002529B5">
        <w:rPr>
          <w:sz w:val="28"/>
          <w:szCs w:val="28"/>
        </w:rPr>
        <w:t xml:space="preserve"> и энергетической эффективности (уровень потерь воды, удельный расход электрической энергии).  </w:t>
      </w:r>
    </w:p>
    <w:p w14:paraId="3BEC1283" w14:textId="77777777" w:rsidR="00B61CF2" w:rsidRDefault="00B61CF2" w:rsidP="00B61CF2">
      <w:pPr>
        <w:tabs>
          <w:tab w:val="left" w:pos="284"/>
        </w:tabs>
        <w:ind w:firstLine="709"/>
        <w:jc w:val="both"/>
        <w:rPr>
          <w:sz w:val="28"/>
          <w:szCs w:val="28"/>
        </w:rPr>
      </w:pPr>
      <w:r w:rsidRPr="002529B5">
        <w:rPr>
          <w:sz w:val="28"/>
          <w:szCs w:val="28"/>
        </w:rPr>
        <w:t>Постановление</w:t>
      </w:r>
      <w:r>
        <w:rPr>
          <w:sz w:val="28"/>
          <w:szCs w:val="28"/>
        </w:rPr>
        <w:t>м</w:t>
      </w:r>
      <w:r w:rsidRPr="002529B5">
        <w:rPr>
          <w:sz w:val="28"/>
          <w:szCs w:val="28"/>
        </w:rPr>
        <w:t xml:space="preserve"> РЭК Кемеровской </w:t>
      </w:r>
      <w:r w:rsidRPr="00195482">
        <w:rPr>
          <w:sz w:val="28"/>
          <w:szCs w:val="28"/>
        </w:rPr>
        <w:t xml:space="preserve">области от 18.10.2018 № 272 </w:t>
      </w:r>
      <w:r>
        <w:rPr>
          <w:sz w:val="28"/>
          <w:szCs w:val="28"/>
        </w:rPr>
        <w:t xml:space="preserve">                 «</w:t>
      </w:r>
      <w:r w:rsidRPr="002529B5">
        <w:rPr>
          <w:sz w:val="28"/>
          <w:szCs w:val="28"/>
        </w:rPr>
        <w:t xml:space="preserve">Об установлении долгосрочных параметров регулирования тарифов в сфере холодного водоснабжения АО </w:t>
      </w:r>
      <w:r>
        <w:rPr>
          <w:sz w:val="28"/>
          <w:szCs w:val="28"/>
        </w:rPr>
        <w:t>«</w:t>
      </w:r>
      <w:r w:rsidRPr="002529B5">
        <w:rPr>
          <w:sz w:val="28"/>
          <w:szCs w:val="28"/>
        </w:rPr>
        <w:t>Мариинский ликеро-водочный завод</w:t>
      </w:r>
      <w:r>
        <w:rPr>
          <w:sz w:val="28"/>
          <w:szCs w:val="28"/>
        </w:rPr>
        <w:t xml:space="preserve">» </w:t>
      </w:r>
      <w:r w:rsidRPr="002529B5">
        <w:rPr>
          <w:sz w:val="28"/>
          <w:szCs w:val="28"/>
        </w:rPr>
        <w:t>(Мариинский муниципальный район)</w:t>
      </w:r>
      <w:r>
        <w:rPr>
          <w:sz w:val="28"/>
          <w:szCs w:val="28"/>
        </w:rPr>
        <w:t>» установлены долгосрочные параметры регулирования тарифов.</w:t>
      </w:r>
    </w:p>
    <w:p w14:paraId="6A8F0E6B" w14:textId="77777777" w:rsidR="00B61CF2" w:rsidRDefault="00B61CF2" w:rsidP="00B61CF2">
      <w:pPr>
        <w:tabs>
          <w:tab w:val="left" w:pos="284"/>
        </w:tabs>
        <w:ind w:firstLine="567"/>
        <w:jc w:val="both"/>
        <w:rPr>
          <w:sz w:val="28"/>
          <w:szCs w:val="28"/>
        </w:rPr>
      </w:pPr>
      <w:r w:rsidRPr="002529B5">
        <w:rPr>
          <w:sz w:val="28"/>
          <w:szCs w:val="28"/>
        </w:rPr>
        <w:t xml:space="preserve">Постановлением РЭК Кемеровской области от 18.10.2018 </w:t>
      </w:r>
      <w:r>
        <w:rPr>
          <w:sz w:val="28"/>
          <w:szCs w:val="28"/>
        </w:rPr>
        <w:t>№</w:t>
      </w:r>
      <w:r w:rsidRPr="002529B5">
        <w:rPr>
          <w:sz w:val="28"/>
          <w:szCs w:val="28"/>
        </w:rPr>
        <w:t xml:space="preserve"> 273 </w:t>
      </w:r>
      <w:r>
        <w:rPr>
          <w:sz w:val="28"/>
          <w:szCs w:val="28"/>
        </w:rPr>
        <w:t xml:space="preserve">                   «</w:t>
      </w:r>
      <w:r w:rsidRPr="002529B5">
        <w:rPr>
          <w:sz w:val="28"/>
          <w:szCs w:val="28"/>
        </w:rPr>
        <w:t xml:space="preserve">Об утверждении производственной программы в сфере холодного водоснабжения и об установлении тарифов на питьевую воду </w:t>
      </w:r>
      <w:r>
        <w:rPr>
          <w:sz w:val="28"/>
          <w:szCs w:val="28"/>
        </w:rPr>
        <w:t xml:space="preserve">                            </w:t>
      </w:r>
      <w:r w:rsidRPr="002529B5">
        <w:rPr>
          <w:sz w:val="28"/>
          <w:szCs w:val="28"/>
        </w:rPr>
        <w:t xml:space="preserve">АО </w:t>
      </w:r>
      <w:r>
        <w:rPr>
          <w:sz w:val="28"/>
          <w:szCs w:val="28"/>
        </w:rPr>
        <w:t>«</w:t>
      </w:r>
      <w:r w:rsidRPr="002529B5">
        <w:rPr>
          <w:sz w:val="28"/>
          <w:szCs w:val="28"/>
        </w:rPr>
        <w:t>Мариинский ликеро-водочный завод</w:t>
      </w:r>
      <w:r>
        <w:rPr>
          <w:sz w:val="28"/>
          <w:szCs w:val="28"/>
        </w:rPr>
        <w:t>»</w:t>
      </w:r>
      <w:r w:rsidRPr="002529B5">
        <w:rPr>
          <w:sz w:val="28"/>
          <w:szCs w:val="28"/>
        </w:rPr>
        <w:t xml:space="preserve"> (Мариинский муниципальный район)</w:t>
      </w:r>
      <w:r>
        <w:rPr>
          <w:sz w:val="28"/>
          <w:szCs w:val="28"/>
        </w:rPr>
        <w:t>»:</w:t>
      </w:r>
    </w:p>
    <w:p w14:paraId="0D290F1E" w14:textId="77777777" w:rsidR="00B61CF2" w:rsidRPr="002529B5" w:rsidRDefault="00B61CF2" w:rsidP="00B61CF2">
      <w:pPr>
        <w:tabs>
          <w:tab w:val="left" w:pos="284"/>
        </w:tabs>
        <w:ind w:firstLine="567"/>
        <w:jc w:val="both"/>
        <w:rPr>
          <w:sz w:val="28"/>
          <w:szCs w:val="28"/>
        </w:rPr>
      </w:pPr>
      <w:r>
        <w:rPr>
          <w:sz w:val="28"/>
          <w:szCs w:val="28"/>
        </w:rPr>
        <w:t xml:space="preserve">- </w:t>
      </w:r>
      <w:r w:rsidRPr="002529B5">
        <w:rPr>
          <w:sz w:val="28"/>
          <w:szCs w:val="28"/>
        </w:rPr>
        <w:t>утверждена производственная программа в сфере холодного водоснабжения питьевой водой;</w:t>
      </w:r>
    </w:p>
    <w:p w14:paraId="7B35A91E" w14:textId="77777777" w:rsidR="00B61CF2" w:rsidRDefault="00B61CF2" w:rsidP="00B61CF2">
      <w:pPr>
        <w:tabs>
          <w:tab w:val="left" w:pos="284"/>
        </w:tabs>
        <w:ind w:firstLine="567"/>
        <w:jc w:val="both"/>
        <w:rPr>
          <w:sz w:val="28"/>
          <w:szCs w:val="28"/>
        </w:rPr>
      </w:pPr>
      <w:r>
        <w:rPr>
          <w:sz w:val="28"/>
          <w:szCs w:val="28"/>
        </w:rPr>
        <w:t xml:space="preserve">- </w:t>
      </w:r>
      <w:r w:rsidRPr="002529B5">
        <w:rPr>
          <w:sz w:val="28"/>
          <w:szCs w:val="28"/>
        </w:rPr>
        <w:t xml:space="preserve">установлены одноставочные тарифы на питьевую воду, с применением метода индексации. </w:t>
      </w:r>
    </w:p>
    <w:p w14:paraId="54A5DF14" w14:textId="77777777" w:rsidR="00B61CF2" w:rsidRDefault="00B61CF2" w:rsidP="00B61CF2">
      <w:pPr>
        <w:tabs>
          <w:tab w:val="left" w:pos="284"/>
        </w:tabs>
        <w:ind w:firstLine="567"/>
        <w:jc w:val="both"/>
        <w:rPr>
          <w:sz w:val="28"/>
          <w:szCs w:val="28"/>
        </w:rPr>
      </w:pPr>
    </w:p>
    <w:p w14:paraId="7A6BF3C7" w14:textId="77777777" w:rsidR="00B61CF2" w:rsidRDefault="00B61CF2" w:rsidP="00B61CF2">
      <w:pPr>
        <w:tabs>
          <w:tab w:val="left" w:pos="284"/>
        </w:tabs>
        <w:ind w:firstLine="567"/>
        <w:jc w:val="both"/>
        <w:rPr>
          <w:sz w:val="28"/>
          <w:szCs w:val="28"/>
        </w:rPr>
      </w:pPr>
    </w:p>
    <w:p w14:paraId="1A74209E" w14:textId="77777777" w:rsidR="00B61CF2" w:rsidRDefault="00B61CF2" w:rsidP="00B61CF2">
      <w:pPr>
        <w:tabs>
          <w:tab w:val="left" w:pos="284"/>
        </w:tabs>
        <w:ind w:firstLine="567"/>
        <w:jc w:val="both"/>
        <w:rPr>
          <w:sz w:val="28"/>
          <w:szCs w:val="28"/>
        </w:rPr>
      </w:pPr>
    </w:p>
    <w:p w14:paraId="741402AB" w14:textId="77777777" w:rsidR="00B61CF2" w:rsidRDefault="00B61CF2" w:rsidP="00B61CF2">
      <w:pPr>
        <w:tabs>
          <w:tab w:val="left" w:pos="284"/>
        </w:tabs>
        <w:ind w:firstLine="567"/>
        <w:jc w:val="both"/>
        <w:rPr>
          <w:sz w:val="28"/>
          <w:szCs w:val="28"/>
        </w:rPr>
      </w:pPr>
    </w:p>
    <w:p w14:paraId="3EB75FF2" w14:textId="77777777" w:rsidR="00B61CF2" w:rsidRDefault="00B61CF2" w:rsidP="00B61CF2">
      <w:pPr>
        <w:tabs>
          <w:tab w:val="left" w:pos="284"/>
        </w:tabs>
        <w:ind w:firstLine="567"/>
        <w:jc w:val="both"/>
        <w:rPr>
          <w:sz w:val="28"/>
          <w:szCs w:val="28"/>
        </w:rPr>
      </w:pPr>
    </w:p>
    <w:p w14:paraId="1BE88A47" w14:textId="77777777" w:rsidR="00B61CF2" w:rsidRDefault="00B61CF2" w:rsidP="00B61CF2">
      <w:pPr>
        <w:tabs>
          <w:tab w:val="left" w:pos="284"/>
        </w:tabs>
        <w:ind w:firstLine="567"/>
        <w:jc w:val="both"/>
        <w:rPr>
          <w:sz w:val="28"/>
          <w:szCs w:val="28"/>
        </w:rPr>
      </w:pPr>
    </w:p>
    <w:p w14:paraId="430D8495" w14:textId="77777777" w:rsidR="00B61CF2" w:rsidRPr="002529B5" w:rsidRDefault="00B61CF2" w:rsidP="00B61CF2">
      <w:pPr>
        <w:tabs>
          <w:tab w:val="left" w:pos="284"/>
        </w:tabs>
        <w:ind w:firstLine="567"/>
        <w:jc w:val="both"/>
        <w:rPr>
          <w:sz w:val="28"/>
          <w:szCs w:val="28"/>
        </w:rPr>
      </w:pPr>
    </w:p>
    <w:p w14:paraId="78A42A35" w14:textId="77777777" w:rsidR="00B61CF2" w:rsidRPr="00315D80" w:rsidRDefault="00B61CF2" w:rsidP="00B61CF2">
      <w:pPr>
        <w:jc w:val="center"/>
        <w:rPr>
          <w:b/>
          <w:sz w:val="28"/>
          <w:szCs w:val="28"/>
        </w:rPr>
      </w:pPr>
      <w:r w:rsidRPr="00315D80">
        <w:rPr>
          <w:b/>
          <w:sz w:val="28"/>
          <w:szCs w:val="28"/>
        </w:rPr>
        <w:t>Долгосрочные параметры</w:t>
      </w:r>
    </w:p>
    <w:p w14:paraId="4CF42A8A" w14:textId="77777777" w:rsidR="00B61CF2" w:rsidRPr="00315D80" w:rsidRDefault="00B61CF2" w:rsidP="00B61CF2">
      <w:pPr>
        <w:jc w:val="center"/>
        <w:rPr>
          <w:b/>
          <w:sz w:val="28"/>
          <w:szCs w:val="28"/>
        </w:rPr>
      </w:pPr>
      <w:r w:rsidRPr="00315D80">
        <w:rPr>
          <w:b/>
          <w:sz w:val="28"/>
          <w:szCs w:val="28"/>
        </w:rPr>
        <w:t xml:space="preserve"> регулирования тарифов на питьевую воду </w:t>
      </w:r>
    </w:p>
    <w:p w14:paraId="4E10D091" w14:textId="77777777" w:rsidR="00B61CF2" w:rsidRPr="00315D80" w:rsidRDefault="00B61CF2" w:rsidP="00B61CF2">
      <w:pPr>
        <w:jc w:val="center"/>
        <w:rPr>
          <w:b/>
          <w:sz w:val="28"/>
          <w:szCs w:val="28"/>
        </w:rPr>
      </w:pPr>
      <w:r w:rsidRPr="00315D80">
        <w:rPr>
          <w:b/>
          <w:sz w:val="28"/>
          <w:szCs w:val="28"/>
        </w:rPr>
        <w:t>АО «Мариинский ликеро-водочный завод»</w:t>
      </w:r>
    </w:p>
    <w:p w14:paraId="761E1BBF" w14:textId="77777777" w:rsidR="00B61CF2" w:rsidRPr="00315D80" w:rsidRDefault="00B61CF2" w:rsidP="00B61CF2">
      <w:pPr>
        <w:jc w:val="center"/>
        <w:rPr>
          <w:b/>
          <w:sz w:val="28"/>
          <w:szCs w:val="28"/>
        </w:rPr>
      </w:pPr>
      <w:r w:rsidRPr="00315D80">
        <w:rPr>
          <w:b/>
          <w:sz w:val="28"/>
          <w:szCs w:val="28"/>
        </w:rPr>
        <w:t>на период с 01.01.2019 по 31.12.2023</w:t>
      </w:r>
    </w:p>
    <w:p w14:paraId="7C1B5CC1" w14:textId="77777777" w:rsidR="00B61CF2" w:rsidRPr="00315D80" w:rsidRDefault="00B61CF2" w:rsidP="00B61CF2">
      <w:pPr>
        <w:jc w:val="center"/>
        <w:rPr>
          <w:b/>
          <w:sz w:val="28"/>
          <w:szCs w:val="28"/>
        </w:rPr>
      </w:pPr>
    </w:p>
    <w:tbl>
      <w:tblPr>
        <w:tblW w:w="10490"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1134"/>
        <w:gridCol w:w="1276"/>
      </w:tblGrid>
      <w:tr w:rsidR="00B61CF2" w:rsidRPr="00315D80" w14:paraId="7BE08295" w14:textId="77777777" w:rsidTr="00B61CF2">
        <w:trPr>
          <w:trHeight w:val="922"/>
        </w:trPr>
        <w:tc>
          <w:tcPr>
            <w:tcW w:w="1843" w:type="dxa"/>
            <w:vMerge w:val="restart"/>
            <w:shd w:val="clear" w:color="auto" w:fill="auto"/>
            <w:vAlign w:val="center"/>
          </w:tcPr>
          <w:p w14:paraId="40C24762" w14:textId="77777777" w:rsidR="00B61CF2" w:rsidRPr="00315D80" w:rsidRDefault="00B61CF2" w:rsidP="00B61CF2">
            <w:pPr>
              <w:tabs>
                <w:tab w:val="left" w:pos="0"/>
              </w:tabs>
              <w:jc w:val="center"/>
              <w:rPr>
                <w:lang w:eastAsia="en-US"/>
              </w:rPr>
            </w:pPr>
            <w:r w:rsidRPr="00315D80">
              <w:rPr>
                <w:lang w:eastAsia="en-US"/>
              </w:rPr>
              <w:lastRenderedPageBreak/>
              <w:t>Наименование услуги</w:t>
            </w:r>
          </w:p>
        </w:tc>
        <w:tc>
          <w:tcPr>
            <w:tcW w:w="851" w:type="dxa"/>
            <w:vMerge w:val="restart"/>
            <w:shd w:val="clear" w:color="auto" w:fill="auto"/>
            <w:vAlign w:val="center"/>
          </w:tcPr>
          <w:p w14:paraId="78394A66" w14:textId="77777777" w:rsidR="00B61CF2" w:rsidRPr="00315D80" w:rsidRDefault="00B61CF2" w:rsidP="00B61CF2">
            <w:pPr>
              <w:tabs>
                <w:tab w:val="left" w:pos="0"/>
              </w:tabs>
              <w:jc w:val="center"/>
              <w:rPr>
                <w:lang w:eastAsia="en-US"/>
              </w:rPr>
            </w:pPr>
            <w:r w:rsidRPr="00315D80">
              <w:rPr>
                <w:lang w:eastAsia="en-US"/>
              </w:rPr>
              <w:t>Годы</w:t>
            </w:r>
          </w:p>
        </w:tc>
        <w:tc>
          <w:tcPr>
            <w:tcW w:w="1843" w:type="dxa"/>
            <w:vMerge w:val="restart"/>
            <w:shd w:val="clear" w:color="auto" w:fill="auto"/>
            <w:vAlign w:val="center"/>
          </w:tcPr>
          <w:p w14:paraId="48E8160D" w14:textId="77777777" w:rsidR="00B61CF2" w:rsidRPr="00315D80" w:rsidRDefault="00B61CF2" w:rsidP="00B61CF2">
            <w:pPr>
              <w:tabs>
                <w:tab w:val="left" w:pos="0"/>
              </w:tabs>
              <w:jc w:val="center"/>
              <w:rPr>
                <w:lang w:eastAsia="en-US"/>
              </w:rPr>
            </w:pPr>
            <w:r w:rsidRPr="00315D80">
              <w:rPr>
                <w:lang w:eastAsia="en-US"/>
              </w:rPr>
              <w:t>Базовый уровень операционных расходов,</w:t>
            </w:r>
          </w:p>
          <w:p w14:paraId="0AA2D940" w14:textId="77777777" w:rsidR="00B61CF2" w:rsidRPr="00315D80" w:rsidRDefault="00B61CF2" w:rsidP="00B61CF2">
            <w:pPr>
              <w:tabs>
                <w:tab w:val="left" w:pos="0"/>
              </w:tabs>
              <w:jc w:val="center"/>
              <w:rPr>
                <w:lang w:eastAsia="en-US"/>
              </w:rPr>
            </w:pPr>
            <w:r w:rsidRPr="00315D80">
              <w:rPr>
                <w:lang w:eastAsia="en-US"/>
              </w:rPr>
              <w:t>тыс. руб.</w:t>
            </w:r>
          </w:p>
        </w:tc>
        <w:tc>
          <w:tcPr>
            <w:tcW w:w="1842" w:type="dxa"/>
            <w:vMerge w:val="restart"/>
            <w:shd w:val="clear" w:color="auto" w:fill="auto"/>
            <w:vAlign w:val="center"/>
          </w:tcPr>
          <w:p w14:paraId="24752EA3" w14:textId="77777777" w:rsidR="00B61CF2" w:rsidRPr="00315D80" w:rsidRDefault="00B61CF2" w:rsidP="00B61CF2">
            <w:pPr>
              <w:tabs>
                <w:tab w:val="left" w:pos="0"/>
              </w:tabs>
              <w:jc w:val="center"/>
              <w:rPr>
                <w:lang w:eastAsia="en-US"/>
              </w:rPr>
            </w:pPr>
            <w:r w:rsidRPr="00315D80">
              <w:rPr>
                <w:lang w:eastAsia="en-US"/>
              </w:rPr>
              <w:t>Индекс эффективности операционных расходов, %</w:t>
            </w:r>
          </w:p>
        </w:tc>
        <w:tc>
          <w:tcPr>
            <w:tcW w:w="1701" w:type="dxa"/>
            <w:vMerge w:val="restart"/>
            <w:shd w:val="clear" w:color="auto" w:fill="auto"/>
            <w:vAlign w:val="center"/>
          </w:tcPr>
          <w:p w14:paraId="3E8AFA82" w14:textId="77777777" w:rsidR="00B61CF2" w:rsidRPr="00315D80" w:rsidRDefault="00B61CF2" w:rsidP="00B61CF2">
            <w:pPr>
              <w:tabs>
                <w:tab w:val="left" w:pos="0"/>
              </w:tabs>
              <w:jc w:val="center"/>
              <w:rPr>
                <w:lang w:eastAsia="en-US"/>
              </w:rPr>
            </w:pPr>
            <w:r w:rsidRPr="00315D80">
              <w:rPr>
                <w:lang w:eastAsia="en-US"/>
              </w:rPr>
              <w:t>Нормативный уровень прибыли, %</w:t>
            </w:r>
          </w:p>
        </w:tc>
        <w:tc>
          <w:tcPr>
            <w:tcW w:w="2410" w:type="dxa"/>
            <w:gridSpan w:val="2"/>
            <w:shd w:val="clear" w:color="auto" w:fill="auto"/>
            <w:vAlign w:val="center"/>
          </w:tcPr>
          <w:p w14:paraId="74B91827" w14:textId="77777777" w:rsidR="00B61CF2" w:rsidRPr="00315D80" w:rsidRDefault="00B61CF2" w:rsidP="00B61CF2">
            <w:pPr>
              <w:tabs>
                <w:tab w:val="left" w:pos="0"/>
              </w:tabs>
              <w:jc w:val="center"/>
              <w:rPr>
                <w:lang w:eastAsia="en-US"/>
              </w:rPr>
            </w:pPr>
            <w:r w:rsidRPr="00315D80">
              <w:rPr>
                <w:lang w:eastAsia="en-US"/>
              </w:rPr>
              <w:t>Показатели энергосбережения и энергетической эффективности</w:t>
            </w:r>
          </w:p>
        </w:tc>
      </w:tr>
      <w:tr w:rsidR="00B61CF2" w:rsidRPr="00315D80" w14:paraId="7C28A73E" w14:textId="77777777" w:rsidTr="00B61CF2">
        <w:trPr>
          <w:trHeight w:val="897"/>
        </w:trPr>
        <w:tc>
          <w:tcPr>
            <w:tcW w:w="1843" w:type="dxa"/>
            <w:vMerge/>
            <w:shd w:val="clear" w:color="auto" w:fill="auto"/>
            <w:vAlign w:val="center"/>
          </w:tcPr>
          <w:p w14:paraId="6EFE760D" w14:textId="77777777" w:rsidR="00B61CF2" w:rsidRPr="00315D80" w:rsidRDefault="00B61CF2" w:rsidP="00B61CF2">
            <w:pPr>
              <w:tabs>
                <w:tab w:val="left" w:pos="0"/>
              </w:tabs>
              <w:jc w:val="center"/>
              <w:rPr>
                <w:lang w:eastAsia="en-US"/>
              </w:rPr>
            </w:pPr>
          </w:p>
        </w:tc>
        <w:tc>
          <w:tcPr>
            <w:tcW w:w="851" w:type="dxa"/>
            <w:vMerge/>
            <w:shd w:val="clear" w:color="auto" w:fill="auto"/>
          </w:tcPr>
          <w:p w14:paraId="3303CE87" w14:textId="77777777" w:rsidR="00B61CF2" w:rsidRPr="00315D80" w:rsidRDefault="00B61CF2" w:rsidP="00B61CF2">
            <w:pPr>
              <w:tabs>
                <w:tab w:val="left" w:pos="0"/>
              </w:tabs>
              <w:jc w:val="center"/>
              <w:rPr>
                <w:lang w:eastAsia="en-US"/>
              </w:rPr>
            </w:pPr>
          </w:p>
        </w:tc>
        <w:tc>
          <w:tcPr>
            <w:tcW w:w="1843" w:type="dxa"/>
            <w:vMerge/>
            <w:shd w:val="clear" w:color="auto" w:fill="auto"/>
          </w:tcPr>
          <w:p w14:paraId="3416E9FC" w14:textId="77777777" w:rsidR="00B61CF2" w:rsidRPr="00315D80" w:rsidRDefault="00B61CF2" w:rsidP="00B61CF2">
            <w:pPr>
              <w:tabs>
                <w:tab w:val="left" w:pos="0"/>
              </w:tabs>
              <w:jc w:val="center"/>
              <w:rPr>
                <w:lang w:eastAsia="en-US"/>
              </w:rPr>
            </w:pPr>
          </w:p>
        </w:tc>
        <w:tc>
          <w:tcPr>
            <w:tcW w:w="1842" w:type="dxa"/>
            <w:vMerge/>
            <w:shd w:val="clear" w:color="auto" w:fill="auto"/>
          </w:tcPr>
          <w:p w14:paraId="6E1B3353" w14:textId="77777777" w:rsidR="00B61CF2" w:rsidRPr="00315D80" w:rsidRDefault="00B61CF2" w:rsidP="00B61CF2">
            <w:pPr>
              <w:tabs>
                <w:tab w:val="left" w:pos="0"/>
              </w:tabs>
              <w:jc w:val="center"/>
              <w:rPr>
                <w:lang w:eastAsia="en-US"/>
              </w:rPr>
            </w:pPr>
          </w:p>
        </w:tc>
        <w:tc>
          <w:tcPr>
            <w:tcW w:w="1701" w:type="dxa"/>
            <w:vMerge/>
            <w:shd w:val="clear" w:color="auto" w:fill="auto"/>
            <w:vAlign w:val="center"/>
          </w:tcPr>
          <w:p w14:paraId="248CDBA2" w14:textId="77777777" w:rsidR="00B61CF2" w:rsidRPr="00315D80" w:rsidRDefault="00B61CF2" w:rsidP="00B61CF2">
            <w:pPr>
              <w:tabs>
                <w:tab w:val="left" w:pos="0"/>
              </w:tabs>
              <w:jc w:val="center"/>
              <w:rPr>
                <w:lang w:eastAsia="en-US"/>
              </w:rPr>
            </w:pPr>
          </w:p>
        </w:tc>
        <w:tc>
          <w:tcPr>
            <w:tcW w:w="1134" w:type="dxa"/>
            <w:shd w:val="clear" w:color="auto" w:fill="auto"/>
          </w:tcPr>
          <w:p w14:paraId="4AD29FA8" w14:textId="77777777" w:rsidR="00B61CF2" w:rsidRPr="00315D80" w:rsidRDefault="00B61CF2" w:rsidP="00B61CF2">
            <w:pPr>
              <w:tabs>
                <w:tab w:val="left" w:pos="0"/>
              </w:tabs>
              <w:jc w:val="center"/>
              <w:rPr>
                <w:lang w:eastAsia="en-US"/>
              </w:rPr>
            </w:pPr>
            <w:r w:rsidRPr="00315D80">
              <w:rPr>
                <w:lang w:eastAsia="en-US"/>
              </w:rPr>
              <w:t>Уровень потерь воды, %</w:t>
            </w:r>
          </w:p>
        </w:tc>
        <w:tc>
          <w:tcPr>
            <w:tcW w:w="1276" w:type="dxa"/>
            <w:shd w:val="clear" w:color="auto" w:fill="auto"/>
          </w:tcPr>
          <w:p w14:paraId="0D43C6A7" w14:textId="77777777" w:rsidR="00B61CF2" w:rsidRPr="00315D80" w:rsidRDefault="00B61CF2" w:rsidP="00B61CF2">
            <w:pPr>
              <w:tabs>
                <w:tab w:val="left" w:pos="0"/>
              </w:tabs>
              <w:jc w:val="center"/>
              <w:rPr>
                <w:lang w:eastAsia="en-US"/>
              </w:rPr>
            </w:pPr>
            <w:r w:rsidRPr="00315D80">
              <w:rPr>
                <w:lang w:eastAsia="en-US"/>
              </w:rPr>
              <w:t>Удельный расход электри-ческой энергии, кВт*ч/ м</w:t>
            </w:r>
            <w:r w:rsidRPr="00315D80">
              <w:rPr>
                <w:vertAlign w:val="superscript"/>
                <w:lang w:eastAsia="en-US"/>
              </w:rPr>
              <w:t>3</w:t>
            </w:r>
          </w:p>
        </w:tc>
      </w:tr>
      <w:tr w:rsidR="00B61CF2" w:rsidRPr="00315D80" w14:paraId="132A5661" w14:textId="77777777" w:rsidTr="00B61CF2">
        <w:tc>
          <w:tcPr>
            <w:tcW w:w="1843" w:type="dxa"/>
            <w:shd w:val="clear" w:color="auto" w:fill="auto"/>
            <w:vAlign w:val="center"/>
          </w:tcPr>
          <w:p w14:paraId="3EA4E6AA" w14:textId="77777777" w:rsidR="00B61CF2" w:rsidRPr="00315D80" w:rsidRDefault="00B61CF2" w:rsidP="00B61CF2">
            <w:pPr>
              <w:tabs>
                <w:tab w:val="left" w:pos="0"/>
              </w:tabs>
              <w:jc w:val="center"/>
              <w:rPr>
                <w:lang w:eastAsia="en-US"/>
              </w:rPr>
            </w:pPr>
            <w:r w:rsidRPr="00315D80">
              <w:rPr>
                <w:lang w:eastAsia="en-US"/>
              </w:rPr>
              <w:t>1</w:t>
            </w:r>
          </w:p>
        </w:tc>
        <w:tc>
          <w:tcPr>
            <w:tcW w:w="851" w:type="dxa"/>
            <w:shd w:val="clear" w:color="auto" w:fill="auto"/>
          </w:tcPr>
          <w:p w14:paraId="5731EC63" w14:textId="77777777" w:rsidR="00B61CF2" w:rsidRPr="00315D80" w:rsidRDefault="00B61CF2" w:rsidP="00B61CF2">
            <w:pPr>
              <w:tabs>
                <w:tab w:val="left" w:pos="0"/>
              </w:tabs>
              <w:jc w:val="center"/>
              <w:rPr>
                <w:lang w:eastAsia="en-US"/>
              </w:rPr>
            </w:pPr>
            <w:r w:rsidRPr="00315D80">
              <w:rPr>
                <w:lang w:eastAsia="en-US"/>
              </w:rPr>
              <w:t>2</w:t>
            </w:r>
          </w:p>
        </w:tc>
        <w:tc>
          <w:tcPr>
            <w:tcW w:w="1843" w:type="dxa"/>
            <w:shd w:val="clear" w:color="auto" w:fill="auto"/>
            <w:vAlign w:val="center"/>
          </w:tcPr>
          <w:p w14:paraId="314669A2" w14:textId="77777777" w:rsidR="00B61CF2" w:rsidRPr="00315D80" w:rsidRDefault="00B61CF2" w:rsidP="00B61CF2">
            <w:pPr>
              <w:tabs>
                <w:tab w:val="left" w:pos="0"/>
              </w:tabs>
              <w:jc w:val="center"/>
              <w:rPr>
                <w:lang w:eastAsia="en-US"/>
              </w:rPr>
            </w:pPr>
            <w:r w:rsidRPr="00315D80">
              <w:rPr>
                <w:lang w:eastAsia="en-US"/>
              </w:rPr>
              <w:t>3</w:t>
            </w:r>
          </w:p>
        </w:tc>
        <w:tc>
          <w:tcPr>
            <w:tcW w:w="1842" w:type="dxa"/>
            <w:shd w:val="clear" w:color="auto" w:fill="auto"/>
            <w:vAlign w:val="center"/>
          </w:tcPr>
          <w:p w14:paraId="754F3341" w14:textId="77777777" w:rsidR="00B61CF2" w:rsidRPr="00315D80" w:rsidRDefault="00B61CF2" w:rsidP="00B61CF2">
            <w:pPr>
              <w:tabs>
                <w:tab w:val="left" w:pos="0"/>
              </w:tabs>
              <w:jc w:val="center"/>
              <w:rPr>
                <w:lang w:eastAsia="en-US"/>
              </w:rPr>
            </w:pPr>
            <w:r w:rsidRPr="00315D80">
              <w:rPr>
                <w:lang w:eastAsia="en-US"/>
              </w:rPr>
              <w:t>4</w:t>
            </w:r>
          </w:p>
        </w:tc>
        <w:tc>
          <w:tcPr>
            <w:tcW w:w="1701" w:type="dxa"/>
            <w:shd w:val="clear" w:color="auto" w:fill="auto"/>
            <w:vAlign w:val="center"/>
          </w:tcPr>
          <w:p w14:paraId="7A6E48C9" w14:textId="77777777" w:rsidR="00B61CF2" w:rsidRPr="00315D80" w:rsidRDefault="00B61CF2" w:rsidP="00B61CF2">
            <w:pPr>
              <w:tabs>
                <w:tab w:val="left" w:pos="0"/>
              </w:tabs>
              <w:jc w:val="center"/>
              <w:rPr>
                <w:lang w:eastAsia="en-US"/>
              </w:rPr>
            </w:pPr>
            <w:r w:rsidRPr="00315D80">
              <w:rPr>
                <w:lang w:eastAsia="en-US"/>
              </w:rPr>
              <w:t>5</w:t>
            </w:r>
          </w:p>
        </w:tc>
        <w:tc>
          <w:tcPr>
            <w:tcW w:w="1134" w:type="dxa"/>
            <w:shd w:val="clear" w:color="auto" w:fill="auto"/>
            <w:vAlign w:val="center"/>
          </w:tcPr>
          <w:p w14:paraId="73EB30BE" w14:textId="77777777" w:rsidR="00B61CF2" w:rsidRPr="00315D80" w:rsidRDefault="00B61CF2" w:rsidP="00B61CF2">
            <w:pPr>
              <w:tabs>
                <w:tab w:val="left" w:pos="0"/>
              </w:tabs>
              <w:jc w:val="center"/>
              <w:rPr>
                <w:lang w:eastAsia="en-US"/>
              </w:rPr>
            </w:pPr>
            <w:r w:rsidRPr="00315D80">
              <w:rPr>
                <w:lang w:eastAsia="en-US"/>
              </w:rPr>
              <w:t>6</w:t>
            </w:r>
          </w:p>
        </w:tc>
        <w:tc>
          <w:tcPr>
            <w:tcW w:w="1276" w:type="dxa"/>
            <w:shd w:val="clear" w:color="auto" w:fill="auto"/>
            <w:vAlign w:val="center"/>
          </w:tcPr>
          <w:p w14:paraId="20B9CE41" w14:textId="77777777" w:rsidR="00B61CF2" w:rsidRPr="00315D80" w:rsidRDefault="00B61CF2" w:rsidP="00B61CF2">
            <w:pPr>
              <w:tabs>
                <w:tab w:val="left" w:pos="0"/>
              </w:tabs>
              <w:jc w:val="center"/>
              <w:rPr>
                <w:lang w:eastAsia="en-US"/>
              </w:rPr>
            </w:pPr>
            <w:r w:rsidRPr="00315D80">
              <w:rPr>
                <w:lang w:eastAsia="en-US"/>
              </w:rPr>
              <w:t>7</w:t>
            </w:r>
          </w:p>
        </w:tc>
      </w:tr>
      <w:tr w:rsidR="00B61CF2" w:rsidRPr="00315D80" w14:paraId="11A317A7" w14:textId="77777777" w:rsidTr="00B61CF2">
        <w:tc>
          <w:tcPr>
            <w:tcW w:w="1843" w:type="dxa"/>
            <w:shd w:val="clear" w:color="auto" w:fill="auto"/>
            <w:vAlign w:val="center"/>
          </w:tcPr>
          <w:p w14:paraId="5A4074A5" w14:textId="77777777" w:rsidR="00B61CF2" w:rsidRPr="00315D80" w:rsidRDefault="00B61CF2" w:rsidP="00B61CF2">
            <w:pPr>
              <w:tabs>
                <w:tab w:val="left" w:pos="0"/>
              </w:tabs>
              <w:rPr>
                <w:lang w:eastAsia="en-US"/>
              </w:rPr>
            </w:pPr>
            <w:r w:rsidRPr="00315D80">
              <w:rPr>
                <w:lang w:eastAsia="en-US"/>
              </w:rPr>
              <w:t>Питьевая вода</w:t>
            </w:r>
          </w:p>
        </w:tc>
        <w:tc>
          <w:tcPr>
            <w:tcW w:w="851" w:type="dxa"/>
            <w:shd w:val="clear" w:color="auto" w:fill="auto"/>
          </w:tcPr>
          <w:p w14:paraId="75C7BAA0" w14:textId="77777777" w:rsidR="00B61CF2" w:rsidRPr="00315D80" w:rsidRDefault="00B61CF2" w:rsidP="00B61CF2">
            <w:pPr>
              <w:tabs>
                <w:tab w:val="left" w:pos="0"/>
              </w:tabs>
              <w:jc w:val="center"/>
              <w:rPr>
                <w:lang w:eastAsia="en-US"/>
              </w:rPr>
            </w:pPr>
            <w:r w:rsidRPr="00315D80">
              <w:rPr>
                <w:lang w:eastAsia="en-US"/>
              </w:rPr>
              <w:t>2019</w:t>
            </w:r>
          </w:p>
        </w:tc>
        <w:tc>
          <w:tcPr>
            <w:tcW w:w="1843" w:type="dxa"/>
            <w:shd w:val="clear" w:color="auto" w:fill="auto"/>
            <w:vAlign w:val="center"/>
          </w:tcPr>
          <w:p w14:paraId="0A4F806B" w14:textId="77777777" w:rsidR="00B61CF2" w:rsidRPr="00315D80" w:rsidRDefault="00B61CF2" w:rsidP="00B61CF2">
            <w:pPr>
              <w:tabs>
                <w:tab w:val="left" w:pos="0"/>
              </w:tabs>
              <w:jc w:val="center"/>
              <w:rPr>
                <w:lang w:eastAsia="en-US"/>
              </w:rPr>
            </w:pPr>
            <w:r w:rsidRPr="00315D80">
              <w:rPr>
                <w:lang w:eastAsia="en-US"/>
              </w:rPr>
              <w:t>827,90</w:t>
            </w:r>
          </w:p>
        </w:tc>
        <w:tc>
          <w:tcPr>
            <w:tcW w:w="1842" w:type="dxa"/>
            <w:shd w:val="clear" w:color="auto" w:fill="auto"/>
            <w:vAlign w:val="center"/>
          </w:tcPr>
          <w:p w14:paraId="26FE38C1" w14:textId="77777777" w:rsidR="00B61CF2" w:rsidRPr="00315D80" w:rsidRDefault="00B61CF2" w:rsidP="00B61CF2">
            <w:pPr>
              <w:tabs>
                <w:tab w:val="left" w:pos="0"/>
              </w:tabs>
              <w:jc w:val="center"/>
              <w:rPr>
                <w:lang w:eastAsia="en-US"/>
              </w:rPr>
            </w:pPr>
            <w:r w:rsidRPr="00315D80">
              <w:rPr>
                <w:lang w:eastAsia="en-US"/>
              </w:rPr>
              <w:t>х</w:t>
            </w:r>
          </w:p>
        </w:tc>
        <w:tc>
          <w:tcPr>
            <w:tcW w:w="1701" w:type="dxa"/>
            <w:shd w:val="clear" w:color="auto" w:fill="auto"/>
            <w:vAlign w:val="center"/>
          </w:tcPr>
          <w:p w14:paraId="01D3FA37" w14:textId="77777777" w:rsidR="00B61CF2" w:rsidRPr="00315D80" w:rsidRDefault="00B61CF2" w:rsidP="00B61CF2">
            <w:pPr>
              <w:tabs>
                <w:tab w:val="left" w:pos="0"/>
              </w:tabs>
              <w:jc w:val="center"/>
              <w:rPr>
                <w:lang w:eastAsia="en-US"/>
              </w:rPr>
            </w:pPr>
            <w:r w:rsidRPr="00315D80">
              <w:rPr>
                <w:lang w:eastAsia="en-US"/>
              </w:rPr>
              <w:t>х</w:t>
            </w:r>
          </w:p>
        </w:tc>
        <w:tc>
          <w:tcPr>
            <w:tcW w:w="1134" w:type="dxa"/>
            <w:shd w:val="clear" w:color="auto" w:fill="auto"/>
            <w:vAlign w:val="center"/>
          </w:tcPr>
          <w:p w14:paraId="3C32C900" w14:textId="77777777" w:rsidR="00B61CF2" w:rsidRPr="00315D80" w:rsidRDefault="00B61CF2" w:rsidP="00B61CF2">
            <w:pPr>
              <w:tabs>
                <w:tab w:val="left" w:pos="0"/>
              </w:tabs>
              <w:jc w:val="center"/>
              <w:rPr>
                <w:lang w:eastAsia="en-US"/>
              </w:rPr>
            </w:pPr>
            <w:r w:rsidRPr="00315D80">
              <w:rPr>
                <w:lang w:eastAsia="en-US"/>
              </w:rPr>
              <w:t>3,12</w:t>
            </w:r>
          </w:p>
        </w:tc>
        <w:tc>
          <w:tcPr>
            <w:tcW w:w="1276" w:type="dxa"/>
            <w:shd w:val="clear" w:color="auto" w:fill="auto"/>
            <w:vAlign w:val="center"/>
          </w:tcPr>
          <w:p w14:paraId="0355E79D" w14:textId="77777777" w:rsidR="00B61CF2" w:rsidRPr="00315D80" w:rsidRDefault="00B61CF2" w:rsidP="00B61CF2">
            <w:pPr>
              <w:tabs>
                <w:tab w:val="left" w:pos="0"/>
              </w:tabs>
              <w:jc w:val="center"/>
              <w:rPr>
                <w:lang w:eastAsia="en-US"/>
              </w:rPr>
            </w:pPr>
            <w:r w:rsidRPr="00315D80">
              <w:rPr>
                <w:lang w:eastAsia="en-US"/>
              </w:rPr>
              <w:t>0,40</w:t>
            </w:r>
          </w:p>
        </w:tc>
      </w:tr>
      <w:tr w:rsidR="00B61CF2" w:rsidRPr="00315D80" w14:paraId="00588A75" w14:textId="77777777" w:rsidTr="00B61CF2">
        <w:tc>
          <w:tcPr>
            <w:tcW w:w="1843" w:type="dxa"/>
            <w:vMerge w:val="restart"/>
            <w:shd w:val="clear" w:color="auto" w:fill="auto"/>
            <w:vAlign w:val="center"/>
          </w:tcPr>
          <w:p w14:paraId="38CF1C30" w14:textId="77777777" w:rsidR="00B61CF2" w:rsidRPr="00315D80" w:rsidRDefault="00B61CF2" w:rsidP="00B61CF2">
            <w:pPr>
              <w:tabs>
                <w:tab w:val="left" w:pos="0"/>
              </w:tabs>
              <w:jc w:val="center"/>
              <w:rPr>
                <w:lang w:eastAsia="en-US"/>
              </w:rPr>
            </w:pPr>
          </w:p>
        </w:tc>
        <w:tc>
          <w:tcPr>
            <w:tcW w:w="851" w:type="dxa"/>
            <w:shd w:val="clear" w:color="auto" w:fill="auto"/>
          </w:tcPr>
          <w:p w14:paraId="7C7931F4" w14:textId="77777777" w:rsidR="00B61CF2" w:rsidRPr="00315D80" w:rsidRDefault="00B61CF2" w:rsidP="00B61CF2">
            <w:pPr>
              <w:tabs>
                <w:tab w:val="left" w:pos="0"/>
              </w:tabs>
              <w:jc w:val="center"/>
              <w:rPr>
                <w:lang w:eastAsia="en-US"/>
              </w:rPr>
            </w:pPr>
            <w:r w:rsidRPr="00315D80">
              <w:rPr>
                <w:lang w:eastAsia="en-US"/>
              </w:rPr>
              <w:t>2020</w:t>
            </w:r>
          </w:p>
        </w:tc>
        <w:tc>
          <w:tcPr>
            <w:tcW w:w="1843" w:type="dxa"/>
            <w:shd w:val="clear" w:color="auto" w:fill="auto"/>
            <w:vAlign w:val="center"/>
          </w:tcPr>
          <w:p w14:paraId="507E59A5" w14:textId="77777777" w:rsidR="00B61CF2" w:rsidRPr="00315D80" w:rsidRDefault="00B61CF2" w:rsidP="00B61CF2">
            <w:pPr>
              <w:tabs>
                <w:tab w:val="left" w:pos="0"/>
              </w:tabs>
              <w:jc w:val="center"/>
              <w:rPr>
                <w:lang w:eastAsia="en-US"/>
              </w:rPr>
            </w:pPr>
            <w:r w:rsidRPr="00315D80">
              <w:rPr>
                <w:lang w:eastAsia="en-US"/>
              </w:rPr>
              <w:t>х</w:t>
            </w:r>
          </w:p>
        </w:tc>
        <w:tc>
          <w:tcPr>
            <w:tcW w:w="1842" w:type="dxa"/>
            <w:shd w:val="clear" w:color="auto" w:fill="auto"/>
            <w:vAlign w:val="center"/>
          </w:tcPr>
          <w:p w14:paraId="1A420076" w14:textId="77777777" w:rsidR="00B61CF2" w:rsidRPr="00315D80" w:rsidRDefault="00B61CF2" w:rsidP="00B61CF2">
            <w:pPr>
              <w:tabs>
                <w:tab w:val="left" w:pos="0"/>
              </w:tabs>
              <w:jc w:val="center"/>
              <w:rPr>
                <w:lang w:eastAsia="en-US"/>
              </w:rPr>
            </w:pPr>
            <w:r w:rsidRPr="00315D80">
              <w:rPr>
                <w:lang w:eastAsia="en-US"/>
              </w:rPr>
              <w:t>1</w:t>
            </w:r>
          </w:p>
        </w:tc>
        <w:tc>
          <w:tcPr>
            <w:tcW w:w="1701" w:type="dxa"/>
            <w:shd w:val="clear" w:color="auto" w:fill="auto"/>
            <w:vAlign w:val="center"/>
          </w:tcPr>
          <w:p w14:paraId="71186975" w14:textId="77777777" w:rsidR="00B61CF2" w:rsidRPr="00315D80" w:rsidRDefault="00B61CF2" w:rsidP="00B61CF2">
            <w:pPr>
              <w:tabs>
                <w:tab w:val="left" w:pos="0"/>
              </w:tabs>
              <w:jc w:val="center"/>
              <w:rPr>
                <w:lang w:eastAsia="en-US"/>
              </w:rPr>
            </w:pPr>
            <w:r w:rsidRPr="00315D80">
              <w:rPr>
                <w:lang w:eastAsia="en-US"/>
              </w:rPr>
              <w:t>х</w:t>
            </w:r>
          </w:p>
        </w:tc>
        <w:tc>
          <w:tcPr>
            <w:tcW w:w="1134" w:type="dxa"/>
            <w:shd w:val="clear" w:color="auto" w:fill="auto"/>
            <w:vAlign w:val="center"/>
          </w:tcPr>
          <w:p w14:paraId="5092AF5B" w14:textId="77777777" w:rsidR="00B61CF2" w:rsidRPr="00315D80" w:rsidRDefault="00B61CF2" w:rsidP="00B61CF2">
            <w:pPr>
              <w:tabs>
                <w:tab w:val="left" w:pos="0"/>
              </w:tabs>
              <w:jc w:val="center"/>
              <w:rPr>
                <w:lang w:eastAsia="en-US"/>
              </w:rPr>
            </w:pPr>
            <w:r w:rsidRPr="00315D80">
              <w:rPr>
                <w:lang w:eastAsia="en-US"/>
              </w:rPr>
              <w:t>3,12</w:t>
            </w:r>
          </w:p>
        </w:tc>
        <w:tc>
          <w:tcPr>
            <w:tcW w:w="1276" w:type="dxa"/>
            <w:shd w:val="clear" w:color="auto" w:fill="auto"/>
            <w:vAlign w:val="center"/>
          </w:tcPr>
          <w:p w14:paraId="265E07A8" w14:textId="77777777" w:rsidR="00B61CF2" w:rsidRPr="00315D80" w:rsidRDefault="00B61CF2" w:rsidP="00B61CF2">
            <w:pPr>
              <w:tabs>
                <w:tab w:val="left" w:pos="0"/>
              </w:tabs>
              <w:jc w:val="center"/>
              <w:rPr>
                <w:lang w:eastAsia="en-US"/>
              </w:rPr>
            </w:pPr>
            <w:r w:rsidRPr="00315D80">
              <w:rPr>
                <w:lang w:eastAsia="en-US"/>
              </w:rPr>
              <w:t>0,40</w:t>
            </w:r>
          </w:p>
        </w:tc>
      </w:tr>
      <w:tr w:rsidR="00B61CF2" w:rsidRPr="00315D80" w14:paraId="791EF9B8" w14:textId="77777777" w:rsidTr="00B61CF2">
        <w:tc>
          <w:tcPr>
            <w:tcW w:w="1843" w:type="dxa"/>
            <w:vMerge/>
            <w:shd w:val="clear" w:color="auto" w:fill="auto"/>
            <w:vAlign w:val="center"/>
          </w:tcPr>
          <w:p w14:paraId="5FC4567C" w14:textId="77777777" w:rsidR="00B61CF2" w:rsidRPr="00315D80" w:rsidRDefault="00B61CF2" w:rsidP="00B61CF2">
            <w:pPr>
              <w:tabs>
                <w:tab w:val="left" w:pos="0"/>
              </w:tabs>
              <w:jc w:val="center"/>
              <w:rPr>
                <w:lang w:eastAsia="en-US"/>
              </w:rPr>
            </w:pPr>
          </w:p>
        </w:tc>
        <w:tc>
          <w:tcPr>
            <w:tcW w:w="851" w:type="dxa"/>
            <w:shd w:val="clear" w:color="auto" w:fill="auto"/>
          </w:tcPr>
          <w:p w14:paraId="0A36C4CB" w14:textId="77777777" w:rsidR="00B61CF2" w:rsidRPr="00315D80" w:rsidRDefault="00B61CF2" w:rsidP="00B61CF2">
            <w:pPr>
              <w:tabs>
                <w:tab w:val="left" w:pos="0"/>
              </w:tabs>
              <w:jc w:val="center"/>
              <w:rPr>
                <w:lang w:eastAsia="en-US"/>
              </w:rPr>
            </w:pPr>
            <w:r w:rsidRPr="00315D80">
              <w:rPr>
                <w:lang w:eastAsia="en-US"/>
              </w:rPr>
              <w:t>2021</w:t>
            </w:r>
          </w:p>
        </w:tc>
        <w:tc>
          <w:tcPr>
            <w:tcW w:w="1843" w:type="dxa"/>
            <w:shd w:val="clear" w:color="auto" w:fill="auto"/>
            <w:vAlign w:val="center"/>
          </w:tcPr>
          <w:p w14:paraId="72285744" w14:textId="77777777" w:rsidR="00B61CF2" w:rsidRPr="00315D80" w:rsidRDefault="00B61CF2" w:rsidP="00B61CF2">
            <w:pPr>
              <w:tabs>
                <w:tab w:val="left" w:pos="0"/>
              </w:tabs>
              <w:jc w:val="center"/>
              <w:rPr>
                <w:lang w:eastAsia="en-US"/>
              </w:rPr>
            </w:pPr>
            <w:r w:rsidRPr="00315D80">
              <w:rPr>
                <w:lang w:eastAsia="en-US"/>
              </w:rPr>
              <w:t>х</w:t>
            </w:r>
          </w:p>
        </w:tc>
        <w:tc>
          <w:tcPr>
            <w:tcW w:w="1842" w:type="dxa"/>
            <w:shd w:val="clear" w:color="auto" w:fill="auto"/>
            <w:vAlign w:val="center"/>
          </w:tcPr>
          <w:p w14:paraId="10A8BC66" w14:textId="77777777" w:rsidR="00B61CF2" w:rsidRPr="00315D80" w:rsidRDefault="00B61CF2" w:rsidP="00B61CF2">
            <w:pPr>
              <w:tabs>
                <w:tab w:val="left" w:pos="0"/>
              </w:tabs>
              <w:jc w:val="center"/>
              <w:rPr>
                <w:lang w:eastAsia="en-US"/>
              </w:rPr>
            </w:pPr>
            <w:r w:rsidRPr="00315D80">
              <w:rPr>
                <w:lang w:eastAsia="en-US"/>
              </w:rPr>
              <w:t>1</w:t>
            </w:r>
          </w:p>
        </w:tc>
        <w:tc>
          <w:tcPr>
            <w:tcW w:w="1701" w:type="dxa"/>
            <w:shd w:val="clear" w:color="auto" w:fill="auto"/>
            <w:vAlign w:val="center"/>
          </w:tcPr>
          <w:p w14:paraId="34504FB9" w14:textId="77777777" w:rsidR="00B61CF2" w:rsidRPr="00315D80" w:rsidRDefault="00B61CF2" w:rsidP="00B61CF2">
            <w:pPr>
              <w:tabs>
                <w:tab w:val="left" w:pos="0"/>
              </w:tabs>
              <w:jc w:val="center"/>
              <w:rPr>
                <w:lang w:eastAsia="en-US"/>
              </w:rPr>
            </w:pPr>
            <w:r w:rsidRPr="00315D80">
              <w:rPr>
                <w:lang w:eastAsia="en-US"/>
              </w:rPr>
              <w:t>х</w:t>
            </w:r>
          </w:p>
        </w:tc>
        <w:tc>
          <w:tcPr>
            <w:tcW w:w="1134" w:type="dxa"/>
            <w:shd w:val="clear" w:color="auto" w:fill="auto"/>
            <w:vAlign w:val="center"/>
          </w:tcPr>
          <w:p w14:paraId="080F4EAB" w14:textId="77777777" w:rsidR="00B61CF2" w:rsidRPr="00315D80" w:rsidRDefault="00B61CF2" w:rsidP="00B61CF2">
            <w:pPr>
              <w:tabs>
                <w:tab w:val="left" w:pos="0"/>
              </w:tabs>
              <w:jc w:val="center"/>
              <w:rPr>
                <w:lang w:eastAsia="en-US"/>
              </w:rPr>
            </w:pPr>
            <w:r w:rsidRPr="00315D80">
              <w:rPr>
                <w:lang w:eastAsia="en-US"/>
              </w:rPr>
              <w:t>3,12</w:t>
            </w:r>
          </w:p>
        </w:tc>
        <w:tc>
          <w:tcPr>
            <w:tcW w:w="1276" w:type="dxa"/>
            <w:shd w:val="clear" w:color="auto" w:fill="auto"/>
            <w:vAlign w:val="center"/>
          </w:tcPr>
          <w:p w14:paraId="4E499D28" w14:textId="77777777" w:rsidR="00B61CF2" w:rsidRPr="00315D80" w:rsidRDefault="00B61CF2" w:rsidP="00B61CF2">
            <w:pPr>
              <w:tabs>
                <w:tab w:val="left" w:pos="0"/>
              </w:tabs>
              <w:jc w:val="center"/>
              <w:rPr>
                <w:lang w:eastAsia="en-US"/>
              </w:rPr>
            </w:pPr>
            <w:r w:rsidRPr="00315D80">
              <w:rPr>
                <w:lang w:eastAsia="en-US"/>
              </w:rPr>
              <w:t>0,40</w:t>
            </w:r>
          </w:p>
        </w:tc>
      </w:tr>
      <w:tr w:rsidR="00B61CF2" w:rsidRPr="00315D80" w14:paraId="6CAA259E" w14:textId="77777777" w:rsidTr="00B61CF2">
        <w:tc>
          <w:tcPr>
            <w:tcW w:w="1843" w:type="dxa"/>
            <w:vMerge/>
            <w:shd w:val="clear" w:color="auto" w:fill="auto"/>
            <w:vAlign w:val="center"/>
          </w:tcPr>
          <w:p w14:paraId="345F0127" w14:textId="77777777" w:rsidR="00B61CF2" w:rsidRPr="00315D80" w:rsidRDefault="00B61CF2" w:rsidP="00B61CF2">
            <w:pPr>
              <w:tabs>
                <w:tab w:val="left" w:pos="0"/>
              </w:tabs>
              <w:jc w:val="center"/>
              <w:rPr>
                <w:lang w:eastAsia="en-US"/>
              </w:rPr>
            </w:pPr>
          </w:p>
        </w:tc>
        <w:tc>
          <w:tcPr>
            <w:tcW w:w="851" w:type="dxa"/>
            <w:shd w:val="clear" w:color="auto" w:fill="auto"/>
          </w:tcPr>
          <w:p w14:paraId="3BBC1201" w14:textId="77777777" w:rsidR="00B61CF2" w:rsidRPr="00315D80" w:rsidRDefault="00B61CF2" w:rsidP="00B61CF2">
            <w:pPr>
              <w:tabs>
                <w:tab w:val="left" w:pos="0"/>
              </w:tabs>
              <w:jc w:val="center"/>
              <w:rPr>
                <w:lang w:eastAsia="en-US"/>
              </w:rPr>
            </w:pPr>
            <w:r w:rsidRPr="00315D80">
              <w:rPr>
                <w:lang w:eastAsia="en-US"/>
              </w:rPr>
              <w:t>2022</w:t>
            </w:r>
          </w:p>
        </w:tc>
        <w:tc>
          <w:tcPr>
            <w:tcW w:w="1843" w:type="dxa"/>
            <w:shd w:val="clear" w:color="auto" w:fill="auto"/>
            <w:vAlign w:val="center"/>
          </w:tcPr>
          <w:p w14:paraId="390B8C3A" w14:textId="77777777" w:rsidR="00B61CF2" w:rsidRPr="00315D80" w:rsidRDefault="00B61CF2" w:rsidP="00B61CF2">
            <w:pPr>
              <w:tabs>
                <w:tab w:val="left" w:pos="0"/>
              </w:tabs>
              <w:jc w:val="center"/>
              <w:rPr>
                <w:lang w:eastAsia="en-US"/>
              </w:rPr>
            </w:pPr>
            <w:r w:rsidRPr="00315D80">
              <w:rPr>
                <w:lang w:eastAsia="en-US"/>
              </w:rPr>
              <w:t>х</w:t>
            </w:r>
          </w:p>
        </w:tc>
        <w:tc>
          <w:tcPr>
            <w:tcW w:w="1842" w:type="dxa"/>
            <w:shd w:val="clear" w:color="auto" w:fill="auto"/>
            <w:vAlign w:val="center"/>
          </w:tcPr>
          <w:p w14:paraId="0B0F5B13" w14:textId="77777777" w:rsidR="00B61CF2" w:rsidRPr="00315D80" w:rsidRDefault="00B61CF2" w:rsidP="00B61CF2">
            <w:pPr>
              <w:tabs>
                <w:tab w:val="left" w:pos="0"/>
              </w:tabs>
              <w:jc w:val="center"/>
              <w:rPr>
                <w:lang w:eastAsia="en-US"/>
              </w:rPr>
            </w:pPr>
            <w:r w:rsidRPr="00315D80">
              <w:rPr>
                <w:lang w:eastAsia="en-US"/>
              </w:rPr>
              <w:t>1</w:t>
            </w:r>
          </w:p>
        </w:tc>
        <w:tc>
          <w:tcPr>
            <w:tcW w:w="1701" w:type="dxa"/>
            <w:shd w:val="clear" w:color="auto" w:fill="auto"/>
            <w:vAlign w:val="center"/>
          </w:tcPr>
          <w:p w14:paraId="67259EBF" w14:textId="77777777" w:rsidR="00B61CF2" w:rsidRPr="00315D80" w:rsidRDefault="00B61CF2" w:rsidP="00B61CF2">
            <w:pPr>
              <w:tabs>
                <w:tab w:val="left" w:pos="0"/>
              </w:tabs>
              <w:jc w:val="center"/>
              <w:rPr>
                <w:lang w:eastAsia="en-US"/>
              </w:rPr>
            </w:pPr>
            <w:r w:rsidRPr="00315D80">
              <w:rPr>
                <w:lang w:eastAsia="en-US"/>
              </w:rPr>
              <w:t>х</w:t>
            </w:r>
          </w:p>
        </w:tc>
        <w:tc>
          <w:tcPr>
            <w:tcW w:w="1134" w:type="dxa"/>
            <w:shd w:val="clear" w:color="auto" w:fill="auto"/>
            <w:vAlign w:val="center"/>
          </w:tcPr>
          <w:p w14:paraId="29480418" w14:textId="77777777" w:rsidR="00B61CF2" w:rsidRPr="00315D80" w:rsidRDefault="00B61CF2" w:rsidP="00B61CF2">
            <w:pPr>
              <w:tabs>
                <w:tab w:val="left" w:pos="0"/>
              </w:tabs>
              <w:jc w:val="center"/>
              <w:rPr>
                <w:lang w:eastAsia="en-US"/>
              </w:rPr>
            </w:pPr>
            <w:r w:rsidRPr="00315D80">
              <w:rPr>
                <w:lang w:eastAsia="en-US"/>
              </w:rPr>
              <w:t>3,12</w:t>
            </w:r>
          </w:p>
        </w:tc>
        <w:tc>
          <w:tcPr>
            <w:tcW w:w="1276" w:type="dxa"/>
            <w:shd w:val="clear" w:color="auto" w:fill="auto"/>
            <w:vAlign w:val="center"/>
          </w:tcPr>
          <w:p w14:paraId="4AD1C61D" w14:textId="77777777" w:rsidR="00B61CF2" w:rsidRPr="00315D80" w:rsidRDefault="00B61CF2" w:rsidP="00B61CF2">
            <w:pPr>
              <w:tabs>
                <w:tab w:val="left" w:pos="0"/>
              </w:tabs>
              <w:jc w:val="center"/>
              <w:rPr>
                <w:lang w:eastAsia="en-US"/>
              </w:rPr>
            </w:pPr>
            <w:r w:rsidRPr="00315D80">
              <w:rPr>
                <w:lang w:eastAsia="en-US"/>
              </w:rPr>
              <w:t>0,40</w:t>
            </w:r>
          </w:p>
        </w:tc>
      </w:tr>
      <w:tr w:rsidR="00B61CF2" w:rsidRPr="00315D80" w14:paraId="6BAEF596" w14:textId="77777777" w:rsidTr="00B61CF2">
        <w:tc>
          <w:tcPr>
            <w:tcW w:w="1843" w:type="dxa"/>
            <w:vMerge/>
            <w:shd w:val="clear" w:color="auto" w:fill="auto"/>
            <w:vAlign w:val="center"/>
          </w:tcPr>
          <w:p w14:paraId="56720B7E" w14:textId="77777777" w:rsidR="00B61CF2" w:rsidRPr="00315D80" w:rsidRDefault="00B61CF2" w:rsidP="00B61CF2">
            <w:pPr>
              <w:tabs>
                <w:tab w:val="left" w:pos="0"/>
              </w:tabs>
              <w:jc w:val="center"/>
              <w:rPr>
                <w:lang w:eastAsia="en-US"/>
              </w:rPr>
            </w:pPr>
          </w:p>
        </w:tc>
        <w:tc>
          <w:tcPr>
            <w:tcW w:w="851" w:type="dxa"/>
            <w:shd w:val="clear" w:color="auto" w:fill="auto"/>
          </w:tcPr>
          <w:p w14:paraId="702FCC98" w14:textId="77777777" w:rsidR="00B61CF2" w:rsidRPr="00315D80" w:rsidRDefault="00B61CF2" w:rsidP="00B61CF2">
            <w:pPr>
              <w:tabs>
                <w:tab w:val="left" w:pos="0"/>
              </w:tabs>
              <w:jc w:val="center"/>
              <w:rPr>
                <w:lang w:eastAsia="en-US"/>
              </w:rPr>
            </w:pPr>
            <w:r w:rsidRPr="00315D80">
              <w:rPr>
                <w:lang w:eastAsia="en-US"/>
              </w:rPr>
              <w:t>2023</w:t>
            </w:r>
          </w:p>
        </w:tc>
        <w:tc>
          <w:tcPr>
            <w:tcW w:w="1843" w:type="dxa"/>
            <w:shd w:val="clear" w:color="auto" w:fill="auto"/>
            <w:vAlign w:val="center"/>
          </w:tcPr>
          <w:p w14:paraId="74C8CBAA" w14:textId="77777777" w:rsidR="00B61CF2" w:rsidRPr="00315D80" w:rsidRDefault="00B61CF2" w:rsidP="00B61CF2">
            <w:pPr>
              <w:tabs>
                <w:tab w:val="left" w:pos="0"/>
              </w:tabs>
              <w:jc w:val="center"/>
              <w:rPr>
                <w:lang w:eastAsia="en-US"/>
              </w:rPr>
            </w:pPr>
            <w:r w:rsidRPr="00315D80">
              <w:rPr>
                <w:lang w:eastAsia="en-US"/>
              </w:rPr>
              <w:t>х</w:t>
            </w:r>
          </w:p>
        </w:tc>
        <w:tc>
          <w:tcPr>
            <w:tcW w:w="1842" w:type="dxa"/>
            <w:shd w:val="clear" w:color="auto" w:fill="auto"/>
            <w:vAlign w:val="center"/>
          </w:tcPr>
          <w:p w14:paraId="563A410D" w14:textId="77777777" w:rsidR="00B61CF2" w:rsidRPr="00315D80" w:rsidRDefault="00B61CF2" w:rsidP="00B61CF2">
            <w:pPr>
              <w:tabs>
                <w:tab w:val="left" w:pos="0"/>
              </w:tabs>
              <w:jc w:val="center"/>
              <w:rPr>
                <w:lang w:eastAsia="en-US"/>
              </w:rPr>
            </w:pPr>
            <w:r w:rsidRPr="00315D80">
              <w:rPr>
                <w:lang w:eastAsia="en-US"/>
              </w:rPr>
              <w:t>1</w:t>
            </w:r>
          </w:p>
        </w:tc>
        <w:tc>
          <w:tcPr>
            <w:tcW w:w="1701" w:type="dxa"/>
            <w:shd w:val="clear" w:color="auto" w:fill="auto"/>
            <w:vAlign w:val="center"/>
          </w:tcPr>
          <w:p w14:paraId="13DE7926" w14:textId="77777777" w:rsidR="00B61CF2" w:rsidRPr="00315D80" w:rsidRDefault="00B61CF2" w:rsidP="00B61CF2">
            <w:pPr>
              <w:tabs>
                <w:tab w:val="left" w:pos="0"/>
              </w:tabs>
              <w:jc w:val="center"/>
              <w:rPr>
                <w:lang w:eastAsia="en-US"/>
              </w:rPr>
            </w:pPr>
            <w:r w:rsidRPr="00315D80">
              <w:rPr>
                <w:lang w:eastAsia="en-US"/>
              </w:rPr>
              <w:t>х</w:t>
            </w:r>
          </w:p>
        </w:tc>
        <w:tc>
          <w:tcPr>
            <w:tcW w:w="1134" w:type="dxa"/>
            <w:shd w:val="clear" w:color="auto" w:fill="auto"/>
            <w:vAlign w:val="center"/>
          </w:tcPr>
          <w:p w14:paraId="58DA7015" w14:textId="77777777" w:rsidR="00B61CF2" w:rsidRPr="00315D80" w:rsidRDefault="00B61CF2" w:rsidP="00B61CF2">
            <w:pPr>
              <w:tabs>
                <w:tab w:val="left" w:pos="0"/>
              </w:tabs>
              <w:jc w:val="center"/>
              <w:rPr>
                <w:lang w:eastAsia="en-US"/>
              </w:rPr>
            </w:pPr>
            <w:r w:rsidRPr="00315D80">
              <w:rPr>
                <w:lang w:eastAsia="en-US"/>
              </w:rPr>
              <w:t>3,12</w:t>
            </w:r>
          </w:p>
        </w:tc>
        <w:tc>
          <w:tcPr>
            <w:tcW w:w="1276" w:type="dxa"/>
            <w:shd w:val="clear" w:color="auto" w:fill="auto"/>
            <w:vAlign w:val="center"/>
          </w:tcPr>
          <w:p w14:paraId="4F0AC832" w14:textId="77777777" w:rsidR="00B61CF2" w:rsidRPr="00315D80" w:rsidRDefault="00B61CF2" w:rsidP="00B61CF2">
            <w:pPr>
              <w:tabs>
                <w:tab w:val="left" w:pos="0"/>
              </w:tabs>
              <w:jc w:val="center"/>
              <w:rPr>
                <w:lang w:eastAsia="en-US"/>
              </w:rPr>
            </w:pPr>
            <w:r w:rsidRPr="00315D80">
              <w:rPr>
                <w:lang w:eastAsia="en-US"/>
              </w:rPr>
              <w:t>0,40</w:t>
            </w:r>
          </w:p>
        </w:tc>
      </w:tr>
    </w:tbl>
    <w:p w14:paraId="32106A03" w14:textId="77777777" w:rsidR="00B61CF2" w:rsidRPr="00315D80" w:rsidRDefault="00B61CF2" w:rsidP="00B61CF2">
      <w:pPr>
        <w:tabs>
          <w:tab w:val="left" w:pos="1134"/>
        </w:tabs>
        <w:ind w:firstLine="709"/>
        <w:jc w:val="both"/>
        <w:rPr>
          <w:sz w:val="28"/>
          <w:szCs w:val="28"/>
        </w:rPr>
      </w:pPr>
    </w:p>
    <w:p w14:paraId="3ABFCBEF" w14:textId="77777777" w:rsidR="00B61CF2" w:rsidRPr="00315D80" w:rsidRDefault="00B61CF2" w:rsidP="00B61CF2">
      <w:pPr>
        <w:spacing w:before="29"/>
        <w:ind w:firstLine="709"/>
        <w:jc w:val="both"/>
        <w:rPr>
          <w:sz w:val="28"/>
          <w:szCs w:val="28"/>
        </w:rPr>
      </w:pPr>
      <w:r w:rsidRPr="00315D80">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6AFF574E" w14:textId="77777777" w:rsidR="00B61CF2" w:rsidRPr="00315D80" w:rsidRDefault="00B61CF2" w:rsidP="00B61CF2">
      <w:pPr>
        <w:tabs>
          <w:tab w:val="left" w:pos="835"/>
        </w:tabs>
        <w:ind w:firstLine="709"/>
        <w:jc w:val="both"/>
        <w:rPr>
          <w:sz w:val="28"/>
          <w:szCs w:val="28"/>
        </w:rPr>
      </w:pPr>
      <w:r w:rsidRPr="00315D80">
        <w:rPr>
          <w:sz w:val="28"/>
          <w:szCs w:val="28"/>
        </w:rPr>
        <w:t>а) отклонение фактически достигнутого объема поданной воды</w:t>
      </w:r>
      <w:r>
        <w:rPr>
          <w:sz w:val="28"/>
          <w:szCs w:val="28"/>
        </w:rPr>
        <w:t xml:space="preserve">                       </w:t>
      </w:r>
      <w:r w:rsidRPr="00315D80">
        <w:rPr>
          <w:sz w:val="28"/>
          <w:szCs w:val="28"/>
        </w:rPr>
        <w:t xml:space="preserve"> или принятых сточных вод от объема, учтенного при установлении тарифов;</w:t>
      </w:r>
    </w:p>
    <w:p w14:paraId="60C5301D" w14:textId="77777777" w:rsidR="00B61CF2" w:rsidRPr="00315D80" w:rsidRDefault="00B61CF2" w:rsidP="00B61CF2">
      <w:pPr>
        <w:spacing w:before="29"/>
        <w:ind w:firstLine="709"/>
        <w:jc w:val="both"/>
        <w:rPr>
          <w:sz w:val="28"/>
          <w:szCs w:val="28"/>
        </w:rPr>
      </w:pPr>
      <w:r w:rsidRPr="00315D80">
        <w:rPr>
          <w:sz w:val="28"/>
          <w:szCs w:val="28"/>
        </w:rPr>
        <w:t>б) отклонение фактических значений индекса потребительских цен</w:t>
      </w:r>
      <w:r>
        <w:rPr>
          <w:sz w:val="28"/>
          <w:szCs w:val="28"/>
        </w:rPr>
        <w:t xml:space="preserve">                </w:t>
      </w:r>
      <w:r w:rsidRPr="00315D80">
        <w:rPr>
          <w:sz w:val="28"/>
          <w:szCs w:val="28"/>
        </w:rPr>
        <w:t xml:space="preserve">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07D3AE37" w14:textId="77777777" w:rsidR="00B61CF2" w:rsidRPr="00315D80" w:rsidRDefault="00B61CF2" w:rsidP="00B61CF2">
      <w:pPr>
        <w:spacing w:before="29"/>
        <w:ind w:firstLine="709"/>
        <w:jc w:val="both"/>
        <w:rPr>
          <w:sz w:val="28"/>
          <w:szCs w:val="28"/>
        </w:rPr>
      </w:pPr>
      <w:r w:rsidRPr="00315D80">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ECF3A1D" w14:textId="77777777" w:rsidR="00B61CF2" w:rsidRPr="00315D80" w:rsidRDefault="00B61CF2" w:rsidP="00B61CF2">
      <w:pPr>
        <w:spacing w:before="29"/>
        <w:ind w:firstLine="709"/>
        <w:jc w:val="both"/>
        <w:rPr>
          <w:sz w:val="28"/>
          <w:szCs w:val="28"/>
        </w:rPr>
      </w:pPr>
      <w:r w:rsidRPr="00315D80">
        <w:rPr>
          <w:sz w:val="28"/>
          <w:szCs w:val="28"/>
        </w:rPr>
        <w:t>г) ввод объектов системы водоснабжения и (или) водоотведения</w:t>
      </w:r>
      <w:r>
        <w:rPr>
          <w:sz w:val="28"/>
          <w:szCs w:val="28"/>
        </w:rPr>
        <w:t xml:space="preserve">                      </w:t>
      </w:r>
      <w:r w:rsidRPr="00315D80">
        <w:rPr>
          <w:sz w:val="28"/>
          <w:szCs w:val="28"/>
        </w:rPr>
        <w:t xml:space="preserve"> в эксплуатацию и изменение утвержденной инвестиционной программы; </w:t>
      </w:r>
    </w:p>
    <w:p w14:paraId="4EF544F9" w14:textId="77777777" w:rsidR="00B61CF2" w:rsidRPr="00315D80" w:rsidRDefault="00B61CF2" w:rsidP="00B61CF2">
      <w:pPr>
        <w:spacing w:before="29"/>
        <w:ind w:firstLine="709"/>
        <w:jc w:val="both"/>
        <w:rPr>
          <w:sz w:val="28"/>
          <w:szCs w:val="28"/>
        </w:rPr>
      </w:pPr>
      <w:r w:rsidRPr="00315D80">
        <w:rPr>
          <w:sz w:val="28"/>
          <w:szCs w:val="28"/>
        </w:rPr>
        <w:t>д) степень исполнения регулируемой организацией обязательств</w:t>
      </w:r>
      <w:r>
        <w:rPr>
          <w:sz w:val="28"/>
          <w:szCs w:val="28"/>
        </w:rPr>
        <w:t xml:space="preserve">                </w:t>
      </w:r>
      <w:r w:rsidRPr="00315D80">
        <w:rPr>
          <w:sz w:val="28"/>
          <w:szCs w:val="28"/>
        </w:rPr>
        <w:t xml:space="preserve">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315D80">
        <w:rPr>
          <w:sz w:val="28"/>
          <w:szCs w:val="28"/>
        </w:rPr>
        <w:br/>
        <w:t>муниципальной собственности, по реализации инвестиционной программы,</w:t>
      </w:r>
      <w:r w:rsidRPr="00315D80">
        <w:rPr>
          <w:sz w:val="28"/>
          <w:szCs w:val="28"/>
        </w:rPr>
        <w:br/>
        <w:t>производственной программы при недостижении регулируемой организацией утвержденных плановых значений показателей надежности</w:t>
      </w:r>
      <w:r>
        <w:rPr>
          <w:sz w:val="28"/>
          <w:szCs w:val="28"/>
        </w:rPr>
        <w:t xml:space="preserve">                 </w:t>
      </w:r>
      <w:r w:rsidRPr="00315D80">
        <w:rPr>
          <w:sz w:val="28"/>
          <w:szCs w:val="28"/>
        </w:rPr>
        <w:t xml:space="preserve"> и качества объектов централизованных систем водоснабжения и (или) водоотведения;</w:t>
      </w:r>
    </w:p>
    <w:p w14:paraId="3263E783" w14:textId="77777777" w:rsidR="00B61CF2" w:rsidRPr="00315D80" w:rsidRDefault="00B61CF2" w:rsidP="00B61CF2">
      <w:pPr>
        <w:spacing w:before="29"/>
        <w:ind w:firstLine="709"/>
        <w:jc w:val="both"/>
        <w:rPr>
          <w:sz w:val="28"/>
          <w:szCs w:val="28"/>
        </w:rPr>
      </w:pPr>
      <w:r w:rsidRPr="00315D80">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3DB56B60" w14:textId="77777777" w:rsidR="00B61CF2" w:rsidRDefault="00B61CF2" w:rsidP="00B61CF2">
      <w:pPr>
        <w:ind w:firstLine="709"/>
        <w:jc w:val="both"/>
        <w:rPr>
          <w:sz w:val="28"/>
          <w:szCs w:val="28"/>
        </w:rPr>
      </w:pPr>
      <w:r>
        <w:rPr>
          <w:sz w:val="28"/>
          <w:szCs w:val="28"/>
        </w:rPr>
        <w:lastRenderedPageBreak/>
        <w:t xml:space="preserve">Согласно пункту 90 Методических указаний в целях корректировки долгосрочного тарифа, установленного с применением метода индексации,               в соответствии с </w:t>
      </w:r>
      <w:r w:rsidRPr="00B67FC8">
        <w:rPr>
          <w:sz w:val="28"/>
          <w:szCs w:val="28"/>
        </w:rPr>
        <w:t>пунктом 73</w:t>
      </w:r>
      <w:r>
        <w:rPr>
          <w:sz w:val="28"/>
          <w:szCs w:val="28"/>
        </w:rPr>
        <w:t xml:space="preserve"> Основ ценообразования орган регулирования тарифов </w:t>
      </w:r>
      <w:r w:rsidRPr="003012B0">
        <w:rPr>
          <w:bCs/>
          <w:sz w:val="28"/>
          <w:szCs w:val="28"/>
          <w:u w:val="single"/>
        </w:rPr>
        <w:t>ежегодно</w:t>
      </w:r>
      <w:r w:rsidRPr="003012B0">
        <w:rPr>
          <w:bCs/>
          <w:sz w:val="28"/>
          <w:szCs w:val="28"/>
        </w:rPr>
        <w:t xml:space="preserve"> </w:t>
      </w:r>
      <w:r>
        <w:rPr>
          <w:sz w:val="28"/>
          <w:szCs w:val="28"/>
        </w:rPr>
        <w:t>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73E51318" w14:textId="77777777" w:rsidR="00B61CF2" w:rsidRDefault="00B61CF2" w:rsidP="00B61CF2">
      <w:pPr>
        <w:ind w:firstLine="709"/>
        <w:jc w:val="both"/>
        <w:rPr>
          <w:sz w:val="28"/>
          <w:szCs w:val="28"/>
        </w:rPr>
      </w:pPr>
      <w:r>
        <w:rPr>
          <w:sz w:val="28"/>
          <w:szCs w:val="28"/>
        </w:rPr>
        <w:t xml:space="preserve">Корректировка необходимой валовой выручки </w:t>
      </w:r>
      <w:r w:rsidRPr="00506A23">
        <w:rPr>
          <w:sz w:val="28"/>
          <w:szCs w:val="28"/>
          <w:u w:val="single"/>
        </w:rPr>
        <w:t>при методе индексации</w:t>
      </w:r>
      <w:r>
        <w:rPr>
          <w:sz w:val="28"/>
          <w:szCs w:val="28"/>
        </w:rPr>
        <w:t xml:space="preserve"> рассчитывается по формуле (32) Методических указаний:</w:t>
      </w:r>
    </w:p>
    <w:p w14:paraId="361A7C07" w14:textId="77777777" w:rsidR="00B61CF2" w:rsidRDefault="00B61CF2" w:rsidP="00B61CF2">
      <w:pPr>
        <w:ind w:firstLine="709"/>
        <w:jc w:val="both"/>
        <w:rPr>
          <w:sz w:val="28"/>
          <w:szCs w:val="28"/>
        </w:rPr>
      </w:pPr>
    </w:p>
    <w:p w14:paraId="3114D935" w14:textId="77777777" w:rsidR="00B61CF2" w:rsidRDefault="00B61CF2" w:rsidP="00B61CF2">
      <w:pPr>
        <w:jc w:val="both"/>
        <w:rPr>
          <w:sz w:val="28"/>
          <w:szCs w:val="28"/>
        </w:rPr>
      </w:pPr>
      <w:r>
        <w:rPr>
          <w:noProof/>
          <w:position w:val="-4"/>
        </w:rPr>
        <w:drawing>
          <wp:inline distT="0" distB="0" distL="0" distR="0" wp14:anchorId="1CF7938F" wp14:editId="60E485BA">
            <wp:extent cx="5939790" cy="238125"/>
            <wp:effectExtent l="0" t="0" r="381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07DD96BB" w14:textId="77777777" w:rsidR="00B61CF2" w:rsidRPr="00B67FC8" w:rsidRDefault="00B61CF2" w:rsidP="00B61CF2">
      <w:pPr>
        <w:ind w:firstLine="709"/>
        <w:jc w:val="both"/>
        <w:rPr>
          <w:sz w:val="16"/>
          <w:szCs w:val="28"/>
        </w:rPr>
      </w:pPr>
    </w:p>
    <w:p w14:paraId="5AEC3A8E" w14:textId="77777777" w:rsidR="00B61CF2" w:rsidRDefault="00B61CF2" w:rsidP="00B61CF2">
      <w:pPr>
        <w:ind w:firstLine="709"/>
        <w:jc w:val="both"/>
        <w:rPr>
          <w:sz w:val="28"/>
          <w:szCs w:val="28"/>
        </w:rPr>
      </w:pPr>
      <w:r>
        <w:rPr>
          <w:sz w:val="28"/>
          <w:szCs w:val="28"/>
        </w:rPr>
        <w:t>где:</w:t>
      </w:r>
    </w:p>
    <w:p w14:paraId="338F4363" w14:textId="77777777" w:rsidR="00B61CF2" w:rsidRDefault="00B61CF2" w:rsidP="00B61CF2">
      <w:pPr>
        <w:ind w:firstLine="709"/>
        <w:jc w:val="both"/>
        <w:rPr>
          <w:sz w:val="28"/>
          <w:szCs w:val="28"/>
        </w:rPr>
      </w:pPr>
      <w:r>
        <w:rPr>
          <w:noProof/>
          <w:position w:val="-12"/>
          <w:sz w:val="28"/>
          <w:szCs w:val="28"/>
        </w:rPr>
        <w:drawing>
          <wp:inline distT="0" distB="0" distL="0" distR="0" wp14:anchorId="39EB13ED" wp14:editId="0A683F65">
            <wp:extent cx="628650" cy="281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281940"/>
                    </a:xfrm>
                    <a:prstGeom prst="rect">
                      <a:avLst/>
                    </a:prstGeom>
                    <a:noFill/>
                    <a:ln>
                      <a:noFill/>
                    </a:ln>
                  </pic:spPr>
                </pic:pic>
              </a:graphicData>
            </a:graphic>
          </wp:inline>
        </w:drawing>
      </w:r>
      <w:r>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1A18F2BA" w14:textId="77777777" w:rsidR="00B61CF2" w:rsidRDefault="00B61CF2" w:rsidP="00B61CF2">
      <w:pPr>
        <w:ind w:firstLine="709"/>
        <w:jc w:val="both"/>
        <w:rPr>
          <w:sz w:val="28"/>
          <w:szCs w:val="28"/>
        </w:rPr>
      </w:pPr>
      <w:r>
        <w:rPr>
          <w:noProof/>
          <w:position w:val="-12"/>
          <w:sz w:val="28"/>
          <w:szCs w:val="28"/>
        </w:rPr>
        <w:drawing>
          <wp:inline distT="0" distB="0" distL="0" distR="0" wp14:anchorId="5C54C66E" wp14:editId="3B4D4167">
            <wp:extent cx="476250"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r w:rsidRPr="00865779">
        <w:rPr>
          <w:sz w:val="28"/>
          <w:szCs w:val="28"/>
        </w:rPr>
        <w:t xml:space="preserve">подпункте </w:t>
      </w:r>
      <w:r>
        <w:rPr>
          <w:sz w:val="28"/>
          <w:szCs w:val="28"/>
        </w:rPr>
        <w:t>«</w:t>
      </w:r>
      <w:r w:rsidRPr="00865779">
        <w:rPr>
          <w:sz w:val="28"/>
          <w:szCs w:val="28"/>
        </w:rPr>
        <w:t>в</w:t>
      </w:r>
      <w:r>
        <w:rPr>
          <w:sz w:val="28"/>
          <w:szCs w:val="28"/>
        </w:rPr>
        <w:t>»</w:t>
      </w:r>
      <w:r w:rsidRPr="00865779">
        <w:rPr>
          <w:sz w:val="28"/>
          <w:szCs w:val="28"/>
        </w:rPr>
        <w:t xml:space="preserve"> пункта 16 Методических указаний)</w:t>
      </w:r>
      <w:r>
        <w:rPr>
          <w:sz w:val="28"/>
          <w:szCs w:val="28"/>
        </w:rPr>
        <w:t xml:space="preserve">                          </w:t>
      </w:r>
      <w:r w:rsidRPr="00865779">
        <w:rPr>
          <w:sz w:val="28"/>
          <w:szCs w:val="28"/>
        </w:rPr>
        <w:t xml:space="preserve"> в соответствии с формулой (39)</w:t>
      </w:r>
      <w:r>
        <w:rPr>
          <w:sz w:val="28"/>
          <w:szCs w:val="28"/>
        </w:rPr>
        <w:t xml:space="preserve"> Методических указаний, тыс. руб.;</w:t>
      </w:r>
    </w:p>
    <w:p w14:paraId="4A24812B" w14:textId="77777777" w:rsidR="00B61CF2" w:rsidRDefault="00B61CF2" w:rsidP="00B61CF2">
      <w:pPr>
        <w:ind w:firstLine="709"/>
        <w:jc w:val="both"/>
        <w:rPr>
          <w:sz w:val="28"/>
          <w:szCs w:val="28"/>
        </w:rPr>
      </w:pPr>
      <w:r>
        <w:rPr>
          <w:noProof/>
          <w:position w:val="-12"/>
          <w:sz w:val="28"/>
          <w:szCs w:val="28"/>
        </w:rPr>
        <w:drawing>
          <wp:inline distT="0" distB="0" distL="0" distR="0" wp14:anchorId="1DD2E549" wp14:editId="3EB2E554">
            <wp:extent cx="495300" cy="274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r w:rsidRPr="00865779">
        <w:rPr>
          <w:sz w:val="28"/>
          <w:szCs w:val="28"/>
        </w:rPr>
        <w:t>пунктами 49 и 88</w:t>
      </w:r>
      <w:r>
        <w:rPr>
          <w:sz w:val="28"/>
          <w:szCs w:val="28"/>
        </w:rPr>
        <w:t xml:space="preserve"> Методических указаний, тыс. руб.;</w:t>
      </w:r>
    </w:p>
    <w:p w14:paraId="757C1FEA" w14:textId="77777777" w:rsidR="00B61CF2" w:rsidRDefault="00B61CF2" w:rsidP="00B61CF2">
      <w:pPr>
        <w:ind w:firstLine="709"/>
        <w:jc w:val="both"/>
        <w:rPr>
          <w:sz w:val="28"/>
          <w:szCs w:val="28"/>
        </w:rPr>
      </w:pPr>
      <w:r>
        <w:rPr>
          <w:noProof/>
          <w:position w:val="-12"/>
          <w:sz w:val="28"/>
          <w:szCs w:val="28"/>
        </w:rPr>
        <w:drawing>
          <wp:inline distT="0" distB="0" distL="0" distR="0" wp14:anchorId="7014B01D" wp14:editId="64B53840">
            <wp:extent cx="466725"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r w:rsidRPr="00865779">
        <w:rPr>
          <w:sz w:val="28"/>
          <w:szCs w:val="28"/>
        </w:rPr>
        <w:t>формулой (39.1)</w:t>
      </w:r>
      <w:r>
        <w:rPr>
          <w:sz w:val="28"/>
          <w:szCs w:val="28"/>
        </w:rPr>
        <w:t xml:space="preserve"> Методических указаний, тыс. руб.;</w:t>
      </w:r>
    </w:p>
    <w:p w14:paraId="35E15748" w14:textId="77777777" w:rsidR="00B61CF2" w:rsidRDefault="00B61CF2" w:rsidP="00B61CF2">
      <w:pPr>
        <w:ind w:firstLine="709"/>
        <w:jc w:val="both"/>
        <w:rPr>
          <w:sz w:val="28"/>
          <w:szCs w:val="28"/>
        </w:rPr>
      </w:pPr>
      <w:r>
        <w:rPr>
          <w:noProof/>
          <w:position w:val="-12"/>
          <w:sz w:val="28"/>
          <w:szCs w:val="28"/>
        </w:rPr>
        <w:drawing>
          <wp:inline distT="0" distB="0" distL="0" distR="0" wp14:anchorId="173BE8DD" wp14:editId="70611231">
            <wp:extent cx="476250" cy="274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274320"/>
                    </a:xfrm>
                    <a:prstGeom prst="rect">
                      <a:avLst/>
                    </a:prstGeom>
                    <a:noFill/>
                    <a:ln>
                      <a:noFill/>
                    </a:ln>
                  </pic:spPr>
                </pic:pic>
              </a:graphicData>
            </a:graphic>
          </wp:inline>
        </w:drawing>
      </w:r>
      <w:r>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w:t>
      </w:r>
      <w:r w:rsidRPr="00865779">
        <w:rPr>
          <w:sz w:val="28"/>
          <w:szCs w:val="28"/>
        </w:rPr>
        <w:t>пунктом 86 Методических</w:t>
      </w:r>
      <w:r>
        <w:rPr>
          <w:sz w:val="28"/>
          <w:szCs w:val="28"/>
        </w:rPr>
        <w:t xml:space="preserve"> указаний, тыс. руб.;</w:t>
      </w:r>
    </w:p>
    <w:p w14:paraId="20DE47FD" w14:textId="77777777" w:rsidR="00B61CF2" w:rsidRDefault="00B61CF2" w:rsidP="00B61CF2">
      <w:pPr>
        <w:ind w:firstLine="709"/>
        <w:jc w:val="both"/>
        <w:rPr>
          <w:sz w:val="28"/>
          <w:szCs w:val="28"/>
        </w:rPr>
      </w:pPr>
      <w:r>
        <w:rPr>
          <w:noProof/>
          <w:position w:val="-12"/>
          <w:sz w:val="28"/>
          <w:szCs w:val="28"/>
        </w:rPr>
        <w:drawing>
          <wp:inline distT="0" distB="0" distL="0" distR="0" wp14:anchorId="5703CC93" wp14:editId="47CBF719">
            <wp:extent cx="352425" cy="2895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289560"/>
                    </a:xfrm>
                    <a:prstGeom prst="rect">
                      <a:avLst/>
                    </a:prstGeom>
                    <a:noFill/>
                    <a:ln>
                      <a:noFill/>
                    </a:ln>
                  </pic:spPr>
                </pic:pic>
              </a:graphicData>
            </a:graphic>
          </wp:inline>
        </w:drawing>
      </w:r>
      <w:r>
        <w:rPr>
          <w:sz w:val="28"/>
          <w:szCs w:val="28"/>
        </w:rPr>
        <w:t xml:space="preserve"> - скорректированная величина амортизации на год                                    i долгосрочного периода регулирования, определяемая в соответствии                       с </w:t>
      </w:r>
      <w:r w:rsidRPr="00865779">
        <w:rPr>
          <w:sz w:val="28"/>
          <w:szCs w:val="28"/>
        </w:rPr>
        <w:t>пунктом 28</w:t>
      </w:r>
      <w:r>
        <w:rPr>
          <w:sz w:val="28"/>
          <w:szCs w:val="28"/>
        </w:rPr>
        <w:t xml:space="preserve"> Методических указаний, тыс. руб.;</w:t>
      </w:r>
    </w:p>
    <w:p w14:paraId="0A7C7ECB" w14:textId="77777777" w:rsidR="00B61CF2" w:rsidRDefault="00B61CF2" w:rsidP="00B61CF2">
      <w:pPr>
        <w:ind w:firstLine="709"/>
        <w:jc w:val="both"/>
        <w:rPr>
          <w:sz w:val="28"/>
          <w:szCs w:val="28"/>
        </w:rPr>
      </w:pPr>
      <w:r>
        <w:rPr>
          <w:noProof/>
          <w:position w:val="-12"/>
          <w:sz w:val="28"/>
          <w:szCs w:val="28"/>
        </w:rPr>
        <w:drawing>
          <wp:inline distT="0" distB="0" distL="0" distR="0" wp14:anchorId="76D34FCC" wp14:editId="23A93D85">
            <wp:extent cx="628650" cy="2819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281940"/>
                    </a:xfrm>
                    <a:prstGeom prst="rect">
                      <a:avLst/>
                    </a:prstGeom>
                    <a:noFill/>
                    <a:ln>
                      <a:noFill/>
                    </a:ln>
                  </pic:spPr>
                </pic:pic>
              </a:graphicData>
            </a:graphic>
          </wp:inline>
        </w:drawing>
      </w:r>
      <w:r>
        <w:rPr>
          <w:sz w:val="28"/>
          <w:szCs w:val="28"/>
        </w:rPr>
        <w:t xml:space="preserve"> - скорректированная величина расчетной предпринимательской прибыли гарантирующей организации на год                            </w:t>
      </w:r>
      <w:r>
        <w:rPr>
          <w:sz w:val="28"/>
          <w:szCs w:val="28"/>
        </w:rPr>
        <w:lastRenderedPageBreak/>
        <w:t xml:space="preserve">i долгосрочного периода регулирования, определяемая в соответствии                      с </w:t>
      </w:r>
      <w:r w:rsidRPr="00865779">
        <w:rPr>
          <w:sz w:val="28"/>
          <w:szCs w:val="28"/>
        </w:rPr>
        <w:t>пунктом 86(1)</w:t>
      </w:r>
      <w:r>
        <w:rPr>
          <w:sz w:val="28"/>
          <w:szCs w:val="28"/>
        </w:rPr>
        <w:t xml:space="preserve"> Методических указаний, тыс. руб.;</w:t>
      </w:r>
    </w:p>
    <w:p w14:paraId="6518E8F7" w14:textId="77777777" w:rsidR="00B61CF2" w:rsidRDefault="00B61CF2" w:rsidP="00B61CF2">
      <w:pPr>
        <w:ind w:firstLine="709"/>
        <w:jc w:val="both"/>
        <w:rPr>
          <w:sz w:val="28"/>
          <w:szCs w:val="28"/>
        </w:rPr>
      </w:pPr>
      <w:r>
        <w:rPr>
          <w:noProof/>
          <w:position w:val="-11"/>
          <w:sz w:val="28"/>
          <w:szCs w:val="28"/>
        </w:rPr>
        <w:drawing>
          <wp:inline distT="0" distB="0" distL="0" distR="0" wp14:anchorId="2EA9ED43" wp14:editId="47FFE3EE">
            <wp:extent cx="514350" cy="2590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 cy="259080"/>
                    </a:xfrm>
                    <a:prstGeom prst="rect">
                      <a:avLst/>
                    </a:prstGeom>
                    <a:noFill/>
                    <a:ln>
                      <a:noFill/>
                    </a:ln>
                  </pic:spPr>
                </pic:pic>
              </a:graphicData>
            </a:graphic>
          </wp:inline>
        </w:drawing>
      </w:r>
      <w:r>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r w:rsidRPr="00865779">
        <w:rPr>
          <w:sz w:val="28"/>
          <w:szCs w:val="28"/>
        </w:rPr>
        <w:t>формулой (35)</w:t>
      </w:r>
      <w:r>
        <w:rPr>
          <w:sz w:val="28"/>
          <w:szCs w:val="28"/>
        </w:rPr>
        <w:t xml:space="preserve"> Методических указаний, тыс. руб.;</w:t>
      </w:r>
    </w:p>
    <w:p w14:paraId="07AE46EB" w14:textId="77777777" w:rsidR="00B61CF2" w:rsidRDefault="00B61CF2" w:rsidP="00B61CF2">
      <w:pPr>
        <w:ind w:firstLine="709"/>
        <w:jc w:val="both"/>
        <w:rPr>
          <w:sz w:val="28"/>
          <w:szCs w:val="28"/>
        </w:rPr>
      </w:pPr>
      <w:r>
        <w:rPr>
          <w:noProof/>
          <w:position w:val="-11"/>
          <w:sz w:val="28"/>
          <w:szCs w:val="28"/>
        </w:rPr>
        <w:drawing>
          <wp:inline distT="0" distB="0" distL="0" distR="0" wp14:anchorId="3ED7EAF7" wp14:editId="7C5DE6D6">
            <wp:extent cx="676275" cy="25146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251460"/>
                    </a:xfrm>
                    <a:prstGeom prst="rect">
                      <a:avLst/>
                    </a:prstGeom>
                    <a:noFill/>
                    <a:ln>
                      <a:noFill/>
                    </a:ln>
                  </pic:spPr>
                </pic:pic>
              </a:graphicData>
            </a:graphic>
          </wp:inline>
        </w:drawing>
      </w:r>
      <w:r>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r w:rsidRPr="00865779">
        <w:rPr>
          <w:sz w:val="28"/>
          <w:szCs w:val="28"/>
        </w:rPr>
        <w:t>формулой (36)</w:t>
      </w:r>
      <w:r>
        <w:rPr>
          <w:sz w:val="28"/>
          <w:szCs w:val="28"/>
        </w:rPr>
        <w:t xml:space="preserve"> Методических указаний, тыс. руб.;</w:t>
      </w:r>
    </w:p>
    <w:p w14:paraId="43E34A29" w14:textId="77777777" w:rsidR="00B61CF2" w:rsidRDefault="00B61CF2" w:rsidP="00B61CF2">
      <w:pPr>
        <w:ind w:firstLine="709"/>
        <w:jc w:val="both"/>
        <w:rPr>
          <w:sz w:val="28"/>
          <w:szCs w:val="28"/>
        </w:rPr>
      </w:pPr>
      <w:r>
        <w:rPr>
          <w:noProof/>
          <w:position w:val="-12"/>
          <w:sz w:val="28"/>
          <w:szCs w:val="28"/>
        </w:rPr>
        <w:drawing>
          <wp:inline distT="0" distB="0" distL="0" distR="0" wp14:anchorId="396D892B" wp14:editId="3A33FFFA">
            <wp:extent cx="847725"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r w:rsidRPr="00865779">
        <w:rPr>
          <w:sz w:val="28"/>
          <w:szCs w:val="28"/>
        </w:rPr>
        <w:t>пунктом 42</w:t>
      </w:r>
      <w:r>
        <w:rPr>
          <w:sz w:val="28"/>
          <w:szCs w:val="28"/>
        </w:rPr>
        <w:t xml:space="preserve"> Методических указаний, тыс. руб.;</w:t>
      </w:r>
    </w:p>
    <w:p w14:paraId="01A0E7DB" w14:textId="77777777" w:rsidR="00B61CF2" w:rsidRDefault="00B61CF2" w:rsidP="00B61CF2">
      <w:pPr>
        <w:ind w:firstLine="709"/>
        <w:jc w:val="both"/>
        <w:rPr>
          <w:sz w:val="28"/>
          <w:szCs w:val="28"/>
        </w:rPr>
      </w:pPr>
      <w:r>
        <w:rPr>
          <w:noProof/>
          <w:position w:val="-12"/>
          <w:sz w:val="28"/>
          <w:szCs w:val="28"/>
        </w:rPr>
        <w:drawing>
          <wp:inline distT="0" distB="0" distL="0" distR="0" wp14:anchorId="77EFECFD" wp14:editId="4A639793">
            <wp:extent cx="819150" cy="2819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281940"/>
                    </a:xfrm>
                    <a:prstGeom prst="rect">
                      <a:avLst/>
                    </a:prstGeom>
                    <a:noFill/>
                    <a:ln>
                      <a:noFill/>
                    </a:ln>
                  </pic:spPr>
                </pic:pic>
              </a:graphicData>
            </a:graphic>
          </wp:inline>
        </w:drawing>
      </w:r>
      <w:r>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r w:rsidRPr="00865779">
        <w:rPr>
          <w:sz w:val="28"/>
          <w:szCs w:val="28"/>
        </w:rPr>
        <w:t>формулой (33)</w:t>
      </w:r>
      <w:r>
        <w:rPr>
          <w:sz w:val="28"/>
          <w:szCs w:val="28"/>
        </w:rPr>
        <w:t xml:space="preserve"> Методических указаний, тыс. руб.</w:t>
      </w:r>
    </w:p>
    <w:p w14:paraId="14EB71B0" w14:textId="77777777" w:rsidR="00B61CF2" w:rsidRDefault="00B61CF2" w:rsidP="00B61CF2">
      <w:pPr>
        <w:ind w:firstLine="709"/>
        <w:jc w:val="both"/>
        <w:rPr>
          <w:sz w:val="28"/>
          <w:szCs w:val="28"/>
        </w:rPr>
      </w:pPr>
      <w:r>
        <w:rPr>
          <w:sz w:val="28"/>
          <w:szCs w:val="28"/>
        </w:rPr>
        <w:t>При расчете статей расходов специалистом использовались:</w:t>
      </w:r>
    </w:p>
    <w:p w14:paraId="27751819" w14:textId="77777777" w:rsidR="00B61CF2" w:rsidRDefault="00B61CF2" w:rsidP="00B61CF2">
      <w:pPr>
        <w:ind w:firstLine="709"/>
        <w:jc w:val="both"/>
        <w:rPr>
          <w:sz w:val="28"/>
          <w:szCs w:val="28"/>
        </w:rPr>
      </w:pPr>
      <w:r w:rsidRPr="000F5F1B">
        <w:rPr>
          <w:sz w:val="28"/>
          <w:szCs w:val="28"/>
        </w:rPr>
        <w:t xml:space="preserve">- </w:t>
      </w:r>
      <w:r w:rsidRPr="00747CB6">
        <w:rPr>
          <w:sz w:val="28"/>
          <w:szCs w:val="28"/>
          <w:u w:val="single"/>
        </w:rPr>
        <w:t>индексы потребительских цен</w:t>
      </w:r>
      <w:r w:rsidRPr="00582C44">
        <w:rPr>
          <w:sz w:val="28"/>
          <w:szCs w:val="28"/>
        </w:rPr>
        <w:t xml:space="preserve"> </w:t>
      </w:r>
      <w:r>
        <w:rPr>
          <w:sz w:val="28"/>
          <w:szCs w:val="28"/>
        </w:rPr>
        <w:t xml:space="preserve">на 2021 год – 106,0%, на 2022 год – 104,3%, на 2023 год 104,0% (далее – ИПЦ Минэкономразвития России); </w:t>
      </w:r>
    </w:p>
    <w:p w14:paraId="522A4E09" w14:textId="77777777" w:rsidR="00B61CF2" w:rsidRDefault="00B61CF2" w:rsidP="00B61CF2">
      <w:pPr>
        <w:ind w:firstLine="709"/>
        <w:jc w:val="both"/>
        <w:rPr>
          <w:sz w:val="28"/>
          <w:szCs w:val="28"/>
        </w:rPr>
      </w:pPr>
      <w:r w:rsidRPr="000F5F1B">
        <w:rPr>
          <w:sz w:val="28"/>
          <w:szCs w:val="28"/>
        </w:rPr>
        <w:t xml:space="preserve">- </w:t>
      </w:r>
      <w:r w:rsidRPr="00747CB6">
        <w:rPr>
          <w:sz w:val="28"/>
          <w:szCs w:val="28"/>
          <w:u w:val="single"/>
        </w:rPr>
        <w:t xml:space="preserve">индексы цен производителей </w:t>
      </w:r>
      <w:r>
        <w:rPr>
          <w:sz w:val="28"/>
          <w:szCs w:val="28"/>
          <w:u w:val="single"/>
        </w:rPr>
        <w:t>в сфере обеспечения электрической энергией, газом, паром</w:t>
      </w:r>
      <w:r>
        <w:rPr>
          <w:sz w:val="28"/>
          <w:szCs w:val="28"/>
        </w:rPr>
        <w:t xml:space="preserve"> на 2021 год – 103,4%, на 2022 год -103,5%, на 2023 год – 104,0% (далее – ИЦП Минэкономразвития России).</w:t>
      </w:r>
    </w:p>
    <w:p w14:paraId="3C009463" w14:textId="77777777" w:rsidR="00B61CF2" w:rsidRPr="00B74D61" w:rsidRDefault="00B61CF2" w:rsidP="00B61CF2">
      <w:pPr>
        <w:ind w:firstLine="709"/>
        <w:jc w:val="both"/>
        <w:rPr>
          <w:sz w:val="28"/>
          <w:szCs w:val="28"/>
        </w:rPr>
      </w:pPr>
      <w:r>
        <w:rPr>
          <w:sz w:val="28"/>
          <w:szCs w:val="28"/>
        </w:rPr>
        <w:t xml:space="preserve">Вышеуказанные индексы приняты </w:t>
      </w:r>
      <w:r w:rsidRPr="00FC63BB">
        <w:rPr>
          <w:sz w:val="28"/>
          <w:szCs w:val="28"/>
        </w:rPr>
        <w:t xml:space="preserve">согласно </w:t>
      </w:r>
      <w:r w:rsidRPr="00FC63BB">
        <w:rPr>
          <w:rFonts w:eastAsia="Calibri"/>
          <w:sz w:val="28"/>
          <w:szCs w:val="28"/>
        </w:rPr>
        <w:t>основных параметров прогноза социально-экономического развития Российской Федерации</w:t>
      </w:r>
      <w:r>
        <w:rPr>
          <w:rFonts w:eastAsia="Calibri"/>
          <w:sz w:val="28"/>
          <w:szCs w:val="28"/>
        </w:rPr>
        <w:t xml:space="preserve">                  </w:t>
      </w:r>
      <w:r w:rsidRPr="00FC63BB">
        <w:rPr>
          <w:rFonts w:eastAsia="Calibri"/>
          <w:sz w:val="28"/>
          <w:szCs w:val="28"/>
        </w:rPr>
        <w:t xml:space="preserve"> на 20</w:t>
      </w:r>
      <w:r>
        <w:rPr>
          <w:rFonts w:eastAsia="Calibri"/>
          <w:sz w:val="28"/>
          <w:szCs w:val="28"/>
        </w:rPr>
        <w:t>20</w:t>
      </w:r>
      <w:r w:rsidRPr="00FC63BB">
        <w:rPr>
          <w:rFonts w:eastAsia="Calibri"/>
          <w:sz w:val="28"/>
          <w:szCs w:val="28"/>
        </w:rPr>
        <w:t xml:space="preserve"> - 202</w:t>
      </w:r>
      <w:r>
        <w:rPr>
          <w:rFonts w:eastAsia="Calibri"/>
          <w:sz w:val="28"/>
          <w:szCs w:val="28"/>
        </w:rPr>
        <w:t>4</w:t>
      </w:r>
      <w:r w:rsidRPr="00FC63BB">
        <w:rPr>
          <w:rFonts w:eastAsia="Calibri"/>
          <w:sz w:val="28"/>
          <w:szCs w:val="28"/>
        </w:rPr>
        <w:t xml:space="preserve"> годы, </w:t>
      </w:r>
      <w:r w:rsidRPr="00B74D61">
        <w:rPr>
          <w:rFonts w:eastAsia="Calibri"/>
          <w:sz w:val="28"/>
          <w:szCs w:val="28"/>
        </w:rPr>
        <w:t xml:space="preserve">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B74D61">
        <w:rPr>
          <w:sz w:val="28"/>
          <w:szCs w:val="28"/>
        </w:rPr>
        <w:t>прогноз Минэкономразвития России).</w:t>
      </w:r>
    </w:p>
    <w:p w14:paraId="7D496557" w14:textId="77777777" w:rsidR="00B61CF2" w:rsidRPr="002E501D" w:rsidRDefault="00B61CF2" w:rsidP="00B61CF2">
      <w:pPr>
        <w:ind w:firstLine="709"/>
        <w:jc w:val="both"/>
        <w:rPr>
          <w:color w:val="FF0000"/>
          <w:sz w:val="28"/>
          <w:szCs w:val="28"/>
        </w:rPr>
      </w:pPr>
    </w:p>
    <w:p w14:paraId="03C1B079" w14:textId="77777777" w:rsidR="00B61CF2" w:rsidRPr="00315D80" w:rsidRDefault="00B61CF2" w:rsidP="00B61CF2">
      <w:pPr>
        <w:spacing w:before="120"/>
        <w:ind w:firstLine="709"/>
        <w:jc w:val="center"/>
        <w:rPr>
          <w:b/>
          <w:bCs/>
          <w:sz w:val="32"/>
          <w:szCs w:val="32"/>
          <w:u w:val="single"/>
        </w:rPr>
      </w:pPr>
      <w:r w:rsidRPr="00315D80">
        <w:rPr>
          <w:b/>
          <w:bCs/>
          <w:sz w:val="32"/>
          <w:szCs w:val="32"/>
          <w:u w:val="single"/>
        </w:rPr>
        <w:t>Операционные расходы</w:t>
      </w:r>
    </w:p>
    <w:p w14:paraId="389BBACB" w14:textId="77777777" w:rsidR="00B61CF2" w:rsidRPr="00665D70" w:rsidRDefault="00B61CF2" w:rsidP="00B61CF2">
      <w:pPr>
        <w:spacing w:before="120"/>
        <w:ind w:firstLine="709"/>
        <w:jc w:val="both"/>
        <w:rPr>
          <w:sz w:val="28"/>
          <w:szCs w:val="28"/>
        </w:rPr>
      </w:pPr>
      <w:r w:rsidRPr="00665D70">
        <w:rPr>
          <w:sz w:val="28"/>
          <w:szCs w:val="28"/>
        </w:rPr>
        <w:lastRenderedPageBreak/>
        <w:t>Согласно п</w:t>
      </w:r>
      <w:r>
        <w:rPr>
          <w:sz w:val="28"/>
          <w:szCs w:val="28"/>
        </w:rPr>
        <w:t>ункту</w:t>
      </w:r>
      <w:r w:rsidRPr="00665D70">
        <w:rPr>
          <w:sz w:val="28"/>
          <w:szCs w:val="28"/>
        </w:rPr>
        <w:t xml:space="preserve"> 95 Методических указаний операционные расходы определяются по формуле:</w:t>
      </w:r>
    </w:p>
    <w:p w14:paraId="4959D75C" w14:textId="77777777" w:rsidR="00B61CF2" w:rsidRPr="00665D70" w:rsidRDefault="00B61CF2" w:rsidP="00B61CF2">
      <w:pPr>
        <w:ind w:firstLine="284"/>
        <w:jc w:val="center"/>
        <w:rPr>
          <w:sz w:val="28"/>
          <w:szCs w:val="28"/>
        </w:rPr>
      </w:pPr>
      <w:r>
        <w:rPr>
          <w:noProof/>
          <w:position w:val="-33"/>
        </w:rPr>
        <w:drawing>
          <wp:inline distT="0" distB="0" distL="0" distR="0" wp14:anchorId="69BAD15E" wp14:editId="3EFF03BA">
            <wp:extent cx="5939790" cy="599440"/>
            <wp:effectExtent l="0" t="0" r="3810" b="0"/>
            <wp:docPr id="237039" name="Рисунок 23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16A7C78E" w14:textId="77777777" w:rsidR="00B61CF2" w:rsidRDefault="00B61CF2" w:rsidP="00B61CF2">
      <w:pPr>
        <w:ind w:firstLine="709"/>
        <w:jc w:val="both"/>
        <w:rPr>
          <w:sz w:val="28"/>
          <w:szCs w:val="28"/>
        </w:rPr>
      </w:pPr>
      <w:r>
        <w:rPr>
          <w:sz w:val="28"/>
          <w:szCs w:val="28"/>
        </w:rPr>
        <w:t>где:</w:t>
      </w:r>
    </w:p>
    <w:p w14:paraId="3D9F51FA" w14:textId="77777777" w:rsidR="00B61CF2" w:rsidRDefault="00B61CF2" w:rsidP="00B61CF2">
      <w:pPr>
        <w:ind w:firstLine="709"/>
        <w:jc w:val="both"/>
        <w:rPr>
          <w:sz w:val="28"/>
          <w:szCs w:val="28"/>
        </w:rPr>
      </w:pPr>
      <w:r>
        <w:rPr>
          <w:sz w:val="28"/>
          <w:szCs w:val="28"/>
        </w:rPr>
        <w:t>i0 - первый год текущего долгосрочного периода регулирования;</w:t>
      </w:r>
    </w:p>
    <w:p w14:paraId="2418B0EC" w14:textId="77777777" w:rsidR="00B61CF2" w:rsidRDefault="00B61CF2" w:rsidP="00B61CF2">
      <w:pPr>
        <w:ind w:firstLine="709"/>
        <w:jc w:val="both"/>
        <w:rPr>
          <w:sz w:val="28"/>
          <w:szCs w:val="28"/>
        </w:rPr>
      </w:pPr>
      <w:r>
        <w:rPr>
          <w:noProof/>
          <w:position w:val="-12"/>
          <w:sz w:val="28"/>
          <w:szCs w:val="28"/>
        </w:rPr>
        <w:drawing>
          <wp:inline distT="0" distB="0" distL="0" distR="0" wp14:anchorId="583EC4B8" wp14:editId="7B0DB1FD">
            <wp:extent cx="476250" cy="333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248240D" w14:textId="77777777" w:rsidR="00B61CF2" w:rsidRDefault="00B61CF2" w:rsidP="00B61CF2">
      <w:pPr>
        <w:ind w:firstLine="709"/>
        <w:jc w:val="both"/>
        <w:rPr>
          <w:sz w:val="28"/>
          <w:szCs w:val="28"/>
        </w:rPr>
      </w:pPr>
      <w:r w:rsidRPr="00520BF9">
        <w:rPr>
          <w:sz w:val="32"/>
          <w:szCs w:val="28"/>
        </w:rPr>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520BF9">
        <w:rPr>
          <w:sz w:val="28"/>
          <w:szCs w:val="28"/>
        </w:rPr>
        <w:t>пунктом 45</w:t>
      </w:r>
      <w:r>
        <w:rPr>
          <w:sz w:val="28"/>
          <w:szCs w:val="28"/>
        </w:rPr>
        <w:t xml:space="preserve"> Методических указаний, тыс. руб.;</w:t>
      </w:r>
    </w:p>
    <w:p w14:paraId="049BEA28" w14:textId="77777777" w:rsidR="00B61CF2" w:rsidRDefault="00B61CF2" w:rsidP="00B61CF2">
      <w:pPr>
        <w:ind w:firstLine="709"/>
        <w:jc w:val="both"/>
        <w:rPr>
          <w:sz w:val="28"/>
          <w:szCs w:val="28"/>
        </w:rPr>
      </w:pPr>
      <w:r w:rsidRPr="00520BF9">
        <w:rPr>
          <w:sz w:val="32"/>
          <w:szCs w:val="28"/>
        </w:rPr>
        <w:t>ИЭР</w:t>
      </w:r>
      <w:r>
        <w:rPr>
          <w:sz w:val="28"/>
          <w:szCs w:val="28"/>
        </w:rPr>
        <w:t xml:space="preserve"> - индекс эффективности операционных расходов, установленный на j-й год и выраженный в процентах;</w:t>
      </w:r>
    </w:p>
    <w:p w14:paraId="6C72B56E" w14:textId="77777777" w:rsidR="00B61CF2" w:rsidRDefault="00B61CF2" w:rsidP="00B61CF2">
      <w:pPr>
        <w:ind w:firstLine="709"/>
        <w:jc w:val="both"/>
        <w:rPr>
          <w:sz w:val="28"/>
          <w:szCs w:val="28"/>
        </w:rPr>
      </w:pPr>
      <w:r>
        <w:rPr>
          <w:noProof/>
          <w:position w:val="-14"/>
          <w:sz w:val="28"/>
          <w:szCs w:val="28"/>
        </w:rPr>
        <w:drawing>
          <wp:inline distT="0" distB="0" distL="0" distR="0" wp14:anchorId="57722D5F" wp14:editId="52437618">
            <wp:extent cx="676275" cy="3524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Pr>
          <w:sz w:val="28"/>
          <w:szCs w:val="28"/>
        </w:rPr>
        <w:t xml:space="preserve"> - скорректированный прогнозный индекс изменения потребительских цен в j-м году;</w:t>
      </w:r>
    </w:p>
    <w:p w14:paraId="07A71FF2" w14:textId="77777777" w:rsidR="00B61CF2" w:rsidRDefault="00B61CF2" w:rsidP="00B61CF2">
      <w:pPr>
        <w:ind w:firstLine="709"/>
        <w:jc w:val="both"/>
        <w:rPr>
          <w:sz w:val="28"/>
          <w:szCs w:val="28"/>
        </w:rPr>
      </w:pPr>
      <w:r>
        <w:rPr>
          <w:noProof/>
          <w:position w:val="-14"/>
          <w:sz w:val="28"/>
          <w:szCs w:val="28"/>
        </w:rPr>
        <w:drawing>
          <wp:inline distT="0" distB="0" distL="0" distR="0" wp14:anchorId="011655BB" wp14:editId="50E3A6B2">
            <wp:extent cx="657225" cy="3524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Pr>
          <w:sz w:val="28"/>
          <w:szCs w:val="28"/>
        </w:rPr>
        <w:t xml:space="preserve"> - скорректированный прогнозный индекс изменения количества активов в j-м году, рассчитываемый в соответствии с </w:t>
      </w:r>
      <w:r w:rsidRPr="00520BF9">
        <w:rPr>
          <w:sz w:val="28"/>
          <w:szCs w:val="28"/>
        </w:rPr>
        <w:t>формулой 8.1</w:t>
      </w:r>
      <w:r>
        <w:rPr>
          <w:sz w:val="28"/>
          <w:szCs w:val="28"/>
        </w:rPr>
        <w:t xml:space="preserve"> Методических указаний.</w:t>
      </w:r>
    </w:p>
    <w:p w14:paraId="31813871" w14:textId="77777777" w:rsidR="00B61CF2" w:rsidRDefault="00B61CF2" w:rsidP="00B61CF2">
      <w:pPr>
        <w:ind w:firstLine="539"/>
        <w:jc w:val="both"/>
        <w:rPr>
          <w:sz w:val="28"/>
          <w:szCs w:val="28"/>
        </w:rPr>
      </w:pPr>
    </w:p>
    <w:p w14:paraId="455F235D" w14:textId="77777777" w:rsidR="00B61CF2" w:rsidRDefault="00B61CF2" w:rsidP="00B61CF2">
      <w:pPr>
        <w:ind w:firstLine="709"/>
        <w:jc w:val="both"/>
        <w:rPr>
          <w:sz w:val="28"/>
          <w:szCs w:val="28"/>
        </w:rPr>
      </w:pPr>
      <w:r>
        <w:rPr>
          <w:sz w:val="28"/>
          <w:szCs w:val="28"/>
        </w:rPr>
        <w:t>Индекс изменения количества активов рассчитывается по формуле:</w:t>
      </w:r>
    </w:p>
    <w:p w14:paraId="6DDC783B" w14:textId="77777777" w:rsidR="00B61CF2" w:rsidRDefault="00B61CF2" w:rsidP="00B61CF2">
      <w:pPr>
        <w:jc w:val="both"/>
        <w:outlineLvl w:val="0"/>
        <w:rPr>
          <w:sz w:val="28"/>
          <w:szCs w:val="28"/>
        </w:rPr>
      </w:pPr>
    </w:p>
    <w:p w14:paraId="3DFD5A48" w14:textId="77777777" w:rsidR="00B61CF2" w:rsidRDefault="00B61CF2" w:rsidP="00B61CF2">
      <w:pPr>
        <w:jc w:val="center"/>
        <w:rPr>
          <w:sz w:val="28"/>
          <w:szCs w:val="28"/>
        </w:rPr>
      </w:pPr>
      <w:r>
        <w:rPr>
          <w:noProof/>
          <w:position w:val="-32"/>
          <w:sz w:val="28"/>
          <w:szCs w:val="28"/>
        </w:rPr>
        <w:drawing>
          <wp:inline distT="0" distB="0" distL="0" distR="0" wp14:anchorId="487EEA9C" wp14:editId="47FB2FD9">
            <wp:extent cx="5743575" cy="5905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Pr>
          <w:sz w:val="28"/>
          <w:szCs w:val="28"/>
        </w:rPr>
        <w:t>, (8.1)</w:t>
      </w:r>
    </w:p>
    <w:p w14:paraId="3B7D56E5" w14:textId="77777777" w:rsidR="00B61CF2" w:rsidRDefault="00B61CF2" w:rsidP="00B61CF2">
      <w:pPr>
        <w:jc w:val="both"/>
        <w:rPr>
          <w:sz w:val="28"/>
          <w:szCs w:val="28"/>
        </w:rPr>
      </w:pPr>
    </w:p>
    <w:p w14:paraId="527B67C1" w14:textId="77777777" w:rsidR="00B61CF2" w:rsidRDefault="00B61CF2" w:rsidP="00B61CF2">
      <w:pPr>
        <w:ind w:firstLine="709"/>
        <w:jc w:val="both"/>
        <w:rPr>
          <w:sz w:val="28"/>
          <w:szCs w:val="28"/>
        </w:rPr>
      </w:pPr>
      <w:r>
        <w:rPr>
          <w:sz w:val="28"/>
          <w:szCs w:val="28"/>
        </w:rPr>
        <w:t>где:</w:t>
      </w:r>
    </w:p>
    <w:p w14:paraId="63484BC6" w14:textId="77777777" w:rsidR="00B61CF2" w:rsidRDefault="00B61CF2" w:rsidP="00B61CF2">
      <w:pPr>
        <w:ind w:firstLine="709"/>
        <w:jc w:val="both"/>
        <w:rPr>
          <w:sz w:val="28"/>
          <w:szCs w:val="28"/>
        </w:rPr>
      </w:pPr>
      <w:r>
        <w:rPr>
          <w:noProof/>
          <w:position w:val="-11"/>
          <w:sz w:val="28"/>
          <w:szCs w:val="28"/>
        </w:rPr>
        <w:drawing>
          <wp:inline distT="0" distB="0" distL="0" distR="0" wp14:anchorId="0A67751F" wp14:editId="3E04DF35">
            <wp:extent cx="581025" cy="29718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297180"/>
                    </a:xfrm>
                    <a:prstGeom prst="rect">
                      <a:avLst/>
                    </a:prstGeom>
                    <a:noFill/>
                    <a:ln>
                      <a:noFill/>
                    </a:ln>
                  </pic:spPr>
                </pic:pic>
              </a:graphicData>
            </a:graphic>
          </wp:inline>
        </w:drawing>
      </w:r>
      <w:r>
        <w:rPr>
          <w:sz w:val="28"/>
          <w:szCs w:val="28"/>
        </w:rPr>
        <w:t xml:space="preserve"> - индекс изменения количества активов в году i;</w:t>
      </w:r>
    </w:p>
    <w:p w14:paraId="678FE403" w14:textId="77777777" w:rsidR="00B61CF2" w:rsidRDefault="00B61CF2" w:rsidP="00B61CF2">
      <w:pPr>
        <w:ind w:firstLine="709"/>
        <w:jc w:val="both"/>
        <w:rPr>
          <w:sz w:val="28"/>
          <w:szCs w:val="28"/>
        </w:rPr>
      </w:pPr>
      <w:r>
        <w:rPr>
          <w:noProof/>
          <w:position w:val="-11"/>
          <w:sz w:val="28"/>
          <w:szCs w:val="28"/>
        </w:rPr>
        <w:drawing>
          <wp:inline distT="0" distB="0" distL="0" distR="0" wp14:anchorId="5BF3CFE4" wp14:editId="337B3D4A">
            <wp:extent cx="409575" cy="323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62B3550" w14:textId="77777777" w:rsidR="00B61CF2" w:rsidRDefault="00B61CF2" w:rsidP="00B61CF2">
      <w:pPr>
        <w:ind w:firstLine="709"/>
        <w:jc w:val="both"/>
        <w:rPr>
          <w:sz w:val="28"/>
          <w:szCs w:val="28"/>
        </w:rPr>
      </w:pPr>
      <w:r>
        <w:rPr>
          <w:noProof/>
          <w:position w:val="-11"/>
          <w:sz w:val="28"/>
          <w:szCs w:val="28"/>
        </w:rPr>
        <w:drawing>
          <wp:inline distT="0" distB="0" distL="0" distR="0" wp14:anchorId="19EB0319" wp14:editId="67E286EF">
            <wp:extent cx="733425" cy="281940"/>
            <wp:effectExtent l="0" t="0" r="952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81940"/>
                    </a:xfrm>
                    <a:prstGeom prst="rect">
                      <a:avLst/>
                    </a:prstGeom>
                    <a:noFill/>
                    <a:ln>
                      <a:noFill/>
                    </a:ln>
                  </pic:spPr>
                </pic:pic>
              </a:graphicData>
            </a:graphic>
          </wp:inline>
        </w:drawing>
      </w:r>
      <w:r>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2A8F8F6" w14:textId="77777777" w:rsidR="00B61CF2" w:rsidRDefault="00B61CF2" w:rsidP="00B61CF2">
      <w:pPr>
        <w:ind w:firstLine="709"/>
        <w:jc w:val="both"/>
        <w:rPr>
          <w:sz w:val="28"/>
          <w:szCs w:val="28"/>
        </w:rPr>
      </w:pPr>
      <w:r>
        <w:rPr>
          <w:noProof/>
          <w:position w:val="-11"/>
          <w:sz w:val="28"/>
          <w:szCs w:val="28"/>
        </w:rPr>
        <w:drawing>
          <wp:inline distT="0" distB="0" distL="0" distR="0" wp14:anchorId="785F6925" wp14:editId="7F51A6F9">
            <wp:extent cx="504825" cy="31242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312420"/>
                    </a:xfrm>
                    <a:prstGeom prst="rect">
                      <a:avLst/>
                    </a:prstGeom>
                    <a:noFill/>
                    <a:ln>
                      <a:noFill/>
                    </a:ln>
                  </pic:spPr>
                </pic:pic>
              </a:graphicData>
            </a:graphic>
          </wp:inline>
        </w:drawing>
      </w:r>
      <w:r>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763A000" w14:textId="77777777" w:rsidR="00B61CF2" w:rsidRPr="002B7A75" w:rsidRDefault="00B61CF2" w:rsidP="00B61CF2">
      <w:pPr>
        <w:pStyle w:val="Style63"/>
        <w:widowControl/>
        <w:spacing w:before="38" w:line="240" w:lineRule="auto"/>
        <w:ind w:firstLine="567"/>
        <w:jc w:val="both"/>
        <w:rPr>
          <w:color w:val="FF0000"/>
          <w:sz w:val="28"/>
          <w:szCs w:val="28"/>
        </w:rPr>
      </w:pPr>
      <w:r w:rsidRPr="00315D80">
        <w:rPr>
          <w:b/>
          <w:bCs/>
          <w:sz w:val="28"/>
          <w:szCs w:val="28"/>
        </w:rPr>
        <w:lastRenderedPageBreak/>
        <w:t xml:space="preserve"> </w:t>
      </w:r>
      <w:r w:rsidRPr="00315D80">
        <w:rPr>
          <w:sz w:val="28"/>
          <w:szCs w:val="28"/>
        </w:rPr>
        <w:t>Операционные расходы</w:t>
      </w:r>
      <w:r w:rsidRPr="00315D80">
        <w:rPr>
          <w:b/>
          <w:bCs/>
          <w:sz w:val="28"/>
          <w:szCs w:val="28"/>
        </w:rPr>
        <w:t xml:space="preserve"> </w:t>
      </w:r>
      <w:r w:rsidRPr="00315D80">
        <w:rPr>
          <w:sz w:val="28"/>
          <w:szCs w:val="28"/>
        </w:rPr>
        <w:t>утверждены РЭК КО на 202</w:t>
      </w:r>
      <w:r>
        <w:rPr>
          <w:sz w:val="28"/>
          <w:szCs w:val="28"/>
        </w:rPr>
        <w:t>3</w:t>
      </w:r>
      <w:r w:rsidRPr="00315D80">
        <w:rPr>
          <w:sz w:val="28"/>
          <w:szCs w:val="28"/>
        </w:rPr>
        <w:t xml:space="preserve"> год в размере </w:t>
      </w:r>
      <w:r w:rsidRPr="00C01EEE">
        <w:rPr>
          <w:b/>
          <w:bCs/>
          <w:sz w:val="28"/>
          <w:szCs w:val="28"/>
          <w:lang w:eastAsia="en-US"/>
        </w:rPr>
        <w:t>925,00</w:t>
      </w:r>
      <w:r w:rsidRPr="00F25AE8">
        <w:rPr>
          <w:sz w:val="28"/>
          <w:szCs w:val="28"/>
          <w:lang w:eastAsia="en-US"/>
        </w:rPr>
        <w:t xml:space="preserve"> </w:t>
      </w:r>
      <w:r w:rsidRPr="00315D80">
        <w:rPr>
          <w:sz w:val="28"/>
          <w:szCs w:val="28"/>
        </w:rPr>
        <w:t>тыс. руб</w:t>
      </w:r>
      <w:r w:rsidRPr="00F25AE8">
        <w:rPr>
          <w:sz w:val="28"/>
          <w:szCs w:val="28"/>
        </w:rPr>
        <w:t>.</w:t>
      </w:r>
    </w:p>
    <w:p w14:paraId="43FE0767" w14:textId="77777777" w:rsidR="00B61CF2" w:rsidRPr="00315D80" w:rsidRDefault="00B61CF2" w:rsidP="00B61CF2">
      <w:pPr>
        <w:pStyle w:val="Style68"/>
        <w:widowControl/>
        <w:spacing w:line="240" w:lineRule="auto"/>
        <w:ind w:firstLine="567"/>
        <w:jc w:val="both"/>
        <w:rPr>
          <w:sz w:val="28"/>
          <w:szCs w:val="28"/>
        </w:rPr>
      </w:pPr>
      <w:r w:rsidRPr="00315D80">
        <w:rPr>
          <w:sz w:val="28"/>
          <w:szCs w:val="28"/>
        </w:rPr>
        <w:t xml:space="preserve">При расчете </w:t>
      </w:r>
      <w:r>
        <w:rPr>
          <w:sz w:val="28"/>
          <w:szCs w:val="28"/>
        </w:rPr>
        <w:t>о</w:t>
      </w:r>
      <w:r w:rsidRPr="00315D80">
        <w:rPr>
          <w:sz w:val="28"/>
          <w:szCs w:val="28"/>
        </w:rPr>
        <w:t>перационных расходов на 202</w:t>
      </w:r>
      <w:r>
        <w:rPr>
          <w:sz w:val="28"/>
          <w:szCs w:val="28"/>
        </w:rPr>
        <w:t>3</w:t>
      </w:r>
      <w:r w:rsidRPr="00315D80">
        <w:rPr>
          <w:sz w:val="28"/>
          <w:szCs w:val="28"/>
        </w:rPr>
        <w:t xml:space="preserve"> год регулятором использовались следующие показатели:</w:t>
      </w:r>
    </w:p>
    <w:p w14:paraId="036EC760" w14:textId="77777777" w:rsidR="00B61CF2" w:rsidRDefault="00B61CF2" w:rsidP="00B61CF2">
      <w:pPr>
        <w:pStyle w:val="Style23"/>
        <w:widowControl/>
        <w:numPr>
          <w:ilvl w:val="0"/>
          <w:numId w:val="8"/>
        </w:numPr>
        <w:tabs>
          <w:tab w:val="left" w:pos="710"/>
        </w:tabs>
        <w:spacing w:line="240" w:lineRule="auto"/>
        <w:ind w:firstLine="567"/>
        <w:rPr>
          <w:sz w:val="28"/>
          <w:szCs w:val="28"/>
        </w:rPr>
      </w:pPr>
      <w:r w:rsidRPr="00315D80">
        <w:rPr>
          <w:sz w:val="28"/>
          <w:szCs w:val="28"/>
        </w:rPr>
        <w:t xml:space="preserve">базовый уровень операционных расходов 2019 года – </w:t>
      </w:r>
      <w:r w:rsidRPr="00DC58AE">
        <w:rPr>
          <w:b/>
          <w:bCs/>
          <w:sz w:val="28"/>
          <w:szCs w:val="28"/>
        </w:rPr>
        <w:t>827,9</w:t>
      </w:r>
      <w:r>
        <w:rPr>
          <w:b/>
          <w:bCs/>
          <w:sz w:val="28"/>
          <w:szCs w:val="28"/>
        </w:rPr>
        <w:t>0</w:t>
      </w:r>
      <w:r w:rsidRPr="00315D80">
        <w:rPr>
          <w:sz w:val="28"/>
          <w:szCs w:val="28"/>
        </w:rPr>
        <w:t xml:space="preserve"> тыс. руб.;</w:t>
      </w:r>
    </w:p>
    <w:p w14:paraId="4BE34FE4" w14:textId="77777777" w:rsidR="00B61CF2" w:rsidRDefault="00B61CF2" w:rsidP="00B61CF2">
      <w:pPr>
        <w:jc w:val="both"/>
        <w:rPr>
          <w:rFonts w:eastAsia="Calibri"/>
          <w:sz w:val="28"/>
          <w:szCs w:val="28"/>
        </w:rPr>
      </w:pPr>
      <w:r>
        <w:rPr>
          <w:sz w:val="28"/>
          <w:szCs w:val="28"/>
        </w:rPr>
        <w:t xml:space="preserve">        - </w:t>
      </w:r>
      <w:r w:rsidRPr="002870EB">
        <w:rPr>
          <w:sz w:val="28"/>
          <w:szCs w:val="28"/>
        </w:rPr>
        <w:t xml:space="preserve">индекс потребительских цен </w:t>
      </w:r>
      <w:r w:rsidRPr="004E713B">
        <w:rPr>
          <w:sz w:val="28"/>
          <w:szCs w:val="28"/>
        </w:rPr>
        <w:t>на 2020 год – 103,4%, на 2021-202</w:t>
      </w:r>
      <w:r>
        <w:rPr>
          <w:sz w:val="28"/>
          <w:szCs w:val="28"/>
        </w:rPr>
        <w:t>2</w:t>
      </w:r>
      <w:r w:rsidRPr="004E713B">
        <w:rPr>
          <w:sz w:val="28"/>
          <w:szCs w:val="28"/>
        </w:rPr>
        <w:t xml:space="preserve"> годы – 104%</w:t>
      </w:r>
      <w:r>
        <w:rPr>
          <w:rFonts w:eastAsia="Calibri"/>
          <w:sz w:val="28"/>
          <w:szCs w:val="28"/>
        </w:rPr>
        <w:t>;</w:t>
      </w:r>
      <w:r w:rsidRPr="004E713B">
        <w:rPr>
          <w:rFonts w:eastAsia="Calibri"/>
          <w:sz w:val="28"/>
          <w:szCs w:val="28"/>
        </w:rPr>
        <w:t xml:space="preserve">  </w:t>
      </w:r>
    </w:p>
    <w:p w14:paraId="6A7CC97F" w14:textId="77777777" w:rsidR="00B61CF2" w:rsidRPr="004E713B" w:rsidRDefault="00B61CF2" w:rsidP="00B61CF2">
      <w:pPr>
        <w:pStyle w:val="Style23"/>
        <w:widowControl/>
        <w:numPr>
          <w:ilvl w:val="0"/>
          <w:numId w:val="8"/>
        </w:numPr>
        <w:tabs>
          <w:tab w:val="left" w:pos="715"/>
        </w:tabs>
        <w:spacing w:line="240" w:lineRule="auto"/>
        <w:ind w:firstLine="567"/>
        <w:rPr>
          <w:sz w:val="28"/>
          <w:szCs w:val="28"/>
        </w:rPr>
      </w:pPr>
      <w:r w:rsidRPr="004E713B">
        <w:rPr>
          <w:sz w:val="28"/>
          <w:szCs w:val="28"/>
        </w:rPr>
        <w:t>индекс эффективности операционных расходов 1%;</w:t>
      </w:r>
    </w:p>
    <w:p w14:paraId="504B0E03" w14:textId="77777777" w:rsidR="00B61CF2" w:rsidRPr="004E713B" w:rsidRDefault="00B61CF2" w:rsidP="00B61CF2">
      <w:pPr>
        <w:pStyle w:val="Style23"/>
        <w:widowControl/>
        <w:numPr>
          <w:ilvl w:val="0"/>
          <w:numId w:val="8"/>
        </w:numPr>
        <w:tabs>
          <w:tab w:val="left" w:pos="715"/>
        </w:tabs>
        <w:spacing w:line="240" w:lineRule="auto"/>
        <w:ind w:firstLine="567"/>
        <w:rPr>
          <w:sz w:val="28"/>
          <w:szCs w:val="28"/>
        </w:rPr>
      </w:pPr>
      <w:r w:rsidRPr="004E713B">
        <w:rPr>
          <w:sz w:val="28"/>
          <w:szCs w:val="28"/>
        </w:rPr>
        <w:t>индекс изменения количества активов 0%.</w:t>
      </w:r>
    </w:p>
    <w:p w14:paraId="6A65731C" w14:textId="77777777" w:rsidR="00B61CF2" w:rsidRDefault="00B61CF2" w:rsidP="00B61CF2">
      <w:pPr>
        <w:pStyle w:val="Style68"/>
        <w:widowControl/>
        <w:spacing w:before="58" w:line="240" w:lineRule="auto"/>
        <w:ind w:firstLine="576"/>
        <w:jc w:val="both"/>
        <w:rPr>
          <w:sz w:val="28"/>
          <w:szCs w:val="28"/>
        </w:rPr>
      </w:pPr>
      <w:r>
        <w:rPr>
          <w:sz w:val="28"/>
          <w:szCs w:val="28"/>
        </w:rPr>
        <w:t xml:space="preserve">Организацией предложены операционные расходы на уровне                      </w:t>
      </w:r>
      <w:r w:rsidRPr="00F25AE8">
        <w:rPr>
          <w:b/>
          <w:bCs/>
          <w:sz w:val="28"/>
          <w:szCs w:val="28"/>
        </w:rPr>
        <w:t>2619,19</w:t>
      </w:r>
      <w:r w:rsidRPr="00F25AE8">
        <w:rPr>
          <w:sz w:val="28"/>
          <w:szCs w:val="28"/>
        </w:rPr>
        <w:t xml:space="preserve"> </w:t>
      </w:r>
      <w:r>
        <w:rPr>
          <w:sz w:val="28"/>
          <w:szCs w:val="28"/>
        </w:rPr>
        <w:t>тыс. руб.</w:t>
      </w:r>
    </w:p>
    <w:p w14:paraId="50FDFA33" w14:textId="77777777" w:rsidR="00B61CF2" w:rsidRPr="00315D80" w:rsidRDefault="00B61CF2" w:rsidP="00B61CF2">
      <w:pPr>
        <w:pStyle w:val="Style68"/>
        <w:widowControl/>
        <w:spacing w:before="58" w:line="240" w:lineRule="auto"/>
        <w:ind w:firstLine="576"/>
        <w:jc w:val="both"/>
        <w:rPr>
          <w:sz w:val="28"/>
          <w:szCs w:val="28"/>
        </w:rPr>
      </w:pPr>
      <w:r w:rsidRPr="00315D80">
        <w:rPr>
          <w:sz w:val="28"/>
          <w:szCs w:val="28"/>
        </w:rPr>
        <w:t xml:space="preserve">При корректировке </w:t>
      </w:r>
      <w:r>
        <w:rPr>
          <w:sz w:val="28"/>
          <w:szCs w:val="28"/>
        </w:rPr>
        <w:t>о</w:t>
      </w:r>
      <w:r w:rsidRPr="00315D80">
        <w:rPr>
          <w:sz w:val="28"/>
          <w:szCs w:val="28"/>
        </w:rPr>
        <w:t>перационных расходов на 202</w:t>
      </w:r>
      <w:r>
        <w:rPr>
          <w:sz w:val="28"/>
          <w:szCs w:val="28"/>
        </w:rPr>
        <w:t>3</w:t>
      </w:r>
      <w:r w:rsidRPr="00315D80">
        <w:rPr>
          <w:sz w:val="28"/>
          <w:szCs w:val="28"/>
        </w:rPr>
        <w:t xml:space="preserve"> год регулятором использовались следующие показатели:</w:t>
      </w:r>
    </w:p>
    <w:p w14:paraId="3A744820" w14:textId="77777777" w:rsidR="00B61CF2" w:rsidRPr="00315D80" w:rsidRDefault="00B61CF2" w:rsidP="00B61CF2">
      <w:pPr>
        <w:pStyle w:val="Style23"/>
        <w:widowControl/>
        <w:numPr>
          <w:ilvl w:val="0"/>
          <w:numId w:val="8"/>
        </w:numPr>
        <w:tabs>
          <w:tab w:val="left" w:pos="710"/>
        </w:tabs>
        <w:spacing w:line="240" w:lineRule="auto"/>
        <w:ind w:firstLine="567"/>
        <w:rPr>
          <w:sz w:val="28"/>
          <w:szCs w:val="28"/>
        </w:rPr>
      </w:pPr>
      <w:r w:rsidRPr="00315D80">
        <w:rPr>
          <w:sz w:val="28"/>
          <w:szCs w:val="28"/>
        </w:rPr>
        <w:t>базовый уровень операционных расходов 201</w:t>
      </w:r>
      <w:r>
        <w:rPr>
          <w:sz w:val="28"/>
          <w:szCs w:val="28"/>
        </w:rPr>
        <w:t>9</w:t>
      </w:r>
      <w:r w:rsidRPr="00315D80">
        <w:rPr>
          <w:sz w:val="28"/>
          <w:szCs w:val="28"/>
        </w:rPr>
        <w:t xml:space="preserve"> года </w:t>
      </w:r>
      <w:r>
        <w:rPr>
          <w:sz w:val="28"/>
          <w:szCs w:val="28"/>
        </w:rPr>
        <w:t xml:space="preserve">- </w:t>
      </w:r>
      <w:r w:rsidRPr="00C01EEE">
        <w:rPr>
          <w:b/>
          <w:bCs/>
          <w:sz w:val="28"/>
          <w:szCs w:val="28"/>
        </w:rPr>
        <w:t>827,90</w:t>
      </w:r>
      <w:r w:rsidRPr="00A4504B">
        <w:rPr>
          <w:b/>
          <w:bCs/>
          <w:sz w:val="28"/>
          <w:szCs w:val="28"/>
        </w:rPr>
        <w:t xml:space="preserve"> </w:t>
      </w:r>
      <w:r w:rsidRPr="00DC58AE">
        <w:rPr>
          <w:sz w:val="28"/>
          <w:szCs w:val="28"/>
        </w:rPr>
        <w:t>тыс. руб.;</w:t>
      </w:r>
    </w:p>
    <w:p w14:paraId="19FFC60C" w14:textId="77777777" w:rsidR="00B61CF2" w:rsidRPr="00315D80" w:rsidRDefault="00B61CF2" w:rsidP="00B61CF2">
      <w:pPr>
        <w:tabs>
          <w:tab w:val="left" w:pos="715"/>
        </w:tabs>
        <w:jc w:val="both"/>
        <w:rPr>
          <w:sz w:val="28"/>
          <w:szCs w:val="28"/>
        </w:rPr>
      </w:pPr>
      <w:r w:rsidRPr="00315D80">
        <w:rPr>
          <w:sz w:val="28"/>
          <w:szCs w:val="28"/>
        </w:rPr>
        <w:t xml:space="preserve">        - индекс потребительских цен на 2020 год – 10</w:t>
      </w:r>
      <w:r>
        <w:rPr>
          <w:sz w:val="28"/>
          <w:szCs w:val="28"/>
        </w:rPr>
        <w:t>3,4</w:t>
      </w:r>
      <w:r w:rsidRPr="00315D80">
        <w:rPr>
          <w:sz w:val="28"/>
          <w:szCs w:val="28"/>
        </w:rPr>
        <w:t>%</w:t>
      </w:r>
      <w:r>
        <w:rPr>
          <w:sz w:val="28"/>
          <w:szCs w:val="28"/>
        </w:rPr>
        <w:t>, на 2021 год – 106,0%, на 2022 год 104,3%, на 2023 год -104,0%</w:t>
      </w:r>
      <w:r w:rsidRPr="00315D80">
        <w:rPr>
          <w:sz w:val="28"/>
          <w:szCs w:val="28"/>
        </w:rPr>
        <w:t xml:space="preserve"> согласно </w:t>
      </w:r>
      <w:r w:rsidRPr="00315D80">
        <w:rPr>
          <w:rFonts w:eastAsia="Calibri"/>
          <w:sz w:val="28"/>
          <w:szCs w:val="28"/>
        </w:rPr>
        <w:t>прогно</w:t>
      </w:r>
      <w:r>
        <w:rPr>
          <w:rFonts w:eastAsia="Calibri"/>
          <w:sz w:val="28"/>
          <w:szCs w:val="28"/>
        </w:rPr>
        <w:t>зу Минэкономразвития России</w:t>
      </w:r>
      <w:r w:rsidRPr="00315D80">
        <w:rPr>
          <w:sz w:val="28"/>
          <w:szCs w:val="28"/>
        </w:rPr>
        <w:t>;</w:t>
      </w:r>
    </w:p>
    <w:p w14:paraId="045D8CB6" w14:textId="77777777" w:rsidR="00B61CF2" w:rsidRPr="00315D80" w:rsidRDefault="00B61CF2" w:rsidP="00B61CF2">
      <w:pPr>
        <w:widowControl w:val="0"/>
        <w:numPr>
          <w:ilvl w:val="0"/>
          <w:numId w:val="8"/>
        </w:numPr>
        <w:tabs>
          <w:tab w:val="left" w:pos="715"/>
        </w:tabs>
        <w:autoSpaceDE w:val="0"/>
        <w:autoSpaceDN w:val="0"/>
        <w:adjustRightInd w:val="0"/>
        <w:ind w:firstLine="709"/>
        <w:jc w:val="both"/>
        <w:rPr>
          <w:sz w:val="28"/>
          <w:szCs w:val="28"/>
        </w:rPr>
      </w:pPr>
      <w:r w:rsidRPr="00315D80">
        <w:rPr>
          <w:sz w:val="28"/>
          <w:szCs w:val="28"/>
        </w:rPr>
        <w:t>индекс эффективности операционных расходов 1%;</w:t>
      </w:r>
    </w:p>
    <w:p w14:paraId="13EBC723" w14:textId="77777777" w:rsidR="00B61CF2" w:rsidRPr="00315D80" w:rsidRDefault="00B61CF2" w:rsidP="00B61CF2">
      <w:pPr>
        <w:widowControl w:val="0"/>
        <w:numPr>
          <w:ilvl w:val="0"/>
          <w:numId w:val="8"/>
        </w:numPr>
        <w:tabs>
          <w:tab w:val="left" w:pos="715"/>
        </w:tabs>
        <w:autoSpaceDE w:val="0"/>
        <w:autoSpaceDN w:val="0"/>
        <w:adjustRightInd w:val="0"/>
        <w:ind w:firstLine="709"/>
        <w:jc w:val="both"/>
        <w:rPr>
          <w:sz w:val="28"/>
          <w:szCs w:val="28"/>
        </w:rPr>
      </w:pPr>
      <w:r w:rsidRPr="00315D80">
        <w:rPr>
          <w:sz w:val="28"/>
          <w:szCs w:val="28"/>
        </w:rPr>
        <w:t>индекс изменения количества активов 0%;</w:t>
      </w:r>
    </w:p>
    <w:p w14:paraId="574332D9" w14:textId="77777777" w:rsidR="00B61CF2" w:rsidRPr="003E12B7" w:rsidRDefault="00B61CF2" w:rsidP="00B61CF2">
      <w:pPr>
        <w:ind w:firstLine="709"/>
        <w:jc w:val="both"/>
        <w:rPr>
          <w:sz w:val="28"/>
          <w:szCs w:val="28"/>
        </w:rPr>
      </w:pPr>
      <w:r w:rsidRPr="003E12B7">
        <w:rPr>
          <w:sz w:val="28"/>
          <w:szCs w:val="28"/>
        </w:rPr>
        <w:t xml:space="preserve">Таким образом, в процессе экспертизы операционные расходы </w:t>
      </w:r>
      <w:r>
        <w:rPr>
          <w:sz w:val="28"/>
          <w:szCs w:val="28"/>
        </w:rPr>
        <w:t xml:space="preserve">                  </w:t>
      </w:r>
      <w:r w:rsidRPr="003E12B7">
        <w:rPr>
          <w:sz w:val="28"/>
          <w:szCs w:val="28"/>
        </w:rPr>
        <w:t>на 202</w:t>
      </w:r>
      <w:r>
        <w:rPr>
          <w:sz w:val="28"/>
          <w:szCs w:val="28"/>
        </w:rPr>
        <w:t>3</w:t>
      </w:r>
      <w:r w:rsidRPr="003E12B7">
        <w:rPr>
          <w:sz w:val="28"/>
          <w:szCs w:val="28"/>
        </w:rPr>
        <w:t xml:space="preserve"> год определены в </w:t>
      </w:r>
      <w:r>
        <w:rPr>
          <w:sz w:val="28"/>
          <w:szCs w:val="28"/>
        </w:rPr>
        <w:t>размере</w:t>
      </w:r>
      <w:r w:rsidRPr="003E12B7">
        <w:rPr>
          <w:sz w:val="28"/>
          <w:szCs w:val="28"/>
        </w:rPr>
        <w:t xml:space="preserve"> </w:t>
      </w:r>
      <w:r>
        <w:rPr>
          <w:b/>
          <w:bCs/>
          <w:sz w:val="28"/>
          <w:szCs w:val="28"/>
        </w:rPr>
        <w:t>945,50</w:t>
      </w:r>
      <w:r>
        <w:rPr>
          <w:sz w:val="28"/>
          <w:szCs w:val="28"/>
        </w:rPr>
        <w:t xml:space="preserve"> </w:t>
      </w:r>
      <w:r w:rsidRPr="003E12B7">
        <w:rPr>
          <w:sz w:val="28"/>
          <w:szCs w:val="28"/>
        </w:rPr>
        <w:t>тыс. руб.</w:t>
      </w:r>
    </w:p>
    <w:p w14:paraId="4802A452" w14:textId="77777777" w:rsidR="00B61CF2" w:rsidRPr="003E12B7" w:rsidRDefault="00B61CF2" w:rsidP="00B61CF2">
      <w:pPr>
        <w:jc w:val="both"/>
        <w:rPr>
          <w:sz w:val="28"/>
          <w:szCs w:val="28"/>
        </w:rPr>
      </w:pPr>
      <w:r w:rsidRPr="003E12B7">
        <w:rPr>
          <w:sz w:val="28"/>
          <w:szCs w:val="28"/>
        </w:rPr>
        <w:t xml:space="preserve">        ОР</w:t>
      </w:r>
      <w:r w:rsidRPr="003E12B7">
        <w:rPr>
          <w:sz w:val="20"/>
        </w:rPr>
        <w:t>202</w:t>
      </w:r>
      <w:r>
        <w:rPr>
          <w:sz w:val="20"/>
        </w:rPr>
        <w:t>3</w:t>
      </w:r>
      <w:r w:rsidRPr="003E12B7">
        <w:rPr>
          <w:sz w:val="28"/>
          <w:szCs w:val="28"/>
        </w:rPr>
        <w:t xml:space="preserve"> = 827,9 х </w:t>
      </w:r>
      <w:bookmarkStart w:id="32" w:name="_Hlk108788100"/>
      <w:r w:rsidRPr="007F358D">
        <w:rPr>
          <w:sz w:val="28"/>
          <w:szCs w:val="28"/>
        </w:rPr>
        <w:t>[(1 - 1%/100%)х(1 + 0,034)х(1 + 0)</w:t>
      </w:r>
      <w:bookmarkEnd w:id="32"/>
      <w:r w:rsidRPr="007F358D">
        <w:rPr>
          <w:sz w:val="28"/>
          <w:szCs w:val="28"/>
        </w:rPr>
        <w:t>]х[(1 - 1%/100%)х(1 + 0,06)х(1 + 0)]х[(1 - 1%/100%)х(1 + 0,043)х(1 + 0)]х[(1 - 1%/100%)х(1 + 0,04)х(1 + 0)]</w:t>
      </w:r>
      <w:r w:rsidRPr="003E12B7">
        <w:rPr>
          <w:sz w:val="28"/>
          <w:szCs w:val="28"/>
        </w:rPr>
        <w:t>=</w:t>
      </w:r>
      <w:r w:rsidRPr="0078746A">
        <w:rPr>
          <w:sz w:val="28"/>
          <w:szCs w:val="28"/>
        </w:rPr>
        <w:t xml:space="preserve">945,50 </w:t>
      </w:r>
      <w:r w:rsidRPr="003E12B7">
        <w:rPr>
          <w:sz w:val="28"/>
          <w:szCs w:val="28"/>
        </w:rPr>
        <w:t>тыс. руб.</w:t>
      </w:r>
    </w:p>
    <w:p w14:paraId="2866B070" w14:textId="77777777" w:rsidR="00B61CF2" w:rsidRDefault="00B61CF2" w:rsidP="00B61CF2">
      <w:pPr>
        <w:pStyle w:val="Style23"/>
        <w:widowControl/>
        <w:tabs>
          <w:tab w:val="left" w:pos="859"/>
        </w:tabs>
        <w:spacing w:line="240" w:lineRule="auto"/>
        <w:ind w:left="571" w:firstLine="0"/>
        <w:rPr>
          <w:rStyle w:val="FontStyle193"/>
          <w:sz w:val="32"/>
          <w:szCs w:val="32"/>
          <w:u w:val="single"/>
        </w:rPr>
      </w:pPr>
    </w:p>
    <w:p w14:paraId="068B7994" w14:textId="77777777" w:rsidR="00B61CF2" w:rsidRPr="006D170F" w:rsidRDefault="00B61CF2" w:rsidP="00B61CF2">
      <w:pPr>
        <w:pStyle w:val="Style23"/>
        <w:widowControl/>
        <w:tabs>
          <w:tab w:val="left" w:pos="859"/>
        </w:tabs>
        <w:spacing w:before="120" w:line="240" w:lineRule="auto"/>
        <w:ind w:firstLine="0"/>
        <w:jc w:val="center"/>
        <w:rPr>
          <w:rStyle w:val="FontStyle193"/>
          <w:sz w:val="32"/>
          <w:szCs w:val="32"/>
          <w:u w:val="single"/>
        </w:rPr>
      </w:pPr>
      <w:r w:rsidRPr="006D170F">
        <w:rPr>
          <w:rStyle w:val="FontStyle193"/>
          <w:sz w:val="32"/>
          <w:szCs w:val="32"/>
          <w:u w:val="single"/>
        </w:rPr>
        <w:t>Неподконтрольные расходы</w:t>
      </w:r>
    </w:p>
    <w:p w14:paraId="2FC3E1C8" w14:textId="77777777" w:rsidR="00B61CF2" w:rsidRPr="006D170F" w:rsidRDefault="00B61CF2" w:rsidP="00B61CF2">
      <w:pPr>
        <w:spacing w:before="120"/>
        <w:jc w:val="both"/>
        <w:rPr>
          <w:sz w:val="28"/>
          <w:szCs w:val="28"/>
        </w:rPr>
      </w:pPr>
      <w:r w:rsidRPr="006D170F">
        <w:rPr>
          <w:sz w:val="28"/>
          <w:szCs w:val="28"/>
        </w:rPr>
        <w:t xml:space="preserve">         Неподконтрольные расходы в соответствии с Методическими указаниями включают в себя:</w:t>
      </w:r>
    </w:p>
    <w:p w14:paraId="08B98648" w14:textId="77777777" w:rsidR="00B61CF2" w:rsidRPr="006D170F" w:rsidRDefault="00B61CF2" w:rsidP="00B61CF2">
      <w:pPr>
        <w:ind w:firstLine="709"/>
        <w:jc w:val="both"/>
        <w:rPr>
          <w:sz w:val="28"/>
          <w:szCs w:val="28"/>
        </w:rPr>
      </w:pPr>
      <w:r w:rsidRPr="006D170F">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0613CB7" w14:textId="77777777" w:rsidR="00B61CF2" w:rsidRPr="00D9237D" w:rsidRDefault="00B61CF2" w:rsidP="00B61CF2">
      <w:pPr>
        <w:ind w:firstLine="709"/>
        <w:jc w:val="both"/>
        <w:rPr>
          <w:sz w:val="28"/>
          <w:szCs w:val="28"/>
        </w:rPr>
      </w:pPr>
      <w:r w:rsidRPr="006D170F">
        <w:rPr>
          <w:sz w:val="28"/>
          <w:szCs w:val="28"/>
        </w:rPr>
        <w:t xml:space="preserve">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w:t>
      </w:r>
      <w:r w:rsidRPr="00D9237D">
        <w:rPr>
          <w:sz w:val="28"/>
          <w:szCs w:val="28"/>
        </w:rPr>
        <w:t>включая плату за негативное воздействие</w:t>
      </w:r>
      <w:r>
        <w:rPr>
          <w:sz w:val="28"/>
          <w:szCs w:val="28"/>
        </w:rPr>
        <w:t xml:space="preserve">              </w:t>
      </w:r>
      <w:r w:rsidRPr="00D9237D">
        <w:rPr>
          <w:sz w:val="28"/>
          <w:szCs w:val="28"/>
        </w:rPr>
        <w:t xml:space="preserve"> на окружающую среду, в пределах, установленных для регулируемой организации нормативов и (или) лимитов;</w:t>
      </w:r>
    </w:p>
    <w:p w14:paraId="3D631A0A" w14:textId="77777777" w:rsidR="00B61CF2" w:rsidRPr="00D9237D" w:rsidRDefault="00B61CF2" w:rsidP="00B61CF2">
      <w:pPr>
        <w:ind w:firstLine="709"/>
        <w:jc w:val="both"/>
        <w:rPr>
          <w:sz w:val="28"/>
          <w:szCs w:val="28"/>
        </w:rPr>
      </w:pPr>
      <w:r w:rsidRPr="00D9237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DEAB825" w14:textId="77777777" w:rsidR="00B61CF2" w:rsidRPr="00D9237D" w:rsidRDefault="00B61CF2" w:rsidP="00B61CF2">
      <w:pPr>
        <w:ind w:firstLine="709"/>
        <w:jc w:val="both"/>
        <w:rPr>
          <w:sz w:val="28"/>
          <w:szCs w:val="28"/>
        </w:rPr>
      </w:pPr>
      <w:r w:rsidRPr="00D9237D">
        <w:rPr>
          <w:sz w:val="28"/>
          <w:szCs w:val="28"/>
        </w:rPr>
        <w:t>4) расходы по сомнительным долгам для гарантирующей организации</w:t>
      </w:r>
      <w:r>
        <w:rPr>
          <w:sz w:val="28"/>
          <w:szCs w:val="28"/>
        </w:rPr>
        <w:t xml:space="preserve">      </w:t>
      </w:r>
      <w:r w:rsidRPr="00D9237D">
        <w:rPr>
          <w:sz w:val="28"/>
          <w:szCs w:val="28"/>
        </w:rPr>
        <w:t xml:space="preserve">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0A713FF" w14:textId="77777777" w:rsidR="00B61CF2" w:rsidRPr="00D9237D" w:rsidRDefault="00B61CF2" w:rsidP="00B61CF2">
      <w:pPr>
        <w:ind w:firstLine="709"/>
        <w:jc w:val="both"/>
        <w:rPr>
          <w:sz w:val="28"/>
          <w:szCs w:val="28"/>
        </w:rPr>
      </w:pPr>
      <w:r w:rsidRPr="00D9237D">
        <w:rPr>
          <w:sz w:val="28"/>
          <w:szCs w:val="28"/>
        </w:rPr>
        <w:lastRenderedPageBreak/>
        <w:t>5) экономию средств, достигнутую в результате снижения расходов предыдущего долгосрочного периода регулирования и рассчитанную</w:t>
      </w:r>
      <w:r>
        <w:rPr>
          <w:sz w:val="28"/>
          <w:szCs w:val="28"/>
        </w:rPr>
        <w:t xml:space="preserve">              </w:t>
      </w:r>
      <w:r w:rsidRPr="00D9237D">
        <w:rPr>
          <w:sz w:val="28"/>
          <w:szCs w:val="28"/>
        </w:rPr>
        <w:t xml:space="preserve"> в соответствии с пунктами 53 - 60 Методических указаний;</w:t>
      </w:r>
    </w:p>
    <w:p w14:paraId="34B6EC16" w14:textId="77777777" w:rsidR="00B61CF2" w:rsidRPr="00D9237D" w:rsidRDefault="00B61CF2" w:rsidP="00B61CF2">
      <w:pPr>
        <w:ind w:firstLine="709"/>
        <w:jc w:val="both"/>
        <w:rPr>
          <w:sz w:val="28"/>
          <w:szCs w:val="28"/>
        </w:rPr>
      </w:pPr>
      <w:r w:rsidRPr="00D9237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w:t>
      </w:r>
      <w:r>
        <w:rPr>
          <w:sz w:val="28"/>
          <w:szCs w:val="28"/>
        </w:rPr>
        <w:t xml:space="preserve">                                     </w:t>
      </w:r>
      <w:r w:rsidRPr="00D9237D">
        <w:rPr>
          <w:sz w:val="28"/>
          <w:szCs w:val="28"/>
        </w:rPr>
        <w:t xml:space="preserve"> и модернизации, текущему и капитальному ремонту таких сетей;</w:t>
      </w:r>
    </w:p>
    <w:p w14:paraId="688BE8A6" w14:textId="77777777" w:rsidR="00B61CF2" w:rsidRPr="00D9237D" w:rsidRDefault="00B61CF2" w:rsidP="00B61CF2">
      <w:pPr>
        <w:ind w:firstLine="709"/>
        <w:jc w:val="both"/>
        <w:rPr>
          <w:sz w:val="28"/>
          <w:szCs w:val="28"/>
        </w:rPr>
      </w:pPr>
      <w:r w:rsidRPr="00D9237D">
        <w:rPr>
          <w:sz w:val="28"/>
          <w:szCs w:val="28"/>
        </w:rPr>
        <w:t xml:space="preserve">7) расходы на компенсацию экономически обоснованных расходов, </w:t>
      </w:r>
      <w:r>
        <w:rPr>
          <w:sz w:val="28"/>
          <w:szCs w:val="28"/>
        </w:rPr>
        <w:t xml:space="preserve">             </w:t>
      </w:r>
      <w:r w:rsidRPr="00D9237D">
        <w:rPr>
          <w:sz w:val="28"/>
          <w:szCs w:val="28"/>
        </w:rPr>
        <w:t>не учтенных органом регулирования тарифов при установлении тарифов</w:t>
      </w:r>
      <w:r>
        <w:rPr>
          <w:sz w:val="28"/>
          <w:szCs w:val="28"/>
        </w:rPr>
        <w:t xml:space="preserve">                </w:t>
      </w:r>
      <w:r w:rsidRPr="00D9237D">
        <w:rPr>
          <w:sz w:val="28"/>
          <w:szCs w:val="28"/>
        </w:rPr>
        <w:t xml:space="preserve"> в прошлые периоды регулирования, и (или) недополученных доходов;</w:t>
      </w:r>
    </w:p>
    <w:p w14:paraId="5A690E48" w14:textId="77777777" w:rsidR="00B61CF2" w:rsidRPr="00D9237D" w:rsidRDefault="00B61CF2" w:rsidP="00B61CF2">
      <w:pPr>
        <w:ind w:firstLine="709"/>
        <w:jc w:val="both"/>
        <w:rPr>
          <w:sz w:val="28"/>
          <w:szCs w:val="28"/>
        </w:rPr>
      </w:pPr>
      <w:r w:rsidRPr="00D9237D">
        <w:rPr>
          <w:sz w:val="28"/>
          <w:szCs w:val="28"/>
        </w:rPr>
        <w:t>8) расходы на концессионную плату;</w:t>
      </w:r>
    </w:p>
    <w:p w14:paraId="0B55C22A" w14:textId="77777777" w:rsidR="00B61CF2" w:rsidRPr="00D9237D" w:rsidRDefault="00B61CF2" w:rsidP="00B61CF2">
      <w:pPr>
        <w:ind w:firstLine="709"/>
        <w:jc w:val="both"/>
        <w:rPr>
          <w:sz w:val="28"/>
          <w:szCs w:val="28"/>
        </w:rPr>
      </w:pPr>
      <w:r w:rsidRPr="00D9237D">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w:t>
      </w:r>
      <w:r>
        <w:rPr>
          <w:sz w:val="28"/>
          <w:szCs w:val="28"/>
        </w:rPr>
        <w:t xml:space="preserve">   </w:t>
      </w:r>
      <w:r w:rsidRPr="00D9237D">
        <w:rPr>
          <w:sz w:val="28"/>
          <w:szCs w:val="28"/>
        </w:rPr>
        <w:t>или муниципального бюджетного или автономного учреждения на праве оперативного управления, учредителем которых является концедент,</w:t>
      </w:r>
      <w:r>
        <w:rPr>
          <w:sz w:val="28"/>
          <w:szCs w:val="28"/>
        </w:rPr>
        <w:t xml:space="preserve">                   </w:t>
      </w:r>
      <w:r w:rsidRPr="00D9237D">
        <w:rPr>
          <w:sz w:val="28"/>
          <w:szCs w:val="28"/>
        </w:rPr>
        <w:t xml:space="preserve">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74068F36" w14:textId="77777777" w:rsidR="00B61CF2" w:rsidRPr="00D9237D" w:rsidRDefault="00B61CF2" w:rsidP="00B61CF2">
      <w:pPr>
        <w:tabs>
          <w:tab w:val="left" w:pos="709"/>
        </w:tabs>
        <w:jc w:val="both"/>
        <w:rPr>
          <w:sz w:val="28"/>
          <w:szCs w:val="28"/>
        </w:rPr>
      </w:pPr>
      <w:r w:rsidRPr="00D9237D">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AB0EF2C" w14:textId="77777777" w:rsidR="00B61CF2" w:rsidRPr="00BC05A7" w:rsidRDefault="00B61CF2" w:rsidP="00B61CF2">
      <w:pPr>
        <w:tabs>
          <w:tab w:val="left" w:pos="709"/>
        </w:tabs>
        <w:jc w:val="both"/>
        <w:rPr>
          <w:sz w:val="28"/>
          <w:szCs w:val="28"/>
        </w:rPr>
      </w:pPr>
      <w:r w:rsidRPr="002B7A75">
        <w:rPr>
          <w:color w:val="FF0000"/>
          <w:sz w:val="28"/>
          <w:szCs w:val="28"/>
        </w:rPr>
        <w:t xml:space="preserve">          </w:t>
      </w:r>
      <w:r w:rsidRPr="00BC05A7">
        <w:rPr>
          <w:sz w:val="28"/>
          <w:szCs w:val="28"/>
        </w:rPr>
        <w:t>Неподконтрольные расходы на 202</w:t>
      </w:r>
      <w:r>
        <w:rPr>
          <w:sz w:val="28"/>
          <w:szCs w:val="28"/>
        </w:rPr>
        <w:t>3</w:t>
      </w:r>
      <w:r w:rsidRPr="00BC05A7">
        <w:rPr>
          <w:sz w:val="28"/>
          <w:szCs w:val="28"/>
        </w:rPr>
        <w:t xml:space="preserve"> год были учтены в сумме                 </w:t>
      </w:r>
      <w:r w:rsidRPr="00C01EEE">
        <w:rPr>
          <w:b/>
          <w:bCs/>
          <w:sz w:val="28"/>
          <w:szCs w:val="28"/>
        </w:rPr>
        <w:t>111,51</w:t>
      </w:r>
      <w:r w:rsidRPr="00415C2C">
        <w:rPr>
          <w:sz w:val="28"/>
          <w:szCs w:val="28"/>
        </w:rPr>
        <w:t xml:space="preserve">  </w:t>
      </w:r>
      <w:r w:rsidRPr="00BC05A7">
        <w:rPr>
          <w:sz w:val="28"/>
          <w:szCs w:val="28"/>
        </w:rPr>
        <w:t xml:space="preserve">тыс. руб., в том числе по водному налогу </w:t>
      </w:r>
      <w:r w:rsidRPr="00415C2C">
        <w:rPr>
          <w:sz w:val="28"/>
          <w:szCs w:val="28"/>
        </w:rPr>
        <w:t xml:space="preserve">111,51 </w:t>
      </w:r>
      <w:r w:rsidRPr="00BC05A7">
        <w:rPr>
          <w:sz w:val="28"/>
          <w:szCs w:val="28"/>
        </w:rPr>
        <w:t xml:space="preserve">тыс. руб. </w:t>
      </w:r>
    </w:p>
    <w:p w14:paraId="30D43BD5" w14:textId="77777777" w:rsidR="00B61CF2" w:rsidRDefault="00B61CF2" w:rsidP="00B61CF2">
      <w:pPr>
        <w:tabs>
          <w:tab w:val="left" w:pos="709"/>
        </w:tabs>
        <w:jc w:val="both"/>
        <w:rPr>
          <w:sz w:val="28"/>
          <w:szCs w:val="28"/>
        </w:rPr>
      </w:pPr>
      <w:r w:rsidRPr="00BC05A7">
        <w:rPr>
          <w:sz w:val="28"/>
          <w:szCs w:val="28"/>
        </w:rPr>
        <w:t xml:space="preserve">          </w:t>
      </w:r>
      <w:r>
        <w:rPr>
          <w:sz w:val="28"/>
          <w:szCs w:val="28"/>
        </w:rPr>
        <w:t>При корректировке о</w:t>
      </w:r>
      <w:r w:rsidRPr="00BC05A7">
        <w:rPr>
          <w:sz w:val="28"/>
          <w:szCs w:val="28"/>
        </w:rPr>
        <w:t xml:space="preserve">рганизацией неподконтрольные расходы предложены в размере </w:t>
      </w:r>
      <w:r>
        <w:rPr>
          <w:sz w:val="28"/>
          <w:szCs w:val="28"/>
        </w:rPr>
        <w:t>111,59</w:t>
      </w:r>
      <w:r w:rsidRPr="006D170F">
        <w:rPr>
          <w:color w:val="FF0000"/>
          <w:sz w:val="28"/>
          <w:szCs w:val="28"/>
        </w:rPr>
        <w:t xml:space="preserve"> </w:t>
      </w:r>
      <w:r w:rsidRPr="00BC05A7">
        <w:rPr>
          <w:sz w:val="28"/>
          <w:szCs w:val="28"/>
        </w:rPr>
        <w:t>тыс. руб.</w:t>
      </w:r>
      <w:r>
        <w:rPr>
          <w:sz w:val="28"/>
          <w:szCs w:val="28"/>
        </w:rPr>
        <w:t xml:space="preserve"> (расходы по водному налогу).</w:t>
      </w:r>
    </w:p>
    <w:p w14:paraId="590833D8" w14:textId="77777777" w:rsidR="00B61CF2" w:rsidRDefault="00B61CF2" w:rsidP="00B61CF2">
      <w:pPr>
        <w:tabs>
          <w:tab w:val="left" w:pos="709"/>
        </w:tabs>
        <w:jc w:val="both"/>
        <w:rPr>
          <w:sz w:val="28"/>
          <w:szCs w:val="28"/>
        </w:rPr>
      </w:pPr>
      <w:r w:rsidRPr="00BC05A7">
        <w:rPr>
          <w:sz w:val="28"/>
          <w:szCs w:val="28"/>
        </w:rPr>
        <w:t xml:space="preserve">          В качестве обоснования представлены</w:t>
      </w:r>
      <w:r>
        <w:rPr>
          <w:sz w:val="28"/>
          <w:szCs w:val="28"/>
        </w:rPr>
        <w:t>:</w:t>
      </w:r>
      <w:r w:rsidRPr="00BC05A7">
        <w:rPr>
          <w:sz w:val="28"/>
          <w:szCs w:val="28"/>
        </w:rPr>
        <w:t xml:space="preserve"> декларации по водному налогу за 20</w:t>
      </w:r>
      <w:r>
        <w:rPr>
          <w:sz w:val="28"/>
          <w:szCs w:val="28"/>
        </w:rPr>
        <w:t>21</w:t>
      </w:r>
      <w:r w:rsidRPr="00BC05A7">
        <w:rPr>
          <w:sz w:val="28"/>
          <w:szCs w:val="28"/>
        </w:rPr>
        <w:t xml:space="preserve"> год </w:t>
      </w:r>
      <w:r>
        <w:rPr>
          <w:sz w:val="28"/>
          <w:szCs w:val="28"/>
        </w:rPr>
        <w:t xml:space="preserve">(стр. 135-159 том 1 тарифного дела). </w:t>
      </w:r>
    </w:p>
    <w:p w14:paraId="2AB9BAAA" w14:textId="77777777" w:rsidR="00B61CF2" w:rsidRPr="00BC05A7" w:rsidRDefault="00B61CF2" w:rsidP="00B61CF2">
      <w:pPr>
        <w:tabs>
          <w:tab w:val="left" w:pos="1134"/>
        </w:tabs>
        <w:ind w:firstLine="709"/>
        <w:jc w:val="both"/>
        <w:rPr>
          <w:sz w:val="28"/>
          <w:szCs w:val="28"/>
        </w:rPr>
      </w:pPr>
      <w:r>
        <w:rPr>
          <w:sz w:val="28"/>
          <w:szCs w:val="28"/>
        </w:rPr>
        <w:t xml:space="preserve">Водный налог рассчитан на плановые объемы поднятой воды -                       </w:t>
      </w:r>
      <w:r w:rsidRPr="00BF3206">
        <w:rPr>
          <w:sz w:val="28"/>
          <w:szCs w:val="28"/>
        </w:rPr>
        <w:t>10</w:t>
      </w:r>
      <w:r>
        <w:rPr>
          <w:sz w:val="28"/>
          <w:szCs w:val="28"/>
        </w:rPr>
        <w:t>5</w:t>
      </w:r>
      <w:r w:rsidRPr="00BF3206">
        <w:rPr>
          <w:sz w:val="28"/>
          <w:szCs w:val="28"/>
        </w:rPr>
        <w:t>,</w:t>
      </w:r>
      <w:r>
        <w:rPr>
          <w:sz w:val="28"/>
          <w:szCs w:val="28"/>
        </w:rPr>
        <w:t>367</w:t>
      </w:r>
      <w:r w:rsidRPr="00BF3206">
        <w:rPr>
          <w:sz w:val="28"/>
          <w:szCs w:val="28"/>
        </w:rPr>
        <w:t xml:space="preserve"> </w:t>
      </w:r>
      <w:r w:rsidRPr="00CB65B5">
        <w:rPr>
          <w:sz w:val="28"/>
          <w:szCs w:val="28"/>
        </w:rPr>
        <w:t xml:space="preserve">тыс. м3, </w:t>
      </w:r>
      <w:r>
        <w:rPr>
          <w:sz w:val="28"/>
          <w:szCs w:val="28"/>
        </w:rPr>
        <w:t xml:space="preserve">с применением ставок и коэффициентов, установленных                 ст. 333.12 Налогового кодекса Российской Федерации, дифференцировано               по группе «население и прочие», так как согласно предоставленной лицензии       </w:t>
      </w:r>
      <w:r w:rsidRPr="00F87C25">
        <w:rPr>
          <w:sz w:val="28"/>
          <w:szCs w:val="28"/>
        </w:rPr>
        <w:t xml:space="preserve">КЕМ № 01669 ВЭ право </w:t>
      </w:r>
      <w:r>
        <w:rPr>
          <w:sz w:val="28"/>
          <w:szCs w:val="28"/>
        </w:rPr>
        <w:t xml:space="preserve">пользования недрами предоставлено </w:t>
      </w:r>
      <w:r w:rsidRPr="00F87C25">
        <w:rPr>
          <w:sz w:val="28"/>
          <w:szCs w:val="28"/>
          <w:u w:val="single"/>
        </w:rPr>
        <w:t>для питьевого</w:t>
      </w:r>
      <w:r>
        <w:rPr>
          <w:sz w:val="28"/>
          <w:szCs w:val="28"/>
          <w:u w:val="single"/>
        </w:rPr>
        <w:t xml:space="preserve">    </w:t>
      </w:r>
      <w:r w:rsidRPr="00F87C25">
        <w:rPr>
          <w:sz w:val="28"/>
          <w:szCs w:val="28"/>
          <w:u w:val="single"/>
        </w:rPr>
        <w:t xml:space="preserve"> и хозяйственно-бытового водоснабжения населения и технологического обеспечения водой предприятия.</w:t>
      </w:r>
      <w:r>
        <w:rPr>
          <w:sz w:val="28"/>
          <w:szCs w:val="28"/>
          <w:u w:val="single"/>
        </w:rPr>
        <w:t xml:space="preserve"> </w:t>
      </w:r>
    </w:p>
    <w:p w14:paraId="323AD364" w14:textId="77777777" w:rsidR="00B61CF2" w:rsidRPr="00BC05A7" w:rsidRDefault="00B61CF2" w:rsidP="00B61CF2">
      <w:pPr>
        <w:tabs>
          <w:tab w:val="left" w:pos="709"/>
        </w:tabs>
        <w:jc w:val="both"/>
        <w:rPr>
          <w:rStyle w:val="FontStyle193"/>
          <w:sz w:val="28"/>
          <w:szCs w:val="28"/>
        </w:rPr>
      </w:pPr>
      <w:r w:rsidRPr="00BC05A7">
        <w:rPr>
          <w:sz w:val="28"/>
          <w:szCs w:val="28"/>
        </w:rPr>
        <w:lastRenderedPageBreak/>
        <w:t xml:space="preserve">          В процессе экспертизы определены расходы в сумме </w:t>
      </w:r>
      <w:r w:rsidRPr="00C01EEE">
        <w:rPr>
          <w:b/>
          <w:bCs/>
          <w:sz w:val="28"/>
          <w:szCs w:val="28"/>
        </w:rPr>
        <w:t>111,51</w:t>
      </w:r>
      <w:r w:rsidRPr="00C01EEE">
        <w:rPr>
          <w:b/>
          <w:bCs/>
          <w:color w:val="FF0000"/>
          <w:sz w:val="28"/>
          <w:szCs w:val="28"/>
        </w:rPr>
        <w:t xml:space="preserve"> </w:t>
      </w:r>
      <w:r w:rsidRPr="00C01EEE">
        <w:rPr>
          <w:sz w:val="28"/>
          <w:szCs w:val="28"/>
        </w:rPr>
        <w:t>тыс. руб.</w:t>
      </w:r>
      <w:r w:rsidRPr="00BC05A7">
        <w:rPr>
          <w:sz w:val="28"/>
          <w:szCs w:val="28"/>
        </w:rPr>
        <w:t xml:space="preserve"> </w:t>
      </w:r>
    </w:p>
    <w:tbl>
      <w:tblPr>
        <w:tblW w:w="9639" w:type="dxa"/>
        <w:tblInd w:w="108" w:type="dxa"/>
        <w:tblLayout w:type="fixed"/>
        <w:tblLook w:val="04A0" w:firstRow="1" w:lastRow="0" w:firstColumn="1" w:lastColumn="0" w:noHBand="0" w:noVBand="1"/>
      </w:tblPr>
      <w:tblGrid>
        <w:gridCol w:w="1363"/>
        <w:gridCol w:w="899"/>
        <w:gridCol w:w="48"/>
        <w:gridCol w:w="1013"/>
        <w:gridCol w:w="79"/>
        <w:gridCol w:w="758"/>
        <w:gridCol w:w="93"/>
        <w:gridCol w:w="992"/>
        <w:gridCol w:w="142"/>
        <w:gridCol w:w="1134"/>
        <w:gridCol w:w="1134"/>
        <w:gridCol w:w="272"/>
        <w:gridCol w:w="720"/>
        <w:gridCol w:w="303"/>
        <w:gridCol w:w="689"/>
      </w:tblGrid>
      <w:tr w:rsidR="00B61CF2" w:rsidRPr="00474848" w14:paraId="44E330DC" w14:textId="77777777" w:rsidTr="00B61CF2">
        <w:trPr>
          <w:trHeight w:val="300"/>
        </w:trPr>
        <w:tc>
          <w:tcPr>
            <w:tcW w:w="2262" w:type="dxa"/>
            <w:gridSpan w:val="2"/>
            <w:tcBorders>
              <w:top w:val="nil"/>
              <w:left w:val="nil"/>
              <w:bottom w:val="nil"/>
              <w:right w:val="nil"/>
            </w:tcBorders>
            <w:shd w:val="clear" w:color="auto" w:fill="auto"/>
            <w:noWrap/>
            <w:vAlign w:val="bottom"/>
            <w:hideMark/>
          </w:tcPr>
          <w:p w14:paraId="15CC6FAF" w14:textId="77777777" w:rsidR="00B61CF2" w:rsidRPr="00474848" w:rsidRDefault="00B61CF2" w:rsidP="00B61CF2">
            <w:pPr>
              <w:rPr>
                <w:rFonts w:ascii="Calibri" w:hAnsi="Calibri" w:cs="Calibri"/>
                <w:color w:val="000000"/>
                <w:sz w:val="22"/>
                <w:szCs w:val="22"/>
              </w:rPr>
            </w:pPr>
            <w:r w:rsidRPr="002B7A75">
              <w:rPr>
                <w:rStyle w:val="FontStyle193"/>
                <w:color w:val="FF0000"/>
              </w:rPr>
              <w:t xml:space="preserve">       </w:t>
            </w:r>
            <w:r w:rsidRPr="00BC05A7">
              <w:rPr>
                <w:rStyle w:val="FontStyle193"/>
                <w:color w:val="FF0000"/>
                <w:sz w:val="28"/>
                <w:szCs w:val="28"/>
              </w:rPr>
              <w:t xml:space="preserve"> </w:t>
            </w:r>
            <w:r>
              <w:rPr>
                <w:rStyle w:val="FontStyle193"/>
                <w:color w:val="FF0000"/>
                <w:sz w:val="28"/>
                <w:szCs w:val="28"/>
              </w:rPr>
              <w:t xml:space="preserve">   </w:t>
            </w:r>
          </w:p>
        </w:tc>
        <w:tc>
          <w:tcPr>
            <w:tcW w:w="1061" w:type="dxa"/>
            <w:gridSpan w:val="2"/>
            <w:tcBorders>
              <w:top w:val="nil"/>
              <w:left w:val="nil"/>
              <w:bottom w:val="nil"/>
              <w:right w:val="nil"/>
            </w:tcBorders>
            <w:shd w:val="clear" w:color="auto" w:fill="auto"/>
            <w:noWrap/>
            <w:vAlign w:val="bottom"/>
            <w:hideMark/>
          </w:tcPr>
          <w:p w14:paraId="5EE54392" w14:textId="77777777" w:rsidR="00B61CF2" w:rsidRPr="00474848" w:rsidRDefault="00B61CF2" w:rsidP="00B61CF2">
            <w:pPr>
              <w:rPr>
                <w:rFonts w:ascii="Calibri" w:hAnsi="Calibri" w:cs="Calibri"/>
                <w:color w:val="000000"/>
                <w:sz w:val="22"/>
                <w:szCs w:val="22"/>
              </w:rPr>
            </w:pPr>
          </w:p>
        </w:tc>
        <w:tc>
          <w:tcPr>
            <w:tcW w:w="837" w:type="dxa"/>
            <w:gridSpan w:val="2"/>
            <w:tcBorders>
              <w:top w:val="nil"/>
              <w:left w:val="nil"/>
              <w:bottom w:val="nil"/>
              <w:right w:val="nil"/>
            </w:tcBorders>
            <w:shd w:val="clear" w:color="auto" w:fill="auto"/>
            <w:noWrap/>
            <w:vAlign w:val="bottom"/>
            <w:hideMark/>
          </w:tcPr>
          <w:p w14:paraId="1C5E1E52" w14:textId="77777777" w:rsidR="00B61CF2" w:rsidRPr="00474848" w:rsidRDefault="00B61CF2" w:rsidP="00B61CF2">
            <w:pPr>
              <w:rPr>
                <w:sz w:val="20"/>
                <w:szCs w:val="20"/>
              </w:rPr>
            </w:pPr>
          </w:p>
        </w:tc>
        <w:tc>
          <w:tcPr>
            <w:tcW w:w="1085" w:type="dxa"/>
            <w:gridSpan w:val="2"/>
            <w:tcBorders>
              <w:top w:val="nil"/>
              <w:left w:val="nil"/>
              <w:bottom w:val="nil"/>
              <w:right w:val="nil"/>
            </w:tcBorders>
            <w:shd w:val="clear" w:color="auto" w:fill="auto"/>
            <w:noWrap/>
            <w:vAlign w:val="bottom"/>
            <w:hideMark/>
          </w:tcPr>
          <w:p w14:paraId="61BDE0F1" w14:textId="77777777" w:rsidR="00B61CF2" w:rsidRPr="00474848" w:rsidRDefault="00B61CF2" w:rsidP="00B61CF2">
            <w:pPr>
              <w:rPr>
                <w:sz w:val="20"/>
                <w:szCs w:val="20"/>
              </w:rPr>
            </w:pPr>
          </w:p>
        </w:tc>
        <w:tc>
          <w:tcPr>
            <w:tcW w:w="1276" w:type="dxa"/>
            <w:gridSpan w:val="2"/>
            <w:tcBorders>
              <w:top w:val="nil"/>
              <w:left w:val="nil"/>
              <w:bottom w:val="nil"/>
              <w:right w:val="nil"/>
            </w:tcBorders>
            <w:shd w:val="clear" w:color="auto" w:fill="auto"/>
            <w:noWrap/>
            <w:vAlign w:val="bottom"/>
            <w:hideMark/>
          </w:tcPr>
          <w:p w14:paraId="4C6B5D62" w14:textId="77777777" w:rsidR="00B61CF2" w:rsidRPr="00474848" w:rsidRDefault="00B61CF2" w:rsidP="00B61CF2">
            <w:pPr>
              <w:rPr>
                <w:sz w:val="20"/>
                <w:szCs w:val="20"/>
              </w:rPr>
            </w:pPr>
          </w:p>
        </w:tc>
        <w:tc>
          <w:tcPr>
            <w:tcW w:w="1406" w:type="dxa"/>
            <w:gridSpan w:val="2"/>
            <w:tcBorders>
              <w:top w:val="nil"/>
              <w:left w:val="nil"/>
              <w:bottom w:val="nil"/>
              <w:right w:val="nil"/>
            </w:tcBorders>
            <w:shd w:val="clear" w:color="auto" w:fill="auto"/>
            <w:noWrap/>
            <w:vAlign w:val="bottom"/>
            <w:hideMark/>
          </w:tcPr>
          <w:p w14:paraId="4DEA5EA7" w14:textId="77777777" w:rsidR="00B61CF2" w:rsidRPr="00474848" w:rsidRDefault="00B61CF2" w:rsidP="00B61CF2">
            <w:pPr>
              <w:rPr>
                <w:sz w:val="20"/>
                <w:szCs w:val="20"/>
              </w:rPr>
            </w:pPr>
          </w:p>
        </w:tc>
        <w:tc>
          <w:tcPr>
            <w:tcW w:w="1023" w:type="dxa"/>
            <w:gridSpan w:val="2"/>
            <w:tcBorders>
              <w:top w:val="nil"/>
              <w:left w:val="nil"/>
              <w:bottom w:val="nil"/>
              <w:right w:val="nil"/>
            </w:tcBorders>
            <w:shd w:val="clear" w:color="auto" w:fill="auto"/>
            <w:noWrap/>
            <w:vAlign w:val="bottom"/>
            <w:hideMark/>
          </w:tcPr>
          <w:p w14:paraId="333E15A5" w14:textId="77777777" w:rsidR="00B61CF2" w:rsidRPr="00474848" w:rsidRDefault="00B61CF2" w:rsidP="00B61CF2">
            <w:pPr>
              <w:rPr>
                <w:sz w:val="20"/>
                <w:szCs w:val="20"/>
              </w:rPr>
            </w:pPr>
          </w:p>
        </w:tc>
        <w:tc>
          <w:tcPr>
            <w:tcW w:w="689" w:type="dxa"/>
            <w:tcBorders>
              <w:top w:val="nil"/>
              <w:left w:val="nil"/>
              <w:bottom w:val="nil"/>
              <w:right w:val="nil"/>
            </w:tcBorders>
            <w:shd w:val="clear" w:color="auto" w:fill="auto"/>
            <w:noWrap/>
            <w:vAlign w:val="bottom"/>
            <w:hideMark/>
          </w:tcPr>
          <w:p w14:paraId="6FD120C6" w14:textId="77777777" w:rsidR="00B61CF2" w:rsidRPr="00474848" w:rsidRDefault="00B61CF2" w:rsidP="00B61CF2">
            <w:pPr>
              <w:rPr>
                <w:sz w:val="20"/>
                <w:szCs w:val="20"/>
              </w:rPr>
            </w:pPr>
          </w:p>
        </w:tc>
      </w:tr>
      <w:tr w:rsidR="00B61CF2" w:rsidRPr="00531961" w14:paraId="4B856342" w14:textId="77777777" w:rsidTr="00B61CF2">
        <w:trPr>
          <w:trHeight w:val="9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6352C" w14:textId="77777777" w:rsidR="00B61CF2" w:rsidRPr="00531961" w:rsidRDefault="00B61CF2" w:rsidP="00B61CF2">
            <w:pPr>
              <w:rPr>
                <w:color w:val="000000"/>
                <w:sz w:val="22"/>
                <w:szCs w:val="22"/>
              </w:rPr>
            </w:pPr>
            <w:r w:rsidRPr="00531961">
              <w:rPr>
                <w:color w:val="000000"/>
                <w:sz w:val="22"/>
                <w:szCs w:val="22"/>
              </w:rPr>
              <w:t> </w:t>
            </w:r>
          </w:p>
        </w:tc>
        <w:tc>
          <w:tcPr>
            <w:tcW w:w="947" w:type="dxa"/>
            <w:gridSpan w:val="2"/>
            <w:tcBorders>
              <w:top w:val="single" w:sz="4" w:space="0" w:color="auto"/>
              <w:left w:val="nil"/>
              <w:bottom w:val="single" w:sz="4" w:space="0" w:color="auto"/>
              <w:right w:val="single" w:sz="4" w:space="0" w:color="auto"/>
            </w:tcBorders>
            <w:shd w:val="clear" w:color="auto" w:fill="auto"/>
            <w:hideMark/>
          </w:tcPr>
          <w:p w14:paraId="66C2BD3D" w14:textId="77777777" w:rsidR="00B61CF2" w:rsidRDefault="00B61CF2" w:rsidP="00B61CF2">
            <w:pPr>
              <w:jc w:val="center"/>
              <w:rPr>
                <w:color w:val="000000"/>
                <w:sz w:val="22"/>
                <w:szCs w:val="22"/>
              </w:rPr>
            </w:pPr>
            <w:r w:rsidRPr="00531961">
              <w:rPr>
                <w:color w:val="000000"/>
                <w:sz w:val="22"/>
                <w:szCs w:val="22"/>
              </w:rPr>
              <w:t>Объем, тыс. м3</w:t>
            </w:r>
          </w:p>
          <w:p w14:paraId="57E2A859" w14:textId="77777777" w:rsidR="00B61CF2" w:rsidRPr="00531961" w:rsidRDefault="00B61CF2" w:rsidP="00B61CF2">
            <w:pPr>
              <w:jc w:val="center"/>
              <w:rPr>
                <w:color w:val="000000"/>
                <w:sz w:val="22"/>
                <w:szCs w:val="22"/>
              </w:rPr>
            </w:pPr>
          </w:p>
        </w:tc>
        <w:tc>
          <w:tcPr>
            <w:tcW w:w="1092" w:type="dxa"/>
            <w:gridSpan w:val="2"/>
            <w:tcBorders>
              <w:top w:val="single" w:sz="4" w:space="0" w:color="auto"/>
              <w:left w:val="nil"/>
              <w:bottom w:val="single" w:sz="4" w:space="0" w:color="auto"/>
              <w:right w:val="single" w:sz="4" w:space="0" w:color="auto"/>
            </w:tcBorders>
            <w:shd w:val="clear" w:color="auto" w:fill="auto"/>
            <w:hideMark/>
          </w:tcPr>
          <w:p w14:paraId="2D613A58" w14:textId="77777777" w:rsidR="00B61CF2" w:rsidRPr="00531961" w:rsidRDefault="00B61CF2" w:rsidP="00B61CF2">
            <w:pPr>
              <w:jc w:val="center"/>
              <w:rPr>
                <w:color w:val="000000"/>
                <w:sz w:val="22"/>
                <w:szCs w:val="22"/>
              </w:rPr>
            </w:pPr>
            <w:r w:rsidRPr="00531961">
              <w:rPr>
                <w:color w:val="000000"/>
                <w:sz w:val="22"/>
                <w:szCs w:val="22"/>
              </w:rPr>
              <w:t>Ставка, руб./тыс. м3</w:t>
            </w: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06081DE9" w14:textId="77777777" w:rsidR="00B61CF2" w:rsidRDefault="00B61CF2" w:rsidP="00B61CF2">
            <w:pPr>
              <w:jc w:val="center"/>
              <w:rPr>
                <w:color w:val="000000"/>
                <w:sz w:val="22"/>
                <w:szCs w:val="22"/>
              </w:rPr>
            </w:pPr>
            <w:r w:rsidRPr="00531961">
              <w:rPr>
                <w:color w:val="000000"/>
                <w:sz w:val="22"/>
                <w:szCs w:val="22"/>
              </w:rPr>
              <w:t>Итого, руб.</w:t>
            </w:r>
          </w:p>
          <w:p w14:paraId="00702241" w14:textId="77777777" w:rsidR="00B61CF2" w:rsidRPr="00531961" w:rsidRDefault="00B61CF2" w:rsidP="00B61CF2">
            <w:pPr>
              <w:jc w:val="center"/>
              <w:rPr>
                <w:color w:val="000000"/>
                <w:sz w:val="22"/>
                <w:szCs w:val="22"/>
              </w:rPr>
            </w:pPr>
          </w:p>
        </w:tc>
        <w:tc>
          <w:tcPr>
            <w:tcW w:w="1134" w:type="dxa"/>
            <w:gridSpan w:val="2"/>
            <w:tcBorders>
              <w:top w:val="single" w:sz="4" w:space="0" w:color="auto"/>
              <w:left w:val="nil"/>
              <w:bottom w:val="single" w:sz="4" w:space="0" w:color="auto"/>
              <w:right w:val="single" w:sz="4" w:space="0" w:color="auto"/>
            </w:tcBorders>
            <w:shd w:val="clear" w:color="auto" w:fill="auto"/>
            <w:hideMark/>
          </w:tcPr>
          <w:p w14:paraId="68DECA56" w14:textId="77777777" w:rsidR="00B61CF2" w:rsidRDefault="00B61CF2" w:rsidP="00B61CF2">
            <w:pPr>
              <w:jc w:val="center"/>
              <w:rPr>
                <w:color w:val="000000"/>
                <w:sz w:val="22"/>
                <w:szCs w:val="22"/>
              </w:rPr>
            </w:pPr>
            <w:r w:rsidRPr="00531961">
              <w:rPr>
                <w:color w:val="000000"/>
                <w:sz w:val="22"/>
                <w:szCs w:val="22"/>
              </w:rPr>
              <w:t>Объем, тыс. м3</w:t>
            </w:r>
          </w:p>
          <w:p w14:paraId="46054452" w14:textId="77777777" w:rsidR="00B61CF2" w:rsidRPr="00531961" w:rsidRDefault="00B61CF2" w:rsidP="00B61CF2">
            <w:pPr>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hideMark/>
          </w:tcPr>
          <w:p w14:paraId="531AE57D" w14:textId="77777777" w:rsidR="00B61CF2" w:rsidRPr="00531961" w:rsidRDefault="00B61CF2" w:rsidP="00B61CF2">
            <w:pPr>
              <w:jc w:val="center"/>
              <w:rPr>
                <w:color w:val="000000"/>
                <w:sz w:val="22"/>
                <w:szCs w:val="22"/>
              </w:rPr>
            </w:pPr>
            <w:r w:rsidRPr="00531961">
              <w:rPr>
                <w:color w:val="000000"/>
                <w:sz w:val="22"/>
                <w:szCs w:val="22"/>
              </w:rPr>
              <w:t>Ставка, руб./тыс. м3</w:t>
            </w:r>
          </w:p>
        </w:tc>
        <w:tc>
          <w:tcPr>
            <w:tcW w:w="1134" w:type="dxa"/>
            <w:tcBorders>
              <w:top w:val="single" w:sz="4" w:space="0" w:color="auto"/>
              <w:left w:val="nil"/>
              <w:bottom w:val="single" w:sz="4" w:space="0" w:color="auto"/>
              <w:right w:val="single" w:sz="4" w:space="0" w:color="auto"/>
            </w:tcBorders>
            <w:shd w:val="clear" w:color="auto" w:fill="auto"/>
            <w:hideMark/>
          </w:tcPr>
          <w:p w14:paraId="49E2D53C" w14:textId="77777777" w:rsidR="00B61CF2" w:rsidRPr="00531961" w:rsidRDefault="00B61CF2" w:rsidP="00B61CF2">
            <w:pPr>
              <w:jc w:val="center"/>
              <w:rPr>
                <w:color w:val="000000"/>
                <w:sz w:val="22"/>
                <w:szCs w:val="22"/>
              </w:rPr>
            </w:pPr>
            <w:r w:rsidRPr="00531961">
              <w:rPr>
                <w:color w:val="000000"/>
                <w:sz w:val="22"/>
                <w:szCs w:val="22"/>
              </w:rPr>
              <w:t>Повыш.</w:t>
            </w:r>
            <w:r w:rsidRPr="00531961">
              <w:rPr>
                <w:color w:val="000000"/>
                <w:sz w:val="22"/>
                <w:szCs w:val="22"/>
              </w:rPr>
              <w:br/>
              <w:t>коэф</w:t>
            </w:r>
            <w:r>
              <w:rPr>
                <w:color w:val="000000"/>
                <w:sz w:val="22"/>
                <w:szCs w:val="22"/>
              </w:rPr>
              <w:t>-</w:t>
            </w:r>
            <w:r w:rsidRPr="00531961">
              <w:rPr>
                <w:color w:val="000000"/>
                <w:sz w:val="22"/>
                <w:szCs w:val="22"/>
              </w:rPr>
              <w:t>фициент</w:t>
            </w:r>
          </w:p>
        </w:tc>
        <w:tc>
          <w:tcPr>
            <w:tcW w:w="992" w:type="dxa"/>
            <w:gridSpan w:val="2"/>
            <w:tcBorders>
              <w:top w:val="single" w:sz="4" w:space="0" w:color="auto"/>
              <w:left w:val="nil"/>
              <w:bottom w:val="single" w:sz="4" w:space="0" w:color="auto"/>
              <w:right w:val="single" w:sz="4" w:space="0" w:color="auto"/>
            </w:tcBorders>
            <w:shd w:val="clear" w:color="auto" w:fill="auto"/>
            <w:hideMark/>
          </w:tcPr>
          <w:p w14:paraId="1E1B3D0F" w14:textId="77777777" w:rsidR="00B61CF2" w:rsidRDefault="00B61CF2" w:rsidP="00B61CF2">
            <w:pPr>
              <w:jc w:val="center"/>
              <w:rPr>
                <w:color w:val="000000"/>
                <w:sz w:val="22"/>
                <w:szCs w:val="22"/>
              </w:rPr>
            </w:pPr>
            <w:r w:rsidRPr="00531961">
              <w:rPr>
                <w:color w:val="000000"/>
                <w:sz w:val="22"/>
                <w:szCs w:val="22"/>
              </w:rPr>
              <w:t>Итого, руб.</w:t>
            </w:r>
          </w:p>
          <w:p w14:paraId="16022F42" w14:textId="77777777" w:rsidR="00B61CF2" w:rsidRPr="00531961" w:rsidRDefault="00B61CF2" w:rsidP="00B61CF2">
            <w:pPr>
              <w:jc w:val="center"/>
              <w:rPr>
                <w:color w:val="000000"/>
                <w:sz w:val="22"/>
                <w:szCs w:val="22"/>
              </w:rPr>
            </w:pPr>
          </w:p>
        </w:tc>
        <w:tc>
          <w:tcPr>
            <w:tcW w:w="992" w:type="dxa"/>
            <w:gridSpan w:val="2"/>
            <w:tcBorders>
              <w:top w:val="single" w:sz="4" w:space="0" w:color="auto"/>
              <w:left w:val="nil"/>
              <w:bottom w:val="single" w:sz="4" w:space="0" w:color="auto"/>
              <w:right w:val="single" w:sz="4" w:space="0" w:color="auto"/>
            </w:tcBorders>
            <w:shd w:val="clear" w:color="auto" w:fill="auto"/>
            <w:hideMark/>
          </w:tcPr>
          <w:p w14:paraId="6CDBC367" w14:textId="77777777" w:rsidR="00B61CF2" w:rsidRDefault="00B61CF2" w:rsidP="00B61CF2">
            <w:pPr>
              <w:jc w:val="center"/>
              <w:rPr>
                <w:color w:val="000000"/>
                <w:sz w:val="22"/>
                <w:szCs w:val="22"/>
              </w:rPr>
            </w:pPr>
            <w:r w:rsidRPr="00531961">
              <w:rPr>
                <w:color w:val="000000"/>
                <w:sz w:val="22"/>
                <w:szCs w:val="22"/>
              </w:rPr>
              <w:t>ВСЕГО</w:t>
            </w:r>
          </w:p>
          <w:p w14:paraId="45E42ABF" w14:textId="77777777" w:rsidR="00B61CF2" w:rsidRDefault="00B61CF2" w:rsidP="00B61CF2">
            <w:pPr>
              <w:jc w:val="center"/>
              <w:rPr>
                <w:color w:val="000000"/>
                <w:sz w:val="22"/>
                <w:szCs w:val="22"/>
              </w:rPr>
            </w:pPr>
          </w:p>
          <w:p w14:paraId="5D48C39E" w14:textId="77777777" w:rsidR="00B61CF2" w:rsidRPr="00531961" w:rsidRDefault="00B61CF2" w:rsidP="00B61CF2">
            <w:pPr>
              <w:jc w:val="center"/>
              <w:rPr>
                <w:color w:val="000000"/>
                <w:sz w:val="22"/>
                <w:szCs w:val="22"/>
              </w:rPr>
            </w:pPr>
          </w:p>
        </w:tc>
      </w:tr>
      <w:tr w:rsidR="00B61CF2" w:rsidRPr="00531961" w14:paraId="66A7B860" w14:textId="77777777" w:rsidTr="00B61CF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573DB32B" w14:textId="77777777" w:rsidR="00B61CF2" w:rsidRPr="00531961" w:rsidRDefault="00B61CF2" w:rsidP="00B61CF2">
            <w:pPr>
              <w:rPr>
                <w:color w:val="000000"/>
                <w:sz w:val="22"/>
                <w:szCs w:val="22"/>
              </w:rPr>
            </w:pPr>
            <w:r w:rsidRPr="00531961">
              <w:rPr>
                <w:color w:val="000000"/>
                <w:sz w:val="22"/>
                <w:szCs w:val="22"/>
              </w:rPr>
              <w:t> </w:t>
            </w:r>
          </w:p>
        </w:tc>
        <w:tc>
          <w:tcPr>
            <w:tcW w:w="8276" w:type="dxa"/>
            <w:gridSpan w:val="14"/>
            <w:tcBorders>
              <w:top w:val="single" w:sz="4" w:space="0" w:color="auto"/>
              <w:left w:val="nil"/>
              <w:bottom w:val="single" w:sz="4" w:space="0" w:color="auto"/>
              <w:right w:val="single" w:sz="4" w:space="0" w:color="auto"/>
            </w:tcBorders>
            <w:shd w:val="clear" w:color="auto" w:fill="auto"/>
            <w:vAlign w:val="bottom"/>
            <w:hideMark/>
          </w:tcPr>
          <w:p w14:paraId="750F4A71" w14:textId="77777777" w:rsidR="00B61CF2" w:rsidRPr="00531961" w:rsidRDefault="00B61CF2" w:rsidP="00B61CF2">
            <w:pPr>
              <w:jc w:val="center"/>
              <w:rPr>
                <w:color w:val="000000"/>
                <w:sz w:val="22"/>
                <w:szCs w:val="22"/>
              </w:rPr>
            </w:pPr>
            <w:r w:rsidRPr="00531961">
              <w:rPr>
                <w:color w:val="000000"/>
                <w:sz w:val="22"/>
                <w:szCs w:val="22"/>
              </w:rPr>
              <w:t>факт 202</w:t>
            </w:r>
            <w:r>
              <w:rPr>
                <w:color w:val="000000"/>
                <w:sz w:val="22"/>
                <w:szCs w:val="22"/>
              </w:rPr>
              <w:t>1</w:t>
            </w:r>
            <w:r w:rsidRPr="00531961">
              <w:rPr>
                <w:color w:val="000000"/>
                <w:sz w:val="22"/>
                <w:szCs w:val="22"/>
              </w:rPr>
              <w:t xml:space="preserve"> года</w:t>
            </w:r>
          </w:p>
        </w:tc>
      </w:tr>
      <w:tr w:rsidR="00B61CF2" w:rsidRPr="00531961" w14:paraId="2E0A7935" w14:textId="77777777" w:rsidTr="00B61CF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4B59274C" w14:textId="77777777" w:rsidR="00B61CF2" w:rsidRPr="00531961" w:rsidRDefault="00B61CF2" w:rsidP="00B61CF2">
            <w:pPr>
              <w:rPr>
                <w:sz w:val="22"/>
                <w:szCs w:val="22"/>
              </w:rPr>
            </w:pPr>
            <w:r w:rsidRPr="00531961">
              <w:rPr>
                <w:sz w:val="22"/>
                <w:szCs w:val="22"/>
              </w:rPr>
              <w:t>1 квартал</w:t>
            </w:r>
          </w:p>
        </w:tc>
        <w:tc>
          <w:tcPr>
            <w:tcW w:w="947" w:type="dxa"/>
            <w:gridSpan w:val="2"/>
            <w:tcBorders>
              <w:top w:val="nil"/>
              <w:left w:val="nil"/>
              <w:bottom w:val="single" w:sz="4" w:space="0" w:color="auto"/>
              <w:right w:val="single" w:sz="4" w:space="0" w:color="auto"/>
            </w:tcBorders>
            <w:shd w:val="clear" w:color="auto" w:fill="auto"/>
            <w:noWrap/>
            <w:hideMark/>
          </w:tcPr>
          <w:p w14:paraId="36456215" w14:textId="77777777" w:rsidR="00B61CF2" w:rsidRPr="00531961" w:rsidRDefault="00B61CF2" w:rsidP="00B61CF2">
            <w:pPr>
              <w:jc w:val="right"/>
              <w:rPr>
                <w:sz w:val="22"/>
                <w:szCs w:val="22"/>
              </w:rPr>
            </w:pPr>
            <w:r w:rsidRPr="00974828">
              <w:t>1,840</w:t>
            </w:r>
          </w:p>
        </w:tc>
        <w:tc>
          <w:tcPr>
            <w:tcW w:w="1092" w:type="dxa"/>
            <w:gridSpan w:val="2"/>
            <w:tcBorders>
              <w:top w:val="nil"/>
              <w:left w:val="nil"/>
              <w:bottom w:val="single" w:sz="4" w:space="0" w:color="auto"/>
              <w:right w:val="single" w:sz="4" w:space="0" w:color="auto"/>
            </w:tcBorders>
            <w:shd w:val="clear" w:color="auto" w:fill="auto"/>
            <w:noWrap/>
            <w:hideMark/>
          </w:tcPr>
          <w:p w14:paraId="1ED08072" w14:textId="77777777" w:rsidR="00B61CF2" w:rsidRPr="00531961" w:rsidRDefault="00B61CF2" w:rsidP="00B61CF2">
            <w:pPr>
              <w:jc w:val="right"/>
              <w:rPr>
                <w:sz w:val="22"/>
                <w:szCs w:val="22"/>
              </w:rPr>
            </w:pPr>
            <w:r w:rsidRPr="00974828">
              <w:t>186</w:t>
            </w:r>
          </w:p>
        </w:tc>
        <w:tc>
          <w:tcPr>
            <w:tcW w:w="851" w:type="dxa"/>
            <w:gridSpan w:val="2"/>
            <w:tcBorders>
              <w:top w:val="nil"/>
              <w:left w:val="nil"/>
              <w:bottom w:val="single" w:sz="4" w:space="0" w:color="auto"/>
              <w:right w:val="single" w:sz="4" w:space="0" w:color="auto"/>
            </w:tcBorders>
            <w:shd w:val="clear" w:color="000000" w:fill="FFFFFF"/>
            <w:noWrap/>
            <w:hideMark/>
          </w:tcPr>
          <w:p w14:paraId="3FDC4D76" w14:textId="77777777" w:rsidR="00B61CF2" w:rsidRPr="00531961" w:rsidRDefault="00B61CF2" w:rsidP="00B61CF2">
            <w:pPr>
              <w:jc w:val="right"/>
              <w:rPr>
                <w:sz w:val="22"/>
                <w:szCs w:val="22"/>
              </w:rPr>
            </w:pPr>
            <w:r w:rsidRPr="00974828">
              <w:t>342</w:t>
            </w:r>
          </w:p>
        </w:tc>
        <w:tc>
          <w:tcPr>
            <w:tcW w:w="1134" w:type="dxa"/>
            <w:gridSpan w:val="2"/>
            <w:tcBorders>
              <w:top w:val="nil"/>
              <w:left w:val="nil"/>
              <w:bottom w:val="single" w:sz="4" w:space="0" w:color="auto"/>
              <w:right w:val="single" w:sz="4" w:space="0" w:color="auto"/>
            </w:tcBorders>
            <w:shd w:val="clear" w:color="000000" w:fill="FFFFFF"/>
            <w:noWrap/>
            <w:hideMark/>
          </w:tcPr>
          <w:p w14:paraId="01947C9D" w14:textId="77777777" w:rsidR="00B61CF2" w:rsidRPr="00531961" w:rsidRDefault="00B61CF2" w:rsidP="00B61CF2">
            <w:pPr>
              <w:jc w:val="right"/>
              <w:rPr>
                <w:color w:val="000000"/>
                <w:sz w:val="22"/>
                <w:szCs w:val="22"/>
              </w:rPr>
            </w:pPr>
            <w:r w:rsidRPr="00974828">
              <w:t>18,286</w:t>
            </w:r>
          </w:p>
        </w:tc>
        <w:tc>
          <w:tcPr>
            <w:tcW w:w="1134" w:type="dxa"/>
            <w:tcBorders>
              <w:top w:val="nil"/>
              <w:left w:val="nil"/>
              <w:bottom w:val="single" w:sz="4" w:space="0" w:color="auto"/>
              <w:right w:val="single" w:sz="4" w:space="0" w:color="auto"/>
            </w:tcBorders>
            <w:shd w:val="clear" w:color="000000" w:fill="FFFFFF"/>
            <w:noWrap/>
            <w:hideMark/>
          </w:tcPr>
          <w:p w14:paraId="387D5738" w14:textId="77777777" w:rsidR="00B61CF2" w:rsidRPr="00531961" w:rsidRDefault="00B61CF2" w:rsidP="00B61CF2">
            <w:pPr>
              <w:jc w:val="right"/>
              <w:rPr>
                <w:color w:val="000000"/>
                <w:sz w:val="22"/>
                <w:szCs w:val="22"/>
              </w:rPr>
            </w:pPr>
            <w:r w:rsidRPr="00974828">
              <w:t>330</w:t>
            </w:r>
          </w:p>
        </w:tc>
        <w:tc>
          <w:tcPr>
            <w:tcW w:w="1134" w:type="dxa"/>
            <w:tcBorders>
              <w:top w:val="nil"/>
              <w:left w:val="nil"/>
              <w:bottom w:val="single" w:sz="4" w:space="0" w:color="auto"/>
              <w:right w:val="single" w:sz="4" w:space="0" w:color="auto"/>
            </w:tcBorders>
            <w:shd w:val="clear" w:color="000000" w:fill="FFFFFF"/>
            <w:noWrap/>
            <w:hideMark/>
          </w:tcPr>
          <w:p w14:paraId="3B87E46C" w14:textId="77777777" w:rsidR="00B61CF2" w:rsidRPr="00531961" w:rsidRDefault="00B61CF2" w:rsidP="00B61CF2">
            <w:pPr>
              <w:jc w:val="right"/>
              <w:rPr>
                <w:color w:val="000000"/>
                <w:sz w:val="22"/>
                <w:szCs w:val="22"/>
              </w:rPr>
            </w:pPr>
            <w:r w:rsidRPr="00974828">
              <w:t>2,66</w:t>
            </w:r>
          </w:p>
        </w:tc>
        <w:tc>
          <w:tcPr>
            <w:tcW w:w="992" w:type="dxa"/>
            <w:gridSpan w:val="2"/>
            <w:tcBorders>
              <w:top w:val="nil"/>
              <w:left w:val="nil"/>
              <w:bottom w:val="single" w:sz="4" w:space="0" w:color="auto"/>
              <w:right w:val="single" w:sz="4" w:space="0" w:color="auto"/>
            </w:tcBorders>
            <w:shd w:val="clear" w:color="000000" w:fill="FFFFFF"/>
            <w:noWrap/>
            <w:hideMark/>
          </w:tcPr>
          <w:p w14:paraId="6752E9CF" w14:textId="77777777" w:rsidR="00B61CF2" w:rsidRPr="00531961" w:rsidRDefault="00B61CF2" w:rsidP="00B61CF2">
            <w:pPr>
              <w:jc w:val="right"/>
              <w:rPr>
                <w:color w:val="000000"/>
                <w:sz w:val="22"/>
                <w:szCs w:val="22"/>
              </w:rPr>
            </w:pPr>
            <w:r w:rsidRPr="00974828">
              <w:t>16055</w:t>
            </w:r>
          </w:p>
        </w:tc>
        <w:tc>
          <w:tcPr>
            <w:tcW w:w="992" w:type="dxa"/>
            <w:gridSpan w:val="2"/>
            <w:tcBorders>
              <w:top w:val="nil"/>
              <w:left w:val="nil"/>
              <w:bottom w:val="single" w:sz="4" w:space="0" w:color="auto"/>
              <w:right w:val="single" w:sz="4" w:space="0" w:color="auto"/>
            </w:tcBorders>
            <w:shd w:val="clear" w:color="000000" w:fill="FFFFFF"/>
            <w:noWrap/>
            <w:hideMark/>
          </w:tcPr>
          <w:p w14:paraId="72E09D96" w14:textId="77777777" w:rsidR="00B61CF2" w:rsidRPr="00531961" w:rsidRDefault="00B61CF2" w:rsidP="00B61CF2">
            <w:pPr>
              <w:jc w:val="right"/>
              <w:rPr>
                <w:color w:val="000000"/>
                <w:sz w:val="22"/>
                <w:szCs w:val="22"/>
              </w:rPr>
            </w:pPr>
            <w:r w:rsidRPr="00974828">
              <w:t>16397</w:t>
            </w:r>
          </w:p>
        </w:tc>
      </w:tr>
      <w:tr w:rsidR="00B61CF2" w:rsidRPr="00531961" w14:paraId="4BB2CE5A" w14:textId="77777777" w:rsidTr="00B61CF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62D8A784" w14:textId="77777777" w:rsidR="00B61CF2" w:rsidRPr="00531961" w:rsidRDefault="00B61CF2" w:rsidP="00B61CF2">
            <w:pPr>
              <w:rPr>
                <w:sz w:val="22"/>
                <w:szCs w:val="22"/>
              </w:rPr>
            </w:pPr>
            <w:r w:rsidRPr="00531961">
              <w:rPr>
                <w:sz w:val="22"/>
                <w:szCs w:val="22"/>
              </w:rPr>
              <w:t>2 квартал</w:t>
            </w:r>
          </w:p>
        </w:tc>
        <w:tc>
          <w:tcPr>
            <w:tcW w:w="947" w:type="dxa"/>
            <w:gridSpan w:val="2"/>
            <w:tcBorders>
              <w:top w:val="nil"/>
              <w:left w:val="nil"/>
              <w:bottom w:val="single" w:sz="4" w:space="0" w:color="auto"/>
              <w:right w:val="single" w:sz="4" w:space="0" w:color="auto"/>
            </w:tcBorders>
            <w:shd w:val="clear" w:color="auto" w:fill="auto"/>
            <w:noWrap/>
            <w:hideMark/>
          </w:tcPr>
          <w:p w14:paraId="2C9F54D0" w14:textId="77777777" w:rsidR="00B61CF2" w:rsidRPr="00531961" w:rsidRDefault="00B61CF2" w:rsidP="00B61CF2">
            <w:pPr>
              <w:jc w:val="right"/>
              <w:rPr>
                <w:sz w:val="22"/>
                <w:szCs w:val="22"/>
              </w:rPr>
            </w:pPr>
            <w:r w:rsidRPr="00974828">
              <w:t>1,851</w:t>
            </w:r>
          </w:p>
        </w:tc>
        <w:tc>
          <w:tcPr>
            <w:tcW w:w="1092" w:type="dxa"/>
            <w:gridSpan w:val="2"/>
            <w:tcBorders>
              <w:top w:val="nil"/>
              <w:left w:val="nil"/>
              <w:bottom w:val="single" w:sz="4" w:space="0" w:color="auto"/>
              <w:right w:val="single" w:sz="4" w:space="0" w:color="auto"/>
            </w:tcBorders>
            <w:shd w:val="clear" w:color="auto" w:fill="auto"/>
            <w:noWrap/>
            <w:hideMark/>
          </w:tcPr>
          <w:p w14:paraId="77856B94" w14:textId="77777777" w:rsidR="00B61CF2" w:rsidRPr="00531961" w:rsidRDefault="00B61CF2" w:rsidP="00B61CF2">
            <w:pPr>
              <w:jc w:val="right"/>
              <w:rPr>
                <w:sz w:val="22"/>
                <w:szCs w:val="22"/>
              </w:rPr>
            </w:pPr>
            <w:r w:rsidRPr="00974828">
              <w:t>186</w:t>
            </w:r>
          </w:p>
        </w:tc>
        <w:tc>
          <w:tcPr>
            <w:tcW w:w="851" w:type="dxa"/>
            <w:gridSpan w:val="2"/>
            <w:tcBorders>
              <w:top w:val="nil"/>
              <w:left w:val="nil"/>
              <w:bottom w:val="single" w:sz="4" w:space="0" w:color="auto"/>
              <w:right w:val="single" w:sz="4" w:space="0" w:color="auto"/>
            </w:tcBorders>
            <w:shd w:val="clear" w:color="auto" w:fill="auto"/>
            <w:noWrap/>
            <w:hideMark/>
          </w:tcPr>
          <w:p w14:paraId="547CF990" w14:textId="77777777" w:rsidR="00B61CF2" w:rsidRPr="00531961" w:rsidRDefault="00B61CF2" w:rsidP="00B61CF2">
            <w:pPr>
              <w:jc w:val="right"/>
              <w:rPr>
                <w:sz w:val="22"/>
                <w:szCs w:val="22"/>
              </w:rPr>
            </w:pPr>
            <w:r w:rsidRPr="00974828">
              <w:t>344</w:t>
            </w:r>
          </w:p>
        </w:tc>
        <w:tc>
          <w:tcPr>
            <w:tcW w:w="1134" w:type="dxa"/>
            <w:gridSpan w:val="2"/>
            <w:tcBorders>
              <w:top w:val="nil"/>
              <w:left w:val="nil"/>
              <w:bottom w:val="single" w:sz="4" w:space="0" w:color="auto"/>
              <w:right w:val="single" w:sz="4" w:space="0" w:color="auto"/>
            </w:tcBorders>
            <w:shd w:val="clear" w:color="auto" w:fill="auto"/>
            <w:noWrap/>
            <w:hideMark/>
          </w:tcPr>
          <w:p w14:paraId="597ED942" w14:textId="77777777" w:rsidR="00B61CF2" w:rsidRPr="00531961" w:rsidRDefault="00B61CF2" w:rsidP="00B61CF2">
            <w:pPr>
              <w:jc w:val="right"/>
              <w:rPr>
                <w:color w:val="000000"/>
                <w:sz w:val="22"/>
                <w:szCs w:val="22"/>
              </w:rPr>
            </w:pPr>
            <w:r w:rsidRPr="00974828">
              <w:t>19,390</w:t>
            </w:r>
          </w:p>
        </w:tc>
        <w:tc>
          <w:tcPr>
            <w:tcW w:w="1134" w:type="dxa"/>
            <w:tcBorders>
              <w:top w:val="nil"/>
              <w:left w:val="nil"/>
              <w:bottom w:val="single" w:sz="4" w:space="0" w:color="auto"/>
              <w:right w:val="single" w:sz="4" w:space="0" w:color="auto"/>
            </w:tcBorders>
            <w:shd w:val="clear" w:color="auto" w:fill="auto"/>
            <w:noWrap/>
            <w:hideMark/>
          </w:tcPr>
          <w:p w14:paraId="7261B1E8" w14:textId="77777777" w:rsidR="00B61CF2" w:rsidRPr="00531961" w:rsidRDefault="00B61CF2" w:rsidP="00B61CF2">
            <w:pPr>
              <w:jc w:val="right"/>
              <w:rPr>
                <w:color w:val="000000"/>
                <w:sz w:val="22"/>
                <w:szCs w:val="22"/>
              </w:rPr>
            </w:pPr>
            <w:r w:rsidRPr="00974828">
              <w:t>330</w:t>
            </w:r>
          </w:p>
        </w:tc>
        <w:tc>
          <w:tcPr>
            <w:tcW w:w="1134" w:type="dxa"/>
            <w:tcBorders>
              <w:top w:val="nil"/>
              <w:left w:val="nil"/>
              <w:bottom w:val="single" w:sz="4" w:space="0" w:color="auto"/>
              <w:right w:val="single" w:sz="4" w:space="0" w:color="auto"/>
            </w:tcBorders>
            <w:shd w:val="clear" w:color="auto" w:fill="auto"/>
            <w:noWrap/>
            <w:hideMark/>
          </w:tcPr>
          <w:p w14:paraId="28F317EE" w14:textId="77777777" w:rsidR="00B61CF2" w:rsidRPr="00531961" w:rsidRDefault="00B61CF2" w:rsidP="00B61CF2">
            <w:pPr>
              <w:jc w:val="right"/>
              <w:rPr>
                <w:color w:val="000000"/>
                <w:sz w:val="22"/>
                <w:szCs w:val="22"/>
              </w:rPr>
            </w:pPr>
            <w:r w:rsidRPr="00974828">
              <w:t>2,66</w:t>
            </w:r>
          </w:p>
        </w:tc>
        <w:tc>
          <w:tcPr>
            <w:tcW w:w="992" w:type="dxa"/>
            <w:gridSpan w:val="2"/>
            <w:tcBorders>
              <w:top w:val="nil"/>
              <w:left w:val="nil"/>
              <w:bottom w:val="single" w:sz="4" w:space="0" w:color="auto"/>
              <w:right w:val="single" w:sz="4" w:space="0" w:color="auto"/>
            </w:tcBorders>
            <w:shd w:val="clear" w:color="auto" w:fill="auto"/>
            <w:noWrap/>
            <w:hideMark/>
          </w:tcPr>
          <w:p w14:paraId="10E9C8AD" w14:textId="77777777" w:rsidR="00B61CF2" w:rsidRPr="00531961" w:rsidRDefault="00B61CF2" w:rsidP="00B61CF2">
            <w:pPr>
              <w:jc w:val="right"/>
              <w:rPr>
                <w:color w:val="000000"/>
                <w:sz w:val="22"/>
                <w:szCs w:val="22"/>
              </w:rPr>
            </w:pPr>
            <w:r w:rsidRPr="00974828">
              <w:t>17024</w:t>
            </w:r>
          </w:p>
        </w:tc>
        <w:tc>
          <w:tcPr>
            <w:tcW w:w="992" w:type="dxa"/>
            <w:gridSpan w:val="2"/>
            <w:tcBorders>
              <w:top w:val="nil"/>
              <w:left w:val="nil"/>
              <w:bottom w:val="single" w:sz="4" w:space="0" w:color="auto"/>
              <w:right w:val="single" w:sz="4" w:space="0" w:color="auto"/>
            </w:tcBorders>
            <w:shd w:val="clear" w:color="000000" w:fill="FFFFFF"/>
            <w:noWrap/>
            <w:hideMark/>
          </w:tcPr>
          <w:p w14:paraId="73C445B3" w14:textId="77777777" w:rsidR="00B61CF2" w:rsidRPr="00531961" w:rsidRDefault="00B61CF2" w:rsidP="00B61CF2">
            <w:pPr>
              <w:jc w:val="right"/>
              <w:rPr>
                <w:color w:val="000000"/>
                <w:sz w:val="22"/>
                <w:szCs w:val="22"/>
              </w:rPr>
            </w:pPr>
            <w:r w:rsidRPr="00974828">
              <w:t>17368</w:t>
            </w:r>
          </w:p>
        </w:tc>
      </w:tr>
      <w:tr w:rsidR="00B61CF2" w:rsidRPr="00531961" w14:paraId="500DEEDF" w14:textId="77777777" w:rsidTr="00B61CF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25A322F2" w14:textId="77777777" w:rsidR="00B61CF2" w:rsidRPr="00531961" w:rsidRDefault="00B61CF2" w:rsidP="00B61CF2">
            <w:pPr>
              <w:rPr>
                <w:color w:val="000000"/>
                <w:sz w:val="22"/>
                <w:szCs w:val="22"/>
              </w:rPr>
            </w:pPr>
            <w:r w:rsidRPr="00531961">
              <w:rPr>
                <w:color w:val="000000"/>
                <w:sz w:val="22"/>
                <w:szCs w:val="22"/>
              </w:rPr>
              <w:t>3 квартал</w:t>
            </w:r>
          </w:p>
        </w:tc>
        <w:tc>
          <w:tcPr>
            <w:tcW w:w="947" w:type="dxa"/>
            <w:gridSpan w:val="2"/>
            <w:tcBorders>
              <w:top w:val="nil"/>
              <w:left w:val="nil"/>
              <w:bottom w:val="single" w:sz="4" w:space="0" w:color="auto"/>
              <w:right w:val="single" w:sz="4" w:space="0" w:color="auto"/>
            </w:tcBorders>
            <w:shd w:val="clear" w:color="auto" w:fill="auto"/>
            <w:noWrap/>
            <w:hideMark/>
          </w:tcPr>
          <w:p w14:paraId="7E8065FE" w14:textId="77777777" w:rsidR="00B61CF2" w:rsidRPr="00531961" w:rsidRDefault="00B61CF2" w:rsidP="00B61CF2">
            <w:pPr>
              <w:jc w:val="right"/>
              <w:rPr>
                <w:color w:val="000000"/>
                <w:sz w:val="22"/>
                <w:szCs w:val="22"/>
              </w:rPr>
            </w:pPr>
            <w:r w:rsidRPr="00974828">
              <w:t>1,885</w:t>
            </w:r>
          </w:p>
        </w:tc>
        <w:tc>
          <w:tcPr>
            <w:tcW w:w="1092" w:type="dxa"/>
            <w:gridSpan w:val="2"/>
            <w:tcBorders>
              <w:top w:val="nil"/>
              <w:left w:val="nil"/>
              <w:bottom w:val="single" w:sz="4" w:space="0" w:color="auto"/>
              <w:right w:val="single" w:sz="4" w:space="0" w:color="auto"/>
            </w:tcBorders>
            <w:shd w:val="clear" w:color="auto" w:fill="auto"/>
            <w:noWrap/>
            <w:hideMark/>
          </w:tcPr>
          <w:p w14:paraId="1ED5B770" w14:textId="77777777" w:rsidR="00B61CF2" w:rsidRPr="00531961" w:rsidRDefault="00B61CF2" w:rsidP="00B61CF2">
            <w:pPr>
              <w:jc w:val="right"/>
              <w:rPr>
                <w:sz w:val="22"/>
                <w:szCs w:val="22"/>
              </w:rPr>
            </w:pPr>
            <w:r w:rsidRPr="00974828">
              <w:t>186</w:t>
            </w:r>
          </w:p>
        </w:tc>
        <w:tc>
          <w:tcPr>
            <w:tcW w:w="851" w:type="dxa"/>
            <w:gridSpan w:val="2"/>
            <w:tcBorders>
              <w:top w:val="nil"/>
              <w:left w:val="nil"/>
              <w:bottom w:val="single" w:sz="4" w:space="0" w:color="auto"/>
              <w:right w:val="single" w:sz="4" w:space="0" w:color="auto"/>
            </w:tcBorders>
            <w:shd w:val="clear" w:color="auto" w:fill="auto"/>
            <w:noWrap/>
            <w:hideMark/>
          </w:tcPr>
          <w:p w14:paraId="07EB0867" w14:textId="77777777" w:rsidR="00B61CF2" w:rsidRPr="00531961" w:rsidRDefault="00B61CF2" w:rsidP="00B61CF2">
            <w:pPr>
              <w:jc w:val="right"/>
              <w:rPr>
                <w:color w:val="000000"/>
                <w:sz w:val="22"/>
                <w:szCs w:val="22"/>
              </w:rPr>
            </w:pPr>
            <w:r w:rsidRPr="00974828">
              <w:t>351</w:t>
            </w:r>
          </w:p>
        </w:tc>
        <w:tc>
          <w:tcPr>
            <w:tcW w:w="1134" w:type="dxa"/>
            <w:gridSpan w:val="2"/>
            <w:tcBorders>
              <w:top w:val="nil"/>
              <w:left w:val="nil"/>
              <w:bottom w:val="single" w:sz="4" w:space="0" w:color="auto"/>
              <w:right w:val="single" w:sz="4" w:space="0" w:color="auto"/>
            </w:tcBorders>
            <w:shd w:val="clear" w:color="auto" w:fill="auto"/>
            <w:noWrap/>
            <w:hideMark/>
          </w:tcPr>
          <w:p w14:paraId="5EADFA2F" w14:textId="77777777" w:rsidR="00B61CF2" w:rsidRPr="00531961" w:rsidRDefault="00B61CF2" w:rsidP="00B61CF2">
            <w:pPr>
              <w:jc w:val="right"/>
              <w:rPr>
                <w:color w:val="000000"/>
                <w:sz w:val="22"/>
                <w:szCs w:val="22"/>
              </w:rPr>
            </w:pPr>
            <w:r w:rsidRPr="00974828">
              <w:t>22,741</w:t>
            </w:r>
          </w:p>
        </w:tc>
        <w:tc>
          <w:tcPr>
            <w:tcW w:w="1134" w:type="dxa"/>
            <w:tcBorders>
              <w:top w:val="nil"/>
              <w:left w:val="nil"/>
              <w:bottom w:val="single" w:sz="4" w:space="0" w:color="auto"/>
              <w:right w:val="single" w:sz="4" w:space="0" w:color="auto"/>
            </w:tcBorders>
            <w:shd w:val="clear" w:color="auto" w:fill="auto"/>
            <w:noWrap/>
            <w:hideMark/>
          </w:tcPr>
          <w:p w14:paraId="5363C1B4" w14:textId="77777777" w:rsidR="00B61CF2" w:rsidRPr="00531961" w:rsidRDefault="00B61CF2" w:rsidP="00B61CF2">
            <w:pPr>
              <w:jc w:val="right"/>
              <w:rPr>
                <w:color w:val="000000"/>
                <w:sz w:val="22"/>
                <w:szCs w:val="22"/>
              </w:rPr>
            </w:pPr>
            <w:r w:rsidRPr="00974828">
              <w:t>330</w:t>
            </w:r>
          </w:p>
        </w:tc>
        <w:tc>
          <w:tcPr>
            <w:tcW w:w="1134" w:type="dxa"/>
            <w:tcBorders>
              <w:top w:val="nil"/>
              <w:left w:val="nil"/>
              <w:bottom w:val="single" w:sz="4" w:space="0" w:color="auto"/>
              <w:right w:val="single" w:sz="4" w:space="0" w:color="auto"/>
            </w:tcBorders>
            <w:shd w:val="clear" w:color="auto" w:fill="auto"/>
            <w:noWrap/>
            <w:hideMark/>
          </w:tcPr>
          <w:p w14:paraId="350AEE0F" w14:textId="77777777" w:rsidR="00B61CF2" w:rsidRPr="00531961" w:rsidRDefault="00B61CF2" w:rsidP="00B61CF2">
            <w:pPr>
              <w:jc w:val="right"/>
              <w:rPr>
                <w:color w:val="000000"/>
                <w:sz w:val="22"/>
                <w:szCs w:val="22"/>
              </w:rPr>
            </w:pPr>
            <w:r w:rsidRPr="00974828">
              <w:t>2,66</w:t>
            </w:r>
          </w:p>
        </w:tc>
        <w:tc>
          <w:tcPr>
            <w:tcW w:w="992" w:type="dxa"/>
            <w:gridSpan w:val="2"/>
            <w:tcBorders>
              <w:top w:val="nil"/>
              <w:left w:val="nil"/>
              <w:bottom w:val="single" w:sz="4" w:space="0" w:color="auto"/>
              <w:right w:val="single" w:sz="4" w:space="0" w:color="auto"/>
            </w:tcBorders>
            <w:shd w:val="clear" w:color="auto" w:fill="auto"/>
            <w:noWrap/>
            <w:hideMark/>
          </w:tcPr>
          <w:p w14:paraId="7F5B7CDA" w14:textId="77777777" w:rsidR="00B61CF2" w:rsidRPr="00531961" w:rsidRDefault="00B61CF2" w:rsidP="00B61CF2">
            <w:pPr>
              <w:jc w:val="right"/>
              <w:rPr>
                <w:color w:val="000000"/>
                <w:sz w:val="22"/>
                <w:szCs w:val="22"/>
              </w:rPr>
            </w:pPr>
            <w:r w:rsidRPr="00974828">
              <w:t>19967</w:t>
            </w:r>
          </w:p>
        </w:tc>
        <w:tc>
          <w:tcPr>
            <w:tcW w:w="992" w:type="dxa"/>
            <w:gridSpan w:val="2"/>
            <w:tcBorders>
              <w:top w:val="nil"/>
              <w:left w:val="nil"/>
              <w:bottom w:val="single" w:sz="4" w:space="0" w:color="auto"/>
              <w:right w:val="single" w:sz="4" w:space="0" w:color="auto"/>
            </w:tcBorders>
            <w:shd w:val="clear" w:color="000000" w:fill="FFFFFF"/>
            <w:noWrap/>
            <w:hideMark/>
          </w:tcPr>
          <w:p w14:paraId="73D1BB5E" w14:textId="77777777" w:rsidR="00B61CF2" w:rsidRPr="00531961" w:rsidRDefault="00B61CF2" w:rsidP="00B61CF2">
            <w:pPr>
              <w:jc w:val="right"/>
              <w:rPr>
                <w:color w:val="000000"/>
                <w:sz w:val="22"/>
                <w:szCs w:val="22"/>
              </w:rPr>
            </w:pPr>
            <w:r w:rsidRPr="00974828">
              <w:t>20318</w:t>
            </w:r>
          </w:p>
        </w:tc>
      </w:tr>
      <w:tr w:rsidR="00B61CF2" w:rsidRPr="00531961" w14:paraId="2D7673AE" w14:textId="77777777" w:rsidTr="00B61CF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4191C63D" w14:textId="77777777" w:rsidR="00B61CF2" w:rsidRPr="00531961" w:rsidRDefault="00B61CF2" w:rsidP="00B61CF2">
            <w:pPr>
              <w:rPr>
                <w:color w:val="000000"/>
                <w:sz w:val="22"/>
                <w:szCs w:val="22"/>
              </w:rPr>
            </w:pPr>
            <w:r w:rsidRPr="00531961">
              <w:rPr>
                <w:color w:val="000000"/>
                <w:sz w:val="22"/>
                <w:szCs w:val="22"/>
              </w:rPr>
              <w:t>4 квартал</w:t>
            </w:r>
          </w:p>
        </w:tc>
        <w:tc>
          <w:tcPr>
            <w:tcW w:w="947" w:type="dxa"/>
            <w:gridSpan w:val="2"/>
            <w:tcBorders>
              <w:top w:val="nil"/>
              <w:left w:val="nil"/>
              <w:bottom w:val="single" w:sz="4" w:space="0" w:color="auto"/>
              <w:right w:val="single" w:sz="4" w:space="0" w:color="auto"/>
            </w:tcBorders>
            <w:shd w:val="clear" w:color="auto" w:fill="auto"/>
            <w:noWrap/>
            <w:hideMark/>
          </w:tcPr>
          <w:p w14:paraId="106EFB36" w14:textId="77777777" w:rsidR="00B61CF2" w:rsidRPr="00531961" w:rsidRDefault="00B61CF2" w:rsidP="00B61CF2">
            <w:pPr>
              <w:jc w:val="right"/>
              <w:rPr>
                <w:color w:val="000000"/>
                <w:sz w:val="22"/>
                <w:szCs w:val="22"/>
              </w:rPr>
            </w:pPr>
            <w:r w:rsidRPr="00974828">
              <w:t>1,888</w:t>
            </w:r>
          </w:p>
        </w:tc>
        <w:tc>
          <w:tcPr>
            <w:tcW w:w="1092" w:type="dxa"/>
            <w:gridSpan w:val="2"/>
            <w:tcBorders>
              <w:top w:val="nil"/>
              <w:left w:val="nil"/>
              <w:bottom w:val="single" w:sz="4" w:space="0" w:color="auto"/>
              <w:right w:val="single" w:sz="4" w:space="0" w:color="auto"/>
            </w:tcBorders>
            <w:shd w:val="clear" w:color="auto" w:fill="auto"/>
            <w:noWrap/>
            <w:hideMark/>
          </w:tcPr>
          <w:p w14:paraId="0CA8136C" w14:textId="77777777" w:rsidR="00B61CF2" w:rsidRPr="00531961" w:rsidRDefault="00B61CF2" w:rsidP="00B61CF2">
            <w:pPr>
              <w:jc w:val="right"/>
              <w:rPr>
                <w:sz w:val="22"/>
                <w:szCs w:val="22"/>
              </w:rPr>
            </w:pPr>
            <w:r w:rsidRPr="00974828">
              <w:t>186</w:t>
            </w:r>
          </w:p>
        </w:tc>
        <w:tc>
          <w:tcPr>
            <w:tcW w:w="851" w:type="dxa"/>
            <w:gridSpan w:val="2"/>
            <w:tcBorders>
              <w:top w:val="nil"/>
              <w:left w:val="nil"/>
              <w:bottom w:val="single" w:sz="4" w:space="0" w:color="auto"/>
              <w:right w:val="single" w:sz="4" w:space="0" w:color="auto"/>
            </w:tcBorders>
            <w:shd w:val="clear" w:color="auto" w:fill="auto"/>
            <w:noWrap/>
            <w:hideMark/>
          </w:tcPr>
          <w:p w14:paraId="26FDD0AE" w14:textId="77777777" w:rsidR="00B61CF2" w:rsidRPr="00531961" w:rsidRDefault="00B61CF2" w:rsidP="00B61CF2">
            <w:pPr>
              <w:jc w:val="right"/>
              <w:rPr>
                <w:color w:val="000000"/>
                <w:sz w:val="22"/>
                <w:szCs w:val="22"/>
              </w:rPr>
            </w:pPr>
            <w:r w:rsidRPr="00974828">
              <w:t>351</w:t>
            </w:r>
          </w:p>
        </w:tc>
        <w:tc>
          <w:tcPr>
            <w:tcW w:w="1134" w:type="dxa"/>
            <w:gridSpan w:val="2"/>
            <w:tcBorders>
              <w:top w:val="nil"/>
              <w:left w:val="nil"/>
              <w:bottom w:val="single" w:sz="4" w:space="0" w:color="auto"/>
              <w:right w:val="single" w:sz="4" w:space="0" w:color="auto"/>
            </w:tcBorders>
            <w:shd w:val="clear" w:color="auto" w:fill="auto"/>
            <w:noWrap/>
            <w:hideMark/>
          </w:tcPr>
          <w:p w14:paraId="723B70C2" w14:textId="77777777" w:rsidR="00B61CF2" w:rsidRPr="00531961" w:rsidRDefault="00B61CF2" w:rsidP="00B61CF2">
            <w:pPr>
              <w:jc w:val="right"/>
              <w:rPr>
                <w:color w:val="000000"/>
                <w:sz w:val="22"/>
                <w:szCs w:val="22"/>
              </w:rPr>
            </w:pPr>
            <w:r w:rsidRPr="00974828">
              <w:t>27,566</w:t>
            </w:r>
          </w:p>
        </w:tc>
        <w:tc>
          <w:tcPr>
            <w:tcW w:w="1134" w:type="dxa"/>
            <w:tcBorders>
              <w:top w:val="nil"/>
              <w:left w:val="nil"/>
              <w:bottom w:val="single" w:sz="4" w:space="0" w:color="auto"/>
              <w:right w:val="single" w:sz="4" w:space="0" w:color="auto"/>
            </w:tcBorders>
            <w:shd w:val="clear" w:color="auto" w:fill="auto"/>
            <w:noWrap/>
            <w:hideMark/>
          </w:tcPr>
          <w:p w14:paraId="6D61C29A" w14:textId="77777777" w:rsidR="00B61CF2" w:rsidRPr="00531961" w:rsidRDefault="00B61CF2" w:rsidP="00B61CF2">
            <w:pPr>
              <w:jc w:val="right"/>
              <w:rPr>
                <w:color w:val="000000"/>
                <w:sz w:val="22"/>
                <w:szCs w:val="22"/>
              </w:rPr>
            </w:pPr>
            <w:r w:rsidRPr="00974828">
              <w:t>330</w:t>
            </w:r>
          </w:p>
        </w:tc>
        <w:tc>
          <w:tcPr>
            <w:tcW w:w="1134" w:type="dxa"/>
            <w:tcBorders>
              <w:top w:val="nil"/>
              <w:left w:val="nil"/>
              <w:bottom w:val="single" w:sz="4" w:space="0" w:color="auto"/>
              <w:right w:val="single" w:sz="4" w:space="0" w:color="auto"/>
            </w:tcBorders>
            <w:shd w:val="clear" w:color="auto" w:fill="auto"/>
            <w:noWrap/>
            <w:hideMark/>
          </w:tcPr>
          <w:p w14:paraId="5A737F29" w14:textId="77777777" w:rsidR="00B61CF2" w:rsidRPr="00531961" w:rsidRDefault="00B61CF2" w:rsidP="00B61CF2">
            <w:pPr>
              <w:jc w:val="right"/>
              <w:rPr>
                <w:color w:val="000000"/>
                <w:sz w:val="22"/>
                <w:szCs w:val="22"/>
              </w:rPr>
            </w:pPr>
            <w:r w:rsidRPr="00974828">
              <w:t>2,66</w:t>
            </w:r>
          </w:p>
        </w:tc>
        <w:tc>
          <w:tcPr>
            <w:tcW w:w="992" w:type="dxa"/>
            <w:gridSpan w:val="2"/>
            <w:tcBorders>
              <w:top w:val="nil"/>
              <w:left w:val="nil"/>
              <w:bottom w:val="single" w:sz="4" w:space="0" w:color="auto"/>
              <w:right w:val="single" w:sz="4" w:space="0" w:color="auto"/>
            </w:tcBorders>
            <w:shd w:val="clear" w:color="auto" w:fill="auto"/>
            <w:noWrap/>
            <w:hideMark/>
          </w:tcPr>
          <w:p w14:paraId="1BE2336B" w14:textId="77777777" w:rsidR="00B61CF2" w:rsidRPr="00531961" w:rsidRDefault="00B61CF2" w:rsidP="00B61CF2">
            <w:pPr>
              <w:jc w:val="right"/>
              <w:rPr>
                <w:color w:val="000000"/>
                <w:sz w:val="22"/>
                <w:szCs w:val="22"/>
              </w:rPr>
            </w:pPr>
            <w:r w:rsidRPr="00974828">
              <w:t>24203</w:t>
            </w:r>
          </w:p>
        </w:tc>
        <w:tc>
          <w:tcPr>
            <w:tcW w:w="992" w:type="dxa"/>
            <w:gridSpan w:val="2"/>
            <w:tcBorders>
              <w:top w:val="nil"/>
              <w:left w:val="nil"/>
              <w:bottom w:val="single" w:sz="4" w:space="0" w:color="auto"/>
              <w:right w:val="single" w:sz="4" w:space="0" w:color="auto"/>
            </w:tcBorders>
            <w:shd w:val="clear" w:color="000000" w:fill="FFFFFF"/>
            <w:noWrap/>
            <w:hideMark/>
          </w:tcPr>
          <w:p w14:paraId="4FDB5C72" w14:textId="77777777" w:rsidR="00B61CF2" w:rsidRPr="00531961" w:rsidRDefault="00B61CF2" w:rsidP="00B61CF2">
            <w:pPr>
              <w:jc w:val="right"/>
              <w:rPr>
                <w:color w:val="000000"/>
                <w:sz w:val="22"/>
                <w:szCs w:val="22"/>
              </w:rPr>
            </w:pPr>
            <w:r w:rsidRPr="00974828">
              <w:t>24554</w:t>
            </w:r>
          </w:p>
        </w:tc>
      </w:tr>
      <w:tr w:rsidR="00B61CF2" w:rsidRPr="00531961" w14:paraId="6BC8C37F" w14:textId="77777777" w:rsidTr="00B61CF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3440B420" w14:textId="77777777" w:rsidR="00B61CF2" w:rsidRPr="00531961" w:rsidRDefault="00B61CF2" w:rsidP="00B61CF2">
            <w:pPr>
              <w:rPr>
                <w:color w:val="000000"/>
                <w:sz w:val="22"/>
                <w:szCs w:val="22"/>
              </w:rPr>
            </w:pPr>
            <w:r w:rsidRPr="00531961">
              <w:rPr>
                <w:color w:val="000000"/>
                <w:sz w:val="22"/>
                <w:szCs w:val="22"/>
              </w:rPr>
              <w:t>ИТОГО</w:t>
            </w:r>
          </w:p>
        </w:tc>
        <w:tc>
          <w:tcPr>
            <w:tcW w:w="947" w:type="dxa"/>
            <w:gridSpan w:val="2"/>
            <w:tcBorders>
              <w:top w:val="nil"/>
              <w:left w:val="nil"/>
              <w:bottom w:val="single" w:sz="4" w:space="0" w:color="auto"/>
              <w:right w:val="single" w:sz="4" w:space="0" w:color="auto"/>
            </w:tcBorders>
            <w:shd w:val="clear" w:color="auto" w:fill="auto"/>
            <w:noWrap/>
            <w:hideMark/>
          </w:tcPr>
          <w:p w14:paraId="314B0844" w14:textId="77777777" w:rsidR="00B61CF2" w:rsidRPr="00531961" w:rsidRDefault="00B61CF2" w:rsidP="00B61CF2">
            <w:pPr>
              <w:jc w:val="right"/>
              <w:rPr>
                <w:color w:val="000000"/>
                <w:sz w:val="22"/>
                <w:szCs w:val="22"/>
              </w:rPr>
            </w:pPr>
            <w:r w:rsidRPr="00974828">
              <w:t>7,464</w:t>
            </w:r>
          </w:p>
        </w:tc>
        <w:tc>
          <w:tcPr>
            <w:tcW w:w="1092" w:type="dxa"/>
            <w:gridSpan w:val="2"/>
            <w:tcBorders>
              <w:top w:val="nil"/>
              <w:left w:val="nil"/>
              <w:bottom w:val="single" w:sz="4" w:space="0" w:color="auto"/>
              <w:right w:val="single" w:sz="4" w:space="0" w:color="auto"/>
            </w:tcBorders>
            <w:shd w:val="clear" w:color="auto" w:fill="auto"/>
            <w:noWrap/>
            <w:hideMark/>
          </w:tcPr>
          <w:p w14:paraId="2688EDF9" w14:textId="77777777" w:rsidR="00B61CF2" w:rsidRPr="00531961" w:rsidRDefault="00B61CF2" w:rsidP="00B61CF2">
            <w:pPr>
              <w:rPr>
                <w:color w:val="000000"/>
                <w:sz w:val="22"/>
                <w:szCs w:val="22"/>
              </w:rPr>
            </w:pPr>
          </w:p>
        </w:tc>
        <w:tc>
          <w:tcPr>
            <w:tcW w:w="851" w:type="dxa"/>
            <w:gridSpan w:val="2"/>
            <w:tcBorders>
              <w:top w:val="nil"/>
              <w:left w:val="nil"/>
              <w:bottom w:val="single" w:sz="4" w:space="0" w:color="auto"/>
              <w:right w:val="single" w:sz="4" w:space="0" w:color="auto"/>
            </w:tcBorders>
            <w:shd w:val="clear" w:color="auto" w:fill="auto"/>
            <w:noWrap/>
            <w:hideMark/>
          </w:tcPr>
          <w:p w14:paraId="6E1E380E" w14:textId="77777777" w:rsidR="00B61CF2" w:rsidRPr="00531961" w:rsidRDefault="00B61CF2" w:rsidP="00B61CF2">
            <w:pPr>
              <w:jc w:val="right"/>
              <w:rPr>
                <w:color w:val="000000"/>
                <w:sz w:val="22"/>
                <w:szCs w:val="22"/>
              </w:rPr>
            </w:pPr>
            <w:r w:rsidRPr="00974828">
              <w:t>1388</w:t>
            </w:r>
          </w:p>
        </w:tc>
        <w:tc>
          <w:tcPr>
            <w:tcW w:w="1134" w:type="dxa"/>
            <w:gridSpan w:val="2"/>
            <w:tcBorders>
              <w:top w:val="nil"/>
              <w:left w:val="nil"/>
              <w:bottom w:val="single" w:sz="4" w:space="0" w:color="auto"/>
              <w:right w:val="single" w:sz="4" w:space="0" w:color="auto"/>
            </w:tcBorders>
            <w:shd w:val="clear" w:color="auto" w:fill="auto"/>
            <w:noWrap/>
            <w:hideMark/>
          </w:tcPr>
          <w:p w14:paraId="18595FAF" w14:textId="77777777" w:rsidR="00B61CF2" w:rsidRPr="00531961" w:rsidRDefault="00B61CF2" w:rsidP="00B61CF2">
            <w:pPr>
              <w:jc w:val="right"/>
              <w:rPr>
                <w:color w:val="000000"/>
                <w:sz w:val="22"/>
                <w:szCs w:val="22"/>
              </w:rPr>
            </w:pPr>
            <w:r w:rsidRPr="00974828">
              <w:t>87,983</w:t>
            </w:r>
          </w:p>
        </w:tc>
        <w:tc>
          <w:tcPr>
            <w:tcW w:w="1134" w:type="dxa"/>
            <w:tcBorders>
              <w:top w:val="nil"/>
              <w:left w:val="nil"/>
              <w:bottom w:val="single" w:sz="4" w:space="0" w:color="auto"/>
              <w:right w:val="single" w:sz="4" w:space="0" w:color="auto"/>
            </w:tcBorders>
            <w:shd w:val="clear" w:color="auto" w:fill="auto"/>
            <w:noWrap/>
            <w:hideMark/>
          </w:tcPr>
          <w:p w14:paraId="37B873F2" w14:textId="77777777" w:rsidR="00B61CF2" w:rsidRPr="00531961" w:rsidRDefault="00B61CF2" w:rsidP="00B61CF2">
            <w:pPr>
              <w:rPr>
                <w:color w:val="000000"/>
                <w:sz w:val="22"/>
                <w:szCs w:val="22"/>
              </w:rPr>
            </w:pPr>
          </w:p>
        </w:tc>
        <w:tc>
          <w:tcPr>
            <w:tcW w:w="1134" w:type="dxa"/>
            <w:tcBorders>
              <w:top w:val="nil"/>
              <w:left w:val="nil"/>
              <w:bottom w:val="single" w:sz="4" w:space="0" w:color="auto"/>
              <w:right w:val="single" w:sz="4" w:space="0" w:color="auto"/>
            </w:tcBorders>
            <w:shd w:val="clear" w:color="auto" w:fill="auto"/>
            <w:noWrap/>
            <w:hideMark/>
          </w:tcPr>
          <w:p w14:paraId="3A44EDAC" w14:textId="77777777" w:rsidR="00B61CF2" w:rsidRPr="00531961" w:rsidRDefault="00B61CF2" w:rsidP="00B61CF2">
            <w:pPr>
              <w:rPr>
                <w:color w:val="000000"/>
                <w:sz w:val="22"/>
                <w:szCs w:val="22"/>
              </w:rPr>
            </w:pPr>
          </w:p>
        </w:tc>
        <w:tc>
          <w:tcPr>
            <w:tcW w:w="992" w:type="dxa"/>
            <w:gridSpan w:val="2"/>
            <w:tcBorders>
              <w:top w:val="nil"/>
              <w:left w:val="nil"/>
              <w:bottom w:val="single" w:sz="4" w:space="0" w:color="auto"/>
              <w:right w:val="single" w:sz="4" w:space="0" w:color="auto"/>
            </w:tcBorders>
            <w:shd w:val="clear" w:color="auto" w:fill="auto"/>
            <w:noWrap/>
            <w:hideMark/>
          </w:tcPr>
          <w:p w14:paraId="015EA266" w14:textId="77777777" w:rsidR="00B61CF2" w:rsidRPr="00531961" w:rsidRDefault="00B61CF2" w:rsidP="00B61CF2">
            <w:pPr>
              <w:jc w:val="right"/>
              <w:rPr>
                <w:color w:val="000000"/>
                <w:sz w:val="22"/>
                <w:szCs w:val="22"/>
              </w:rPr>
            </w:pPr>
            <w:r w:rsidRPr="00974828">
              <w:t>77249</w:t>
            </w:r>
          </w:p>
        </w:tc>
        <w:tc>
          <w:tcPr>
            <w:tcW w:w="992" w:type="dxa"/>
            <w:gridSpan w:val="2"/>
            <w:tcBorders>
              <w:top w:val="nil"/>
              <w:left w:val="nil"/>
              <w:bottom w:val="single" w:sz="4" w:space="0" w:color="auto"/>
              <w:right w:val="single" w:sz="4" w:space="0" w:color="auto"/>
            </w:tcBorders>
            <w:shd w:val="clear" w:color="000000" w:fill="FFFFFF"/>
            <w:noWrap/>
            <w:hideMark/>
          </w:tcPr>
          <w:p w14:paraId="2688DE66" w14:textId="77777777" w:rsidR="00B61CF2" w:rsidRPr="00531961" w:rsidRDefault="00B61CF2" w:rsidP="00B61CF2">
            <w:pPr>
              <w:jc w:val="right"/>
              <w:rPr>
                <w:b/>
                <w:bCs/>
                <w:color w:val="000000"/>
                <w:sz w:val="22"/>
                <w:szCs w:val="22"/>
              </w:rPr>
            </w:pPr>
            <w:r w:rsidRPr="00974828">
              <w:t>78637</w:t>
            </w:r>
          </w:p>
        </w:tc>
      </w:tr>
      <w:tr w:rsidR="00B61CF2" w:rsidRPr="00531961" w14:paraId="69AF9531" w14:textId="77777777" w:rsidTr="00B61CF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1000DFAE" w14:textId="77777777" w:rsidR="00B61CF2" w:rsidRPr="00531961" w:rsidRDefault="00B61CF2" w:rsidP="00B61CF2">
            <w:pPr>
              <w:rPr>
                <w:color w:val="000000"/>
                <w:sz w:val="22"/>
                <w:szCs w:val="22"/>
              </w:rPr>
            </w:pPr>
            <w:r w:rsidRPr="00531961">
              <w:rPr>
                <w:color w:val="000000"/>
                <w:sz w:val="22"/>
                <w:szCs w:val="22"/>
              </w:rPr>
              <w:t>План 202</w:t>
            </w:r>
            <w:r>
              <w:rPr>
                <w:color w:val="000000"/>
                <w:sz w:val="22"/>
                <w:szCs w:val="22"/>
              </w:rPr>
              <w:t>3</w:t>
            </w:r>
            <w:r w:rsidRPr="00531961">
              <w:rPr>
                <w:color w:val="000000"/>
                <w:sz w:val="22"/>
                <w:szCs w:val="22"/>
              </w:rPr>
              <w:t xml:space="preserve"> год</w:t>
            </w:r>
          </w:p>
        </w:tc>
        <w:tc>
          <w:tcPr>
            <w:tcW w:w="947" w:type="dxa"/>
            <w:gridSpan w:val="2"/>
            <w:tcBorders>
              <w:top w:val="nil"/>
              <w:left w:val="nil"/>
              <w:bottom w:val="single" w:sz="4" w:space="0" w:color="auto"/>
              <w:right w:val="single" w:sz="4" w:space="0" w:color="auto"/>
            </w:tcBorders>
            <w:shd w:val="clear" w:color="auto" w:fill="auto"/>
            <w:noWrap/>
            <w:hideMark/>
          </w:tcPr>
          <w:p w14:paraId="0C91CDBC" w14:textId="77777777" w:rsidR="00B61CF2" w:rsidRPr="00531961" w:rsidRDefault="00B61CF2" w:rsidP="00B61CF2">
            <w:pPr>
              <w:jc w:val="right"/>
              <w:rPr>
                <w:color w:val="000000"/>
                <w:sz w:val="22"/>
                <w:szCs w:val="22"/>
              </w:rPr>
            </w:pPr>
            <w:r w:rsidRPr="00974828">
              <w:t>7,716</w:t>
            </w:r>
          </w:p>
        </w:tc>
        <w:tc>
          <w:tcPr>
            <w:tcW w:w="1092" w:type="dxa"/>
            <w:gridSpan w:val="2"/>
            <w:tcBorders>
              <w:top w:val="nil"/>
              <w:left w:val="nil"/>
              <w:bottom w:val="single" w:sz="4" w:space="0" w:color="auto"/>
              <w:right w:val="single" w:sz="4" w:space="0" w:color="auto"/>
            </w:tcBorders>
            <w:shd w:val="clear" w:color="auto" w:fill="auto"/>
            <w:noWrap/>
            <w:hideMark/>
          </w:tcPr>
          <w:p w14:paraId="508E6FA0" w14:textId="77777777" w:rsidR="00B61CF2" w:rsidRPr="00531961" w:rsidRDefault="00B61CF2" w:rsidP="00B61CF2">
            <w:pPr>
              <w:jc w:val="right"/>
              <w:rPr>
                <w:color w:val="000000"/>
                <w:sz w:val="22"/>
                <w:szCs w:val="22"/>
              </w:rPr>
            </w:pPr>
            <w:r w:rsidRPr="00974828">
              <w:t>246</w:t>
            </w:r>
          </w:p>
        </w:tc>
        <w:tc>
          <w:tcPr>
            <w:tcW w:w="851" w:type="dxa"/>
            <w:gridSpan w:val="2"/>
            <w:tcBorders>
              <w:top w:val="nil"/>
              <w:left w:val="nil"/>
              <w:bottom w:val="single" w:sz="4" w:space="0" w:color="auto"/>
              <w:right w:val="single" w:sz="4" w:space="0" w:color="auto"/>
            </w:tcBorders>
            <w:shd w:val="clear" w:color="auto" w:fill="auto"/>
            <w:noWrap/>
            <w:hideMark/>
          </w:tcPr>
          <w:p w14:paraId="035D2E29" w14:textId="77777777" w:rsidR="00B61CF2" w:rsidRPr="00531961" w:rsidRDefault="00B61CF2" w:rsidP="00B61CF2">
            <w:pPr>
              <w:jc w:val="right"/>
              <w:rPr>
                <w:color w:val="000000"/>
                <w:sz w:val="22"/>
                <w:szCs w:val="22"/>
              </w:rPr>
            </w:pPr>
            <w:r w:rsidRPr="00974828">
              <w:t>1898</w:t>
            </w:r>
          </w:p>
        </w:tc>
        <w:tc>
          <w:tcPr>
            <w:tcW w:w="1134" w:type="dxa"/>
            <w:gridSpan w:val="2"/>
            <w:tcBorders>
              <w:top w:val="nil"/>
              <w:left w:val="nil"/>
              <w:bottom w:val="single" w:sz="4" w:space="0" w:color="auto"/>
              <w:right w:val="single" w:sz="4" w:space="0" w:color="auto"/>
            </w:tcBorders>
            <w:shd w:val="clear" w:color="auto" w:fill="auto"/>
            <w:noWrap/>
            <w:hideMark/>
          </w:tcPr>
          <w:p w14:paraId="28C096FD" w14:textId="77777777" w:rsidR="00B61CF2" w:rsidRPr="00531961" w:rsidRDefault="00B61CF2" w:rsidP="00B61CF2">
            <w:pPr>
              <w:jc w:val="right"/>
              <w:rPr>
                <w:color w:val="000000"/>
                <w:sz w:val="22"/>
                <w:szCs w:val="22"/>
              </w:rPr>
            </w:pPr>
            <w:r w:rsidRPr="00974828">
              <w:t>94,364</w:t>
            </w:r>
          </w:p>
        </w:tc>
        <w:tc>
          <w:tcPr>
            <w:tcW w:w="1134" w:type="dxa"/>
            <w:tcBorders>
              <w:top w:val="nil"/>
              <w:left w:val="nil"/>
              <w:bottom w:val="single" w:sz="4" w:space="0" w:color="auto"/>
              <w:right w:val="single" w:sz="4" w:space="0" w:color="auto"/>
            </w:tcBorders>
            <w:shd w:val="clear" w:color="auto" w:fill="auto"/>
            <w:noWrap/>
            <w:hideMark/>
          </w:tcPr>
          <w:p w14:paraId="7F6D354F" w14:textId="77777777" w:rsidR="00B61CF2" w:rsidRPr="00531961" w:rsidRDefault="00B61CF2" w:rsidP="00B61CF2">
            <w:pPr>
              <w:jc w:val="right"/>
              <w:rPr>
                <w:color w:val="000000"/>
                <w:sz w:val="22"/>
                <w:szCs w:val="22"/>
              </w:rPr>
            </w:pPr>
            <w:r w:rsidRPr="00974828">
              <w:t>330</w:t>
            </w:r>
          </w:p>
        </w:tc>
        <w:tc>
          <w:tcPr>
            <w:tcW w:w="1134" w:type="dxa"/>
            <w:tcBorders>
              <w:top w:val="nil"/>
              <w:left w:val="nil"/>
              <w:bottom w:val="single" w:sz="4" w:space="0" w:color="auto"/>
              <w:right w:val="single" w:sz="4" w:space="0" w:color="auto"/>
            </w:tcBorders>
            <w:shd w:val="clear" w:color="auto" w:fill="auto"/>
            <w:noWrap/>
            <w:hideMark/>
          </w:tcPr>
          <w:p w14:paraId="1BA309E4" w14:textId="77777777" w:rsidR="00B61CF2" w:rsidRPr="00531961" w:rsidRDefault="00B61CF2" w:rsidP="00B61CF2">
            <w:pPr>
              <w:jc w:val="right"/>
              <w:rPr>
                <w:color w:val="000000"/>
                <w:sz w:val="22"/>
                <w:szCs w:val="22"/>
              </w:rPr>
            </w:pPr>
            <w:r w:rsidRPr="00974828">
              <w:t>3,52</w:t>
            </w:r>
          </w:p>
        </w:tc>
        <w:tc>
          <w:tcPr>
            <w:tcW w:w="992" w:type="dxa"/>
            <w:gridSpan w:val="2"/>
            <w:tcBorders>
              <w:top w:val="nil"/>
              <w:left w:val="nil"/>
              <w:bottom w:val="single" w:sz="4" w:space="0" w:color="auto"/>
              <w:right w:val="single" w:sz="4" w:space="0" w:color="auto"/>
            </w:tcBorders>
            <w:shd w:val="clear" w:color="auto" w:fill="auto"/>
            <w:noWrap/>
            <w:hideMark/>
          </w:tcPr>
          <w:p w14:paraId="58BF42C6" w14:textId="77777777" w:rsidR="00B61CF2" w:rsidRPr="00531961" w:rsidRDefault="00B61CF2" w:rsidP="00B61CF2">
            <w:pPr>
              <w:jc w:val="right"/>
              <w:rPr>
                <w:color w:val="000000"/>
                <w:sz w:val="22"/>
                <w:szCs w:val="22"/>
              </w:rPr>
            </w:pPr>
            <w:r w:rsidRPr="00974828">
              <w:t>109613</w:t>
            </w:r>
          </w:p>
        </w:tc>
        <w:tc>
          <w:tcPr>
            <w:tcW w:w="992" w:type="dxa"/>
            <w:gridSpan w:val="2"/>
            <w:tcBorders>
              <w:top w:val="nil"/>
              <w:left w:val="nil"/>
              <w:bottom w:val="single" w:sz="4" w:space="0" w:color="auto"/>
              <w:right w:val="single" w:sz="4" w:space="0" w:color="auto"/>
            </w:tcBorders>
            <w:shd w:val="clear" w:color="000000" w:fill="FFFFFF"/>
            <w:noWrap/>
            <w:hideMark/>
          </w:tcPr>
          <w:p w14:paraId="3C7182B1" w14:textId="77777777" w:rsidR="00B61CF2" w:rsidRPr="00531961" w:rsidRDefault="00B61CF2" w:rsidP="00B61CF2">
            <w:pPr>
              <w:jc w:val="right"/>
              <w:rPr>
                <w:b/>
                <w:bCs/>
                <w:color w:val="000000"/>
                <w:sz w:val="22"/>
                <w:szCs w:val="22"/>
              </w:rPr>
            </w:pPr>
            <w:r w:rsidRPr="00974828">
              <w:t>111511</w:t>
            </w:r>
          </w:p>
        </w:tc>
      </w:tr>
    </w:tbl>
    <w:p w14:paraId="0FFB714A" w14:textId="77777777" w:rsidR="00B61CF2" w:rsidRPr="00474848" w:rsidRDefault="00B61CF2" w:rsidP="00B61CF2">
      <w:pPr>
        <w:pStyle w:val="Style23"/>
        <w:widowControl/>
        <w:tabs>
          <w:tab w:val="left" w:pos="859"/>
        </w:tabs>
        <w:spacing w:line="240" w:lineRule="auto"/>
        <w:ind w:firstLine="0"/>
        <w:rPr>
          <w:rStyle w:val="FontStyle190"/>
          <w:sz w:val="28"/>
          <w:szCs w:val="28"/>
        </w:rPr>
      </w:pPr>
    </w:p>
    <w:p w14:paraId="3C35DA5B" w14:textId="77777777" w:rsidR="00B61CF2" w:rsidRPr="003E12B7" w:rsidRDefault="00B61CF2" w:rsidP="00B61CF2">
      <w:pPr>
        <w:pStyle w:val="Style23"/>
        <w:widowControl/>
        <w:tabs>
          <w:tab w:val="left" w:pos="859"/>
        </w:tabs>
        <w:spacing w:before="120" w:line="240" w:lineRule="auto"/>
        <w:jc w:val="center"/>
        <w:rPr>
          <w:rStyle w:val="FontStyle193"/>
          <w:sz w:val="32"/>
          <w:szCs w:val="32"/>
          <w:u w:val="single"/>
        </w:rPr>
      </w:pPr>
      <w:r w:rsidRPr="003E12B7">
        <w:rPr>
          <w:rStyle w:val="FontStyle193"/>
          <w:sz w:val="32"/>
          <w:szCs w:val="32"/>
          <w:u w:val="single"/>
        </w:rPr>
        <w:t>Расходы на электрическую энергию</w:t>
      </w:r>
    </w:p>
    <w:p w14:paraId="7906B0EB" w14:textId="77777777" w:rsidR="00B61CF2" w:rsidRDefault="00B61CF2" w:rsidP="00B61CF2">
      <w:pPr>
        <w:spacing w:before="120"/>
        <w:ind w:firstLine="709"/>
        <w:jc w:val="both"/>
        <w:rPr>
          <w:rFonts w:eastAsia="Calibri"/>
          <w:sz w:val="28"/>
          <w:szCs w:val="28"/>
          <w:lang w:eastAsia="en-US"/>
        </w:rPr>
      </w:pPr>
      <w:r>
        <w:rPr>
          <w:rFonts w:eastAsia="Calibri"/>
          <w:sz w:val="28"/>
          <w:szCs w:val="28"/>
          <w:lang w:eastAsia="en-US"/>
        </w:rPr>
        <w:t>В соответствии с пунктом 95 Методических указаний р</w:t>
      </w:r>
      <w:r w:rsidRPr="00464952">
        <w:rPr>
          <w:rFonts w:eastAsia="Calibri"/>
          <w:sz w:val="28"/>
          <w:szCs w:val="28"/>
          <w:lang w:eastAsia="en-US"/>
        </w:rPr>
        <w:t xml:space="preserve">асходы </w:t>
      </w:r>
      <w:r>
        <w:rPr>
          <w:rFonts w:eastAsia="Calibri"/>
          <w:sz w:val="28"/>
          <w:szCs w:val="28"/>
          <w:lang w:eastAsia="en-US"/>
        </w:rPr>
        <w:t xml:space="preserve">                              </w:t>
      </w:r>
      <w:r w:rsidRPr="00464952">
        <w:rPr>
          <w:rFonts w:eastAsia="Calibri"/>
          <w:sz w:val="28"/>
          <w:szCs w:val="28"/>
          <w:lang w:eastAsia="en-US"/>
        </w:rPr>
        <w:t>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w:t>
      </w:r>
      <w:r>
        <w:rPr>
          <w:rFonts w:eastAsia="Calibri"/>
          <w:sz w:val="28"/>
          <w:szCs w:val="28"/>
          <w:lang w:eastAsia="en-US"/>
        </w:rPr>
        <w:t>ам</w:t>
      </w:r>
      <w:r w:rsidRPr="00464952">
        <w:rPr>
          <w:rFonts w:eastAsia="Calibri"/>
          <w:sz w:val="28"/>
          <w:szCs w:val="28"/>
          <w:lang w:eastAsia="en-US"/>
        </w:rPr>
        <w:t>:</w:t>
      </w:r>
    </w:p>
    <w:p w14:paraId="10BE1BBD" w14:textId="77777777" w:rsidR="00B61CF2" w:rsidRDefault="00B61CF2" w:rsidP="00B61CF2">
      <w:pPr>
        <w:ind w:firstLine="709"/>
        <w:jc w:val="both"/>
        <w:rPr>
          <w:rFonts w:eastAsia="Calibri"/>
          <w:sz w:val="28"/>
          <w:szCs w:val="28"/>
          <w:lang w:eastAsia="en-US"/>
        </w:rPr>
      </w:pPr>
    </w:p>
    <w:p w14:paraId="683AD895" w14:textId="77777777" w:rsidR="00B61CF2" w:rsidRPr="00464952" w:rsidRDefault="00B61CF2" w:rsidP="00B61CF2">
      <w:pPr>
        <w:ind w:firstLine="709"/>
        <w:jc w:val="center"/>
        <w:rPr>
          <w:rFonts w:eastAsia="Calibri"/>
          <w:sz w:val="28"/>
          <w:szCs w:val="28"/>
          <w:lang w:eastAsia="en-US"/>
        </w:rPr>
      </w:pPr>
      <w:r>
        <w:rPr>
          <w:noProof/>
          <w:position w:val="-12"/>
        </w:rPr>
        <w:drawing>
          <wp:inline distT="0" distB="0" distL="0" distR="0" wp14:anchorId="7A7FAC71" wp14:editId="0F077359">
            <wp:extent cx="2305050"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3493AB70" w14:textId="77777777" w:rsidR="00B61CF2" w:rsidRPr="00464952" w:rsidRDefault="00B61CF2" w:rsidP="00B61CF2">
      <w:pPr>
        <w:jc w:val="both"/>
        <w:rPr>
          <w:rFonts w:eastAsia="Calibri"/>
          <w:b/>
          <w:bCs/>
          <w:sz w:val="28"/>
          <w:szCs w:val="28"/>
          <w:lang w:eastAsia="en-US"/>
        </w:rPr>
      </w:pPr>
    </w:p>
    <w:p w14:paraId="2024C354" w14:textId="77777777" w:rsidR="00B61CF2" w:rsidRDefault="00B61CF2" w:rsidP="00B61CF2">
      <w:pPr>
        <w:ind w:firstLine="540"/>
        <w:jc w:val="center"/>
        <w:rPr>
          <w:position w:val="-12"/>
        </w:rPr>
      </w:pPr>
      <w:r>
        <w:rPr>
          <w:noProof/>
          <w:position w:val="-12"/>
        </w:rPr>
        <w:drawing>
          <wp:inline distT="0" distB="0" distL="0" distR="0" wp14:anchorId="2BE0E065" wp14:editId="6D0D4BF8">
            <wp:extent cx="3076575" cy="333375"/>
            <wp:effectExtent l="0" t="0" r="9525" b="0"/>
            <wp:docPr id="237040" name="Рисунок 23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D66269D" w14:textId="77777777" w:rsidR="00B61CF2" w:rsidRPr="00464952" w:rsidRDefault="00B61CF2" w:rsidP="00B61CF2">
      <w:pPr>
        <w:ind w:firstLine="540"/>
        <w:jc w:val="both"/>
        <w:rPr>
          <w:rFonts w:eastAsia="Calibri"/>
          <w:sz w:val="28"/>
          <w:szCs w:val="28"/>
          <w:lang w:eastAsia="en-US"/>
        </w:rPr>
      </w:pPr>
      <w:r w:rsidRPr="00464952">
        <w:rPr>
          <w:rFonts w:eastAsia="Calibri"/>
          <w:sz w:val="28"/>
          <w:szCs w:val="28"/>
          <w:lang w:eastAsia="en-US"/>
        </w:rPr>
        <w:t>где:</w:t>
      </w:r>
    </w:p>
    <w:p w14:paraId="12E41840" w14:textId="77777777" w:rsidR="00B61CF2" w:rsidRDefault="00B61CF2" w:rsidP="00B61CF2">
      <w:pPr>
        <w:ind w:firstLine="540"/>
        <w:jc w:val="both"/>
        <w:rPr>
          <w:sz w:val="28"/>
          <w:szCs w:val="28"/>
        </w:rPr>
      </w:pPr>
      <w:r>
        <w:rPr>
          <w:noProof/>
          <w:position w:val="-12"/>
          <w:sz w:val="28"/>
          <w:szCs w:val="28"/>
        </w:rPr>
        <w:drawing>
          <wp:inline distT="0" distB="0" distL="0" distR="0" wp14:anchorId="32285BA9" wp14:editId="515131E5">
            <wp:extent cx="533400" cy="333375"/>
            <wp:effectExtent l="0" t="0" r="0" b="0"/>
            <wp:docPr id="237041" name="Рисунок 23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кВт*ч/м3;</w:t>
      </w:r>
    </w:p>
    <w:p w14:paraId="5383001A" w14:textId="77777777" w:rsidR="00B61CF2" w:rsidRDefault="00B61CF2" w:rsidP="00B61CF2">
      <w:pPr>
        <w:ind w:firstLine="540"/>
        <w:jc w:val="both"/>
        <w:rPr>
          <w:sz w:val="28"/>
          <w:szCs w:val="28"/>
        </w:rPr>
      </w:pPr>
      <w:r>
        <w:rPr>
          <w:noProof/>
          <w:position w:val="-12"/>
          <w:sz w:val="28"/>
          <w:szCs w:val="28"/>
        </w:rPr>
        <w:drawing>
          <wp:inline distT="0" distB="0" distL="0" distR="0" wp14:anchorId="32F3ED51" wp14:editId="52E40F12">
            <wp:extent cx="352425" cy="333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м3;</w:t>
      </w:r>
    </w:p>
    <w:p w14:paraId="63A7CFC4" w14:textId="77777777" w:rsidR="00B61CF2" w:rsidRDefault="00B61CF2" w:rsidP="00B61CF2">
      <w:pPr>
        <w:ind w:firstLine="540"/>
        <w:jc w:val="both"/>
        <w:rPr>
          <w:sz w:val="28"/>
          <w:szCs w:val="28"/>
        </w:rPr>
      </w:pPr>
      <w:r>
        <w:rPr>
          <w:noProof/>
          <w:position w:val="-12"/>
          <w:sz w:val="28"/>
          <w:szCs w:val="28"/>
        </w:rPr>
        <w:drawing>
          <wp:inline distT="0" distB="0" distL="0" distR="0" wp14:anchorId="12230CCB" wp14:editId="65AE86C2">
            <wp:extent cx="495300" cy="333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руб./кВт*ч.</w:t>
      </w:r>
    </w:p>
    <w:p w14:paraId="37DA88BE" w14:textId="77777777" w:rsidR="00B61CF2" w:rsidRPr="000A2B4A" w:rsidRDefault="00B61CF2" w:rsidP="00B61CF2">
      <w:pPr>
        <w:pStyle w:val="Style23"/>
        <w:widowControl/>
        <w:tabs>
          <w:tab w:val="left" w:pos="859"/>
        </w:tabs>
        <w:spacing w:line="240" w:lineRule="auto"/>
        <w:rPr>
          <w:rStyle w:val="FontStyle193"/>
          <w:b w:val="0"/>
          <w:bCs w:val="0"/>
          <w:sz w:val="28"/>
          <w:szCs w:val="28"/>
        </w:rPr>
      </w:pPr>
      <w:r w:rsidRPr="000A2B4A">
        <w:rPr>
          <w:rStyle w:val="FontStyle193"/>
          <w:sz w:val="28"/>
          <w:szCs w:val="28"/>
        </w:rPr>
        <w:t xml:space="preserve">   На 202</w:t>
      </w:r>
      <w:r>
        <w:rPr>
          <w:rStyle w:val="FontStyle193"/>
          <w:sz w:val="28"/>
          <w:szCs w:val="28"/>
        </w:rPr>
        <w:t>3</w:t>
      </w:r>
      <w:r w:rsidRPr="000A2B4A">
        <w:rPr>
          <w:rStyle w:val="FontStyle193"/>
          <w:sz w:val="28"/>
          <w:szCs w:val="28"/>
        </w:rPr>
        <w:t xml:space="preserve"> год расходы по электрической энергии были определены </w:t>
      </w:r>
      <w:r>
        <w:rPr>
          <w:rStyle w:val="FontStyle193"/>
          <w:sz w:val="28"/>
          <w:szCs w:val="28"/>
        </w:rPr>
        <w:t xml:space="preserve">                </w:t>
      </w:r>
      <w:r w:rsidRPr="000A2B4A">
        <w:rPr>
          <w:rStyle w:val="FontStyle193"/>
          <w:sz w:val="28"/>
          <w:szCs w:val="28"/>
        </w:rPr>
        <w:t xml:space="preserve">на уровне </w:t>
      </w:r>
      <w:r w:rsidRPr="00E31F7D">
        <w:rPr>
          <w:rStyle w:val="FontStyle193"/>
          <w:sz w:val="28"/>
          <w:szCs w:val="28"/>
        </w:rPr>
        <w:t>238,67</w:t>
      </w:r>
      <w:r w:rsidRPr="000A2B4A">
        <w:rPr>
          <w:rStyle w:val="FontStyle193"/>
          <w:sz w:val="28"/>
          <w:szCs w:val="28"/>
        </w:rPr>
        <w:t xml:space="preserve"> тыс. руб.</w:t>
      </w:r>
    </w:p>
    <w:p w14:paraId="55BCA223" w14:textId="77777777" w:rsidR="00B61CF2" w:rsidRDefault="00B61CF2" w:rsidP="00B61CF2">
      <w:pPr>
        <w:tabs>
          <w:tab w:val="left" w:pos="709"/>
        </w:tabs>
        <w:jc w:val="both"/>
        <w:rPr>
          <w:sz w:val="28"/>
          <w:szCs w:val="28"/>
        </w:rPr>
      </w:pPr>
      <w:r w:rsidRPr="002B7A75">
        <w:rPr>
          <w:b/>
          <w:bCs/>
          <w:color w:val="FF0000"/>
          <w:sz w:val="28"/>
          <w:szCs w:val="28"/>
        </w:rPr>
        <w:tab/>
      </w:r>
      <w:r w:rsidRPr="003E12B7">
        <w:rPr>
          <w:bCs/>
          <w:sz w:val="28"/>
          <w:szCs w:val="28"/>
        </w:rPr>
        <w:t>О</w:t>
      </w:r>
      <w:r w:rsidRPr="003E12B7">
        <w:rPr>
          <w:sz w:val="28"/>
          <w:szCs w:val="28"/>
        </w:rPr>
        <w:t>рганизацией расходы на электрическую энергию предложены</w:t>
      </w:r>
      <w:r>
        <w:rPr>
          <w:sz w:val="28"/>
          <w:szCs w:val="28"/>
        </w:rPr>
        <w:t xml:space="preserve">                       </w:t>
      </w:r>
      <w:r w:rsidRPr="003E12B7">
        <w:rPr>
          <w:sz w:val="28"/>
          <w:szCs w:val="28"/>
        </w:rPr>
        <w:t xml:space="preserve"> в </w:t>
      </w:r>
      <w:r w:rsidRPr="00623A09">
        <w:rPr>
          <w:sz w:val="28"/>
          <w:szCs w:val="28"/>
        </w:rPr>
        <w:t xml:space="preserve">размере </w:t>
      </w:r>
      <w:r w:rsidRPr="00E31F7D">
        <w:rPr>
          <w:b/>
          <w:bCs/>
          <w:sz w:val="28"/>
          <w:szCs w:val="28"/>
        </w:rPr>
        <w:t>234,88</w:t>
      </w:r>
      <w:r w:rsidRPr="00623A09">
        <w:rPr>
          <w:sz w:val="28"/>
          <w:szCs w:val="28"/>
        </w:rPr>
        <w:t xml:space="preserve"> тыс.</w:t>
      </w:r>
      <w:r>
        <w:rPr>
          <w:sz w:val="28"/>
          <w:szCs w:val="28"/>
        </w:rPr>
        <w:t xml:space="preserve"> </w:t>
      </w:r>
      <w:r w:rsidRPr="00623A09">
        <w:rPr>
          <w:sz w:val="28"/>
          <w:szCs w:val="28"/>
        </w:rPr>
        <w:t xml:space="preserve">руб. (объем электрической энергии – </w:t>
      </w:r>
      <w:r>
        <w:rPr>
          <w:sz w:val="28"/>
          <w:szCs w:val="28"/>
        </w:rPr>
        <w:t xml:space="preserve">40,76 </w:t>
      </w:r>
      <w:r w:rsidRPr="00623A09">
        <w:rPr>
          <w:sz w:val="28"/>
          <w:szCs w:val="28"/>
        </w:rPr>
        <w:t>тыс. кВт</w:t>
      </w:r>
      <w:r>
        <w:rPr>
          <w:sz w:val="28"/>
          <w:szCs w:val="28"/>
        </w:rPr>
        <w:t>*</w:t>
      </w:r>
      <w:r w:rsidRPr="00623A09">
        <w:rPr>
          <w:sz w:val="28"/>
          <w:szCs w:val="28"/>
        </w:rPr>
        <w:t xml:space="preserve">ч, цена – </w:t>
      </w:r>
      <w:r>
        <w:rPr>
          <w:sz w:val="28"/>
          <w:szCs w:val="28"/>
        </w:rPr>
        <w:t>5,76</w:t>
      </w:r>
      <w:r w:rsidRPr="00623A09">
        <w:rPr>
          <w:sz w:val="28"/>
          <w:szCs w:val="28"/>
        </w:rPr>
        <w:t xml:space="preserve"> руб./кВт</w:t>
      </w:r>
      <w:r>
        <w:rPr>
          <w:sz w:val="28"/>
          <w:szCs w:val="28"/>
        </w:rPr>
        <w:t>*</w:t>
      </w:r>
      <w:r w:rsidRPr="00623A09">
        <w:rPr>
          <w:sz w:val="28"/>
          <w:szCs w:val="28"/>
        </w:rPr>
        <w:t xml:space="preserve">ч). </w:t>
      </w:r>
    </w:p>
    <w:p w14:paraId="40A4ECA3" w14:textId="77777777" w:rsidR="00B61CF2" w:rsidRPr="003B29E8" w:rsidRDefault="00B61CF2" w:rsidP="00B61CF2">
      <w:pPr>
        <w:pStyle w:val="Style23"/>
        <w:widowControl/>
        <w:spacing w:line="240" w:lineRule="auto"/>
        <w:ind w:firstLine="0"/>
        <w:rPr>
          <w:bCs/>
          <w:sz w:val="28"/>
          <w:szCs w:val="28"/>
        </w:rPr>
      </w:pPr>
      <w:r w:rsidRPr="002B7A75">
        <w:rPr>
          <w:bCs/>
          <w:color w:val="FF0000"/>
          <w:sz w:val="28"/>
          <w:szCs w:val="28"/>
        </w:rPr>
        <w:t xml:space="preserve">           </w:t>
      </w:r>
      <w:r w:rsidRPr="00623A09">
        <w:rPr>
          <w:bCs/>
          <w:sz w:val="28"/>
          <w:szCs w:val="28"/>
        </w:rPr>
        <w:t xml:space="preserve">Поставщиком электрической энергии </w:t>
      </w:r>
      <w:r w:rsidRPr="00623A09">
        <w:rPr>
          <w:sz w:val="28"/>
          <w:szCs w:val="28"/>
        </w:rPr>
        <w:t>АО «Мариинский ликеро-водочный завод»</w:t>
      </w:r>
      <w:r w:rsidRPr="00623A09">
        <w:rPr>
          <w:bCs/>
          <w:sz w:val="28"/>
          <w:szCs w:val="28"/>
        </w:rPr>
        <w:t xml:space="preserve"> является ПАО «Кузбассэнергосбыт» на основании </w:t>
      </w:r>
      <w:r>
        <w:rPr>
          <w:bCs/>
          <w:sz w:val="28"/>
          <w:szCs w:val="28"/>
        </w:rPr>
        <w:t xml:space="preserve">договора </w:t>
      </w:r>
      <w:r w:rsidRPr="00623A09">
        <w:rPr>
          <w:bCs/>
          <w:sz w:val="28"/>
          <w:szCs w:val="28"/>
        </w:rPr>
        <w:t>электроснабжения</w:t>
      </w:r>
      <w:r w:rsidRPr="002B7A75">
        <w:rPr>
          <w:bCs/>
          <w:color w:val="FF0000"/>
          <w:sz w:val="28"/>
          <w:szCs w:val="28"/>
        </w:rPr>
        <w:t xml:space="preserve"> </w:t>
      </w:r>
      <w:r w:rsidRPr="003B29E8">
        <w:rPr>
          <w:bCs/>
          <w:sz w:val="28"/>
          <w:szCs w:val="28"/>
        </w:rPr>
        <w:t xml:space="preserve">от 01.04.2015 № 350019. </w:t>
      </w:r>
    </w:p>
    <w:p w14:paraId="1216ED7A" w14:textId="77777777" w:rsidR="00B61CF2" w:rsidRPr="00D5323E" w:rsidRDefault="00B61CF2" w:rsidP="00B61CF2">
      <w:pPr>
        <w:tabs>
          <w:tab w:val="left" w:pos="709"/>
        </w:tabs>
        <w:jc w:val="both"/>
        <w:rPr>
          <w:sz w:val="28"/>
          <w:szCs w:val="28"/>
        </w:rPr>
      </w:pPr>
      <w:r>
        <w:rPr>
          <w:sz w:val="28"/>
          <w:szCs w:val="28"/>
        </w:rPr>
        <w:t xml:space="preserve">           В качестве обоснования заявленных расходов </w:t>
      </w:r>
      <w:r w:rsidRPr="00D5323E">
        <w:rPr>
          <w:sz w:val="28"/>
          <w:szCs w:val="28"/>
        </w:rPr>
        <w:t xml:space="preserve">представлены </w:t>
      </w:r>
      <w:r w:rsidRPr="00D5323E">
        <w:rPr>
          <w:bCs/>
          <w:sz w:val="28"/>
          <w:szCs w:val="28"/>
        </w:rPr>
        <w:t xml:space="preserve">(стр. </w:t>
      </w:r>
      <w:r>
        <w:rPr>
          <w:bCs/>
          <w:sz w:val="28"/>
          <w:szCs w:val="28"/>
        </w:rPr>
        <w:t>74-103</w:t>
      </w:r>
      <w:r w:rsidRPr="00D5323E">
        <w:rPr>
          <w:bCs/>
          <w:sz w:val="28"/>
          <w:szCs w:val="28"/>
        </w:rPr>
        <w:t xml:space="preserve"> том</w:t>
      </w:r>
      <w:r>
        <w:rPr>
          <w:bCs/>
          <w:sz w:val="28"/>
          <w:szCs w:val="28"/>
        </w:rPr>
        <w:t xml:space="preserve"> </w:t>
      </w:r>
      <w:r w:rsidRPr="00D5323E">
        <w:rPr>
          <w:bCs/>
          <w:sz w:val="28"/>
          <w:szCs w:val="28"/>
        </w:rPr>
        <w:t>1, стр. 3</w:t>
      </w:r>
      <w:r>
        <w:rPr>
          <w:bCs/>
          <w:sz w:val="28"/>
          <w:szCs w:val="28"/>
        </w:rPr>
        <w:t>88-435</w:t>
      </w:r>
      <w:r w:rsidRPr="00D5323E">
        <w:rPr>
          <w:bCs/>
          <w:sz w:val="28"/>
          <w:szCs w:val="28"/>
        </w:rPr>
        <w:t xml:space="preserve"> том 2 тарифного дела)</w:t>
      </w:r>
      <w:r w:rsidRPr="00D5323E">
        <w:rPr>
          <w:sz w:val="28"/>
          <w:szCs w:val="28"/>
        </w:rPr>
        <w:t>:</w:t>
      </w:r>
    </w:p>
    <w:p w14:paraId="14A12702" w14:textId="77777777" w:rsidR="00B61CF2" w:rsidRDefault="00B61CF2" w:rsidP="00B61CF2">
      <w:pPr>
        <w:tabs>
          <w:tab w:val="left" w:pos="709"/>
        </w:tabs>
        <w:jc w:val="both"/>
        <w:rPr>
          <w:bCs/>
          <w:sz w:val="28"/>
          <w:szCs w:val="28"/>
        </w:rPr>
      </w:pPr>
      <w:r>
        <w:rPr>
          <w:sz w:val="28"/>
          <w:szCs w:val="28"/>
        </w:rPr>
        <w:t xml:space="preserve">           - </w:t>
      </w:r>
      <w:r>
        <w:rPr>
          <w:bCs/>
          <w:sz w:val="28"/>
          <w:szCs w:val="28"/>
        </w:rPr>
        <w:t xml:space="preserve">договор </w:t>
      </w:r>
      <w:r w:rsidRPr="00623A09">
        <w:rPr>
          <w:bCs/>
          <w:sz w:val="28"/>
          <w:szCs w:val="28"/>
        </w:rPr>
        <w:t>электроснабжения</w:t>
      </w:r>
      <w:r w:rsidRPr="002B7A75">
        <w:rPr>
          <w:bCs/>
          <w:color w:val="FF0000"/>
          <w:sz w:val="28"/>
          <w:szCs w:val="28"/>
        </w:rPr>
        <w:t xml:space="preserve"> </w:t>
      </w:r>
      <w:r w:rsidRPr="003B29E8">
        <w:rPr>
          <w:bCs/>
          <w:sz w:val="28"/>
          <w:szCs w:val="28"/>
        </w:rPr>
        <w:t>от 01.04.2015 № 350019</w:t>
      </w:r>
      <w:r>
        <w:rPr>
          <w:bCs/>
          <w:sz w:val="28"/>
          <w:szCs w:val="28"/>
        </w:rPr>
        <w:t xml:space="preserve">                                              (с дополнительным соглашением от 23.03.2021);</w:t>
      </w:r>
    </w:p>
    <w:p w14:paraId="0562285C" w14:textId="77777777" w:rsidR="00B61CF2" w:rsidRDefault="00B61CF2" w:rsidP="00B61CF2">
      <w:pPr>
        <w:tabs>
          <w:tab w:val="left" w:pos="709"/>
        </w:tabs>
        <w:jc w:val="both"/>
        <w:rPr>
          <w:bCs/>
          <w:sz w:val="28"/>
          <w:szCs w:val="28"/>
        </w:rPr>
      </w:pPr>
      <w:r>
        <w:rPr>
          <w:bCs/>
          <w:sz w:val="28"/>
          <w:szCs w:val="28"/>
        </w:rPr>
        <w:lastRenderedPageBreak/>
        <w:t xml:space="preserve">           - расшифровка фактических расходов по электроэнергии за 2021 год    с помесячной разбивкой в разрезе подразделений предприятия;</w:t>
      </w:r>
    </w:p>
    <w:p w14:paraId="21B3007B" w14:textId="77777777" w:rsidR="00B61CF2" w:rsidRDefault="00B61CF2" w:rsidP="00B61CF2">
      <w:pPr>
        <w:tabs>
          <w:tab w:val="left" w:pos="709"/>
        </w:tabs>
        <w:jc w:val="both"/>
        <w:rPr>
          <w:bCs/>
          <w:sz w:val="28"/>
          <w:szCs w:val="28"/>
        </w:rPr>
      </w:pPr>
      <w:r>
        <w:rPr>
          <w:bCs/>
          <w:sz w:val="28"/>
          <w:szCs w:val="28"/>
        </w:rPr>
        <w:t xml:space="preserve">           - счета-фактуры с ПАО «Кузбассэнергосбыт» за 2021 год. </w:t>
      </w:r>
    </w:p>
    <w:p w14:paraId="6B2624DB" w14:textId="77777777" w:rsidR="00B61CF2" w:rsidRPr="00623A09" w:rsidRDefault="00B61CF2" w:rsidP="00B61CF2">
      <w:pPr>
        <w:tabs>
          <w:tab w:val="left" w:pos="709"/>
        </w:tabs>
        <w:jc w:val="both"/>
        <w:rPr>
          <w:sz w:val="28"/>
          <w:szCs w:val="28"/>
        </w:rPr>
      </w:pPr>
      <w:r>
        <w:rPr>
          <w:bCs/>
          <w:sz w:val="28"/>
          <w:szCs w:val="28"/>
        </w:rPr>
        <w:t xml:space="preserve">           В </w:t>
      </w:r>
      <w:r w:rsidRPr="00623A09">
        <w:rPr>
          <w:sz w:val="28"/>
          <w:szCs w:val="28"/>
        </w:rPr>
        <w:t xml:space="preserve">процессе экспертизы определены расходы в сумме </w:t>
      </w:r>
      <w:r w:rsidRPr="00E31F7D">
        <w:rPr>
          <w:b/>
          <w:bCs/>
          <w:sz w:val="28"/>
          <w:szCs w:val="28"/>
        </w:rPr>
        <w:t>2</w:t>
      </w:r>
      <w:r>
        <w:rPr>
          <w:b/>
          <w:bCs/>
          <w:sz w:val="28"/>
          <w:szCs w:val="28"/>
        </w:rPr>
        <w:t>20</w:t>
      </w:r>
      <w:r w:rsidRPr="00E31F7D">
        <w:rPr>
          <w:b/>
          <w:bCs/>
          <w:sz w:val="28"/>
          <w:szCs w:val="28"/>
        </w:rPr>
        <w:t>,</w:t>
      </w:r>
      <w:r>
        <w:rPr>
          <w:b/>
          <w:bCs/>
          <w:sz w:val="28"/>
          <w:szCs w:val="28"/>
        </w:rPr>
        <w:t>85</w:t>
      </w:r>
      <w:r w:rsidRPr="00E31F7D">
        <w:rPr>
          <w:b/>
          <w:bCs/>
          <w:sz w:val="28"/>
          <w:szCs w:val="28"/>
        </w:rPr>
        <w:t xml:space="preserve"> </w:t>
      </w:r>
      <w:r w:rsidRPr="00E31F7D">
        <w:rPr>
          <w:sz w:val="28"/>
          <w:szCs w:val="28"/>
        </w:rPr>
        <w:t>тыс. руб.</w:t>
      </w:r>
      <w:r w:rsidRPr="00623A09">
        <w:rPr>
          <w:b/>
          <w:bCs/>
          <w:i/>
          <w:iCs/>
          <w:sz w:val="28"/>
          <w:szCs w:val="28"/>
        </w:rPr>
        <w:t xml:space="preserve"> </w:t>
      </w:r>
      <w:r w:rsidRPr="00623A09">
        <w:rPr>
          <w:sz w:val="28"/>
          <w:szCs w:val="28"/>
        </w:rPr>
        <w:t>рассчитаны исходя из:</w:t>
      </w:r>
    </w:p>
    <w:p w14:paraId="3160CBE9" w14:textId="77777777" w:rsidR="00B61CF2" w:rsidRPr="00623A09" w:rsidRDefault="00B61CF2" w:rsidP="00B61CF2">
      <w:pPr>
        <w:jc w:val="both"/>
        <w:rPr>
          <w:sz w:val="28"/>
          <w:szCs w:val="28"/>
        </w:rPr>
      </w:pPr>
      <w:r w:rsidRPr="00623A09">
        <w:rPr>
          <w:sz w:val="28"/>
          <w:szCs w:val="28"/>
        </w:rPr>
        <w:t xml:space="preserve">           - объема электроэнергии </w:t>
      </w:r>
      <w:r>
        <w:rPr>
          <w:sz w:val="28"/>
          <w:szCs w:val="28"/>
        </w:rPr>
        <w:t>42,28</w:t>
      </w:r>
      <w:r w:rsidRPr="00623A09">
        <w:rPr>
          <w:sz w:val="28"/>
          <w:szCs w:val="28"/>
        </w:rPr>
        <w:t xml:space="preserve"> тыс. кВт</w:t>
      </w:r>
      <w:r>
        <w:rPr>
          <w:sz w:val="28"/>
          <w:szCs w:val="28"/>
        </w:rPr>
        <w:t>*</w:t>
      </w:r>
      <w:r w:rsidRPr="00623A09">
        <w:rPr>
          <w:sz w:val="28"/>
          <w:szCs w:val="28"/>
        </w:rPr>
        <w:t>ч, определенными</w:t>
      </w:r>
      <w:r>
        <w:rPr>
          <w:sz w:val="28"/>
          <w:szCs w:val="28"/>
        </w:rPr>
        <w:t xml:space="preserve">                            </w:t>
      </w:r>
      <w:r w:rsidRPr="00623A09">
        <w:rPr>
          <w:sz w:val="28"/>
          <w:szCs w:val="28"/>
        </w:rPr>
        <w:t xml:space="preserve"> по</w:t>
      </w:r>
      <w:r>
        <w:rPr>
          <w:sz w:val="28"/>
          <w:szCs w:val="28"/>
        </w:rPr>
        <w:t xml:space="preserve"> </w:t>
      </w:r>
      <w:r w:rsidRPr="00623A09">
        <w:rPr>
          <w:sz w:val="28"/>
          <w:szCs w:val="28"/>
        </w:rPr>
        <w:t>удельному расходу электрической энергии (согласно установленному долгосрочному параметру) - 0,40 кВт</w:t>
      </w:r>
      <w:r>
        <w:rPr>
          <w:sz w:val="28"/>
          <w:szCs w:val="28"/>
        </w:rPr>
        <w:t>*</w:t>
      </w:r>
      <w:r w:rsidRPr="00623A09">
        <w:rPr>
          <w:sz w:val="28"/>
          <w:szCs w:val="28"/>
        </w:rPr>
        <w:t xml:space="preserve">ч/м3 и объему поданной в сеть воды </w:t>
      </w:r>
      <w:r>
        <w:rPr>
          <w:sz w:val="28"/>
          <w:szCs w:val="28"/>
        </w:rPr>
        <w:t xml:space="preserve">                     </w:t>
      </w:r>
      <w:r w:rsidRPr="00623A09">
        <w:rPr>
          <w:sz w:val="28"/>
          <w:szCs w:val="28"/>
        </w:rPr>
        <w:t>на 202</w:t>
      </w:r>
      <w:r>
        <w:rPr>
          <w:sz w:val="28"/>
          <w:szCs w:val="28"/>
        </w:rPr>
        <w:t xml:space="preserve">3 </w:t>
      </w:r>
      <w:r w:rsidRPr="00623A09">
        <w:rPr>
          <w:sz w:val="28"/>
          <w:szCs w:val="28"/>
        </w:rPr>
        <w:t xml:space="preserve">год </w:t>
      </w:r>
      <w:r>
        <w:rPr>
          <w:sz w:val="28"/>
          <w:szCs w:val="28"/>
        </w:rPr>
        <w:t>105367,94</w:t>
      </w:r>
      <w:r w:rsidRPr="00623A09">
        <w:rPr>
          <w:sz w:val="28"/>
          <w:szCs w:val="28"/>
        </w:rPr>
        <w:t xml:space="preserve"> м3;</w:t>
      </w:r>
    </w:p>
    <w:p w14:paraId="697B8847" w14:textId="77777777" w:rsidR="00B61CF2" w:rsidRPr="00623A09" w:rsidRDefault="00B61CF2" w:rsidP="00B61CF2">
      <w:pPr>
        <w:tabs>
          <w:tab w:val="left" w:pos="709"/>
        </w:tabs>
        <w:jc w:val="both"/>
        <w:rPr>
          <w:sz w:val="28"/>
          <w:szCs w:val="28"/>
        </w:rPr>
      </w:pPr>
      <w:r w:rsidRPr="00623A09">
        <w:rPr>
          <w:sz w:val="28"/>
          <w:szCs w:val="28"/>
        </w:rPr>
        <w:t xml:space="preserve">            - цены на электроэнергию </w:t>
      </w:r>
      <w:r>
        <w:rPr>
          <w:sz w:val="28"/>
          <w:szCs w:val="28"/>
        </w:rPr>
        <w:t>5,22</w:t>
      </w:r>
      <w:r w:rsidRPr="00623A09">
        <w:rPr>
          <w:sz w:val="28"/>
          <w:szCs w:val="28"/>
        </w:rPr>
        <w:t xml:space="preserve"> руб./кВт*ч, учтенной по </w:t>
      </w:r>
      <w:r>
        <w:rPr>
          <w:sz w:val="28"/>
          <w:szCs w:val="28"/>
        </w:rPr>
        <w:t>факту                 2021</w:t>
      </w:r>
      <w:r w:rsidRPr="005E3BF3">
        <w:rPr>
          <w:sz w:val="28"/>
          <w:szCs w:val="28"/>
        </w:rPr>
        <w:t xml:space="preserve"> </w:t>
      </w:r>
      <w:r>
        <w:rPr>
          <w:sz w:val="28"/>
          <w:szCs w:val="28"/>
        </w:rPr>
        <w:t xml:space="preserve">года  </w:t>
      </w:r>
      <w:r w:rsidRPr="00455DFB">
        <w:rPr>
          <w:sz w:val="28"/>
          <w:szCs w:val="28"/>
        </w:rPr>
        <w:t xml:space="preserve">(4,85 руб./кВт*ч) </w:t>
      </w:r>
      <w:r w:rsidRPr="00623A09">
        <w:rPr>
          <w:sz w:val="28"/>
          <w:szCs w:val="28"/>
        </w:rPr>
        <w:t xml:space="preserve">с применением </w:t>
      </w:r>
      <w:r>
        <w:rPr>
          <w:sz w:val="28"/>
          <w:szCs w:val="28"/>
        </w:rPr>
        <w:t>индекса цен производителей в сфере обеспечения электрической энергией, газом и паром</w:t>
      </w:r>
      <w:r w:rsidRPr="00623A09">
        <w:rPr>
          <w:sz w:val="28"/>
          <w:szCs w:val="28"/>
        </w:rPr>
        <w:t xml:space="preserve"> </w:t>
      </w:r>
      <w:r>
        <w:rPr>
          <w:sz w:val="28"/>
          <w:szCs w:val="28"/>
        </w:rPr>
        <w:t xml:space="preserve">согласно прогнозу </w:t>
      </w:r>
      <w:r w:rsidRPr="00623A09">
        <w:rPr>
          <w:sz w:val="28"/>
          <w:szCs w:val="28"/>
        </w:rPr>
        <w:t>Минэкономразвития России на 20</w:t>
      </w:r>
      <w:r>
        <w:rPr>
          <w:sz w:val="28"/>
          <w:szCs w:val="28"/>
        </w:rPr>
        <w:t>22</w:t>
      </w:r>
      <w:r w:rsidRPr="00623A09">
        <w:rPr>
          <w:sz w:val="28"/>
          <w:szCs w:val="28"/>
        </w:rPr>
        <w:t xml:space="preserve"> год</w:t>
      </w:r>
      <w:r>
        <w:rPr>
          <w:sz w:val="28"/>
          <w:szCs w:val="28"/>
        </w:rPr>
        <w:t xml:space="preserve"> - </w:t>
      </w:r>
      <w:r w:rsidRPr="00623A09">
        <w:rPr>
          <w:sz w:val="28"/>
          <w:szCs w:val="28"/>
        </w:rPr>
        <w:t>10</w:t>
      </w:r>
      <w:r>
        <w:rPr>
          <w:sz w:val="28"/>
          <w:szCs w:val="28"/>
        </w:rPr>
        <w:t>3,5</w:t>
      </w:r>
      <w:r w:rsidRPr="00623A09">
        <w:rPr>
          <w:sz w:val="28"/>
          <w:szCs w:val="28"/>
        </w:rPr>
        <w:t>%, на 202</w:t>
      </w:r>
      <w:r>
        <w:rPr>
          <w:sz w:val="28"/>
          <w:szCs w:val="28"/>
        </w:rPr>
        <w:t>3</w:t>
      </w:r>
      <w:r w:rsidRPr="00623A09">
        <w:rPr>
          <w:sz w:val="28"/>
          <w:szCs w:val="28"/>
        </w:rPr>
        <w:t xml:space="preserve"> год </w:t>
      </w:r>
      <w:r>
        <w:rPr>
          <w:sz w:val="28"/>
          <w:szCs w:val="28"/>
        </w:rPr>
        <w:t xml:space="preserve">- </w:t>
      </w:r>
      <w:r w:rsidRPr="00623A09">
        <w:rPr>
          <w:sz w:val="28"/>
          <w:szCs w:val="28"/>
        </w:rPr>
        <w:t>104,</w:t>
      </w:r>
      <w:r>
        <w:rPr>
          <w:sz w:val="28"/>
          <w:szCs w:val="28"/>
        </w:rPr>
        <w:t>0</w:t>
      </w:r>
      <w:r w:rsidRPr="00623A09">
        <w:rPr>
          <w:sz w:val="28"/>
          <w:szCs w:val="28"/>
        </w:rPr>
        <w:t xml:space="preserve"> %).</w:t>
      </w:r>
    </w:p>
    <w:p w14:paraId="4327F571" w14:textId="77777777" w:rsidR="00B61CF2" w:rsidRPr="002B7A75" w:rsidRDefault="00B61CF2" w:rsidP="00B61CF2">
      <w:pPr>
        <w:tabs>
          <w:tab w:val="left" w:pos="709"/>
        </w:tabs>
        <w:jc w:val="both"/>
        <w:rPr>
          <w:b/>
          <w:bCs/>
          <w:color w:val="FF0000"/>
          <w:sz w:val="28"/>
          <w:szCs w:val="28"/>
        </w:rPr>
      </w:pPr>
      <w:r w:rsidRPr="00623A09">
        <w:rPr>
          <w:sz w:val="28"/>
          <w:szCs w:val="28"/>
        </w:rPr>
        <w:tab/>
      </w:r>
    </w:p>
    <w:tbl>
      <w:tblPr>
        <w:tblStyle w:val="ae"/>
        <w:tblW w:w="0" w:type="auto"/>
        <w:tblLook w:val="04A0" w:firstRow="1" w:lastRow="0" w:firstColumn="1" w:lastColumn="0" w:noHBand="0" w:noVBand="1"/>
      </w:tblPr>
      <w:tblGrid>
        <w:gridCol w:w="2106"/>
        <w:gridCol w:w="2354"/>
        <w:gridCol w:w="2457"/>
        <w:gridCol w:w="2287"/>
      </w:tblGrid>
      <w:tr w:rsidR="00B61CF2" w14:paraId="6697B9FF" w14:textId="77777777" w:rsidTr="00B61CF2">
        <w:tc>
          <w:tcPr>
            <w:tcW w:w="9570" w:type="dxa"/>
            <w:gridSpan w:val="4"/>
          </w:tcPr>
          <w:p w14:paraId="6EFFCE3C" w14:textId="77777777" w:rsidR="00B61CF2" w:rsidRDefault="00B61CF2" w:rsidP="00B61CF2">
            <w:pPr>
              <w:tabs>
                <w:tab w:val="left" w:pos="709"/>
              </w:tabs>
              <w:jc w:val="center"/>
              <w:rPr>
                <w:b/>
                <w:bCs/>
                <w:color w:val="FF0000"/>
                <w:sz w:val="28"/>
                <w:szCs w:val="28"/>
              </w:rPr>
            </w:pPr>
            <w:r>
              <w:t>Ф</w:t>
            </w:r>
            <w:r w:rsidRPr="00DE2ECE">
              <w:t>акт 2021г.</w:t>
            </w:r>
          </w:p>
        </w:tc>
      </w:tr>
      <w:tr w:rsidR="00B61CF2" w14:paraId="4CFE8878" w14:textId="77777777" w:rsidTr="00B61CF2">
        <w:tc>
          <w:tcPr>
            <w:tcW w:w="2235" w:type="dxa"/>
          </w:tcPr>
          <w:p w14:paraId="65C7628C" w14:textId="77777777" w:rsidR="00B61CF2" w:rsidRPr="00781116" w:rsidRDefault="00B61CF2" w:rsidP="00B61CF2">
            <w:pPr>
              <w:tabs>
                <w:tab w:val="left" w:pos="709"/>
              </w:tabs>
              <w:jc w:val="center"/>
            </w:pPr>
            <w:r>
              <w:t>Месяцы</w:t>
            </w:r>
          </w:p>
        </w:tc>
        <w:tc>
          <w:tcPr>
            <w:tcW w:w="2409" w:type="dxa"/>
          </w:tcPr>
          <w:p w14:paraId="2D1C78D1" w14:textId="77777777" w:rsidR="00B61CF2" w:rsidRPr="00781116" w:rsidRDefault="00B61CF2" w:rsidP="00B61CF2">
            <w:pPr>
              <w:tabs>
                <w:tab w:val="left" w:pos="709"/>
              </w:tabs>
              <w:jc w:val="center"/>
            </w:pPr>
            <w:r>
              <w:t>Цена на электроэнергию, р</w:t>
            </w:r>
            <w:r w:rsidRPr="00781116">
              <w:t>уб.</w:t>
            </w:r>
          </w:p>
        </w:tc>
        <w:tc>
          <w:tcPr>
            <w:tcW w:w="2533" w:type="dxa"/>
          </w:tcPr>
          <w:p w14:paraId="3853A93E" w14:textId="77777777" w:rsidR="00B61CF2" w:rsidRPr="00781116" w:rsidRDefault="00B61CF2" w:rsidP="00B61CF2">
            <w:pPr>
              <w:tabs>
                <w:tab w:val="left" w:pos="709"/>
              </w:tabs>
              <w:jc w:val="center"/>
            </w:pPr>
            <w:r>
              <w:t xml:space="preserve">Объем электроэнергии, </w:t>
            </w:r>
            <w:r w:rsidRPr="00781116">
              <w:t>кВт*ч</w:t>
            </w:r>
          </w:p>
        </w:tc>
        <w:tc>
          <w:tcPr>
            <w:tcW w:w="2393" w:type="dxa"/>
          </w:tcPr>
          <w:p w14:paraId="7C9075A7" w14:textId="77777777" w:rsidR="00B61CF2" w:rsidRPr="00781116" w:rsidRDefault="00B61CF2" w:rsidP="00B61CF2">
            <w:pPr>
              <w:tabs>
                <w:tab w:val="left" w:pos="709"/>
              </w:tabs>
              <w:jc w:val="center"/>
            </w:pPr>
            <w:r w:rsidRPr="00781116">
              <w:t>Средний тариф, руб/кВт*ч</w:t>
            </w:r>
          </w:p>
        </w:tc>
      </w:tr>
      <w:tr w:rsidR="00B61CF2" w14:paraId="532C7113" w14:textId="77777777" w:rsidTr="00B61CF2">
        <w:tc>
          <w:tcPr>
            <w:tcW w:w="2235" w:type="dxa"/>
          </w:tcPr>
          <w:p w14:paraId="5BC646B9" w14:textId="77777777" w:rsidR="00B61CF2" w:rsidRDefault="00B61CF2" w:rsidP="00B61CF2">
            <w:pPr>
              <w:tabs>
                <w:tab w:val="left" w:pos="709"/>
              </w:tabs>
              <w:jc w:val="center"/>
              <w:rPr>
                <w:b/>
                <w:bCs/>
                <w:color w:val="FF0000"/>
                <w:sz w:val="28"/>
                <w:szCs w:val="28"/>
              </w:rPr>
            </w:pPr>
            <w:r w:rsidRPr="00EE0D73">
              <w:t>январь</w:t>
            </w:r>
          </w:p>
        </w:tc>
        <w:tc>
          <w:tcPr>
            <w:tcW w:w="2409" w:type="dxa"/>
          </w:tcPr>
          <w:p w14:paraId="60940CF5" w14:textId="77777777" w:rsidR="00B61CF2" w:rsidRDefault="00B61CF2" w:rsidP="00B61CF2">
            <w:pPr>
              <w:tabs>
                <w:tab w:val="left" w:pos="709"/>
              </w:tabs>
              <w:jc w:val="center"/>
              <w:rPr>
                <w:b/>
                <w:bCs/>
                <w:color w:val="FF0000"/>
                <w:sz w:val="28"/>
                <w:szCs w:val="28"/>
              </w:rPr>
            </w:pPr>
            <w:r w:rsidRPr="00131E5C">
              <w:t>12989,05</w:t>
            </w:r>
          </w:p>
        </w:tc>
        <w:tc>
          <w:tcPr>
            <w:tcW w:w="2533" w:type="dxa"/>
          </w:tcPr>
          <w:p w14:paraId="2AC20678" w14:textId="77777777" w:rsidR="00B61CF2" w:rsidRDefault="00B61CF2" w:rsidP="00B61CF2">
            <w:pPr>
              <w:tabs>
                <w:tab w:val="left" w:pos="709"/>
              </w:tabs>
              <w:jc w:val="center"/>
              <w:rPr>
                <w:b/>
                <w:bCs/>
                <w:color w:val="FF0000"/>
                <w:sz w:val="28"/>
                <w:szCs w:val="28"/>
              </w:rPr>
            </w:pPr>
            <w:r w:rsidRPr="00655452">
              <w:t>2642,80</w:t>
            </w:r>
          </w:p>
        </w:tc>
        <w:tc>
          <w:tcPr>
            <w:tcW w:w="2393" w:type="dxa"/>
          </w:tcPr>
          <w:p w14:paraId="707EFFE9" w14:textId="77777777" w:rsidR="00B61CF2" w:rsidRDefault="00B61CF2" w:rsidP="00B61CF2">
            <w:pPr>
              <w:tabs>
                <w:tab w:val="left" w:pos="709"/>
              </w:tabs>
              <w:jc w:val="center"/>
              <w:rPr>
                <w:b/>
                <w:bCs/>
                <w:color w:val="FF0000"/>
                <w:sz w:val="28"/>
                <w:szCs w:val="28"/>
              </w:rPr>
            </w:pPr>
          </w:p>
        </w:tc>
      </w:tr>
      <w:tr w:rsidR="00B61CF2" w14:paraId="620DF1F9" w14:textId="77777777" w:rsidTr="00B61CF2">
        <w:tc>
          <w:tcPr>
            <w:tcW w:w="2235" w:type="dxa"/>
          </w:tcPr>
          <w:p w14:paraId="6AFAC13D" w14:textId="77777777" w:rsidR="00B61CF2" w:rsidRDefault="00B61CF2" w:rsidP="00B61CF2">
            <w:pPr>
              <w:tabs>
                <w:tab w:val="left" w:pos="709"/>
              </w:tabs>
              <w:jc w:val="center"/>
              <w:rPr>
                <w:b/>
                <w:bCs/>
                <w:color w:val="FF0000"/>
                <w:sz w:val="28"/>
                <w:szCs w:val="28"/>
              </w:rPr>
            </w:pPr>
            <w:r w:rsidRPr="00EE0D73">
              <w:t>февраль</w:t>
            </w:r>
          </w:p>
        </w:tc>
        <w:tc>
          <w:tcPr>
            <w:tcW w:w="2409" w:type="dxa"/>
          </w:tcPr>
          <w:p w14:paraId="30D42B1C" w14:textId="77777777" w:rsidR="00B61CF2" w:rsidRDefault="00B61CF2" w:rsidP="00B61CF2">
            <w:pPr>
              <w:tabs>
                <w:tab w:val="left" w:pos="709"/>
              </w:tabs>
              <w:jc w:val="center"/>
              <w:rPr>
                <w:b/>
                <w:bCs/>
                <w:color w:val="FF0000"/>
                <w:sz w:val="28"/>
                <w:szCs w:val="28"/>
              </w:rPr>
            </w:pPr>
            <w:r w:rsidRPr="00131E5C">
              <w:t>15197,16</w:t>
            </w:r>
          </w:p>
        </w:tc>
        <w:tc>
          <w:tcPr>
            <w:tcW w:w="2533" w:type="dxa"/>
          </w:tcPr>
          <w:p w14:paraId="5686A504" w14:textId="77777777" w:rsidR="00B61CF2" w:rsidRDefault="00B61CF2" w:rsidP="00B61CF2">
            <w:pPr>
              <w:tabs>
                <w:tab w:val="left" w:pos="709"/>
              </w:tabs>
              <w:jc w:val="center"/>
              <w:rPr>
                <w:b/>
                <w:bCs/>
                <w:color w:val="FF0000"/>
                <w:sz w:val="28"/>
                <w:szCs w:val="28"/>
              </w:rPr>
            </w:pPr>
            <w:r w:rsidRPr="00655452">
              <w:t>2980,00</w:t>
            </w:r>
          </w:p>
        </w:tc>
        <w:tc>
          <w:tcPr>
            <w:tcW w:w="2393" w:type="dxa"/>
          </w:tcPr>
          <w:p w14:paraId="06756E1D" w14:textId="77777777" w:rsidR="00B61CF2" w:rsidRDefault="00B61CF2" w:rsidP="00B61CF2">
            <w:pPr>
              <w:tabs>
                <w:tab w:val="left" w:pos="709"/>
              </w:tabs>
              <w:jc w:val="center"/>
              <w:rPr>
                <w:b/>
                <w:bCs/>
                <w:color w:val="FF0000"/>
                <w:sz w:val="28"/>
                <w:szCs w:val="28"/>
              </w:rPr>
            </w:pPr>
          </w:p>
        </w:tc>
      </w:tr>
      <w:tr w:rsidR="00B61CF2" w14:paraId="095C17CF" w14:textId="77777777" w:rsidTr="00B61CF2">
        <w:tc>
          <w:tcPr>
            <w:tcW w:w="2235" w:type="dxa"/>
          </w:tcPr>
          <w:p w14:paraId="4C08DA70" w14:textId="77777777" w:rsidR="00B61CF2" w:rsidRDefault="00B61CF2" w:rsidP="00B61CF2">
            <w:pPr>
              <w:tabs>
                <w:tab w:val="left" w:pos="709"/>
              </w:tabs>
              <w:jc w:val="center"/>
              <w:rPr>
                <w:b/>
                <w:bCs/>
                <w:color w:val="FF0000"/>
                <w:sz w:val="28"/>
                <w:szCs w:val="28"/>
              </w:rPr>
            </w:pPr>
            <w:r w:rsidRPr="00EE0D73">
              <w:t>март</w:t>
            </w:r>
          </w:p>
        </w:tc>
        <w:tc>
          <w:tcPr>
            <w:tcW w:w="2409" w:type="dxa"/>
          </w:tcPr>
          <w:p w14:paraId="0AB0D3A2" w14:textId="77777777" w:rsidR="00B61CF2" w:rsidRDefault="00B61CF2" w:rsidP="00B61CF2">
            <w:pPr>
              <w:tabs>
                <w:tab w:val="left" w:pos="709"/>
              </w:tabs>
              <w:jc w:val="center"/>
              <w:rPr>
                <w:b/>
                <w:bCs/>
                <w:color w:val="FF0000"/>
                <w:sz w:val="28"/>
                <w:szCs w:val="28"/>
              </w:rPr>
            </w:pPr>
            <w:r w:rsidRPr="00131E5C">
              <w:t>11686,18</w:t>
            </w:r>
          </w:p>
        </w:tc>
        <w:tc>
          <w:tcPr>
            <w:tcW w:w="2533" w:type="dxa"/>
          </w:tcPr>
          <w:p w14:paraId="3CB39244" w14:textId="77777777" w:rsidR="00B61CF2" w:rsidRDefault="00B61CF2" w:rsidP="00B61CF2">
            <w:pPr>
              <w:tabs>
                <w:tab w:val="left" w:pos="709"/>
              </w:tabs>
              <w:jc w:val="center"/>
              <w:rPr>
                <w:b/>
                <w:bCs/>
                <w:color w:val="FF0000"/>
                <w:sz w:val="28"/>
                <w:szCs w:val="28"/>
              </w:rPr>
            </w:pPr>
            <w:r w:rsidRPr="00655452">
              <w:t>2431,60</w:t>
            </w:r>
          </w:p>
        </w:tc>
        <w:tc>
          <w:tcPr>
            <w:tcW w:w="2393" w:type="dxa"/>
          </w:tcPr>
          <w:p w14:paraId="4FFF1F2E" w14:textId="77777777" w:rsidR="00B61CF2" w:rsidRDefault="00B61CF2" w:rsidP="00B61CF2">
            <w:pPr>
              <w:tabs>
                <w:tab w:val="left" w:pos="709"/>
              </w:tabs>
              <w:jc w:val="center"/>
              <w:rPr>
                <w:b/>
                <w:bCs/>
                <w:color w:val="FF0000"/>
                <w:sz w:val="28"/>
                <w:szCs w:val="28"/>
              </w:rPr>
            </w:pPr>
          </w:p>
        </w:tc>
      </w:tr>
      <w:tr w:rsidR="00B61CF2" w14:paraId="72296F9F" w14:textId="77777777" w:rsidTr="00B61CF2">
        <w:tc>
          <w:tcPr>
            <w:tcW w:w="2235" w:type="dxa"/>
          </w:tcPr>
          <w:p w14:paraId="2D0A097C" w14:textId="77777777" w:rsidR="00B61CF2" w:rsidRDefault="00B61CF2" w:rsidP="00B61CF2">
            <w:pPr>
              <w:tabs>
                <w:tab w:val="left" w:pos="709"/>
              </w:tabs>
              <w:jc w:val="center"/>
              <w:rPr>
                <w:b/>
                <w:bCs/>
                <w:color w:val="FF0000"/>
                <w:sz w:val="28"/>
                <w:szCs w:val="28"/>
              </w:rPr>
            </w:pPr>
            <w:r w:rsidRPr="00EE0D73">
              <w:t>апрель</w:t>
            </w:r>
          </w:p>
        </w:tc>
        <w:tc>
          <w:tcPr>
            <w:tcW w:w="2409" w:type="dxa"/>
          </w:tcPr>
          <w:p w14:paraId="751AB71B" w14:textId="77777777" w:rsidR="00B61CF2" w:rsidRDefault="00B61CF2" w:rsidP="00B61CF2">
            <w:pPr>
              <w:tabs>
                <w:tab w:val="left" w:pos="709"/>
              </w:tabs>
              <w:jc w:val="center"/>
              <w:rPr>
                <w:b/>
                <w:bCs/>
                <w:color w:val="FF0000"/>
                <w:sz w:val="28"/>
                <w:szCs w:val="28"/>
              </w:rPr>
            </w:pPr>
            <w:r w:rsidRPr="00131E5C">
              <w:t>14228,29</w:t>
            </w:r>
          </w:p>
        </w:tc>
        <w:tc>
          <w:tcPr>
            <w:tcW w:w="2533" w:type="dxa"/>
          </w:tcPr>
          <w:p w14:paraId="1CEF7794" w14:textId="77777777" w:rsidR="00B61CF2" w:rsidRDefault="00B61CF2" w:rsidP="00B61CF2">
            <w:pPr>
              <w:tabs>
                <w:tab w:val="left" w:pos="709"/>
              </w:tabs>
              <w:jc w:val="center"/>
              <w:rPr>
                <w:b/>
                <w:bCs/>
                <w:color w:val="FF0000"/>
                <w:sz w:val="28"/>
                <w:szCs w:val="28"/>
              </w:rPr>
            </w:pPr>
            <w:r w:rsidRPr="00655452">
              <w:t>3048,40</w:t>
            </w:r>
          </w:p>
        </w:tc>
        <w:tc>
          <w:tcPr>
            <w:tcW w:w="2393" w:type="dxa"/>
          </w:tcPr>
          <w:p w14:paraId="29CB2A7B" w14:textId="77777777" w:rsidR="00B61CF2" w:rsidRDefault="00B61CF2" w:rsidP="00B61CF2">
            <w:pPr>
              <w:tabs>
                <w:tab w:val="left" w:pos="709"/>
              </w:tabs>
              <w:jc w:val="center"/>
              <w:rPr>
                <w:b/>
                <w:bCs/>
                <w:color w:val="FF0000"/>
                <w:sz w:val="28"/>
                <w:szCs w:val="28"/>
              </w:rPr>
            </w:pPr>
          </w:p>
        </w:tc>
      </w:tr>
      <w:tr w:rsidR="00B61CF2" w14:paraId="3889D798" w14:textId="77777777" w:rsidTr="00B61CF2">
        <w:tc>
          <w:tcPr>
            <w:tcW w:w="2235" w:type="dxa"/>
          </w:tcPr>
          <w:p w14:paraId="3AAC16C8" w14:textId="77777777" w:rsidR="00B61CF2" w:rsidRDefault="00B61CF2" w:rsidP="00B61CF2">
            <w:pPr>
              <w:tabs>
                <w:tab w:val="left" w:pos="709"/>
              </w:tabs>
              <w:jc w:val="center"/>
              <w:rPr>
                <w:b/>
                <w:bCs/>
                <w:color w:val="FF0000"/>
                <w:sz w:val="28"/>
                <w:szCs w:val="28"/>
              </w:rPr>
            </w:pPr>
            <w:r w:rsidRPr="00EE0D73">
              <w:t>май</w:t>
            </w:r>
          </w:p>
        </w:tc>
        <w:tc>
          <w:tcPr>
            <w:tcW w:w="2409" w:type="dxa"/>
          </w:tcPr>
          <w:p w14:paraId="76F2BF69" w14:textId="77777777" w:rsidR="00B61CF2" w:rsidRDefault="00B61CF2" w:rsidP="00B61CF2">
            <w:pPr>
              <w:tabs>
                <w:tab w:val="left" w:pos="709"/>
              </w:tabs>
              <w:jc w:val="center"/>
              <w:rPr>
                <w:b/>
                <w:bCs/>
                <w:color w:val="FF0000"/>
                <w:sz w:val="28"/>
                <w:szCs w:val="28"/>
              </w:rPr>
            </w:pPr>
            <w:r w:rsidRPr="00131E5C">
              <w:t>12982,38</w:t>
            </w:r>
          </w:p>
        </w:tc>
        <w:tc>
          <w:tcPr>
            <w:tcW w:w="2533" w:type="dxa"/>
          </w:tcPr>
          <w:p w14:paraId="59A6074B" w14:textId="77777777" w:rsidR="00B61CF2" w:rsidRDefault="00B61CF2" w:rsidP="00B61CF2">
            <w:pPr>
              <w:tabs>
                <w:tab w:val="left" w:pos="709"/>
              </w:tabs>
              <w:jc w:val="center"/>
              <w:rPr>
                <w:b/>
                <w:bCs/>
                <w:color w:val="FF0000"/>
                <w:sz w:val="28"/>
                <w:szCs w:val="28"/>
              </w:rPr>
            </w:pPr>
            <w:r w:rsidRPr="00655452">
              <w:t>2900,40</w:t>
            </w:r>
          </w:p>
        </w:tc>
        <w:tc>
          <w:tcPr>
            <w:tcW w:w="2393" w:type="dxa"/>
          </w:tcPr>
          <w:p w14:paraId="5172B4AB" w14:textId="77777777" w:rsidR="00B61CF2" w:rsidRDefault="00B61CF2" w:rsidP="00B61CF2">
            <w:pPr>
              <w:tabs>
                <w:tab w:val="left" w:pos="709"/>
              </w:tabs>
              <w:jc w:val="center"/>
              <w:rPr>
                <w:b/>
                <w:bCs/>
                <w:color w:val="FF0000"/>
                <w:sz w:val="28"/>
                <w:szCs w:val="28"/>
              </w:rPr>
            </w:pPr>
          </w:p>
        </w:tc>
      </w:tr>
      <w:tr w:rsidR="00B61CF2" w14:paraId="3D3EE2B3" w14:textId="77777777" w:rsidTr="00B61CF2">
        <w:tc>
          <w:tcPr>
            <w:tcW w:w="2235" w:type="dxa"/>
          </w:tcPr>
          <w:p w14:paraId="1B20A309" w14:textId="77777777" w:rsidR="00B61CF2" w:rsidRDefault="00B61CF2" w:rsidP="00B61CF2">
            <w:pPr>
              <w:tabs>
                <w:tab w:val="left" w:pos="709"/>
              </w:tabs>
              <w:jc w:val="center"/>
              <w:rPr>
                <w:b/>
                <w:bCs/>
                <w:color w:val="FF0000"/>
                <w:sz w:val="28"/>
                <w:szCs w:val="28"/>
              </w:rPr>
            </w:pPr>
            <w:r w:rsidRPr="00EE0D73">
              <w:t>июнь</w:t>
            </w:r>
          </w:p>
        </w:tc>
        <w:tc>
          <w:tcPr>
            <w:tcW w:w="2409" w:type="dxa"/>
          </w:tcPr>
          <w:p w14:paraId="4E1B4851" w14:textId="77777777" w:rsidR="00B61CF2" w:rsidRDefault="00B61CF2" w:rsidP="00B61CF2">
            <w:pPr>
              <w:tabs>
                <w:tab w:val="left" w:pos="709"/>
              </w:tabs>
              <w:jc w:val="center"/>
              <w:rPr>
                <w:b/>
                <w:bCs/>
                <w:color w:val="FF0000"/>
                <w:sz w:val="28"/>
                <w:szCs w:val="28"/>
              </w:rPr>
            </w:pPr>
            <w:r w:rsidRPr="00131E5C">
              <w:t>10759,72</w:t>
            </w:r>
          </w:p>
        </w:tc>
        <w:tc>
          <w:tcPr>
            <w:tcW w:w="2533" w:type="dxa"/>
          </w:tcPr>
          <w:p w14:paraId="07B2202C" w14:textId="77777777" w:rsidR="00B61CF2" w:rsidRDefault="00B61CF2" w:rsidP="00B61CF2">
            <w:pPr>
              <w:tabs>
                <w:tab w:val="left" w:pos="709"/>
              </w:tabs>
              <w:jc w:val="center"/>
              <w:rPr>
                <w:b/>
                <w:bCs/>
                <w:color w:val="FF0000"/>
                <w:sz w:val="28"/>
                <w:szCs w:val="28"/>
              </w:rPr>
            </w:pPr>
            <w:r w:rsidRPr="00655452">
              <w:t>2547,76</w:t>
            </w:r>
          </w:p>
        </w:tc>
        <w:tc>
          <w:tcPr>
            <w:tcW w:w="2393" w:type="dxa"/>
          </w:tcPr>
          <w:p w14:paraId="5788FC2B" w14:textId="77777777" w:rsidR="00B61CF2" w:rsidRDefault="00B61CF2" w:rsidP="00B61CF2">
            <w:pPr>
              <w:tabs>
                <w:tab w:val="left" w:pos="709"/>
              </w:tabs>
              <w:jc w:val="center"/>
              <w:rPr>
                <w:b/>
                <w:bCs/>
                <w:color w:val="FF0000"/>
                <w:sz w:val="28"/>
                <w:szCs w:val="28"/>
              </w:rPr>
            </w:pPr>
          </w:p>
        </w:tc>
      </w:tr>
      <w:tr w:rsidR="00B61CF2" w14:paraId="0AE908F5" w14:textId="77777777" w:rsidTr="00B61CF2">
        <w:tc>
          <w:tcPr>
            <w:tcW w:w="2235" w:type="dxa"/>
          </w:tcPr>
          <w:p w14:paraId="308BC824" w14:textId="77777777" w:rsidR="00B61CF2" w:rsidRDefault="00B61CF2" w:rsidP="00B61CF2">
            <w:pPr>
              <w:tabs>
                <w:tab w:val="left" w:pos="709"/>
              </w:tabs>
              <w:jc w:val="center"/>
              <w:rPr>
                <w:b/>
                <w:bCs/>
                <w:color w:val="FF0000"/>
                <w:sz w:val="28"/>
                <w:szCs w:val="28"/>
              </w:rPr>
            </w:pPr>
            <w:r w:rsidRPr="00EE0D73">
              <w:t>июль</w:t>
            </w:r>
          </w:p>
        </w:tc>
        <w:tc>
          <w:tcPr>
            <w:tcW w:w="2409" w:type="dxa"/>
          </w:tcPr>
          <w:p w14:paraId="7D89E21E" w14:textId="77777777" w:rsidR="00B61CF2" w:rsidRDefault="00B61CF2" w:rsidP="00B61CF2">
            <w:pPr>
              <w:tabs>
                <w:tab w:val="left" w:pos="709"/>
              </w:tabs>
              <w:jc w:val="center"/>
              <w:rPr>
                <w:b/>
                <w:bCs/>
                <w:color w:val="FF0000"/>
                <w:sz w:val="28"/>
                <w:szCs w:val="28"/>
              </w:rPr>
            </w:pPr>
            <w:r w:rsidRPr="00131E5C">
              <w:t>13046,20</w:t>
            </w:r>
          </w:p>
        </w:tc>
        <w:tc>
          <w:tcPr>
            <w:tcW w:w="2533" w:type="dxa"/>
          </w:tcPr>
          <w:p w14:paraId="2DB49F52" w14:textId="77777777" w:rsidR="00B61CF2" w:rsidRDefault="00B61CF2" w:rsidP="00B61CF2">
            <w:pPr>
              <w:tabs>
                <w:tab w:val="left" w:pos="709"/>
              </w:tabs>
              <w:jc w:val="center"/>
              <w:rPr>
                <w:b/>
                <w:bCs/>
                <w:color w:val="FF0000"/>
                <w:sz w:val="28"/>
                <w:szCs w:val="28"/>
              </w:rPr>
            </w:pPr>
            <w:r w:rsidRPr="00655452">
              <w:t>2802,80</w:t>
            </w:r>
          </w:p>
        </w:tc>
        <w:tc>
          <w:tcPr>
            <w:tcW w:w="2393" w:type="dxa"/>
          </w:tcPr>
          <w:p w14:paraId="0550E189" w14:textId="77777777" w:rsidR="00B61CF2" w:rsidRDefault="00B61CF2" w:rsidP="00B61CF2">
            <w:pPr>
              <w:tabs>
                <w:tab w:val="left" w:pos="709"/>
              </w:tabs>
              <w:jc w:val="center"/>
              <w:rPr>
                <w:b/>
                <w:bCs/>
                <w:color w:val="FF0000"/>
                <w:sz w:val="28"/>
                <w:szCs w:val="28"/>
              </w:rPr>
            </w:pPr>
          </w:p>
        </w:tc>
      </w:tr>
      <w:tr w:rsidR="00B61CF2" w14:paraId="583E539D" w14:textId="77777777" w:rsidTr="00B61CF2">
        <w:tc>
          <w:tcPr>
            <w:tcW w:w="2235" w:type="dxa"/>
          </w:tcPr>
          <w:p w14:paraId="29095DB8" w14:textId="77777777" w:rsidR="00B61CF2" w:rsidRDefault="00B61CF2" w:rsidP="00B61CF2">
            <w:pPr>
              <w:tabs>
                <w:tab w:val="left" w:pos="709"/>
              </w:tabs>
              <w:jc w:val="center"/>
              <w:rPr>
                <w:b/>
                <w:bCs/>
                <w:color w:val="FF0000"/>
                <w:sz w:val="28"/>
                <w:szCs w:val="28"/>
              </w:rPr>
            </w:pPr>
            <w:r w:rsidRPr="00EE0D73">
              <w:t>август</w:t>
            </w:r>
          </w:p>
        </w:tc>
        <w:tc>
          <w:tcPr>
            <w:tcW w:w="2409" w:type="dxa"/>
          </w:tcPr>
          <w:p w14:paraId="675D36F4" w14:textId="77777777" w:rsidR="00B61CF2" w:rsidRDefault="00B61CF2" w:rsidP="00B61CF2">
            <w:pPr>
              <w:tabs>
                <w:tab w:val="left" w:pos="709"/>
              </w:tabs>
              <w:jc w:val="center"/>
              <w:rPr>
                <w:b/>
                <w:bCs/>
                <w:color w:val="FF0000"/>
                <w:sz w:val="28"/>
                <w:szCs w:val="28"/>
              </w:rPr>
            </w:pPr>
            <w:r w:rsidRPr="00131E5C">
              <w:t>17875,41</w:t>
            </w:r>
          </w:p>
        </w:tc>
        <w:tc>
          <w:tcPr>
            <w:tcW w:w="2533" w:type="dxa"/>
          </w:tcPr>
          <w:p w14:paraId="7E122A0B" w14:textId="77777777" w:rsidR="00B61CF2" w:rsidRDefault="00B61CF2" w:rsidP="00B61CF2">
            <w:pPr>
              <w:tabs>
                <w:tab w:val="left" w:pos="709"/>
              </w:tabs>
              <w:jc w:val="center"/>
              <w:rPr>
                <w:b/>
                <w:bCs/>
                <w:color w:val="FF0000"/>
                <w:sz w:val="28"/>
                <w:szCs w:val="28"/>
              </w:rPr>
            </w:pPr>
            <w:r w:rsidRPr="00655452">
              <w:t>3893,20</w:t>
            </w:r>
          </w:p>
        </w:tc>
        <w:tc>
          <w:tcPr>
            <w:tcW w:w="2393" w:type="dxa"/>
          </w:tcPr>
          <w:p w14:paraId="19E3EE6C" w14:textId="77777777" w:rsidR="00B61CF2" w:rsidRDefault="00B61CF2" w:rsidP="00B61CF2">
            <w:pPr>
              <w:tabs>
                <w:tab w:val="left" w:pos="709"/>
              </w:tabs>
              <w:jc w:val="center"/>
              <w:rPr>
                <w:b/>
                <w:bCs/>
                <w:color w:val="FF0000"/>
                <w:sz w:val="28"/>
                <w:szCs w:val="28"/>
              </w:rPr>
            </w:pPr>
          </w:p>
        </w:tc>
      </w:tr>
      <w:tr w:rsidR="00B61CF2" w14:paraId="1EC3F7DC" w14:textId="77777777" w:rsidTr="00B61CF2">
        <w:tc>
          <w:tcPr>
            <w:tcW w:w="2235" w:type="dxa"/>
          </w:tcPr>
          <w:p w14:paraId="6A1A9895" w14:textId="77777777" w:rsidR="00B61CF2" w:rsidRDefault="00B61CF2" w:rsidP="00B61CF2">
            <w:pPr>
              <w:tabs>
                <w:tab w:val="left" w:pos="709"/>
              </w:tabs>
              <w:jc w:val="center"/>
              <w:rPr>
                <w:b/>
                <w:bCs/>
                <w:color w:val="FF0000"/>
                <w:sz w:val="28"/>
                <w:szCs w:val="28"/>
              </w:rPr>
            </w:pPr>
            <w:r w:rsidRPr="00EE0D73">
              <w:t>сентябрь</w:t>
            </w:r>
          </w:p>
        </w:tc>
        <w:tc>
          <w:tcPr>
            <w:tcW w:w="2409" w:type="dxa"/>
          </w:tcPr>
          <w:p w14:paraId="195C7136" w14:textId="77777777" w:rsidR="00B61CF2" w:rsidRDefault="00B61CF2" w:rsidP="00B61CF2">
            <w:pPr>
              <w:tabs>
                <w:tab w:val="left" w:pos="709"/>
              </w:tabs>
              <w:jc w:val="center"/>
              <w:rPr>
                <w:b/>
                <w:bCs/>
                <w:color w:val="FF0000"/>
                <w:sz w:val="28"/>
                <w:szCs w:val="28"/>
              </w:rPr>
            </w:pPr>
            <w:r w:rsidRPr="00131E5C">
              <w:t>15675,49</w:t>
            </w:r>
          </w:p>
        </w:tc>
        <w:tc>
          <w:tcPr>
            <w:tcW w:w="2533" w:type="dxa"/>
          </w:tcPr>
          <w:p w14:paraId="0A6FD95F" w14:textId="77777777" w:rsidR="00B61CF2" w:rsidRDefault="00B61CF2" w:rsidP="00B61CF2">
            <w:pPr>
              <w:tabs>
                <w:tab w:val="left" w:pos="709"/>
              </w:tabs>
              <w:jc w:val="center"/>
              <w:rPr>
                <w:b/>
                <w:bCs/>
                <w:color w:val="FF0000"/>
                <w:sz w:val="28"/>
                <w:szCs w:val="28"/>
              </w:rPr>
            </w:pPr>
            <w:r w:rsidRPr="00655452">
              <w:t>3154,40</w:t>
            </w:r>
          </w:p>
        </w:tc>
        <w:tc>
          <w:tcPr>
            <w:tcW w:w="2393" w:type="dxa"/>
          </w:tcPr>
          <w:p w14:paraId="7FF2C030" w14:textId="77777777" w:rsidR="00B61CF2" w:rsidRDefault="00B61CF2" w:rsidP="00B61CF2">
            <w:pPr>
              <w:tabs>
                <w:tab w:val="left" w:pos="709"/>
              </w:tabs>
              <w:jc w:val="center"/>
              <w:rPr>
                <w:b/>
                <w:bCs/>
                <w:color w:val="FF0000"/>
                <w:sz w:val="28"/>
                <w:szCs w:val="28"/>
              </w:rPr>
            </w:pPr>
          </w:p>
        </w:tc>
      </w:tr>
      <w:tr w:rsidR="00B61CF2" w14:paraId="261879CF" w14:textId="77777777" w:rsidTr="00B61CF2">
        <w:tc>
          <w:tcPr>
            <w:tcW w:w="2235" w:type="dxa"/>
          </w:tcPr>
          <w:p w14:paraId="5F0887AA" w14:textId="77777777" w:rsidR="00B61CF2" w:rsidRDefault="00B61CF2" w:rsidP="00B61CF2">
            <w:pPr>
              <w:tabs>
                <w:tab w:val="left" w:pos="709"/>
              </w:tabs>
              <w:jc w:val="center"/>
              <w:rPr>
                <w:b/>
                <w:bCs/>
                <w:color w:val="FF0000"/>
                <w:sz w:val="28"/>
                <w:szCs w:val="28"/>
              </w:rPr>
            </w:pPr>
            <w:r w:rsidRPr="00EE0D73">
              <w:t>октябрь</w:t>
            </w:r>
          </w:p>
        </w:tc>
        <w:tc>
          <w:tcPr>
            <w:tcW w:w="2409" w:type="dxa"/>
          </w:tcPr>
          <w:p w14:paraId="65496F4E" w14:textId="77777777" w:rsidR="00B61CF2" w:rsidRDefault="00B61CF2" w:rsidP="00B61CF2">
            <w:pPr>
              <w:tabs>
                <w:tab w:val="left" w:pos="709"/>
              </w:tabs>
              <w:jc w:val="center"/>
              <w:rPr>
                <w:b/>
                <w:bCs/>
                <w:color w:val="FF0000"/>
                <w:sz w:val="28"/>
                <w:szCs w:val="28"/>
              </w:rPr>
            </w:pPr>
            <w:r w:rsidRPr="00131E5C">
              <w:t>17825,86</w:t>
            </w:r>
          </w:p>
        </w:tc>
        <w:tc>
          <w:tcPr>
            <w:tcW w:w="2533" w:type="dxa"/>
          </w:tcPr>
          <w:p w14:paraId="4D3FE86A" w14:textId="77777777" w:rsidR="00B61CF2" w:rsidRDefault="00B61CF2" w:rsidP="00B61CF2">
            <w:pPr>
              <w:tabs>
                <w:tab w:val="left" w:pos="709"/>
              </w:tabs>
              <w:jc w:val="center"/>
              <w:rPr>
                <w:b/>
                <w:bCs/>
                <w:color w:val="FF0000"/>
                <w:sz w:val="28"/>
                <w:szCs w:val="28"/>
              </w:rPr>
            </w:pPr>
            <w:r w:rsidRPr="00655452">
              <w:t>3496,80</w:t>
            </w:r>
          </w:p>
        </w:tc>
        <w:tc>
          <w:tcPr>
            <w:tcW w:w="2393" w:type="dxa"/>
          </w:tcPr>
          <w:p w14:paraId="27C4059F" w14:textId="77777777" w:rsidR="00B61CF2" w:rsidRDefault="00B61CF2" w:rsidP="00B61CF2">
            <w:pPr>
              <w:tabs>
                <w:tab w:val="left" w:pos="709"/>
              </w:tabs>
              <w:jc w:val="center"/>
              <w:rPr>
                <w:b/>
                <w:bCs/>
                <w:color w:val="FF0000"/>
                <w:sz w:val="28"/>
                <w:szCs w:val="28"/>
              </w:rPr>
            </w:pPr>
          </w:p>
        </w:tc>
      </w:tr>
      <w:tr w:rsidR="00B61CF2" w14:paraId="2C1D87A4" w14:textId="77777777" w:rsidTr="00B61CF2">
        <w:tc>
          <w:tcPr>
            <w:tcW w:w="2235" w:type="dxa"/>
          </w:tcPr>
          <w:p w14:paraId="1405B3E6" w14:textId="77777777" w:rsidR="00B61CF2" w:rsidRDefault="00B61CF2" w:rsidP="00B61CF2">
            <w:pPr>
              <w:tabs>
                <w:tab w:val="left" w:pos="709"/>
              </w:tabs>
              <w:jc w:val="center"/>
              <w:rPr>
                <w:b/>
                <w:bCs/>
                <w:color w:val="FF0000"/>
                <w:sz w:val="28"/>
                <w:szCs w:val="28"/>
              </w:rPr>
            </w:pPr>
            <w:r w:rsidRPr="00EE0D73">
              <w:t>ноябрь</w:t>
            </w:r>
          </w:p>
        </w:tc>
        <w:tc>
          <w:tcPr>
            <w:tcW w:w="2409" w:type="dxa"/>
          </w:tcPr>
          <w:p w14:paraId="39D32CC9" w14:textId="77777777" w:rsidR="00B61CF2" w:rsidRDefault="00B61CF2" w:rsidP="00B61CF2">
            <w:pPr>
              <w:tabs>
                <w:tab w:val="left" w:pos="709"/>
              </w:tabs>
              <w:jc w:val="center"/>
              <w:rPr>
                <w:b/>
                <w:bCs/>
                <w:color w:val="FF0000"/>
                <w:sz w:val="28"/>
                <w:szCs w:val="28"/>
              </w:rPr>
            </w:pPr>
            <w:r w:rsidRPr="00131E5C">
              <w:t>21909,41</w:t>
            </w:r>
          </w:p>
        </w:tc>
        <w:tc>
          <w:tcPr>
            <w:tcW w:w="2533" w:type="dxa"/>
          </w:tcPr>
          <w:p w14:paraId="7569F7A1" w14:textId="77777777" w:rsidR="00B61CF2" w:rsidRDefault="00B61CF2" w:rsidP="00B61CF2">
            <w:pPr>
              <w:tabs>
                <w:tab w:val="left" w:pos="709"/>
              </w:tabs>
              <w:jc w:val="center"/>
              <w:rPr>
                <w:b/>
                <w:bCs/>
                <w:color w:val="FF0000"/>
                <w:sz w:val="28"/>
                <w:szCs w:val="28"/>
              </w:rPr>
            </w:pPr>
            <w:r w:rsidRPr="00655452">
              <w:t>4186,40</w:t>
            </w:r>
          </w:p>
        </w:tc>
        <w:tc>
          <w:tcPr>
            <w:tcW w:w="2393" w:type="dxa"/>
          </w:tcPr>
          <w:p w14:paraId="7D4DC8CE" w14:textId="77777777" w:rsidR="00B61CF2" w:rsidRDefault="00B61CF2" w:rsidP="00B61CF2">
            <w:pPr>
              <w:tabs>
                <w:tab w:val="left" w:pos="709"/>
              </w:tabs>
              <w:jc w:val="center"/>
              <w:rPr>
                <w:b/>
                <w:bCs/>
                <w:color w:val="FF0000"/>
                <w:sz w:val="28"/>
                <w:szCs w:val="28"/>
              </w:rPr>
            </w:pPr>
          </w:p>
        </w:tc>
      </w:tr>
      <w:tr w:rsidR="00B61CF2" w14:paraId="007C3FE3" w14:textId="77777777" w:rsidTr="00B61CF2">
        <w:tc>
          <w:tcPr>
            <w:tcW w:w="2235" w:type="dxa"/>
          </w:tcPr>
          <w:p w14:paraId="03E95B59" w14:textId="77777777" w:rsidR="00B61CF2" w:rsidRDefault="00B61CF2" w:rsidP="00B61CF2">
            <w:pPr>
              <w:tabs>
                <w:tab w:val="left" w:pos="709"/>
              </w:tabs>
              <w:jc w:val="center"/>
              <w:rPr>
                <w:b/>
                <w:bCs/>
                <w:color w:val="FF0000"/>
                <w:sz w:val="28"/>
                <w:szCs w:val="28"/>
              </w:rPr>
            </w:pPr>
            <w:r w:rsidRPr="00EE0D73">
              <w:t>декабрь</w:t>
            </w:r>
          </w:p>
        </w:tc>
        <w:tc>
          <w:tcPr>
            <w:tcW w:w="2409" w:type="dxa"/>
          </w:tcPr>
          <w:p w14:paraId="2A6224B9" w14:textId="77777777" w:rsidR="00B61CF2" w:rsidRDefault="00B61CF2" w:rsidP="00B61CF2">
            <w:pPr>
              <w:tabs>
                <w:tab w:val="left" w:pos="709"/>
              </w:tabs>
              <w:jc w:val="center"/>
              <w:rPr>
                <w:b/>
                <w:bCs/>
                <w:color w:val="FF0000"/>
                <w:sz w:val="28"/>
                <w:szCs w:val="28"/>
              </w:rPr>
            </w:pPr>
            <w:r w:rsidRPr="00131E5C">
              <w:t>21100,55</w:t>
            </w:r>
          </w:p>
        </w:tc>
        <w:tc>
          <w:tcPr>
            <w:tcW w:w="2533" w:type="dxa"/>
          </w:tcPr>
          <w:p w14:paraId="12279A50" w14:textId="77777777" w:rsidR="00B61CF2" w:rsidRDefault="00B61CF2" w:rsidP="00B61CF2">
            <w:pPr>
              <w:tabs>
                <w:tab w:val="left" w:pos="709"/>
              </w:tabs>
              <w:jc w:val="center"/>
              <w:rPr>
                <w:b/>
                <w:bCs/>
                <w:color w:val="FF0000"/>
                <w:sz w:val="28"/>
                <w:szCs w:val="28"/>
              </w:rPr>
            </w:pPr>
            <w:r w:rsidRPr="00655452">
              <w:t>4098,40</w:t>
            </w:r>
          </w:p>
        </w:tc>
        <w:tc>
          <w:tcPr>
            <w:tcW w:w="2393" w:type="dxa"/>
          </w:tcPr>
          <w:p w14:paraId="14579F05" w14:textId="77777777" w:rsidR="00B61CF2" w:rsidRPr="005A5D6F" w:rsidRDefault="00B61CF2" w:rsidP="00B61CF2">
            <w:pPr>
              <w:tabs>
                <w:tab w:val="left" w:pos="709"/>
              </w:tabs>
              <w:jc w:val="center"/>
              <w:rPr>
                <w:b/>
                <w:bCs/>
              </w:rPr>
            </w:pPr>
          </w:p>
        </w:tc>
      </w:tr>
      <w:tr w:rsidR="00B61CF2" w14:paraId="156A09BD" w14:textId="77777777" w:rsidTr="00B61CF2">
        <w:tc>
          <w:tcPr>
            <w:tcW w:w="2235" w:type="dxa"/>
          </w:tcPr>
          <w:p w14:paraId="39AB9C5D" w14:textId="77777777" w:rsidR="00B61CF2" w:rsidRPr="00EE0D73" w:rsidRDefault="00B61CF2" w:rsidP="00B61CF2">
            <w:pPr>
              <w:tabs>
                <w:tab w:val="left" w:pos="709"/>
              </w:tabs>
              <w:jc w:val="center"/>
            </w:pPr>
            <w:r>
              <w:t>Итого:</w:t>
            </w:r>
          </w:p>
        </w:tc>
        <w:tc>
          <w:tcPr>
            <w:tcW w:w="2409" w:type="dxa"/>
          </w:tcPr>
          <w:p w14:paraId="079A7EC5" w14:textId="77777777" w:rsidR="00B61CF2" w:rsidRPr="005A5D6F" w:rsidRDefault="00B61CF2" w:rsidP="00B61CF2">
            <w:pPr>
              <w:tabs>
                <w:tab w:val="left" w:pos="709"/>
              </w:tabs>
              <w:jc w:val="center"/>
              <w:rPr>
                <w:b/>
                <w:bCs/>
                <w:sz w:val="28"/>
                <w:szCs w:val="28"/>
              </w:rPr>
            </w:pPr>
            <w:r w:rsidRPr="005A5D6F">
              <w:rPr>
                <w:b/>
                <w:bCs/>
              </w:rPr>
              <w:t>185275,70</w:t>
            </w:r>
          </w:p>
        </w:tc>
        <w:tc>
          <w:tcPr>
            <w:tcW w:w="2533" w:type="dxa"/>
          </w:tcPr>
          <w:p w14:paraId="4CFE087C" w14:textId="77777777" w:rsidR="00B61CF2" w:rsidRPr="005A5D6F" w:rsidRDefault="00B61CF2" w:rsidP="00B61CF2">
            <w:pPr>
              <w:tabs>
                <w:tab w:val="left" w:pos="709"/>
              </w:tabs>
              <w:jc w:val="center"/>
              <w:rPr>
                <w:b/>
                <w:bCs/>
                <w:sz w:val="28"/>
                <w:szCs w:val="28"/>
              </w:rPr>
            </w:pPr>
            <w:r w:rsidRPr="005A5D6F">
              <w:rPr>
                <w:b/>
                <w:bCs/>
              </w:rPr>
              <w:t>38182,96</w:t>
            </w:r>
          </w:p>
        </w:tc>
        <w:tc>
          <w:tcPr>
            <w:tcW w:w="2393" w:type="dxa"/>
          </w:tcPr>
          <w:p w14:paraId="48984A5F" w14:textId="77777777" w:rsidR="00B61CF2" w:rsidRPr="005A5D6F" w:rsidRDefault="00B61CF2" w:rsidP="00B61CF2">
            <w:pPr>
              <w:tabs>
                <w:tab w:val="left" w:pos="709"/>
              </w:tabs>
              <w:jc w:val="center"/>
              <w:rPr>
                <w:b/>
                <w:bCs/>
              </w:rPr>
            </w:pPr>
            <w:r w:rsidRPr="005A5D6F">
              <w:rPr>
                <w:b/>
                <w:bCs/>
              </w:rPr>
              <w:t>4,852313702</w:t>
            </w:r>
          </w:p>
        </w:tc>
      </w:tr>
    </w:tbl>
    <w:p w14:paraId="2004485E" w14:textId="77777777" w:rsidR="00B61CF2" w:rsidRDefault="00B61CF2" w:rsidP="00B61CF2">
      <w:pPr>
        <w:pStyle w:val="Style23"/>
        <w:widowControl/>
        <w:tabs>
          <w:tab w:val="left" w:pos="730"/>
        </w:tabs>
        <w:spacing w:before="120" w:line="240" w:lineRule="auto"/>
        <w:ind w:firstLine="571"/>
        <w:jc w:val="center"/>
        <w:rPr>
          <w:b/>
          <w:bCs/>
          <w:sz w:val="32"/>
          <w:szCs w:val="32"/>
          <w:u w:val="single"/>
        </w:rPr>
      </w:pPr>
    </w:p>
    <w:p w14:paraId="5F58F42C" w14:textId="77777777" w:rsidR="00B61CF2" w:rsidRPr="000E6B05" w:rsidRDefault="00B61CF2" w:rsidP="00B61CF2">
      <w:pPr>
        <w:pStyle w:val="Style23"/>
        <w:widowControl/>
        <w:tabs>
          <w:tab w:val="left" w:pos="730"/>
        </w:tabs>
        <w:spacing w:before="120" w:line="240" w:lineRule="auto"/>
        <w:ind w:firstLine="571"/>
        <w:jc w:val="center"/>
        <w:rPr>
          <w:b/>
          <w:bCs/>
          <w:sz w:val="32"/>
          <w:szCs w:val="32"/>
          <w:u w:val="single"/>
        </w:rPr>
      </w:pPr>
      <w:r w:rsidRPr="000E6B05">
        <w:rPr>
          <w:b/>
          <w:bCs/>
          <w:sz w:val="32"/>
          <w:szCs w:val="32"/>
          <w:u w:val="single"/>
        </w:rPr>
        <w:t>Амортизация</w:t>
      </w:r>
    </w:p>
    <w:p w14:paraId="729C1466" w14:textId="77777777" w:rsidR="00B61CF2" w:rsidRDefault="00B61CF2" w:rsidP="00B61CF2">
      <w:pPr>
        <w:spacing w:before="120"/>
        <w:jc w:val="both"/>
        <w:rPr>
          <w:rFonts w:eastAsiaTheme="minorHAnsi"/>
          <w:sz w:val="28"/>
          <w:szCs w:val="28"/>
          <w:lang w:eastAsia="en-US"/>
        </w:rPr>
      </w:pPr>
      <w:r>
        <w:rPr>
          <w:rFonts w:eastAsiaTheme="minorHAnsi"/>
          <w:sz w:val="28"/>
          <w:szCs w:val="28"/>
          <w:lang w:eastAsia="en-US"/>
        </w:rPr>
        <w:t xml:space="preserve">        </w:t>
      </w:r>
      <w:r w:rsidRPr="000E6B05">
        <w:rPr>
          <w:rFonts w:eastAsiaTheme="minorHAnsi"/>
          <w:sz w:val="28"/>
          <w:szCs w:val="28"/>
          <w:lang w:eastAsia="en-US"/>
        </w:rPr>
        <w:t xml:space="preserve">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w:t>
      </w:r>
      <w:r>
        <w:rPr>
          <w:rFonts w:eastAsiaTheme="minorHAnsi"/>
          <w:sz w:val="28"/>
          <w:szCs w:val="28"/>
          <w:lang w:eastAsia="en-US"/>
        </w:rPr>
        <w:t xml:space="preserve">             </w:t>
      </w:r>
      <w:r w:rsidRPr="000E6B05">
        <w:rPr>
          <w:rFonts w:eastAsiaTheme="minorHAnsi"/>
          <w:sz w:val="28"/>
          <w:szCs w:val="28"/>
          <w:lang w:eastAsia="en-US"/>
        </w:rPr>
        <w:t>в размере, определенном в соответствии с законодательством Российской Федерации о бухгалтерском учете.</w:t>
      </w:r>
    </w:p>
    <w:p w14:paraId="68C773C7" w14:textId="77777777" w:rsidR="00B61CF2" w:rsidRDefault="00B61CF2" w:rsidP="00B61CF2">
      <w:pPr>
        <w:rPr>
          <w:rFonts w:eastAsiaTheme="minorHAnsi"/>
          <w:sz w:val="28"/>
          <w:szCs w:val="28"/>
          <w:lang w:eastAsia="en-US"/>
        </w:rPr>
      </w:pPr>
      <w:r w:rsidRPr="0035721D">
        <w:rPr>
          <w:rFonts w:eastAsiaTheme="minorHAnsi"/>
          <w:sz w:val="28"/>
          <w:szCs w:val="28"/>
          <w:lang w:eastAsia="en-US"/>
        </w:rPr>
        <w:t xml:space="preserve">        Вышеуказанные расходы организацией не заявлены, учтены на 202</w:t>
      </w:r>
      <w:r>
        <w:rPr>
          <w:rFonts w:eastAsiaTheme="minorHAnsi"/>
          <w:sz w:val="28"/>
          <w:szCs w:val="28"/>
          <w:lang w:eastAsia="en-US"/>
        </w:rPr>
        <w:t>3</w:t>
      </w:r>
      <w:r w:rsidRPr="0035721D">
        <w:rPr>
          <w:rFonts w:eastAsiaTheme="minorHAnsi"/>
          <w:sz w:val="28"/>
          <w:szCs w:val="28"/>
          <w:lang w:eastAsia="en-US"/>
        </w:rPr>
        <w:t xml:space="preserve"> год в размере </w:t>
      </w:r>
      <w:r w:rsidRPr="0035721D">
        <w:rPr>
          <w:rFonts w:eastAsiaTheme="minorHAnsi"/>
          <w:b/>
          <w:bCs/>
          <w:sz w:val="28"/>
          <w:szCs w:val="28"/>
          <w:lang w:eastAsia="en-US"/>
        </w:rPr>
        <w:t xml:space="preserve">0 </w:t>
      </w:r>
      <w:r w:rsidRPr="0035721D">
        <w:rPr>
          <w:rFonts w:eastAsiaTheme="minorHAnsi"/>
          <w:sz w:val="28"/>
          <w:szCs w:val="28"/>
          <w:lang w:eastAsia="en-US"/>
        </w:rPr>
        <w:t>тыс. руб.</w:t>
      </w:r>
    </w:p>
    <w:p w14:paraId="46B19AB2" w14:textId="77777777" w:rsidR="00B61CF2" w:rsidRPr="0035721D" w:rsidRDefault="00B61CF2" w:rsidP="00B61CF2">
      <w:pPr>
        <w:rPr>
          <w:rFonts w:eastAsiaTheme="minorHAnsi"/>
          <w:sz w:val="28"/>
          <w:szCs w:val="28"/>
          <w:lang w:eastAsia="en-US"/>
        </w:rPr>
      </w:pPr>
    </w:p>
    <w:p w14:paraId="26886CBE" w14:textId="77777777" w:rsidR="00B61CF2" w:rsidRPr="00AD515D" w:rsidRDefault="00B61CF2" w:rsidP="00B61CF2">
      <w:pPr>
        <w:pStyle w:val="Style23"/>
        <w:widowControl/>
        <w:tabs>
          <w:tab w:val="left" w:pos="730"/>
        </w:tabs>
        <w:spacing w:line="240" w:lineRule="auto"/>
        <w:ind w:firstLine="571"/>
        <w:jc w:val="center"/>
        <w:rPr>
          <w:b/>
          <w:sz w:val="32"/>
          <w:szCs w:val="32"/>
          <w:u w:val="single"/>
        </w:rPr>
      </w:pPr>
      <w:r w:rsidRPr="00AD515D">
        <w:rPr>
          <w:b/>
          <w:sz w:val="32"/>
          <w:szCs w:val="32"/>
          <w:u w:val="single"/>
        </w:rPr>
        <w:t>Нормативная прибыль</w:t>
      </w:r>
    </w:p>
    <w:p w14:paraId="5AC072D7" w14:textId="211066D8" w:rsidR="00B61CF2" w:rsidRPr="00AD515D" w:rsidRDefault="00B61CF2" w:rsidP="00B61CF2">
      <w:pPr>
        <w:spacing w:before="120"/>
        <w:jc w:val="both"/>
        <w:rPr>
          <w:rFonts w:eastAsiaTheme="minorHAnsi"/>
          <w:sz w:val="28"/>
          <w:szCs w:val="28"/>
          <w:lang w:eastAsia="en-US"/>
        </w:rPr>
      </w:pPr>
      <w:r w:rsidRPr="00AD515D">
        <w:rPr>
          <w:rFonts w:eastAsiaTheme="minorHAnsi"/>
          <w:sz w:val="28"/>
          <w:szCs w:val="28"/>
          <w:lang w:eastAsia="en-US"/>
        </w:rPr>
        <w:lastRenderedPageBreak/>
        <w:t xml:space="preserve">          Величина нормативной прибыли на i-й год, определяется</w:t>
      </w:r>
      <w:r>
        <w:rPr>
          <w:rFonts w:eastAsiaTheme="minorHAnsi"/>
          <w:sz w:val="28"/>
          <w:szCs w:val="28"/>
          <w:lang w:eastAsia="en-US"/>
        </w:rPr>
        <w:t xml:space="preserve">  </w:t>
      </w:r>
      <w:r w:rsidRPr="00AD515D">
        <w:rPr>
          <w:rFonts w:eastAsiaTheme="minorHAnsi"/>
          <w:sz w:val="28"/>
          <w:szCs w:val="28"/>
          <w:lang w:eastAsia="en-US"/>
        </w:rPr>
        <w:t xml:space="preserve">в соответствии с </w:t>
      </w:r>
      <w:hyperlink w:anchor="Par3" w:history="1">
        <w:r w:rsidRPr="00AD515D">
          <w:rPr>
            <w:rFonts w:eastAsiaTheme="minorHAnsi"/>
            <w:sz w:val="28"/>
            <w:szCs w:val="28"/>
            <w:lang w:eastAsia="en-US"/>
          </w:rPr>
          <w:t>формулой 30.1</w:t>
        </w:r>
      </w:hyperlink>
      <w:r w:rsidRPr="00AD515D">
        <w:rPr>
          <w:rFonts w:eastAsiaTheme="minorHAnsi"/>
          <w:sz w:val="28"/>
          <w:szCs w:val="28"/>
          <w:lang w:eastAsia="en-US"/>
        </w:rPr>
        <w:t xml:space="preserve"> Методических указаний, за исключением объектов, находящихся в государственной</w:t>
      </w:r>
      <w:r>
        <w:rPr>
          <w:rFonts w:eastAsiaTheme="minorHAnsi"/>
          <w:sz w:val="28"/>
          <w:szCs w:val="28"/>
          <w:lang w:eastAsia="en-US"/>
        </w:rPr>
        <w:t xml:space="preserve"> </w:t>
      </w:r>
      <w:r w:rsidRPr="00AD515D">
        <w:rPr>
          <w:rFonts w:eastAsiaTheme="minorHAnsi"/>
          <w:sz w:val="28"/>
          <w:szCs w:val="28"/>
          <w:lang w:eastAsia="en-US"/>
        </w:rPr>
        <w:t>или муниципальной собственности и эксплуатируемых регулируемой организацией на основании концессионного соглашения или договора аренды, заключенных</w:t>
      </w:r>
      <w:r>
        <w:rPr>
          <w:rFonts w:eastAsiaTheme="minorHAnsi"/>
          <w:sz w:val="28"/>
          <w:szCs w:val="28"/>
          <w:lang w:eastAsia="en-US"/>
        </w:rPr>
        <w:t xml:space="preserve">  </w:t>
      </w:r>
      <w:r w:rsidRPr="00AD515D">
        <w:rPr>
          <w:rFonts w:eastAsiaTheme="minorHAnsi"/>
          <w:sz w:val="28"/>
          <w:szCs w:val="28"/>
          <w:lang w:eastAsia="en-US"/>
        </w:rPr>
        <w:t>в соответствии с законодательством Российской Федерации не ранее 1 января 2014 г.</w:t>
      </w:r>
    </w:p>
    <w:p w14:paraId="24027654" w14:textId="3CC9D8F9" w:rsidR="00B61CF2" w:rsidRPr="00B76565" w:rsidRDefault="00B61CF2" w:rsidP="00B61CF2">
      <w:pPr>
        <w:ind w:firstLine="540"/>
        <w:jc w:val="both"/>
        <w:rPr>
          <w:rFonts w:eastAsiaTheme="minorHAnsi"/>
          <w:sz w:val="28"/>
          <w:szCs w:val="28"/>
          <w:lang w:eastAsia="en-US"/>
        </w:rPr>
      </w:pPr>
      <w:r w:rsidRPr="00AD515D">
        <w:rPr>
          <w:rFonts w:eastAsiaTheme="minorHAnsi"/>
          <w:sz w:val="28"/>
          <w:szCs w:val="28"/>
          <w:lang w:eastAsia="en-US"/>
        </w:rPr>
        <w:t>В отношении объектов, находящихся в государственной</w:t>
      </w:r>
      <w:r>
        <w:rPr>
          <w:rFonts w:eastAsiaTheme="minorHAnsi"/>
          <w:sz w:val="28"/>
          <w:szCs w:val="28"/>
          <w:lang w:eastAsia="en-US"/>
        </w:rPr>
        <w:t xml:space="preserve">  </w:t>
      </w:r>
      <w:r w:rsidRPr="00AD515D">
        <w:rPr>
          <w:rFonts w:eastAsiaTheme="minorHAnsi"/>
          <w:sz w:val="28"/>
          <w:szCs w:val="28"/>
          <w:lang w:eastAsia="en-US"/>
        </w:rPr>
        <w:t xml:space="preserve">или муниципальной собственности и эксплуатируемых регулируемой организацией на основании </w:t>
      </w:r>
      <w:r w:rsidRPr="00B76565">
        <w:rPr>
          <w:rFonts w:eastAsiaTheme="minorHAnsi"/>
          <w:sz w:val="28"/>
          <w:szCs w:val="28"/>
          <w:lang w:eastAsia="en-US"/>
        </w:rPr>
        <w:t>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w:t>
      </w:r>
      <w:r>
        <w:rPr>
          <w:rFonts w:eastAsiaTheme="minorHAnsi"/>
          <w:sz w:val="28"/>
          <w:szCs w:val="28"/>
          <w:lang w:eastAsia="en-US"/>
        </w:rPr>
        <w:t xml:space="preserve">              </w:t>
      </w:r>
      <w:r w:rsidRPr="00B76565">
        <w:rPr>
          <w:rFonts w:eastAsiaTheme="minorHAnsi"/>
          <w:sz w:val="28"/>
          <w:szCs w:val="28"/>
          <w:lang w:eastAsia="en-US"/>
        </w:rPr>
        <w:t xml:space="preserve"> в соответствии с </w:t>
      </w:r>
      <w:hyperlink w:anchor="Par5" w:history="1">
        <w:r w:rsidRPr="003C6BCA">
          <w:rPr>
            <w:rFonts w:eastAsiaTheme="minorHAnsi"/>
            <w:sz w:val="28"/>
            <w:szCs w:val="28"/>
            <w:lang w:eastAsia="en-US"/>
          </w:rPr>
          <w:t>формулой 31</w:t>
        </w:r>
      </w:hyperlink>
      <w:r w:rsidRPr="003C6BCA">
        <w:rPr>
          <w:rFonts w:eastAsiaTheme="minorHAnsi"/>
          <w:sz w:val="28"/>
          <w:szCs w:val="28"/>
          <w:lang w:eastAsia="en-US"/>
        </w:rPr>
        <w:t xml:space="preserve"> </w:t>
      </w:r>
      <w:r w:rsidRPr="00B76565">
        <w:rPr>
          <w:rFonts w:eastAsiaTheme="minorHAnsi"/>
          <w:sz w:val="28"/>
          <w:szCs w:val="28"/>
          <w:lang w:eastAsia="en-US"/>
        </w:rPr>
        <w:t>пункта</w:t>
      </w:r>
      <w:r>
        <w:rPr>
          <w:rFonts w:eastAsiaTheme="minorHAnsi"/>
          <w:sz w:val="28"/>
          <w:szCs w:val="28"/>
          <w:lang w:eastAsia="en-US"/>
        </w:rPr>
        <w:t xml:space="preserve"> 86 Методических указаний</w:t>
      </w:r>
      <w:r w:rsidRPr="00B76565">
        <w:rPr>
          <w:rFonts w:eastAsiaTheme="minorHAnsi"/>
          <w:sz w:val="28"/>
          <w:szCs w:val="28"/>
          <w:lang w:eastAsia="en-US"/>
        </w:rPr>
        <w:t>.</w:t>
      </w:r>
    </w:p>
    <w:p w14:paraId="0D822E4A" w14:textId="77777777" w:rsidR="00B61CF2" w:rsidRPr="00B76565" w:rsidRDefault="00B61CF2" w:rsidP="00B61CF2">
      <w:pPr>
        <w:jc w:val="both"/>
        <w:outlineLvl w:val="0"/>
        <w:rPr>
          <w:rFonts w:eastAsiaTheme="minorHAnsi"/>
          <w:sz w:val="28"/>
          <w:szCs w:val="28"/>
          <w:lang w:eastAsia="en-US"/>
        </w:rPr>
      </w:pPr>
    </w:p>
    <w:p w14:paraId="56368215" w14:textId="77777777" w:rsidR="00B61CF2" w:rsidRPr="00B76565" w:rsidRDefault="00B61CF2" w:rsidP="00B61CF2">
      <w:pPr>
        <w:jc w:val="center"/>
        <w:rPr>
          <w:rFonts w:eastAsiaTheme="minorHAnsi"/>
          <w:sz w:val="28"/>
          <w:szCs w:val="28"/>
          <w:lang w:eastAsia="en-US"/>
        </w:rPr>
      </w:pPr>
      <w:bookmarkStart w:id="33" w:name="Par3"/>
      <w:bookmarkEnd w:id="33"/>
      <w:r w:rsidRPr="00B76565">
        <w:rPr>
          <w:rFonts w:eastAsiaTheme="minorHAnsi"/>
          <w:noProof/>
          <w:position w:val="-14"/>
          <w:sz w:val="28"/>
          <w:szCs w:val="28"/>
          <w:lang w:eastAsia="en-US"/>
        </w:rPr>
        <w:drawing>
          <wp:inline distT="0" distB="0" distL="0" distR="0" wp14:anchorId="7374B776" wp14:editId="5FAF14CA">
            <wp:extent cx="3324225" cy="257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04293820" w14:textId="77777777" w:rsidR="00B61CF2" w:rsidRPr="00B76565" w:rsidRDefault="00B61CF2" w:rsidP="00B61CF2">
      <w:pPr>
        <w:jc w:val="both"/>
        <w:rPr>
          <w:rFonts w:eastAsiaTheme="minorHAnsi"/>
          <w:sz w:val="28"/>
          <w:szCs w:val="28"/>
          <w:lang w:eastAsia="en-US"/>
        </w:rPr>
      </w:pPr>
    </w:p>
    <w:p w14:paraId="3C5AC498" w14:textId="77777777" w:rsidR="00B61CF2" w:rsidRPr="00B76565" w:rsidRDefault="00B61CF2" w:rsidP="00B61CF2">
      <w:pPr>
        <w:jc w:val="center"/>
        <w:rPr>
          <w:rFonts w:eastAsiaTheme="minorHAnsi"/>
          <w:sz w:val="28"/>
          <w:szCs w:val="28"/>
          <w:lang w:eastAsia="en-US"/>
        </w:rPr>
      </w:pPr>
      <w:bookmarkStart w:id="34" w:name="Par5"/>
      <w:bookmarkEnd w:id="34"/>
      <w:r w:rsidRPr="00B76565">
        <w:rPr>
          <w:rFonts w:eastAsiaTheme="minorHAnsi"/>
          <w:noProof/>
          <w:position w:val="-14"/>
          <w:sz w:val="28"/>
          <w:szCs w:val="28"/>
          <w:lang w:eastAsia="en-US"/>
        </w:rPr>
        <w:drawing>
          <wp:inline distT="0" distB="0" distL="0" distR="0" wp14:anchorId="5ABD6B03" wp14:editId="2FBF45EE">
            <wp:extent cx="2562225" cy="247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0134D211" w14:textId="77777777" w:rsidR="00B61CF2" w:rsidRPr="00B76565" w:rsidRDefault="00B61CF2" w:rsidP="00B61CF2">
      <w:pPr>
        <w:jc w:val="both"/>
        <w:rPr>
          <w:rFonts w:eastAsiaTheme="minorHAnsi"/>
          <w:sz w:val="28"/>
          <w:szCs w:val="28"/>
          <w:lang w:eastAsia="en-US"/>
        </w:rPr>
      </w:pPr>
    </w:p>
    <w:p w14:paraId="626B774B" w14:textId="77777777" w:rsidR="00B61CF2" w:rsidRPr="00B76565" w:rsidRDefault="00B61CF2" w:rsidP="00B61CF2">
      <w:pPr>
        <w:ind w:firstLine="540"/>
        <w:jc w:val="both"/>
        <w:rPr>
          <w:rFonts w:eastAsiaTheme="minorHAnsi"/>
          <w:sz w:val="28"/>
          <w:szCs w:val="28"/>
          <w:lang w:eastAsia="en-US"/>
        </w:rPr>
      </w:pPr>
      <w:r w:rsidRPr="00B76565">
        <w:rPr>
          <w:rFonts w:eastAsiaTheme="minorHAnsi"/>
          <w:sz w:val="28"/>
          <w:szCs w:val="28"/>
          <w:lang w:eastAsia="en-US"/>
        </w:rPr>
        <w:t>где:</w:t>
      </w:r>
    </w:p>
    <w:p w14:paraId="4FCC5D06" w14:textId="77777777" w:rsidR="00B61CF2" w:rsidRPr="00B76565" w:rsidRDefault="00B61CF2" w:rsidP="00B61CF2">
      <w:pPr>
        <w:ind w:firstLine="540"/>
        <w:jc w:val="both"/>
        <w:rPr>
          <w:rFonts w:eastAsiaTheme="minorHAnsi"/>
          <w:sz w:val="28"/>
          <w:szCs w:val="28"/>
          <w:lang w:eastAsia="en-US"/>
        </w:rPr>
      </w:pPr>
      <w:r w:rsidRPr="00B76565">
        <w:rPr>
          <w:rFonts w:eastAsiaTheme="minorHAnsi"/>
          <w:noProof/>
          <w:position w:val="-12"/>
          <w:sz w:val="28"/>
          <w:szCs w:val="28"/>
          <w:lang w:eastAsia="en-US"/>
        </w:rPr>
        <w:drawing>
          <wp:inline distT="0" distB="0" distL="0" distR="0" wp14:anchorId="57EA8E41" wp14:editId="5C6048CD">
            <wp:extent cx="447675" cy="361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B76565">
        <w:rPr>
          <w:rFonts w:eastAsiaTheme="minorHAnsi"/>
          <w:sz w:val="28"/>
          <w:szCs w:val="28"/>
          <w:lang w:eastAsia="en-US"/>
        </w:rPr>
        <w:t xml:space="preserve"> - величина нормативной прибыли, тыс. руб.;</w:t>
      </w:r>
    </w:p>
    <w:p w14:paraId="6E19A03E" w14:textId="39BE0FB5" w:rsidR="00B61CF2" w:rsidRPr="00B76565" w:rsidRDefault="00B61CF2" w:rsidP="00B61CF2">
      <w:pPr>
        <w:ind w:firstLine="540"/>
        <w:jc w:val="both"/>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74D5BD9B" wp14:editId="46D7DB0B">
            <wp:extent cx="485775" cy="390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B76565">
        <w:rPr>
          <w:rFonts w:eastAsiaTheme="minorHAns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w:t>
      </w:r>
      <w:r>
        <w:rPr>
          <w:rFonts w:eastAsiaTheme="minorHAnsi"/>
          <w:sz w:val="28"/>
          <w:szCs w:val="28"/>
          <w:lang w:eastAsia="en-US"/>
        </w:rPr>
        <w:t xml:space="preserve">  </w:t>
      </w:r>
      <w:r w:rsidRPr="00B76565">
        <w:rPr>
          <w:rFonts w:eastAsiaTheme="minorHAnsi"/>
          <w:sz w:val="28"/>
          <w:szCs w:val="28"/>
          <w:lang w:eastAsia="en-US"/>
        </w:rPr>
        <w:t>и эксплуатируемых регулируемой организацией на основании концессионного соглашения или договора аренды, заключенных</w:t>
      </w:r>
      <w:r>
        <w:rPr>
          <w:rFonts w:eastAsiaTheme="minorHAnsi"/>
          <w:sz w:val="28"/>
          <w:szCs w:val="28"/>
          <w:lang w:eastAsia="en-US"/>
        </w:rPr>
        <w:t xml:space="preserve"> </w:t>
      </w:r>
      <w:r w:rsidRPr="00B76565">
        <w:rPr>
          <w:rFonts w:eastAsiaTheme="minorHAnsi"/>
          <w:sz w:val="28"/>
          <w:szCs w:val="28"/>
          <w:lang w:eastAsia="en-US"/>
        </w:rPr>
        <w:t xml:space="preserve"> в соответствии с законодательством Российской Федерации не ранее 1 января 2014 г., тыс. руб.;</w:t>
      </w:r>
    </w:p>
    <w:p w14:paraId="68256E65" w14:textId="535D34C3" w:rsidR="00B61CF2" w:rsidRPr="00B76565" w:rsidRDefault="00B61CF2" w:rsidP="00B61CF2">
      <w:pPr>
        <w:ind w:firstLine="540"/>
        <w:jc w:val="both"/>
        <w:rPr>
          <w:rFonts w:eastAsiaTheme="minorHAnsi"/>
          <w:sz w:val="28"/>
          <w:szCs w:val="28"/>
          <w:lang w:eastAsia="en-US"/>
        </w:rPr>
      </w:pPr>
      <w:r w:rsidRPr="00B76565">
        <w:rPr>
          <w:rFonts w:eastAsiaTheme="minorHAnsi"/>
          <w:noProof/>
          <w:position w:val="-1"/>
          <w:sz w:val="28"/>
          <w:szCs w:val="28"/>
          <w:lang w:eastAsia="en-US"/>
        </w:rPr>
        <w:drawing>
          <wp:inline distT="0" distB="0" distL="0" distR="0" wp14:anchorId="61FB1906" wp14:editId="78FBE7D3">
            <wp:extent cx="2286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76565">
        <w:rPr>
          <w:rFonts w:eastAsiaTheme="minorHAnsi"/>
          <w:sz w:val="28"/>
          <w:szCs w:val="28"/>
          <w:lang w:eastAsia="en-US"/>
        </w:rPr>
        <w:t xml:space="preserve"> - нормативный уровень прибыли, установленный на i-й год</w:t>
      </w:r>
      <w:r>
        <w:rPr>
          <w:rFonts w:eastAsiaTheme="minorHAnsi"/>
          <w:sz w:val="28"/>
          <w:szCs w:val="28"/>
          <w:lang w:eastAsia="en-US"/>
        </w:rPr>
        <w:t xml:space="preserve">  </w:t>
      </w:r>
      <w:r w:rsidRPr="00B76565">
        <w:rPr>
          <w:rFonts w:eastAsiaTheme="minorHAnsi"/>
          <w:sz w:val="28"/>
          <w:szCs w:val="28"/>
          <w:lang w:eastAsia="en-US"/>
        </w:rPr>
        <w:t xml:space="preserve">в соответствии с </w:t>
      </w:r>
      <w:hyperlink r:id="rId287" w:history="1">
        <w:r w:rsidRPr="00AD515D">
          <w:rPr>
            <w:rFonts w:eastAsiaTheme="minorHAnsi"/>
            <w:sz w:val="28"/>
            <w:szCs w:val="28"/>
            <w:lang w:eastAsia="en-US"/>
          </w:rPr>
          <w:t>пунктом 84</w:t>
        </w:r>
      </w:hyperlink>
      <w:r w:rsidRPr="00B76565">
        <w:rPr>
          <w:rFonts w:eastAsiaTheme="minorHAnsi"/>
          <w:sz w:val="28"/>
          <w:szCs w:val="28"/>
          <w:lang w:eastAsia="en-US"/>
        </w:rPr>
        <w:t xml:space="preserve"> настоящих Методических указаний, %. Нормативный уровень прибыли устанавливается в процентах</w:t>
      </w:r>
      <w:r>
        <w:rPr>
          <w:rFonts w:eastAsiaTheme="minorHAnsi"/>
          <w:sz w:val="28"/>
          <w:szCs w:val="28"/>
          <w:lang w:eastAsia="en-US"/>
        </w:rPr>
        <w:t xml:space="preserve"> </w:t>
      </w:r>
      <w:r w:rsidRPr="00B76565">
        <w:rPr>
          <w:rFonts w:eastAsiaTheme="minorHAnsi"/>
          <w:sz w:val="28"/>
          <w:szCs w:val="28"/>
          <w:lang w:eastAsia="en-US"/>
        </w:rPr>
        <w:t xml:space="preserve">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w:t>
      </w:r>
      <w:r>
        <w:rPr>
          <w:rFonts w:eastAsiaTheme="minorHAnsi"/>
          <w:sz w:val="28"/>
          <w:szCs w:val="28"/>
          <w:lang w:eastAsia="en-US"/>
        </w:rPr>
        <w:t xml:space="preserve">   </w:t>
      </w:r>
      <w:r w:rsidRPr="00B76565">
        <w:rPr>
          <w:rFonts w:eastAsiaTheme="minorHAnsi"/>
          <w:sz w:val="28"/>
          <w:szCs w:val="28"/>
          <w:lang w:eastAsia="en-US"/>
        </w:rPr>
        <w:t xml:space="preserve"> в номинальном выражении после уплаты налога на прибыль;</w:t>
      </w:r>
    </w:p>
    <w:p w14:paraId="7F090CE7" w14:textId="26A2360B" w:rsidR="00B61CF2" w:rsidRPr="00B76565" w:rsidRDefault="00B61CF2" w:rsidP="00B61CF2">
      <w:pPr>
        <w:ind w:firstLine="540"/>
        <w:jc w:val="both"/>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72F97206" wp14:editId="6698516E">
            <wp:extent cx="771525" cy="3276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1525" cy="327660"/>
                    </a:xfrm>
                    <a:prstGeom prst="rect">
                      <a:avLst/>
                    </a:prstGeom>
                    <a:noFill/>
                    <a:ln>
                      <a:noFill/>
                    </a:ln>
                  </pic:spPr>
                </pic:pic>
              </a:graphicData>
            </a:graphic>
          </wp:inline>
        </w:drawing>
      </w:r>
      <w:r w:rsidRPr="00B76565">
        <w:rPr>
          <w:rFonts w:eastAsiaTheme="minorHAns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w:t>
      </w:r>
      <w:r>
        <w:rPr>
          <w:rFonts w:eastAsiaTheme="minorHAnsi"/>
          <w:sz w:val="28"/>
          <w:szCs w:val="28"/>
          <w:lang w:eastAsia="en-US"/>
        </w:rPr>
        <w:t xml:space="preserve">  </w:t>
      </w:r>
      <w:r w:rsidRPr="00B76565">
        <w:rPr>
          <w:rFonts w:eastAsiaTheme="minorHAnsi"/>
          <w:sz w:val="28"/>
          <w:szCs w:val="28"/>
          <w:lang w:eastAsia="en-US"/>
        </w:rPr>
        <w:t>на прибыль, тыс. руб.;</w:t>
      </w:r>
    </w:p>
    <w:p w14:paraId="1940EF8F" w14:textId="55EAAAAB" w:rsidR="00B61CF2" w:rsidRPr="00B76565" w:rsidRDefault="00B61CF2" w:rsidP="00B61CF2">
      <w:pPr>
        <w:ind w:firstLine="540"/>
        <w:jc w:val="both"/>
        <w:rPr>
          <w:rFonts w:eastAsiaTheme="minorHAnsi"/>
          <w:sz w:val="28"/>
          <w:szCs w:val="28"/>
          <w:lang w:eastAsia="en-US"/>
        </w:rPr>
      </w:pPr>
      <w:r w:rsidRPr="00B76565">
        <w:rPr>
          <w:rFonts w:eastAsiaTheme="minorHAnsi"/>
          <w:sz w:val="28"/>
          <w:szCs w:val="28"/>
          <w:lang w:eastAsia="en-US"/>
        </w:rPr>
        <w:t xml:space="preserve">КВi - расходы на капитальные вложения (инвестиции), определяемые </w:t>
      </w:r>
      <w:r>
        <w:rPr>
          <w:rFonts w:eastAsiaTheme="minorHAnsi"/>
          <w:sz w:val="28"/>
          <w:szCs w:val="28"/>
          <w:lang w:eastAsia="en-US"/>
        </w:rPr>
        <w:t xml:space="preserve"> </w:t>
      </w:r>
      <w:r w:rsidRPr="00B76565">
        <w:rPr>
          <w:rFonts w:eastAsiaTheme="minorHAnsi"/>
          <w:sz w:val="28"/>
          <w:szCs w:val="28"/>
          <w:lang w:eastAsia="en-US"/>
        </w:rPr>
        <w:t>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w:t>
      </w:r>
      <w:r>
        <w:rPr>
          <w:rFonts w:eastAsiaTheme="minorHAnsi"/>
          <w:sz w:val="28"/>
          <w:szCs w:val="28"/>
          <w:lang w:eastAsia="en-US"/>
        </w:rPr>
        <w:t xml:space="preserve">  </w:t>
      </w:r>
      <w:r w:rsidRPr="00B76565">
        <w:rPr>
          <w:rFonts w:eastAsiaTheme="minorHAnsi"/>
          <w:sz w:val="28"/>
          <w:szCs w:val="28"/>
          <w:lang w:eastAsia="en-US"/>
        </w:rPr>
        <w:t xml:space="preserve">за исключением расходов на </w:t>
      </w:r>
      <w:r w:rsidRPr="00B76565">
        <w:rPr>
          <w:rFonts w:eastAsiaTheme="minorHAnsi"/>
          <w:sz w:val="28"/>
          <w:szCs w:val="28"/>
          <w:lang w:eastAsia="en-US"/>
        </w:rPr>
        <w:lastRenderedPageBreak/>
        <w:t>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B32FB51" w14:textId="640FE0F5" w:rsidR="00B61CF2" w:rsidRPr="00AD515D" w:rsidRDefault="00B61CF2" w:rsidP="00B61CF2">
      <w:pPr>
        <w:ind w:firstLine="540"/>
        <w:jc w:val="both"/>
        <w:rPr>
          <w:rFonts w:eastAsiaTheme="minorHAnsi"/>
          <w:sz w:val="28"/>
          <w:szCs w:val="28"/>
          <w:lang w:eastAsia="en-US"/>
        </w:rPr>
      </w:pPr>
      <w:r w:rsidRPr="00B76565">
        <w:rPr>
          <w:rFonts w:eastAsiaTheme="minorHAnsi"/>
          <w:noProof/>
          <w:position w:val="-14"/>
          <w:sz w:val="28"/>
          <w:szCs w:val="28"/>
          <w:lang w:eastAsia="en-US"/>
        </w:rPr>
        <w:drawing>
          <wp:inline distT="0" distB="0" distL="0" distR="0" wp14:anchorId="7C78CF89" wp14:editId="41BEAE29">
            <wp:extent cx="590550" cy="3352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0550" cy="335280"/>
                    </a:xfrm>
                    <a:prstGeom prst="rect">
                      <a:avLst/>
                    </a:prstGeom>
                    <a:noFill/>
                    <a:ln>
                      <a:noFill/>
                    </a:ln>
                  </pic:spPr>
                </pic:pic>
              </a:graphicData>
            </a:graphic>
          </wp:inline>
        </w:drawing>
      </w:r>
      <w:r w:rsidRPr="00B76565">
        <w:rPr>
          <w:rFonts w:eastAsiaTheme="minorHAns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w:t>
      </w:r>
      <w:r>
        <w:rPr>
          <w:rFonts w:eastAsiaTheme="minorHAnsi"/>
          <w:sz w:val="28"/>
          <w:szCs w:val="28"/>
          <w:lang w:eastAsia="en-US"/>
        </w:rPr>
        <w:t xml:space="preserve">  </w:t>
      </w:r>
      <w:r w:rsidRPr="00B76565">
        <w:rPr>
          <w:rFonts w:eastAsiaTheme="minorHAnsi"/>
          <w:sz w:val="28"/>
          <w:szCs w:val="28"/>
          <w:lang w:eastAsia="en-US"/>
        </w:rPr>
        <w:t>в размере, определяемом исходя из срока их возврата, предусмотренного договорами займа и кредитными договорами. При этом размер процентов</w:t>
      </w:r>
      <w:r>
        <w:rPr>
          <w:rFonts w:eastAsiaTheme="minorHAnsi"/>
          <w:sz w:val="28"/>
          <w:szCs w:val="28"/>
          <w:lang w:eastAsia="en-US"/>
        </w:rPr>
        <w:t xml:space="preserve"> </w:t>
      </w:r>
      <w:r w:rsidRPr="00B76565">
        <w:rPr>
          <w:rFonts w:eastAsiaTheme="minorHAnsi"/>
          <w:sz w:val="28"/>
          <w:szCs w:val="28"/>
          <w:lang w:eastAsia="en-US"/>
        </w:rP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288" w:history="1">
        <w:r w:rsidRPr="00AD515D">
          <w:rPr>
            <w:rFonts w:eastAsiaTheme="minorHAnsi"/>
            <w:sz w:val="28"/>
            <w:szCs w:val="28"/>
            <w:lang w:eastAsia="en-US"/>
          </w:rPr>
          <w:t>пункта 15</w:t>
        </w:r>
      </w:hyperlink>
      <w:r w:rsidRPr="00AD515D">
        <w:rPr>
          <w:rFonts w:eastAsiaTheme="minorHAnsi"/>
          <w:sz w:val="28"/>
          <w:szCs w:val="28"/>
          <w:lang w:eastAsia="en-US"/>
        </w:rPr>
        <w:t xml:space="preserve"> Основ ценообразования, тыс. руб.;</w:t>
      </w:r>
    </w:p>
    <w:p w14:paraId="1DE03F60" w14:textId="744991A8" w:rsidR="00B61CF2" w:rsidRPr="00B76565" w:rsidRDefault="00B61CF2" w:rsidP="00B61CF2">
      <w:pPr>
        <w:ind w:firstLine="540"/>
        <w:jc w:val="both"/>
        <w:rPr>
          <w:rFonts w:eastAsiaTheme="minorHAnsi"/>
          <w:sz w:val="28"/>
          <w:szCs w:val="28"/>
          <w:lang w:eastAsia="en-US"/>
        </w:rPr>
      </w:pPr>
      <w:r w:rsidRPr="00AD515D">
        <w:rPr>
          <w:rFonts w:eastAsiaTheme="minorHAns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89" w:history="1">
        <w:r w:rsidRPr="00AD515D">
          <w:rPr>
            <w:rFonts w:eastAsiaTheme="minorHAnsi"/>
            <w:sz w:val="28"/>
            <w:szCs w:val="28"/>
            <w:lang w:eastAsia="en-US"/>
          </w:rPr>
          <w:t>кодексом</w:t>
        </w:r>
      </w:hyperlink>
      <w:r w:rsidRPr="00AD515D">
        <w:rPr>
          <w:rFonts w:eastAsiaTheme="minorHAnsi"/>
          <w:sz w:val="28"/>
          <w:szCs w:val="28"/>
          <w:lang w:eastAsia="en-US"/>
        </w:rPr>
        <w:t xml:space="preserve"> </w:t>
      </w:r>
      <w:r w:rsidRPr="00B76565">
        <w:rPr>
          <w:rFonts w:eastAsiaTheme="minorHAnsi"/>
          <w:sz w:val="28"/>
          <w:szCs w:val="28"/>
          <w:lang w:eastAsia="en-US"/>
        </w:rPr>
        <w:t>Российской Федерации, тыс. руб.</w:t>
      </w:r>
    </w:p>
    <w:p w14:paraId="3EEBFD8C" w14:textId="4565D763" w:rsidR="00B61CF2" w:rsidRDefault="00B61CF2" w:rsidP="00B61CF2">
      <w:pPr>
        <w:tabs>
          <w:tab w:val="left" w:pos="567"/>
        </w:tabs>
        <w:jc w:val="both"/>
        <w:rPr>
          <w:sz w:val="28"/>
          <w:szCs w:val="28"/>
        </w:rPr>
      </w:pPr>
      <w:r w:rsidRPr="003E12B7">
        <w:rPr>
          <w:bCs/>
          <w:sz w:val="28"/>
          <w:szCs w:val="28"/>
        </w:rPr>
        <w:t xml:space="preserve">        Нормативная прибыль </w:t>
      </w:r>
      <w:r w:rsidRPr="003E12B7">
        <w:rPr>
          <w:sz w:val="28"/>
          <w:szCs w:val="28"/>
        </w:rPr>
        <w:t>АО «Мариинский ликеро-водочный завод»</w:t>
      </w:r>
      <w:r>
        <w:rPr>
          <w:sz w:val="28"/>
          <w:szCs w:val="28"/>
        </w:rPr>
        <w:t xml:space="preserve"> на 2023 год </w:t>
      </w:r>
      <w:r w:rsidRPr="003E12B7">
        <w:rPr>
          <w:sz w:val="28"/>
          <w:szCs w:val="28"/>
        </w:rPr>
        <w:t>не установлена</w:t>
      </w:r>
      <w:r>
        <w:rPr>
          <w:sz w:val="28"/>
          <w:szCs w:val="28"/>
        </w:rPr>
        <w:t>, н</w:t>
      </w:r>
      <w:r w:rsidRPr="003E12B7">
        <w:rPr>
          <w:sz w:val="28"/>
          <w:szCs w:val="28"/>
        </w:rPr>
        <w:t>а 202</w:t>
      </w:r>
      <w:r>
        <w:rPr>
          <w:sz w:val="28"/>
          <w:szCs w:val="28"/>
        </w:rPr>
        <w:t>3</w:t>
      </w:r>
      <w:r w:rsidRPr="003E12B7">
        <w:rPr>
          <w:sz w:val="28"/>
          <w:szCs w:val="28"/>
        </w:rPr>
        <w:t xml:space="preserve"> год организацией не заявлена.</w:t>
      </w:r>
    </w:p>
    <w:p w14:paraId="7E6ABC1F" w14:textId="77777777" w:rsidR="00B61CF2" w:rsidRPr="003E12B7" w:rsidRDefault="00B61CF2" w:rsidP="00B61CF2">
      <w:pPr>
        <w:tabs>
          <w:tab w:val="left" w:pos="567"/>
        </w:tabs>
        <w:jc w:val="both"/>
        <w:rPr>
          <w:sz w:val="28"/>
          <w:szCs w:val="28"/>
        </w:rPr>
      </w:pPr>
    </w:p>
    <w:p w14:paraId="5FBFF06A" w14:textId="77777777" w:rsidR="00B61CF2" w:rsidRPr="0035721D" w:rsidRDefault="00B61CF2" w:rsidP="00B61CF2">
      <w:pPr>
        <w:ind w:firstLine="567"/>
        <w:jc w:val="center"/>
        <w:rPr>
          <w:rFonts w:eastAsiaTheme="minorHAnsi"/>
          <w:b/>
          <w:bCs/>
          <w:sz w:val="32"/>
          <w:szCs w:val="32"/>
          <w:u w:val="single"/>
          <w:lang w:eastAsia="en-US"/>
        </w:rPr>
      </w:pPr>
      <w:r w:rsidRPr="0035721D">
        <w:rPr>
          <w:rFonts w:eastAsiaTheme="minorHAnsi"/>
          <w:b/>
          <w:bCs/>
          <w:sz w:val="32"/>
          <w:szCs w:val="32"/>
          <w:u w:val="single"/>
          <w:lang w:eastAsia="en-US"/>
        </w:rPr>
        <w:t>Величина расчетной предпринимательской прибыли</w:t>
      </w:r>
    </w:p>
    <w:p w14:paraId="6176F5C9" w14:textId="77777777" w:rsidR="00B61CF2" w:rsidRDefault="00B61CF2" w:rsidP="00B61CF2">
      <w:pPr>
        <w:spacing w:before="120"/>
        <w:jc w:val="both"/>
        <w:rPr>
          <w:rFonts w:eastAsiaTheme="minorHAnsi"/>
          <w:sz w:val="28"/>
          <w:szCs w:val="28"/>
          <w:lang w:eastAsia="en-US"/>
        </w:rPr>
      </w:pPr>
      <w:r>
        <w:rPr>
          <w:rFonts w:eastAsiaTheme="minorHAnsi"/>
          <w:sz w:val="28"/>
          <w:szCs w:val="28"/>
          <w:lang w:eastAsia="en-US"/>
        </w:rPr>
        <w:t xml:space="preserve">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290" w:history="1">
        <w:r w:rsidRPr="003C6BCA">
          <w:rPr>
            <w:rFonts w:eastAsiaTheme="minorHAnsi"/>
            <w:sz w:val="28"/>
            <w:szCs w:val="28"/>
            <w:lang w:eastAsia="en-US"/>
          </w:rPr>
          <w:t>пунктом 88</w:t>
        </w:r>
      </w:hyperlink>
      <w:r>
        <w:rPr>
          <w:rFonts w:eastAsiaTheme="minorHAnsi"/>
          <w:sz w:val="28"/>
          <w:szCs w:val="28"/>
          <w:lang w:eastAsia="en-US"/>
        </w:rPr>
        <w:t xml:space="preserve">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291" w:history="1">
        <w:r w:rsidRPr="003C6BCA">
          <w:rPr>
            <w:rFonts w:eastAsiaTheme="minorHAnsi"/>
            <w:sz w:val="28"/>
            <w:szCs w:val="28"/>
            <w:lang w:eastAsia="en-US"/>
          </w:rPr>
          <w:t>пунктом 78(1)</w:t>
        </w:r>
      </w:hyperlink>
      <w:r w:rsidRPr="003C6BCA">
        <w:rPr>
          <w:rFonts w:eastAsiaTheme="minorHAnsi"/>
          <w:sz w:val="28"/>
          <w:szCs w:val="28"/>
          <w:lang w:eastAsia="en-US"/>
        </w:rPr>
        <w:t xml:space="preserve"> </w:t>
      </w:r>
      <w:r>
        <w:rPr>
          <w:rFonts w:eastAsiaTheme="minorHAnsi"/>
          <w:sz w:val="28"/>
          <w:szCs w:val="28"/>
          <w:lang w:eastAsia="en-US"/>
        </w:rPr>
        <w:t>Основ ценообразования.</w:t>
      </w:r>
    </w:p>
    <w:p w14:paraId="2BC013B6" w14:textId="77777777" w:rsidR="00B61CF2" w:rsidRDefault="00B61CF2" w:rsidP="00B61CF2">
      <w:pPr>
        <w:jc w:val="both"/>
        <w:rPr>
          <w:rFonts w:eastAsiaTheme="minorHAnsi"/>
          <w:sz w:val="28"/>
          <w:szCs w:val="28"/>
          <w:lang w:eastAsia="en-US"/>
        </w:rPr>
      </w:pPr>
      <w:r>
        <w:rPr>
          <w:rFonts w:eastAsiaTheme="minorHAnsi"/>
          <w:sz w:val="28"/>
          <w:szCs w:val="28"/>
          <w:lang w:eastAsia="en-US"/>
        </w:rPr>
        <w:t xml:space="preserve">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02C0F1FB" w14:textId="77777777" w:rsidR="00B61CF2" w:rsidRDefault="00B61CF2" w:rsidP="00B61CF2">
      <w:pPr>
        <w:ind w:firstLine="540"/>
        <w:jc w:val="both"/>
        <w:rPr>
          <w:rFonts w:eastAsiaTheme="minorHAnsi"/>
          <w:sz w:val="28"/>
          <w:szCs w:val="28"/>
          <w:lang w:eastAsia="en-US"/>
        </w:rPr>
      </w:pPr>
      <w:r>
        <w:rPr>
          <w:rFonts w:eastAsiaTheme="minorHAnsi"/>
          <w:sz w:val="28"/>
          <w:szCs w:val="28"/>
          <w:lang w:eastAsia="en-US"/>
        </w:rPr>
        <w:t>- являющейся государственным или муниципальным унитарным предприятием, некоммерческой организацией;</w:t>
      </w:r>
    </w:p>
    <w:p w14:paraId="3F0FDAE3" w14:textId="77777777" w:rsidR="00B61CF2" w:rsidRDefault="00B61CF2" w:rsidP="00B61CF2">
      <w:pPr>
        <w:ind w:firstLine="540"/>
        <w:jc w:val="both"/>
        <w:rPr>
          <w:rFonts w:eastAsiaTheme="minorHAnsi"/>
          <w:sz w:val="28"/>
          <w:szCs w:val="28"/>
          <w:lang w:eastAsia="en-US"/>
        </w:rPr>
      </w:pPr>
      <w:r>
        <w:rPr>
          <w:rFonts w:eastAsiaTheme="minorHAnsi"/>
          <w:sz w:val="28"/>
          <w:szCs w:val="28"/>
          <w:lang w:eastAsia="en-US"/>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5E4D12DA" w14:textId="77777777" w:rsidR="00B61CF2" w:rsidRPr="003E12B7" w:rsidRDefault="00B61CF2" w:rsidP="00B61CF2">
      <w:pPr>
        <w:tabs>
          <w:tab w:val="left" w:pos="567"/>
        </w:tabs>
        <w:jc w:val="both"/>
        <w:rPr>
          <w:sz w:val="28"/>
          <w:szCs w:val="28"/>
        </w:rPr>
      </w:pPr>
      <w:r>
        <w:rPr>
          <w:rFonts w:eastAsiaTheme="minorHAnsi"/>
          <w:sz w:val="28"/>
          <w:szCs w:val="28"/>
          <w:lang w:eastAsia="en-US"/>
        </w:rPr>
        <w:t xml:space="preserve">        Расчетная предпринимательская</w:t>
      </w:r>
      <w:r w:rsidRPr="003E12B7">
        <w:rPr>
          <w:bCs/>
          <w:sz w:val="28"/>
          <w:szCs w:val="28"/>
        </w:rPr>
        <w:t xml:space="preserve"> прибыль </w:t>
      </w:r>
      <w:r w:rsidRPr="003E12B7">
        <w:rPr>
          <w:sz w:val="28"/>
          <w:szCs w:val="28"/>
        </w:rPr>
        <w:t>АО «Мариинский ликеро-водочный завод»</w:t>
      </w:r>
      <w:r>
        <w:rPr>
          <w:sz w:val="28"/>
          <w:szCs w:val="28"/>
        </w:rPr>
        <w:t xml:space="preserve"> на 2023 год </w:t>
      </w:r>
      <w:r w:rsidRPr="003E12B7">
        <w:rPr>
          <w:sz w:val="28"/>
          <w:szCs w:val="28"/>
        </w:rPr>
        <w:t>не установлена</w:t>
      </w:r>
      <w:r>
        <w:rPr>
          <w:sz w:val="28"/>
          <w:szCs w:val="28"/>
        </w:rPr>
        <w:t>, н</w:t>
      </w:r>
      <w:r w:rsidRPr="003E12B7">
        <w:rPr>
          <w:sz w:val="28"/>
          <w:szCs w:val="28"/>
        </w:rPr>
        <w:t>а 202</w:t>
      </w:r>
      <w:r>
        <w:rPr>
          <w:sz w:val="28"/>
          <w:szCs w:val="28"/>
        </w:rPr>
        <w:t>3</w:t>
      </w:r>
      <w:r w:rsidRPr="003E12B7">
        <w:rPr>
          <w:sz w:val="28"/>
          <w:szCs w:val="28"/>
        </w:rPr>
        <w:t xml:space="preserve"> год организацией</w:t>
      </w:r>
      <w:r>
        <w:rPr>
          <w:sz w:val="28"/>
          <w:szCs w:val="28"/>
        </w:rPr>
        <w:t xml:space="preserve">            </w:t>
      </w:r>
      <w:r w:rsidRPr="003E12B7">
        <w:rPr>
          <w:sz w:val="28"/>
          <w:szCs w:val="28"/>
        </w:rPr>
        <w:t xml:space="preserve"> не заявлена.</w:t>
      </w:r>
    </w:p>
    <w:p w14:paraId="4DD9249D" w14:textId="77777777" w:rsidR="00B61CF2" w:rsidRPr="0035721D" w:rsidRDefault="00B61CF2" w:rsidP="00B61CF2">
      <w:pPr>
        <w:ind w:firstLine="540"/>
        <w:jc w:val="both"/>
        <w:rPr>
          <w:rFonts w:eastAsiaTheme="minorHAnsi"/>
          <w:bCs/>
          <w:sz w:val="28"/>
          <w:szCs w:val="28"/>
          <w:lang w:eastAsia="en-US"/>
        </w:rPr>
      </w:pPr>
    </w:p>
    <w:p w14:paraId="1E5E78B3" w14:textId="77777777" w:rsidR="00B61CF2" w:rsidRDefault="00B61CF2" w:rsidP="00B61CF2">
      <w:pPr>
        <w:jc w:val="center"/>
        <w:rPr>
          <w:rFonts w:eastAsiaTheme="minorHAnsi"/>
          <w:b/>
          <w:bCs/>
          <w:sz w:val="32"/>
          <w:szCs w:val="32"/>
          <w:u w:val="single"/>
          <w:lang w:eastAsia="en-US"/>
        </w:rPr>
      </w:pPr>
      <w:r w:rsidRPr="0035721D">
        <w:rPr>
          <w:rFonts w:eastAsiaTheme="minorHAnsi"/>
          <w:b/>
          <w:bCs/>
          <w:sz w:val="32"/>
          <w:szCs w:val="32"/>
          <w:u w:val="single"/>
          <w:lang w:eastAsia="en-US"/>
        </w:rPr>
        <w:t xml:space="preserve">Величина отклонения показателя ввода объектов </w:t>
      </w:r>
    </w:p>
    <w:p w14:paraId="29492074" w14:textId="77777777" w:rsidR="00B61CF2" w:rsidRDefault="00B61CF2" w:rsidP="00B61CF2">
      <w:pPr>
        <w:jc w:val="center"/>
        <w:rPr>
          <w:rFonts w:eastAsiaTheme="minorHAnsi"/>
          <w:b/>
          <w:bCs/>
          <w:sz w:val="28"/>
          <w:szCs w:val="28"/>
          <w:lang w:eastAsia="en-US"/>
        </w:rPr>
      </w:pPr>
      <w:r w:rsidRPr="0035721D">
        <w:rPr>
          <w:rFonts w:eastAsiaTheme="minorHAnsi"/>
          <w:b/>
          <w:bCs/>
          <w:sz w:val="32"/>
          <w:szCs w:val="32"/>
          <w:u w:val="single"/>
          <w:lang w:eastAsia="en-US"/>
        </w:rPr>
        <w:lastRenderedPageBreak/>
        <w:t>системы водоснабжения и (или) водоотведения в эксплуатацию и изменения инвестиционной программы</w:t>
      </w:r>
    </w:p>
    <w:p w14:paraId="756EC92B" w14:textId="77777777" w:rsidR="00B61CF2" w:rsidRPr="00843807" w:rsidRDefault="00B61CF2" w:rsidP="00B61CF2">
      <w:pPr>
        <w:spacing w:before="120"/>
        <w:jc w:val="both"/>
        <w:rPr>
          <w:rFonts w:eastAsiaTheme="minorHAnsi"/>
          <w:sz w:val="28"/>
          <w:szCs w:val="28"/>
          <w:lang w:eastAsia="en-US"/>
        </w:rPr>
      </w:pPr>
      <w:r>
        <w:rPr>
          <w:rFonts w:eastAsiaTheme="minorHAnsi"/>
          <w:sz w:val="28"/>
          <w:szCs w:val="28"/>
          <w:lang w:eastAsia="en-US"/>
        </w:rPr>
        <w:t xml:space="preserve">        </w:t>
      </w:r>
      <w:r w:rsidRPr="00843807">
        <w:rPr>
          <w:rFonts w:eastAsiaTheme="minorHAnsi"/>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36287E51" w14:textId="77777777" w:rsidR="00B61CF2" w:rsidRPr="00843807" w:rsidRDefault="00B61CF2" w:rsidP="00B61CF2">
      <w:pPr>
        <w:jc w:val="center"/>
        <w:rPr>
          <w:rFonts w:eastAsiaTheme="minorHAnsi"/>
          <w:sz w:val="28"/>
          <w:szCs w:val="28"/>
          <w:lang w:eastAsia="en-US"/>
        </w:rPr>
      </w:pPr>
      <w:r w:rsidRPr="00843807">
        <w:rPr>
          <w:rFonts w:eastAsiaTheme="minorHAnsi"/>
          <w:noProof/>
          <w:position w:val="-36"/>
          <w:sz w:val="28"/>
          <w:szCs w:val="28"/>
          <w:lang w:eastAsia="en-US"/>
        </w:rPr>
        <w:drawing>
          <wp:inline distT="0" distB="0" distL="0" distR="0" wp14:anchorId="4B2C2A3E" wp14:editId="785D7412">
            <wp:extent cx="3038475" cy="638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4A82C177" w14:textId="77777777" w:rsidR="00B61CF2" w:rsidRPr="00843807" w:rsidRDefault="00B61CF2" w:rsidP="00B61CF2">
      <w:pPr>
        <w:ind w:firstLine="540"/>
        <w:jc w:val="both"/>
        <w:rPr>
          <w:rFonts w:eastAsiaTheme="minorHAnsi"/>
          <w:sz w:val="28"/>
          <w:szCs w:val="28"/>
          <w:lang w:eastAsia="en-US"/>
        </w:rPr>
      </w:pPr>
      <w:r w:rsidRPr="00843807">
        <w:rPr>
          <w:rFonts w:eastAsiaTheme="minorHAnsi"/>
          <w:sz w:val="28"/>
          <w:szCs w:val="28"/>
          <w:lang w:eastAsia="en-US"/>
        </w:rPr>
        <w:t>где:</w:t>
      </w:r>
    </w:p>
    <w:p w14:paraId="1544DC7B" w14:textId="77777777" w:rsidR="00B61CF2" w:rsidRPr="00843807" w:rsidRDefault="00B61CF2" w:rsidP="00B61CF2">
      <w:pPr>
        <w:ind w:firstLine="540"/>
        <w:jc w:val="both"/>
        <w:rPr>
          <w:rFonts w:eastAsiaTheme="minorHAnsi"/>
          <w:sz w:val="28"/>
          <w:szCs w:val="28"/>
          <w:lang w:eastAsia="en-US"/>
        </w:rPr>
      </w:pPr>
      <w:r w:rsidRPr="00843807">
        <w:rPr>
          <w:rFonts w:eastAsiaTheme="minorHAnsi"/>
          <w:noProof/>
          <w:position w:val="-12"/>
          <w:sz w:val="28"/>
          <w:szCs w:val="28"/>
          <w:lang w:eastAsia="en-US"/>
        </w:rPr>
        <w:drawing>
          <wp:inline distT="0" distB="0" distL="0" distR="0" wp14:anchorId="343AD7CB" wp14:editId="507546F5">
            <wp:extent cx="552450" cy="3333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43807">
        <w:rPr>
          <w:rFonts w:eastAsiaTheme="minorHAnsi"/>
          <w:sz w:val="28"/>
          <w:szCs w:val="28"/>
          <w:lang w:eastAsia="en-US"/>
        </w:rPr>
        <w:t xml:space="preserve"> - объем собственных средств на реализацию инвестиционной программы, учтенный при установлении тарифов на (i-2)-й год</w:t>
      </w:r>
      <w:r>
        <w:rPr>
          <w:rFonts w:eastAsiaTheme="minorHAnsi"/>
          <w:sz w:val="28"/>
          <w:szCs w:val="28"/>
          <w:lang w:eastAsia="en-US"/>
        </w:rPr>
        <w:t xml:space="preserve">                          </w:t>
      </w:r>
      <w:r w:rsidRPr="00843807">
        <w:rPr>
          <w:rFonts w:eastAsiaTheme="minorHAnsi"/>
          <w:sz w:val="28"/>
          <w:szCs w:val="28"/>
          <w:lang w:eastAsia="en-US"/>
        </w:rPr>
        <w:t xml:space="preserve">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DCB23E4" w14:textId="77777777" w:rsidR="00B61CF2" w:rsidRPr="00843807" w:rsidRDefault="00B61CF2" w:rsidP="00B61CF2">
      <w:pPr>
        <w:ind w:firstLine="540"/>
        <w:jc w:val="both"/>
        <w:rPr>
          <w:rFonts w:eastAsiaTheme="minorHAnsi"/>
          <w:sz w:val="28"/>
          <w:szCs w:val="28"/>
          <w:lang w:eastAsia="en-US"/>
        </w:rPr>
      </w:pPr>
      <w:r w:rsidRPr="00843807">
        <w:rPr>
          <w:rFonts w:eastAsiaTheme="minorHAnsi"/>
          <w:noProof/>
          <w:position w:val="-12"/>
          <w:sz w:val="28"/>
          <w:szCs w:val="28"/>
          <w:lang w:eastAsia="en-US"/>
        </w:rPr>
        <w:drawing>
          <wp:inline distT="0" distB="0" distL="0" distR="0" wp14:anchorId="3E301865" wp14:editId="5624AA0A">
            <wp:extent cx="571500" cy="3333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43807">
        <w:rPr>
          <w:rFonts w:eastAsiaTheme="minorHAnsi"/>
          <w:sz w:val="28"/>
          <w:szCs w:val="28"/>
          <w:lang w:eastAsia="en-US"/>
        </w:rPr>
        <w:t xml:space="preserve"> - объем фактического ввода объектов системы водоснабжения</w:t>
      </w:r>
      <w:r>
        <w:rPr>
          <w:rFonts w:eastAsiaTheme="minorHAnsi"/>
          <w:sz w:val="28"/>
          <w:szCs w:val="28"/>
          <w:lang w:eastAsia="en-US"/>
        </w:rPr>
        <w:t xml:space="preserve">               </w:t>
      </w:r>
      <w:r w:rsidRPr="00843807">
        <w:rPr>
          <w:rFonts w:eastAsiaTheme="minorHAnsi"/>
          <w:sz w:val="28"/>
          <w:szCs w:val="28"/>
          <w:lang w:eastAsia="en-US"/>
        </w:rPr>
        <w:t xml:space="preserve">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452CA710" w14:textId="77777777" w:rsidR="00B61CF2" w:rsidRDefault="00B61CF2" w:rsidP="00B61CF2">
      <w:pPr>
        <w:ind w:firstLine="540"/>
        <w:jc w:val="both"/>
        <w:rPr>
          <w:rFonts w:eastAsiaTheme="minorHAnsi"/>
          <w:sz w:val="28"/>
          <w:szCs w:val="28"/>
          <w:lang w:eastAsia="en-US"/>
        </w:rPr>
      </w:pPr>
      <w:r w:rsidRPr="00843807">
        <w:rPr>
          <w:rFonts w:eastAsiaTheme="minorHAnsi"/>
          <w:noProof/>
          <w:position w:val="-12"/>
          <w:sz w:val="28"/>
          <w:szCs w:val="28"/>
          <w:lang w:eastAsia="en-US"/>
        </w:rPr>
        <w:drawing>
          <wp:inline distT="0" distB="0" distL="0" distR="0" wp14:anchorId="579C292F" wp14:editId="1CE4CAF7">
            <wp:extent cx="571500" cy="333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843807">
        <w:rPr>
          <w:rFonts w:eastAsiaTheme="minorHAns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5D11E45B" w14:textId="77777777" w:rsidR="00B61CF2" w:rsidRDefault="00B61CF2" w:rsidP="00B61CF2">
      <w:pPr>
        <w:ind w:firstLine="540"/>
        <w:jc w:val="both"/>
        <w:rPr>
          <w:bCs/>
          <w:sz w:val="28"/>
          <w:szCs w:val="28"/>
        </w:rPr>
      </w:pPr>
      <w:r>
        <w:rPr>
          <w:bCs/>
          <w:sz w:val="28"/>
          <w:szCs w:val="28"/>
        </w:rPr>
        <w:t xml:space="preserve"> Для </w:t>
      </w:r>
      <w:r w:rsidRPr="003E12B7">
        <w:rPr>
          <w:sz w:val="28"/>
          <w:szCs w:val="28"/>
        </w:rPr>
        <w:t>АО «Мариинский ликеро-водочный завод»</w:t>
      </w:r>
      <w:r>
        <w:rPr>
          <w:bCs/>
          <w:sz w:val="28"/>
          <w:szCs w:val="28"/>
        </w:rPr>
        <w:t xml:space="preserve"> инвестиционная программа не утверждена. </w:t>
      </w:r>
      <w:r w:rsidRPr="002C01C2">
        <w:rPr>
          <w:bCs/>
          <w:sz w:val="28"/>
          <w:szCs w:val="28"/>
        </w:rPr>
        <w:t>Величина отклонения равна 0 (нулю).</w:t>
      </w:r>
    </w:p>
    <w:p w14:paraId="12726535" w14:textId="77777777" w:rsidR="00B61CF2" w:rsidRDefault="00B61CF2" w:rsidP="00B61CF2">
      <w:pPr>
        <w:ind w:firstLine="540"/>
        <w:jc w:val="both"/>
        <w:rPr>
          <w:rFonts w:eastAsiaTheme="minorHAnsi"/>
          <w:sz w:val="28"/>
          <w:szCs w:val="28"/>
          <w:u w:val="single"/>
          <w:lang w:eastAsia="en-US"/>
        </w:rPr>
      </w:pPr>
    </w:p>
    <w:p w14:paraId="49A1562E" w14:textId="77777777" w:rsidR="00B61CF2" w:rsidRPr="00843807" w:rsidRDefault="00B61CF2" w:rsidP="00B61CF2">
      <w:pPr>
        <w:ind w:firstLine="540"/>
        <w:jc w:val="both"/>
        <w:rPr>
          <w:rFonts w:eastAsiaTheme="minorHAnsi"/>
          <w:sz w:val="28"/>
          <w:szCs w:val="28"/>
          <w:u w:val="single"/>
          <w:lang w:eastAsia="en-US"/>
        </w:rPr>
      </w:pPr>
    </w:p>
    <w:p w14:paraId="4D73F7D4" w14:textId="77777777" w:rsidR="00B61CF2" w:rsidRDefault="00B61CF2" w:rsidP="00B61CF2">
      <w:pPr>
        <w:jc w:val="center"/>
        <w:rPr>
          <w:rFonts w:eastAsiaTheme="minorHAnsi"/>
          <w:b/>
          <w:bCs/>
          <w:sz w:val="32"/>
          <w:szCs w:val="32"/>
          <w:u w:val="single"/>
          <w:lang w:eastAsia="en-US"/>
        </w:rPr>
      </w:pPr>
      <w:r w:rsidRPr="0035721D">
        <w:rPr>
          <w:rFonts w:eastAsiaTheme="minorHAnsi"/>
          <w:b/>
          <w:bCs/>
          <w:sz w:val="32"/>
          <w:szCs w:val="32"/>
          <w:u w:val="single"/>
          <w:lang w:eastAsia="en-US"/>
        </w:rPr>
        <w:t>Степень исполнения регулируемой организацией</w:t>
      </w:r>
    </w:p>
    <w:p w14:paraId="74F7670A" w14:textId="77777777" w:rsidR="00B61CF2" w:rsidRDefault="00B61CF2" w:rsidP="00B61CF2">
      <w:pPr>
        <w:jc w:val="center"/>
        <w:rPr>
          <w:rFonts w:eastAsiaTheme="minorHAnsi"/>
          <w:b/>
          <w:bCs/>
          <w:sz w:val="32"/>
          <w:szCs w:val="32"/>
          <w:u w:val="single"/>
          <w:lang w:eastAsia="en-US"/>
        </w:rPr>
      </w:pPr>
      <w:r w:rsidRPr="0035721D">
        <w:rPr>
          <w:rFonts w:eastAsiaTheme="minorHAnsi"/>
          <w:b/>
          <w:bCs/>
          <w:sz w:val="32"/>
          <w:szCs w:val="32"/>
          <w:u w:val="single"/>
          <w:lang w:eastAsia="en-US"/>
        </w:rPr>
        <w:t xml:space="preserve"> обязательств по созданию и (или) реконструкции объектов концессионного соглашения, по эксплуатации объектов</w:t>
      </w:r>
    </w:p>
    <w:p w14:paraId="5238E178" w14:textId="77777777" w:rsidR="00B61CF2" w:rsidRDefault="00B61CF2" w:rsidP="00B61CF2">
      <w:pPr>
        <w:jc w:val="center"/>
        <w:rPr>
          <w:rFonts w:eastAsiaTheme="minorHAnsi"/>
          <w:b/>
          <w:bCs/>
          <w:sz w:val="32"/>
          <w:szCs w:val="32"/>
          <w:u w:val="single"/>
          <w:lang w:eastAsia="en-US"/>
        </w:rPr>
      </w:pPr>
      <w:r w:rsidRPr="0035721D">
        <w:rPr>
          <w:rFonts w:eastAsiaTheme="minorHAnsi"/>
          <w:b/>
          <w:bCs/>
          <w:sz w:val="32"/>
          <w:szCs w:val="32"/>
          <w:u w:val="single"/>
          <w:lang w:eastAsia="en-US"/>
        </w:rPr>
        <w:t xml:space="preserve"> по договору аренды централизованных систем горячего водоснабжения, холодного водоснабжения и (или)</w:t>
      </w:r>
      <w:r>
        <w:rPr>
          <w:rFonts w:eastAsiaTheme="minorHAnsi"/>
          <w:b/>
          <w:bCs/>
          <w:sz w:val="32"/>
          <w:szCs w:val="32"/>
          <w:u w:val="single"/>
          <w:lang w:eastAsia="en-US"/>
        </w:rPr>
        <w:t xml:space="preserve"> </w:t>
      </w:r>
      <w:r w:rsidRPr="0035721D">
        <w:rPr>
          <w:rFonts w:eastAsiaTheme="minorHAnsi"/>
          <w:b/>
          <w:bCs/>
          <w:sz w:val="32"/>
          <w:szCs w:val="32"/>
          <w:u w:val="single"/>
          <w:lang w:eastAsia="en-US"/>
        </w:rPr>
        <w:t xml:space="preserve">водоотведения, отдельных объектов таких систем, находящихся в государственной или муниципальной собственности, </w:t>
      </w:r>
    </w:p>
    <w:p w14:paraId="6B2E95BA" w14:textId="77777777" w:rsidR="00B61CF2" w:rsidRDefault="00B61CF2" w:rsidP="00B61CF2">
      <w:pPr>
        <w:jc w:val="center"/>
        <w:rPr>
          <w:rFonts w:eastAsiaTheme="minorHAnsi"/>
          <w:b/>
          <w:bCs/>
          <w:sz w:val="32"/>
          <w:szCs w:val="32"/>
          <w:u w:val="single"/>
          <w:lang w:eastAsia="en-US"/>
        </w:rPr>
      </w:pPr>
      <w:r w:rsidRPr="0035721D">
        <w:rPr>
          <w:rFonts w:eastAsiaTheme="minorHAnsi"/>
          <w:b/>
          <w:bCs/>
          <w:sz w:val="32"/>
          <w:szCs w:val="32"/>
          <w:u w:val="single"/>
          <w:lang w:eastAsia="en-US"/>
        </w:rPr>
        <w:t>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w:t>
      </w:r>
    </w:p>
    <w:p w14:paraId="7532F84E" w14:textId="77777777" w:rsidR="00B61CF2" w:rsidRDefault="00B61CF2" w:rsidP="00B61CF2">
      <w:pPr>
        <w:jc w:val="center"/>
        <w:rPr>
          <w:rFonts w:eastAsiaTheme="minorHAnsi"/>
          <w:b/>
          <w:bCs/>
          <w:sz w:val="28"/>
          <w:szCs w:val="28"/>
          <w:lang w:eastAsia="en-US"/>
        </w:rPr>
      </w:pPr>
      <w:r w:rsidRPr="0035721D">
        <w:rPr>
          <w:rFonts w:eastAsiaTheme="minorHAnsi"/>
          <w:b/>
          <w:bCs/>
          <w:sz w:val="32"/>
          <w:szCs w:val="32"/>
          <w:u w:val="single"/>
          <w:lang w:eastAsia="en-US"/>
        </w:rPr>
        <w:t xml:space="preserve"> и качества объектов централизованных систем водоснабжения и (или) водоотведения</w:t>
      </w:r>
    </w:p>
    <w:p w14:paraId="3F6CAC5E" w14:textId="77777777" w:rsidR="00B61CF2" w:rsidRPr="00843807" w:rsidRDefault="00B61CF2" w:rsidP="00B61CF2">
      <w:pPr>
        <w:spacing w:before="120"/>
        <w:jc w:val="both"/>
        <w:rPr>
          <w:rFonts w:eastAsiaTheme="minorHAnsi"/>
          <w:sz w:val="28"/>
          <w:szCs w:val="28"/>
          <w:lang w:eastAsia="en-US"/>
        </w:rPr>
      </w:pPr>
      <w:r>
        <w:rPr>
          <w:rFonts w:eastAsiaTheme="minorHAnsi"/>
          <w:sz w:val="28"/>
          <w:szCs w:val="28"/>
          <w:lang w:eastAsia="en-US"/>
        </w:rPr>
        <w:t xml:space="preserve">         </w:t>
      </w:r>
      <w:r w:rsidRPr="00843807">
        <w:rPr>
          <w:rFonts w:eastAsiaTheme="minorHAnsi"/>
          <w:sz w:val="28"/>
          <w:szCs w:val="28"/>
          <w:lang w:eastAsia="en-US"/>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w:t>
      </w:r>
      <w:r w:rsidRPr="00843807">
        <w:rPr>
          <w:rFonts w:eastAsiaTheme="minorHAnsi"/>
          <w:sz w:val="28"/>
          <w:szCs w:val="28"/>
          <w:lang w:eastAsia="en-US"/>
        </w:rPr>
        <w:lastRenderedPageBreak/>
        <w:t>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w:t>
      </w:r>
      <w:r>
        <w:rPr>
          <w:rFonts w:eastAsiaTheme="minorHAnsi"/>
          <w:sz w:val="28"/>
          <w:szCs w:val="28"/>
          <w:lang w:eastAsia="en-US"/>
        </w:rPr>
        <w:t xml:space="preserve">                </w:t>
      </w:r>
      <w:r w:rsidRPr="00843807">
        <w:rPr>
          <w:rFonts w:eastAsiaTheme="minorHAnsi"/>
          <w:sz w:val="28"/>
          <w:szCs w:val="28"/>
          <w:lang w:eastAsia="en-US"/>
        </w:rPr>
        <w:t xml:space="preserve">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5B766F">
          <w:rPr>
            <w:rFonts w:eastAsiaTheme="minorHAnsi"/>
            <w:sz w:val="28"/>
            <w:szCs w:val="28"/>
            <w:lang w:eastAsia="en-US"/>
          </w:rPr>
          <w:t>формуле (36)</w:t>
        </w:r>
      </w:hyperlink>
      <w:r w:rsidRPr="005B766F">
        <w:rPr>
          <w:rFonts w:eastAsiaTheme="minorHAnsi"/>
          <w:sz w:val="28"/>
          <w:szCs w:val="28"/>
          <w:lang w:eastAsia="en-US"/>
        </w:rPr>
        <w:t>.</w:t>
      </w:r>
      <w:r w:rsidRPr="00843807">
        <w:rPr>
          <w:rFonts w:eastAsiaTheme="minorHAnsi"/>
          <w:sz w:val="28"/>
          <w:szCs w:val="28"/>
          <w:lang w:eastAsia="en-US"/>
        </w:rPr>
        <w:t xml:space="preserve">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471D5882" w14:textId="77777777" w:rsidR="00B61CF2" w:rsidRPr="00843807" w:rsidRDefault="00B61CF2" w:rsidP="00B61CF2">
      <w:pPr>
        <w:jc w:val="both"/>
        <w:outlineLvl w:val="0"/>
        <w:rPr>
          <w:rFonts w:eastAsiaTheme="minorHAnsi"/>
          <w:sz w:val="28"/>
          <w:szCs w:val="28"/>
          <w:lang w:eastAsia="en-US"/>
        </w:rPr>
      </w:pPr>
    </w:p>
    <w:p w14:paraId="4BD93C35" w14:textId="77777777" w:rsidR="00B61CF2" w:rsidRPr="00843807" w:rsidRDefault="00B61CF2" w:rsidP="00B61CF2">
      <w:pPr>
        <w:jc w:val="center"/>
        <w:rPr>
          <w:rFonts w:eastAsiaTheme="minorHAnsi"/>
          <w:sz w:val="28"/>
          <w:szCs w:val="28"/>
          <w:lang w:eastAsia="en-US"/>
        </w:rPr>
      </w:pPr>
      <w:r w:rsidRPr="00843807">
        <w:rPr>
          <w:rFonts w:eastAsiaTheme="minorHAnsi"/>
          <w:noProof/>
          <w:position w:val="-37"/>
          <w:sz w:val="28"/>
          <w:szCs w:val="28"/>
          <w:lang w:eastAsia="en-US"/>
        </w:rPr>
        <w:drawing>
          <wp:inline distT="0" distB="0" distL="0" distR="0" wp14:anchorId="104B25DF" wp14:editId="2DF8A212">
            <wp:extent cx="5424927" cy="656590"/>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34982" cy="657807"/>
                    </a:xfrm>
                    <a:prstGeom prst="rect">
                      <a:avLst/>
                    </a:prstGeom>
                    <a:noFill/>
                    <a:ln>
                      <a:noFill/>
                    </a:ln>
                  </pic:spPr>
                </pic:pic>
              </a:graphicData>
            </a:graphic>
          </wp:inline>
        </w:drawing>
      </w:r>
      <w:r w:rsidRPr="00843807">
        <w:rPr>
          <w:rFonts w:eastAsiaTheme="minorHAnsi"/>
          <w:sz w:val="28"/>
          <w:szCs w:val="28"/>
          <w:lang w:eastAsia="en-US"/>
        </w:rPr>
        <w:t>, (36)</w:t>
      </w:r>
    </w:p>
    <w:p w14:paraId="67E793F2" w14:textId="77777777" w:rsidR="00B61CF2" w:rsidRPr="00843807" w:rsidRDefault="00B61CF2" w:rsidP="00B61CF2">
      <w:pPr>
        <w:ind w:firstLine="540"/>
        <w:jc w:val="both"/>
        <w:rPr>
          <w:rFonts w:eastAsiaTheme="minorHAnsi"/>
          <w:sz w:val="28"/>
          <w:szCs w:val="28"/>
          <w:lang w:eastAsia="en-US"/>
        </w:rPr>
      </w:pPr>
      <w:r w:rsidRPr="00843807">
        <w:rPr>
          <w:rFonts w:eastAsiaTheme="minorHAnsi"/>
          <w:sz w:val="28"/>
          <w:szCs w:val="28"/>
          <w:lang w:eastAsia="en-US"/>
        </w:rPr>
        <w:t>где:</w:t>
      </w:r>
    </w:p>
    <w:p w14:paraId="3A238AD3" w14:textId="77777777" w:rsidR="00B61CF2" w:rsidRPr="00843807" w:rsidRDefault="00B61CF2" w:rsidP="00B61CF2">
      <w:pPr>
        <w:ind w:firstLine="540"/>
        <w:jc w:val="both"/>
        <w:rPr>
          <w:rFonts w:eastAsiaTheme="minorHAnsi"/>
          <w:sz w:val="28"/>
          <w:szCs w:val="28"/>
          <w:lang w:eastAsia="en-US"/>
        </w:rPr>
      </w:pPr>
      <w:r w:rsidRPr="00843807">
        <w:rPr>
          <w:rFonts w:eastAsiaTheme="minorHAnsi"/>
          <w:noProof/>
          <w:position w:val="-11"/>
          <w:sz w:val="28"/>
          <w:szCs w:val="28"/>
          <w:lang w:eastAsia="en-US"/>
        </w:rPr>
        <w:drawing>
          <wp:inline distT="0" distB="0" distL="0" distR="0" wp14:anchorId="366E6003" wp14:editId="436613E7">
            <wp:extent cx="371475" cy="3238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843807">
        <w:rPr>
          <w:rFonts w:eastAsiaTheme="minorHAns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92" w:history="1">
        <w:r w:rsidRPr="005B766F">
          <w:rPr>
            <w:rFonts w:eastAsiaTheme="minorHAnsi"/>
            <w:sz w:val="28"/>
            <w:szCs w:val="28"/>
            <w:lang w:eastAsia="en-US"/>
          </w:rPr>
          <w:t>порядком</w:t>
        </w:r>
      </w:hyperlink>
      <w:r w:rsidRPr="005B766F">
        <w:rPr>
          <w:rFonts w:eastAsiaTheme="minorHAnsi"/>
          <w:sz w:val="28"/>
          <w:szCs w:val="28"/>
          <w:lang w:eastAsia="en-US"/>
        </w:rPr>
        <w:t xml:space="preserve"> </w:t>
      </w:r>
      <w:r w:rsidRPr="00843807">
        <w:rPr>
          <w:rFonts w:eastAsiaTheme="minorHAnsi"/>
          <w:sz w:val="28"/>
          <w:szCs w:val="28"/>
          <w:lang w:eastAsia="en-US"/>
        </w:rPr>
        <w:t xml:space="preserve">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w:t>
      </w:r>
      <w:r>
        <w:rPr>
          <w:rFonts w:eastAsiaTheme="minorHAnsi"/>
          <w:sz w:val="28"/>
          <w:szCs w:val="28"/>
          <w:lang w:eastAsia="en-US"/>
        </w:rPr>
        <w:t xml:space="preserve">            </w:t>
      </w:r>
      <w:r w:rsidRPr="00843807">
        <w:rPr>
          <w:rFonts w:eastAsiaTheme="minorHAnsi"/>
          <w:sz w:val="28"/>
          <w:szCs w:val="28"/>
          <w:lang w:eastAsia="en-US"/>
        </w:rPr>
        <w:t>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0918750" w14:textId="77777777" w:rsidR="00B61CF2" w:rsidRDefault="00B61CF2" w:rsidP="00B61CF2">
      <w:pPr>
        <w:ind w:firstLine="540"/>
        <w:jc w:val="both"/>
        <w:rPr>
          <w:rFonts w:eastAsia="Calibri"/>
          <w:sz w:val="28"/>
          <w:szCs w:val="28"/>
          <w:lang w:eastAsia="en-US"/>
        </w:rPr>
      </w:pPr>
      <w:r w:rsidRPr="00843807">
        <w:rPr>
          <w:rFonts w:eastAsiaTheme="minorHAnsi"/>
          <w:noProof/>
          <w:position w:val="-11"/>
          <w:sz w:val="28"/>
          <w:szCs w:val="28"/>
          <w:lang w:eastAsia="en-US"/>
        </w:rPr>
        <w:drawing>
          <wp:inline distT="0" distB="0" distL="0" distR="0" wp14:anchorId="3E166354" wp14:editId="7BED6242">
            <wp:extent cx="590550" cy="323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843807">
        <w:rPr>
          <w:rFonts w:eastAsiaTheme="minorHAnsi"/>
          <w:sz w:val="28"/>
          <w:szCs w:val="28"/>
          <w:lang w:eastAsia="en-US"/>
        </w:rPr>
        <w:t xml:space="preserve"> - максимальный процент корректировки i-го года, определяемый следующим образом:</w:t>
      </w:r>
      <w:r w:rsidRPr="0047283A">
        <w:rPr>
          <w:rFonts w:eastAsiaTheme="minorHAnsi"/>
          <w:sz w:val="28"/>
          <w:szCs w:val="28"/>
          <w:lang w:eastAsia="en-US"/>
        </w:rPr>
        <w:t xml:space="preserve"> </w:t>
      </w:r>
      <w:r w:rsidRPr="00843807">
        <w:rPr>
          <w:rFonts w:eastAsiaTheme="minorHAnsi"/>
          <w:sz w:val="28"/>
          <w:szCs w:val="28"/>
          <w:lang w:eastAsia="en-US"/>
        </w:rPr>
        <w:t xml:space="preserve">для 2015 года: </w:t>
      </w:r>
      <w:r w:rsidRPr="00843807">
        <w:rPr>
          <w:rFonts w:eastAsiaTheme="minorHAnsi"/>
          <w:noProof/>
          <w:position w:val="-12"/>
          <w:sz w:val="28"/>
          <w:szCs w:val="28"/>
          <w:lang w:eastAsia="en-US"/>
        </w:rPr>
        <w:drawing>
          <wp:inline distT="0" distB="0" distL="0" distR="0" wp14:anchorId="5CDF6886" wp14:editId="01B9C1E9">
            <wp:extent cx="695325"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43807">
        <w:rPr>
          <w:rFonts w:eastAsiaTheme="minorHAnsi"/>
          <w:sz w:val="28"/>
          <w:szCs w:val="28"/>
          <w:lang w:eastAsia="en-US"/>
        </w:rPr>
        <w:t xml:space="preserve"> = 1%;</w:t>
      </w:r>
      <w:r>
        <w:rPr>
          <w:rFonts w:eastAsiaTheme="minorHAnsi"/>
          <w:sz w:val="28"/>
          <w:szCs w:val="28"/>
          <w:lang w:eastAsia="en-US"/>
        </w:rPr>
        <w:t xml:space="preserve"> </w:t>
      </w:r>
      <w:r w:rsidRPr="00843807">
        <w:rPr>
          <w:rFonts w:eastAsiaTheme="minorHAnsi"/>
          <w:sz w:val="28"/>
          <w:szCs w:val="28"/>
          <w:lang w:eastAsia="en-US"/>
        </w:rPr>
        <w:t xml:space="preserve">для 2016 года: </w:t>
      </w:r>
      <w:r w:rsidRPr="00843807">
        <w:rPr>
          <w:rFonts w:eastAsiaTheme="minorHAnsi"/>
          <w:noProof/>
          <w:position w:val="-12"/>
          <w:sz w:val="28"/>
          <w:szCs w:val="28"/>
          <w:lang w:eastAsia="en-US"/>
        </w:rPr>
        <w:drawing>
          <wp:inline distT="0" distB="0" distL="0" distR="0" wp14:anchorId="4E50CA55" wp14:editId="0C6EEBB0">
            <wp:extent cx="695325" cy="3333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43807">
        <w:rPr>
          <w:rFonts w:eastAsiaTheme="minorHAnsi"/>
          <w:sz w:val="28"/>
          <w:szCs w:val="28"/>
          <w:lang w:eastAsia="en-US"/>
        </w:rPr>
        <w:t xml:space="preserve"> = 1%;</w:t>
      </w:r>
      <w:r w:rsidRPr="00A864F5">
        <w:rPr>
          <w:rFonts w:eastAsiaTheme="minorHAnsi"/>
          <w:sz w:val="28"/>
          <w:szCs w:val="28"/>
          <w:lang w:eastAsia="en-US"/>
        </w:rPr>
        <w:t xml:space="preserve"> </w:t>
      </w:r>
      <w:r w:rsidRPr="00843807">
        <w:rPr>
          <w:rFonts w:eastAsiaTheme="minorHAnsi"/>
          <w:sz w:val="28"/>
          <w:szCs w:val="28"/>
          <w:lang w:eastAsia="en-US"/>
        </w:rPr>
        <w:t xml:space="preserve">для 2017 года: </w:t>
      </w:r>
      <w:r w:rsidRPr="00843807">
        <w:rPr>
          <w:rFonts w:eastAsiaTheme="minorHAnsi"/>
          <w:noProof/>
          <w:position w:val="-12"/>
          <w:sz w:val="28"/>
          <w:szCs w:val="28"/>
          <w:lang w:eastAsia="en-US"/>
        </w:rPr>
        <w:drawing>
          <wp:inline distT="0" distB="0" distL="0" distR="0" wp14:anchorId="16546A06" wp14:editId="3F742CAA">
            <wp:extent cx="695325" cy="3333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43807">
        <w:rPr>
          <w:rFonts w:eastAsiaTheme="minorHAnsi"/>
          <w:sz w:val="28"/>
          <w:szCs w:val="28"/>
          <w:lang w:eastAsia="en-US"/>
        </w:rPr>
        <w:t xml:space="preserve"> = 2%;</w:t>
      </w:r>
      <w:r w:rsidRPr="00A864F5">
        <w:rPr>
          <w:rFonts w:eastAsiaTheme="minorHAnsi"/>
          <w:sz w:val="28"/>
          <w:szCs w:val="28"/>
          <w:lang w:eastAsia="en-US"/>
        </w:rPr>
        <w:t xml:space="preserve"> </w:t>
      </w:r>
      <w:r w:rsidRPr="00843807">
        <w:rPr>
          <w:rFonts w:eastAsiaTheme="minorHAnsi"/>
          <w:sz w:val="28"/>
          <w:szCs w:val="28"/>
          <w:lang w:eastAsia="en-US"/>
        </w:rPr>
        <w:t xml:space="preserve">начиная с 2018 года: </w:t>
      </w:r>
      <w:r w:rsidRPr="00843807">
        <w:rPr>
          <w:rFonts w:eastAsiaTheme="minorHAnsi"/>
          <w:noProof/>
          <w:position w:val="-11"/>
          <w:sz w:val="28"/>
          <w:szCs w:val="28"/>
          <w:lang w:eastAsia="en-US"/>
        </w:rPr>
        <w:drawing>
          <wp:inline distT="0" distB="0" distL="0" distR="0" wp14:anchorId="66E25058" wp14:editId="133130F7">
            <wp:extent cx="657225" cy="323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843807">
        <w:rPr>
          <w:rFonts w:eastAsiaTheme="minorHAnsi"/>
          <w:sz w:val="28"/>
          <w:szCs w:val="28"/>
          <w:lang w:eastAsia="en-US"/>
        </w:rPr>
        <w:t xml:space="preserve"> = 3%.</w:t>
      </w:r>
      <w:r w:rsidRPr="003473F2">
        <w:rPr>
          <w:rFonts w:eastAsia="Calibri"/>
          <w:sz w:val="28"/>
          <w:szCs w:val="28"/>
          <w:lang w:eastAsia="en-US"/>
        </w:rPr>
        <w:t xml:space="preserve"> </w:t>
      </w:r>
      <w:r>
        <w:rPr>
          <w:rFonts w:eastAsia="Calibri"/>
          <w:sz w:val="28"/>
          <w:szCs w:val="28"/>
          <w:lang w:eastAsia="en-US"/>
        </w:rPr>
        <w:t xml:space="preserve"> </w:t>
      </w:r>
    </w:p>
    <w:p w14:paraId="6A00C68D" w14:textId="77777777" w:rsidR="00B61CF2" w:rsidRDefault="00B61CF2" w:rsidP="00B61CF2">
      <w:pPr>
        <w:ind w:firstLine="540"/>
        <w:jc w:val="both"/>
        <w:rPr>
          <w:rFonts w:eastAsia="Calibri"/>
          <w:sz w:val="28"/>
          <w:szCs w:val="28"/>
          <w:lang w:eastAsia="en-US"/>
        </w:rPr>
      </w:pPr>
      <w:r w:rsidRPr="003473F2">
        <w:rPr>
          <w:rFonts w:eastAsia="Calibri"/>
          <w:sz w:val="28"/>
          <w:szCs w:val="28"/>
          <w:lang w:eastAsia="en-US"/>
        </w:rPr>
        <w:t>Проанализировав представленные материалы, статистическую отчетность и информацию, раскрытую в рамках стандартов раскрытия информации за 20</w:t>
      </w:r>
      <w:r>
        <w:rPr>
          <w:rFonts w:eastAsia="Calibri"/>
          <w:sz w:val="28"/>
          <w:szCs w:val="28"/>
          <w:lang w:eastAsia="en-US"/>
        </w:rPr>
        <w:t>21</w:t>
      </w:r>
      <w:r w:rsidRPr="003473F2">
        <w:rPr>
          <w:rFonts w:eastAsia="Calibri"/>
          <w:sz w:val="28"/>
          <w:szCs w:val="28"/>
          <w:lang w:eastAsia="en-US"/>
        </w:rPr>
        <w:t xml:space="preserve"> год, следует отметить, что </w:t>
      </w:r>
      <w:r w:rsidRPr="003473F2">
        <w:rPr>
          <w:rFonts w:eastAsiaTheme="minorHAnsi"/>
          <w:sz w:val="28"/>
          <w:szCs w:val="28"/>
          <w:lang w:eastAsia="en-US"/>
        </w:rPr>
        <w:t>фактические значения показателей надежности, качества, энергетической эффективности объектов централизованных систем холодного водоснабжения за 20</w:t>
      </w:r>
      <w:r>
        <w:rPr>
          <w:rFonts w:eastAsiaTheme="minorHAnsi"/>
          <w:sz w:val="28"/>
          <w:szCs w:val="28"/>
          <w:lang w:eastAsia="en-US"/>
        </w:rPr>
        <w:t>21</w:t>
      </w:r>
      <w:r w:rsidRPr="003473F2">
        <w:rPr>
          <w:rFonts w:eastAsiaTheme="minorHAnsi"/>
          <w:sz w:val="28"/>
          <w:szCs w:val="28"/>
          <w:lang w:eastAsia="en-US"/>
        </w:rPr>
        <w:t xml:space="preserve"> год</w:t>
      </w:r>
      <w:r>
        <w:rPr>
          <w:rFonts w:eastAsiaTheme="minorHAnsi"/>
          <w:sz w:val="28"/>
          <w:szCs w:val="28"/>
          <w:lang w:eastAsia="en-US"/>
        </w:rPr>
        <w:t xml:space="preserve">                    </w:t>
      </w:r>
      <w:r w:rsidRPr="003473F2">
        <w:rPr>
          <w:rFonts w:eastAsiaTheme="minorHAnsi"/>
          <w:sz w:val="28"/>
          <w:szCs w:val="28"/>
          <w:lang w:eastAsia="en-US"/>
        </w:rPr>
        <w:t xml:space="preserve"> не превышают утвержденные плановые значения соответственно показатель </w:t>
      </w:r>
      <w:r w:rsidRPr="003473F2">
        <w:rPr>
          <w:rFonts w:eastAsia="Calibri"/>
          <w:noProof/>
          <w:position w:val="-11"/>
          <w:sz w:val="28"/>
          <w:szCs w:val="28"/>
        </w:rPr>
        <w:drawing>
          <wp:inline distT="0" distB="0" distL="0" distR="0" wp14:anchorId="613023E8" wp14:editId="0EDE739F">
            <wp:extent cx="506095" cy="233680"/>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6095" cy="233680"/>
                    </a:xfrm>
                    <a:prstGeom prst="rect">
                      <a:avLst/>
                    </a:prstGeom>
                    <a:noFill/>
                    <a:ln>
                      <a:noFill/>
                    </a:ln>
                  </pic:spPr>
                </pic:pic>
              </a:graphicData>
            </a:graphic>
          </wp:inline>
        </w:drawing>
      </w:r>
      <w:r w:rsidRPr="003473F2">
        <w:rPr>
          <w:rFonts w:eastAsia="Calibri"/>
          <w:sz w:val="28"/>
          <w:szCs w:val="28"/>
          <w:lang w:eastAsia="en-US"/>
        </w:rPr>
        <w:t xml:space="preserve"> </w:t>
      </w:r>
      <w:r w:rsidRPr="003473F2">
        <w:rPr>
          <w:rFonts w:eastAsiaTheme="minorHAnsi"/>
          <w:sz w:val="28"/>
          <w:szCs w:val="28"/>
          <w:lang w:eastAsia="en-US"/>
        </w:rPr>
        <w:t xml:space="preserve">в отношении </w:t>
      </w:r>
      <w:r w:rsidRPr="003473F2">
        <w:rPr>
          <w:sz w:val="28"/>
          <w:szCs w:val="28"/>
        </w:rPr>
        <w:t>АО «Мариинский ликеро-водочный завод»</w:t>
      </w:r>
      <w:r w:rsidRPr="003473F2">
        <w:rPr>
          <w:bCs/>
          <w:sz w:val="28"/>
          <w:szCs w:val="28"/>
        </w:rPr>
        <w:t xml:space="preserve"> </w:t>
      </w:r>
      <w:r w:rsidRPr="003473F2">
        <w:rPr>
          <w:rFonts w:eastAsia="Calibri"/>
          <w:sz w:val="28"/>
          <w:szCs w:val="28"/>
          <w:lang w:eastAsia="en-US"/>
        </w:rPr>
        <w:t>равен нулю.</w:t>
      </w:r>
    </w:p>
    <w:p w14:paraId="3ACDFBCC" w14:textId="77777777" w:rsidR="00B61CF2" w:rsidRPr="00374698" w:rsidRDefault="00B61CF2" w:rsidP="00B61CF2">
      <w:pPr>
        <w:jc w:val="both"/>
        <w:rPr>
          <w:rFonts w:eastAsiaTheme="minorHAnsi"/>
          <w:sz w:val="28"/>
          <w:szCs w:val="28"/>
          <w:lang w:eastAsia="en-US"/>
        </w:rPr>
      </w:pPr>
      <w:r w:rsidRPr="00374698">
        <w:rPr>
          <w:rFonts w:eastAsiaTheme="minorHAnsi"/>
          <w:sz w:val="28"/>
          <w:szCs w:val="28"/>
          <w:lang w:eastAsia="en-US"/>
        </w:rPr>
        <w:t xml:space="preserve">        Плановые и фактические значения показателей надежности и качества объектов централизованных систем водоснабжения представлены в таблице.</w:t>
      </w:r>
    </w:p>
    <w:p w14:paraId="0B41879F" w14:textId="77777777" w:rsidR="00B61CF2" w:rsidRDefault="00B61CF2" w:rsidP="00B61CF2">
      <w:pPr>
        <w:jc w:val="both"/>
        <w:rPr>
          <w:rFonts w:eastAsiaTheme="minorHAnsi"/>
          <w:color w:val="FF0000"/>
          <w:sz w:val="28"/>
          <w:szCs w:val="28"/>
          <w:highlight w:val="yellow"/>
          <w:lang w:eastAsia="en-US"/>
        </w:rPr>
      </w:pPr>
      <w:r w:rsidRPr="00374698">
        <w:rPr>
          <w:rFonts w:eastAsiaTheme="minorHAnsi"/>
          <w:color w:val="FF0000"/>
          <w:sz w:val="28"/>
          <w:szCs w:val="28"/>
          <w:highlight w:val="yellow"/>
          <w:lang w:eastAsia="en-US"/>
        </w:rPr>
        <w:t xml:space="preserve"> </w:t>
      </w:r>
    </w:p>
    <w:tbl>
      <w:tblPr>
        <w:tblStyle w:val="ae"/>
        <w:tblW w:w="0" w:type="auto"/>
        <w:tblLook w:val="04A0" w:firstRow="1" w:lastRow="0" w:firstColumn="1" w:lastColumn="0" w:noHBand="0" w:noVBand="1"/>
      </w:tblPr>
      <w:tblGrid>
        <w:gridCol w:w="783"/>
        <w:gridCol w:w="5272"/>
        <w:gridCol w:w="1589"/>
        <w:gridCol w:w="1560"/>
      </w:tblGrid>
      <w:tr w:rsidR="00B61CF2" w:rsidRPr="00851AA8" w14:paraId="4A77718C" w14:textId="77777777" w:rsidTr="00B61CF2">
        <w:tc>
          <w:tcPr>
            <w:tcW w:w="817" w:type="dxa"/>
          </w:tcPr>
          <w:p w14:paraId="6BFC8F50" w14:textId="77777777" w:rsidR="00B61CF2" w:rsidRPr="00851AA8" w:rsidRDefault="00B61CF2" w:rsidP="00B61CF2">
            <w:pPr>
              <w:tabs>
                <w:tab w:val="left" w:pos="1134"/>
              </w:tabs>
              <w:jc w:val="center"/>
              <w:rPr>
                <w:sz w:val="22"/>
                <w:szCs w:val="22"/>
              </w:rPr>
            </w:pPr>
            <w:r w:rsidRPr="00851AA8">
              <w:rPr>
                <w:sz w:val="22"/>
                <w:szCs w:val="22"/>
              </w:rPr>
              <w:t>№ п/п</w:t>
            </w:r>
          </w:p>
        </w:tc>
        <w:tc>
          <w:tcPr>
            <w:tcW w:w="5670" w:type="dxa"/>
          </w:tcPr>
          <w:p w14:paraId="5312E4E0" w14:textId="77777777" w:rsidR="00B61CF2" w:rsidRPr="00851AA8" w:rsidRDefault="00B61CF2" w:rsidP="00B61CF2">
            <w:pPr>
              <w:tabs>
                <w:tab w:val="left" w:pos="1134"/>
              </w:tabs>
              <w:jc w:val="center"/>
              <w:rPr>
                <w:sz w:val="22"/>
                <w:szCs w:val="22"/>
              </w:rPr>
            </w:pPr>
            <w:r w:rsidRPr="00851AA8">
              <w:rPr>
                <w:sz w:val="22"/>
                <w:szCs w:val="22"/>
              </w:rPr>
              <w:t>Наименование показателя</w:t>
            </w:r>
          </w:p>
        </w:tc>
        <w:tc>
          <w:tcPr>
            <w:tcW w:w="1701" w:type="dxa"/>
          </w:tcPr>
          <w:p w14:paraId="16E3461C" w14:textId="77777777" w:rsidR="00B61CF2" w:rsidRPr="00851AA8" w:rsidRDefault="00B61CF2" w:rsidP="00B61CF2">
            <w:pPr>
              <w:tabs>
                <w:tab w:val="left" w:pos="1134"/>
              </w:tabs>
              <w:jc w:val="center"/>
              <w:rPr>
                <w:sz w:val="22"/>
                <w:szCs w:val="22"/>
              </w:rPr>
            </w:pPr>
            <w:r w:rsidRPr="00851AA8">
              <w:rPr>
                <w:sz w:val="22"/>
                <w:szCs w:val="22"/>
              </w:rPr>
              <w:t>Факт</w:t>
            </w:r>
          </w:p>
          <w:p w14:paraId="280566C2" w14:textId="77777777" w:rsidR="00B61CF2" w:rsidRPr="00851AA8" w:rsidRDefault="00B61CF2" w:rsidP="00B61CF2">
            <w:pPr>
              <w:tabs>
                <w:tab w:val="left" w:pos="1134"/>
              </w:tabs>
              <w:jc w:val="center"/>
              <w:rPr>
                <w:sz w:val="22"/>
                <w:szCs w:val="22"/>
              </w:rPr>
            </w:pPr>
            <w:r w:rsidRPr="00851AA8">
              <w:rPr>
                <w:sz w:val="22"/>
                <w:szCs w:val="22"/>
              </w:rPr>
              <w:t xml:space="preserve"> 2021 год</w:t>
            </w:r>
          </w:p>
        </w:tc>
        <w:tc>
          <w:tcPr>
            <w:tcW w:w="1667" w:type="dxa"/>
          </w:tcPr>
          <w:p w14:paraId="7243D7FF" w14:textId="77777777" w:rsidR="00B61CF2" w:rsidRPr="00851AA8" w:rsidRDefault="00B61CF2" w:rsidP="00B61CF2">
            <w:pPr>
              <w:tabs>
                <w:tab w:val="left" w:pos="1134"/>
              </w:tabs>
              <w:jc w:val="center"/>
              <w:rPr>
                <w:sz w:val="22"/>
                <w:szCs w:val="22"/>
              </w:rPr>
            </w:pPr>
            <w:r w:rsidRPr="00851AA8">
              <w:rPr>
                <w:sz w:val="22"/>
                <w:szCs w:val="22"/>
              </w:rPr>
              <w:t xml:space="preserve">План </w:t>
            </w:r>
          </w:p>
          <w:p w14:paraId="2FC24255" w14:textId="77777777" w:rsidR="00B61CF2" w:rsidRPr="00851AA8" w:rsidRDefault="00B61CF2" w:rsidP="00B61CF2">
            <w:pPr>
              <w:tabs>
                <w:tab w:val="left" w:pos="1134"/>
              </w:tabs>
              <w:jc w:val="center"/>
              <w:rPr>
                <w:sz w:val="22"/>
                <w:szCs w:val="22"/>
              </w:rPr>
            </w:pPr>
            <w:r w:rsidRPr="00851AA8">
              <w:rPr>
                <w:sz w:val="22"/>
                <w:szCs w:val="22"/>
              </w:rPr>
              <w:t>2021 год</w:t>
            </w:r>
          </w:p>
        </w:tc>
      </w:tr>
      <w:tr w:rsidR="00B61CF2" w:rsidRPr="00851AA8" w14:paraId="7268F2D3" w14:textId="77777777" w:rsidTr="00B61CF2">
        <w:tc>
          <w:tcPr>
            <w:tcW w:w="9855" w:type="dxa"/>
            <w:gridSpan w:val="4"/>
          </w:tcPr>
          <w:p w14:paraId="634BEA50" w14:textId="77777777" w:rsidR="00B61CF2" w:rsidRPr="00851AA8" w:rsidRDefault="00B61CF2" w:rsidP="00B61CF2">
            <w:pPr>
              <w:tabs>
                <w:tab w:val="left" w:pos="1134"/>
              </w:tabs>
              <w:jc w:val="center"/>
              <w:rPr>
                <w:sz w:val="22"/>
                <w:szCs w:val="22"/>
              </w:rPr>
            </w:pPr>
            <w:r w:rsidRPr="00851AA8">
              <w:rPr>
                <w:sz w:val="22"/>
                <w:szCs w:val="22"/>
              </w:rPr>
              <w:t>Показатели качества воды</w:t>
            </w:r>
          </w:p>
        </w:tc>
      </w:tr>
      <w:tr w:rsidR="00B61CF2" w:rsidRPr="00851AA8" w14:paraId="35F4943B" w14:textId="77777777" w:rsidTr="00B61CF2">
        <w:tc>
          <w:tcPr>
            <w:tcW w:w="817" w:type="dxa"/>
          </w:tcPr>
          <w:p w14:paraId="3F387AD8" w14:textId="77777777" w:rsidR="00B61CF2" w:rsidRPr="00851AA8" w:rsidRDefault="00B61CF2" w:rsidP="00B61CF2">
            <w:pPr>
              <w:tabs>
                <w:tab w:val="left" w:pos="1134"/>
              </w:tabs>
              <w:jc w:val="center"/>
              <w:rPr>
                <w:sz w:val="22"/>
                <w:szCs w:val="22"/>
              </w:rPr>
            </w:pPr>
            <w:r w:rsidRPr="00851AA8">
              <w:rPr>
                <w:sz w:val="22"/>
                <w:szCs w:val="22"/>
              </w:rPr>
              <w:lastRenderedPageBreak/>
              <w:t>1.1</w:t>
            </w:r>
          </w:p>
        </w:tc>
        <w:tc>
          <w:tcPr>
            <w:tcW w:w="5670" w:type="dxa"/>
          </w:tcPr>
          <w:p w14:paraId="74CD8369" w14:textId="77777777" w:rsidR="00B61CF2" w:rsidRPr="00851AA8" w:rsidRDefault="00B61CF2" w:rsidP="00B61CF2">
            <w:pPr>
              <w:tabs>
                <w:tab w:val="left" w:pos="1134"/>
              </w:tabs>
              <w:jc w:val="both"/>
              <w:rPr>
                <w:sz w:val="22"/>
                <w:szCs w:val="22"/>
              </w:rPr>
            </w:pPr>
            <w:r w:rsidRPr="00851AA8">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tcPr>
          <w:p w14:paraId="0B375646" w14:textId="77777777" w:rsidR="00B61CF2" w:rsidRPr="00851AA8" w:rsidRDefault="00B61CF2" w:rsidP="00B61CF2">
            <w:pPr>
              <w:tabs>
                <w:tab w:val="left" w:pos="1134"/>
              </w:tabs>
              <w:jc w:val="center"/>
              <w:rPr>
                <w:sz w:val="22"/>
                <w:szCs w:val="22"/>
              </w:rPr>
            </w:pPr>
            <w:r>
              <w:rPr>
                <w:sz w:val="22"/>
                <w:szCs w:val="22"/>
              </w:rPr>
              <w:t>-</w:t>
            </w:r>
          </w:p>
        </w:tc>
        <w:tc>
          <w:tcPr>
            <w:tcW w:w="1667" w:type="dxa"/>
          </w:tcPr>
          <w:p w14:paraId="64F56A1C" w14:textId="77777777" w:rsidR="00B61CF2" w:rsidRPr="00851AA8" w:rsidRDefault="00B61CF2" w:rsidP="00B61CF2">
            <w:pPr>
              <w:tabs>
                <w:tab w:val="left" w:pos="1134"/>
              </w:tabs>
              <w:jc w:val="center"/>
              <w:rPr>
                <w:sz w:val="22"/>
                <w:szCs w:val="22"/>
              </w:rPr>
            </w:pPr>
            <w:r w:rsidRPr="00851AA8">
              <w:rPr>
                <w:sz w:val="22"/>
                <w:szCs w:val="22"/>
              </w:rPr>
              <w:t>-</w:t>
            </w:r>
          </w:p>
        </w:tc>
      </w:tr>
      <w:tr w:rsidR="00B61CF2" w:rsidRPr="00851AA8" w14:paraId="2EB16F57" w14:textId="77777777" w:rsidTr="00B61CF2">
        <w:tc>
          <w:tcPr>
            <w:tcW w:w="817" w:type="dxa"/>
          </w:tcPr>
          <w:p w14:paraId="02E77008" w14:textId="77777777" w:rsidR="00B61CF2" w:rsidRPr="00851AA8" w:rsidRDefault="00B61CF2" w:rsidP="00B61CF2">
            <w:pPr>
              <w:tabs>
                <w:tab w:val="left" w:pos="1134"/>
              </w:tabs>
              <w:jc w:val="center"/>
              <w:rPr>
                <w:sz w:val="22"/>
                <w:szCs w:val="22"/>
              </w:rPr>
            </w:pPr>
            <w:r w:rsidRPr="00851AA8">
              <w:rPr>
                <w:sz w:val="22"/>
                <w:szCs w:val="22"/>
              </w:rPr>
              <w:t>1.2</w:t>
            </w:r>
          </w:p>
        </w:tc>
        <w:tc>
          <w:tcPr>
            <w:tcW w:w="5670" w:type="dxa"/>
          </w:tcPr>
          <w:p w14:paraId="03C19929" w14:textId="77777777" w:rsidR="00B61CF2" w:rsidRPr="00851AA8" w:rsidRDefault="00B61CF2" w:rsidP="00B61CF2">
            <w:pPr>
              <w:tabs>
                <w:tab w:val="left" w:pos="1134"/>
              </w:tabs>
              <w:jc w:val="both"/>
              <w:rPr>
                <w:sz w:val="22"/>
                <w:szCs w:val="22"/>
              </w:rPr>
            </w:pPr>
            <w:r w:rsidRPr="00851AA8">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tcPr>
          <w:p w14:paraId="351D5A7E" w14:textId="77777777" w:rsidR="00B61CF2" w:rsidRPr="00851AA8" w:rsidRDefault="00B61CF2" w:rsidP="00B61CF2">
            <w:pPr>
              <w:tabs>
                <w:tab w:val="left" w:pos="1134"/>
              </w:tabs>
              <w:jc w:val="center"/>
              <w:rPr>
                <w:sz w:val="22"/>
                <w:szCs w:val="22"/>
              </w:rPr>
            </w:pPr>
            <w:r w:rsidRPr="00851AA8">
              <w:rPr>
                <w:sz w:val="22"/>
                <w:szCs w:val="22"/>
              </w:rPr>
              <w:t>-</w:t>
            </w:r>
          </w:p>
        </w:tc>
        <w:tc>
          <w:tcPr>
            <w:tcW w:w="1667" w:type="dxa"/>
          </w:tcPr>
          <w:p w14:paraId="42255EC4" w14:textId="77777777" w:rsidR="00B61CF2" w:rsidRPr="00851AA8" w:rsidRDefault="00B61CF2" w:rsidP="00B61CF2">
            <w:pPr>
              <w:tabs>
                <w:tab w:val="left" w:pos="1134"/>
              </w:tabs>
              <w:jc w:val="center"/>
              <w:rPr>
                <w:sz w:val="22"/>
                <w:szCs w:val="22"/>
              </w:rPr>
            </w:pPr>
            <w:r w:rsidRPr="00851AA8">
              <w:rPr>
                <w:sz w:val="22"/>
                <w:szCs w:val="22"/>
              </w:rPr>
              <w:t>-</w:t>
            </w:r>
          </w:p>
        </w:tc>
      </w:tr>
      <w:tr w:rsidR="00B61CF2" w:rsidRPr="00851AA8" w14:paraId="434CB2AA" w14:textId="77777777" w:rsidTr="00B61CF2">
        <w:tc>
          <w:tcPr>
            <w:tcW w:w="9855" w:type="dxa"/>
            <w:gridSpan w:val="4"/>
          </w:tcPr>
          <w:p w14:paraId="68092E93" w14:textId="77777777" w:rsidR="00B61CF2" w:rsidRPr="00851AA8" w:rsidRDefault="00B61CF2" w:rsidP="00B61CF2">
            <w:pPr>
              <w:tabs>
                <w:tab w:val="left" w:pos="1134"/>
              </w:tabs>
              <w:jc w:val="center"/>
              <w:rPr>
                <w:sz w:val="22"/>
                <w:szCs w:val="22"/>
              </w:rPr>
            </w:pPr>
            <w:r w:rsidRPr="00851AA8">
              <w:rPr>
                <w:sz w:val="22"/>
                <w:szCs w:val="22"/>
              </w:rPr>
              <w:t>Показатели надежности и бесперебойности водоснабжения</w:t>
            </w:r>
          </w:p>
        </w:tc>
      </w:tr>
      <w:tr w:rsidR="00B61CF2" w:rsidRPr="00851AA8" w14:paraId="64F672EB" w14:textId="77777777" w:rsidTr="00B61CF2">
        <w:tc>
          <w:tcPr>
            <w:tcW w:w="817" w:type="dxa"/>
          </w:tcPr>
          <w:p w14:paraId="706F07DC" w14:textId="77777777" w:rsidR="00B61CF2" w:rsidRPr="00851AA8" w:rsidRDefault="00B61CF2" w:rsidP="00B61CF2">
            <w:pPr>
              <w:tabs>
                <w:tab w:val="left" w:pos="1134"/>
              </w:tabs>
              <w:jc w:val="center"/>
              <w:rPr>
                <w:sz w:val="22"/>
                <w:szCs w:val="22"/>
              </w:rPr>
            </w:pPr>
            <w:r w:rsidRPr="00851AA8">
              <w:rPr>
                <w:sz w:val="22"/>
                <w:szCs w:val="22"/>
              </w:rPr>
              <w:t>2.1</w:t>
            </w:r>
          </w:p>
        </w:tc>
        <w:tc>
          <w:tcPr>
            <w:tcW w:w="5670" w:type="dxa"/>
          </w:tcPr>
          <w:p w14:paraId="6E8D7689" w14:textId="77777777" w:rsidR="00B61CF2" w:rsidRPr="00851AA8" w:rsidRDefault="00B61CF2" w:rsidP="00B61CF2">
            <w:pPr>
              <w:tabs>
                <w:tab w:val="left" w:pos="1134"/>
              </w:tabs>
              <w:jc w:val="both"/>
              <w:rPr>
                <w:sz w:val="22"/>
                <w:szCs w:val="22"/>
              </w:rPr>
            </w:pPr>
            <w:r w:rsidRPr="00851AA8">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701" w:type="dxa"/>
          </w:tcPr>
          <w:p w14:paraId="44094A19" w14:textId="77777777" w:rsidR="00B61CF2" w:rsidRPr="00851AA8" w:rsidRDefault="00B61CF2" w:rsidP="00B61CF2">
            <w:pPr>
              <w:tabs>
                <w:tab w:val="left" w:pos="1134"/>
              </w:tabs>
              <w:jc w:val="center"/>
              <w:rPr>
                <w:sz w:val="22"/>
                <w:szCs w:val="22"/>
              </w:rPr>
            </w:pPr>
            <w:r w:rsidRPr="00851AA8">
              <w:rPr>
                <w:sz w:val="22"/>
                <w:szCs w:val="22"/>
              </w:rPr>
              <w:t>-</w:t>
            </w:r>
          </w:p>
        </w:tc>
        <w:tc>
          <w:tcPr>
            <w:tcW w:w="1667" w:type="dxa"/>
          </w:tcPr>
          <w:p w14:paraId="336C8350" w14:textId="77777777" w:rsidR="00B61CF2" w:rsidRPr="00851AA8" w:rsidRDefault="00B61CF2" w:rsidP="00B61CF2">
            <w:pPr>
              <w:tabs>
                <w:tab w:val="left" w:pos="1134"/>
              </w:tabs>
              <w:jc w:val="center"/>
              <w:rPr>
                <w:sz w:val="22"/>
                <w:szCs w:val="22"/>
              </w:rPr>
            </w:pPr>
            <w:r w:rsidRPr="00851AA8">
              <w:rPr>
                <w:sz w:val="22"/>
                <w:szCs w:val="22"/>
              </w:rPr>
              <w:t>-</w:t>
            </w:r>
          </w:p>
        </w:tc>
      </w:tr>
      <w:tr w:rsidR="00B61CF2" w:rsidRPr="00851AA8" w14:paraId="693B18EB" w14:textId="77777777" w:rsidTr="00B61CF2">
        <w:tc>
          <w:tcPr>
            <w:tcW w:w="9855" w:type="dxa"/>
            <w:gridSpan w:val="4"/>
          </w:tcPr>
          <w:p w14:paraId="5DA39FEC" w14:textId="77777777" w:rsidR="00B61CF2" w:rsidRPr="00851AA8" w:rsidRDefault="00B61CF2" w:rsidP="00B61CF2">
            <w:pPr>
              <w:tabs>
                <w:tab w:val="left" w:pos="1134"/>
              </w:tabs>
              <w:jc w:val="center"/>
              <w:rPr>
                <w:sz w:val="22"/>
                <w:szCs w:val="22"/>
              </w:rPr>
            </w:pPr>
            <w:r w:rsidRPr="00851AA8">
              <w:rPr>
                <w:sz w:val="22"/>
                <w:szCs w:val="22"/>
              </w:rPr>
              <w:t>Показатели энергетической эффективности использования ресурсов, в том числе уровень потерь воды</w:t>
            </w:r>
          </w:p>
        </w:tc>
      </w:tr>
      <w:tr w:rsidR="00B61CF2" w:rsidRPr="00851AA8" w14:paraId="45ABBC34" w14:textId="77777777" w:rsidTr="00B61CF2">
        <w:tc>
          <w:tcPr>
            <w:tcW w:w="817" w:type="dxa"/>
          </w:tcPr>
          <w:p w14:paraId="1B37D6B3" w14:textId="77777777" w:rsidR="00B61CF2" w:rsidRPr="00851AA8" w:rsidRDefault="00B61CF2" w:rsidP="00B61CF2">
            <w:pPr>
              <w:tabs>
                <w:tab w:val="left" w:pos="1134"/>
              </w:tabs>
              <w:jc w:val="center"/>
              <w:rPr>
                <w:sz w:val="22"/>
                <w:szCs w:val="22"/>
              </w:rPr>
            </w:pPr>
            <w:r w:rsidRPr="00851AA8">
              <w:rPr>
                <w:sz w:val="22"/>
                <w:szCs w:val="22"/>
              </w:rPr>
              <w:t>3.1</w:t>
            </w:r>
          </w:p>
        </w:tc>
        <w:tc>
          <w:tcPr>
            <w:tcW w:w="5670" w:type="dxa"/>
          </w:tcPr>
          <w:p w14:paraId="48345703" w14:textId="77777777" w:rsidR="00B61CF2" w:rsidRPr="00851AA8" w:rsidRDefault="00B61CF2" w:rsidP="00B61CF2">
            <w:pPr>
              <w:tabs>
                <w:tab w:val="left" w:pos="1134"/>
              </w:tabs>
              <w:jc w:val="both"/>
              <w:rPr>
                <w:sz w:val="22"/>
                <w:szCs w:val="22"/>
              </w:rPr>
            </w:pPr>
            <w:r w:rsidRPr="00851AA8">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701" w:type="dxa"/>
          </w:tcPr>
          <w:p w14:paraId="1AFADA98" w14:textId="77777777" w:rsidR="00B61CF2" w:rsidRPr="00851AA8" w:rsidRDefault="00B61CF2" w:rsidP="00B61CF2">
            <w:pPr>
              <w:tabs>
                <w:tab w:val="left" w:pos="1134"/>
              </w:tabs>
              <w:jc w:val="center"/>
              <w:rPr>
                <w:sz w:val="22"/>
                <w:szCs w:val="22"/>
              </w:rPr>
            </w:pPr>
            <w:r>
              <w:rPr>
                <w:sz w:val="22"/>
                <w:szCs w:val="22"/>
              </w:rPr>
              <w:t>0</w:t>
            </w:r>
          </w:p>
        </w:tc>
        <w:tc>
          <w:tcPr>
            <w:tcW w:w="1667" w:type="dxa"/>
          </w:tcPr>
          <w:p w14:paraId="24A0BE28" w14:textId="77777777" w:rsidR="00B61CF2" w:rsidRPr="00851AA8" w:rsidRDefault="00B61CF2" w:rsidP="00B61CF2">
            <w:pPr>
              <w:tabs>
                <w:tab w:val="left" w:pos="1134"/>
              </w:tabs>
              <w:jc w:val="center"/>
              <w:rPr>
                <w:sz w:val="22"/>
                <w:szCs w:val="22"/>
              </w:rPr>
            </w:pPr>
            <w:r>
              <w:rPr>
                <w:sz w:val="22"/>
                <w:szCs w:val="22"/>
              </w:rPr>
              <w:t>3,12</w:t>
            </w:r>
          </w:p>
        </w:tc>
      </w:tr>
      <w:tr w:rsidR="00B61CF2" w:rsidRPr="00851AA8" w14:paraId="6231699D" w14:textId="77777777" w:rsidTr="00B61CF2">
        <w:tc>
          <w:tcPr>
            <w:tcW w:w="817" w:type="dxa"/>
          </w:tcPr>
          <w:p w14:paraId="685FEF27" w14:textId="77777777" w:rsidR="00B61CF2" w:rsidRPr="00851AA8" w:rsidRDefault="00B61CF2" w:rsidP="00B61CF2">
            <w:pPr>
              <w:tabs>
                <w:tab w:val="left" w:pos="1134"/>
              </w:tabs>
              <w:jc w:val="center"/>
              <w:rPr>
                <w:sz w:val="22"/>
                <w:szCs w:val="22"/>
              </w:rPr>
            </w:pPr>
            <w:r w:rsidRPr="00851AA8">
              <w:rPr>
                <w:sz w:val="22"/>
                <w:szCs w:val="22"/>
              </w:rPr>
              <w:t>3.2</w:t>
            </w:r>
          </w:p>
        </w:tc>
        <w:tc>
          <w:tcPr>
            <w:tcW w:w="5670" w:type="dxa"/>
          </w:tcPr>
          <w:p w14:paraId="4366AA52" w14:textId="77777777" w:rsidR="00B61CF2" w:rsidRPr="00851AA8" w:rsidRDefault="00B61CF2" w:rsidP="00B61CF2">
            <w:pPr>
              <w:tabs>
                <w:tab w:val="left" w:pos="1134"/>
              </w:tabs>
              <w:jc w:val="both"/>
              <w:rPr>
                <w:sz w:val="22"/>
                <w:szCs w:val="22"/>
              </w:rPr>
            </w:pPr>
            <w:r w:rsidRPr="00851AA8">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 – для организаций, оказывающих услуги по водоподготовке</w:t>
            </w:r>
          </w:p>
        </w:tc>
        <w:tc>
          <w:tcPr>
            <w:tcW w:w="1701" w:type="dxa"/>
          </w:tcPr>
          <w:p w14:paraId="54A0EEFE" w14:textId="77777777" w:rsidR="00B61CF2" w:rsidRPr="00851AA8" w:rsidRDefault="00B61CF2" w:rsidP="00B61CF2">
            <w:pPr>
              <w:tabs>
                <w:tab w:val="left" w:pos="1134"/>
              </w:tabs>
              <w:jc w:val="center"/>
              <w:rPr>
                <w:sz w:val="22"/>
                <w:szCs w:val="22"/>
              </w:rPr>
            </w:pPr>
            <w:r w:rsidRPr="00851AA8">
              <w:rPr>
                <w:sz w:val="22"/>
                <w:szCs w:val="22"/>
              </w:rPr>
              <w:t>-</w:t>
            </w:r>
          </w:p>
        </w:tc>
        <w:tc>
          <w:tcPr>
            <w:tcW w:w="1667" w:type="dxa"/>
          </w:tcPr>
          <w:p w14:paraId="3CFD72FF" w14:textId="77777777" w:rsidR="00B61CF2" w:rsidRPr="00851AA8" w:rsidRDefault="00B61CF2" w:rsidP="00B61CF2">
            <w:pPr>
              <w:tabs>
                <w:tab w:val="left" w:pos="1134"/>
              </w:tabs>
              <w:jc w:val="center"/>
              <w:rPr>
                <w:sz w:val="22"/>
                <w:szCs w:val="22"/>
              </w:rPr>
            </w:pPr>
            <w:r w:rsidRPr="00851AA8">
              <w:rPr>
                <w:sz w:val="22"/>
                <w:szCs w:val="22"/>
              </w:rPr>
              <w:t>-</w:t>
            </w:r>
          </w:p>
        </w:tc>
      </w:tr>
      <w:tr w:rsidR="00B61CF2" w:rsidRPr="00851AA8" w14:paraId="32272200" w14:textId="77777777" w:rsidTr="00B61CF2">
        <w:tc>
          <w:tcPr>
            <w:tcW w:w="817" w:type="dxa"/>
          </w:tcPr>
          <w:p w14:paraId="1CADA918" w14:textId="77777777" w:rsidR="00B61CF2" w:rsidRPr="00851AA8" w:rsidRDefault="00B61CF2" w:rsidP="00B61CF2">
            <w:pPr>
              <w:tabs>
                <w:tab w:val="left" w:pos="1134"/>
              </w:tabs>
              <w:jc w:val="center"/>
              <w:rPr>
                <w:sz w:val="22"/>
                <w:szCs w:val="22"/>
              </w:rPr>
            </w:pPr>
            <w:r w:rsidRPr="00851AA8">
              <w:rPr>
                <w:sz w:val="22"/>
                <w:szCs w:val="22"/>
              </w:rPr>
              <w:t>3.3</w:t>
            </w:r>
          </w:p>
        </w:tc>
        <w:tc>
          <w:tcPr>
            <w:tcW w:w="5670" w:type="dxa"/>
          </w:tcPr>
          <w:p w14:paraId="4D3CB743" w14:textId="77777777" w:rsidR="00B61CF2" w:rsidRPr="00851AA8" w:rsidRDefault="00B61CF2" w:rsidP="00B61CF2">
            <w:pPr>
              <w:tabs>
                <w:tab w:val="left" w:pos="1134"/>
              </w:tabs>
              <w:jc w:val="both"/>
              <w:rPr>
                <w:sz w:val="22"/>
                <w:szCs w:val="22"/>
              </w:rPr>
            </w:pPr>
            <w:r w:rsidRPr="00851AA8">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(кВт*ч/м3) – для организаций, оказывающих услуги по транспортировке</w:t>
            </w:r>
          </w:p>
        </w:tc>
        <w:tc>
          <w:tcPr>
            <w:tcW w:w="1701" w:type="dxa"/>
          </w:tcPr>
          <w:p w14:paraId="2D4F725D" w14:textId="77777777" w:rsidR="00B61CF2" w:rsidRPr="00851AA8" w:rsidRDefault="00B61CF2" w:rsidP="00B61CF2">
            <w:pPr>
              <w:tabs>
                <w:tab w:val="left" w:pos="1134"/>
              </w:tabs>
              <w:jc w:val="center"/>
              <w:rPr>
                <w:sz w:val="22"/>
                <w:szCs w:val="22"/>
              </w:rPr>
            </w:pPr>
            <w:r w:rsidRPr="00851AA8">
              <w:rPr>
                <w:sz w:val="22"/>
                <w:szCs w:val="22"/>
              </w:rPr>
              <w:t>-</w:t>
            </w:r>
          </w:p>
        </w:tc>
        <w:tc>
          <w:tcPr>
            <w:tcW w:w="1667" w:type="dxa"/>
          </w:tcPr>
          <w:p w14:paraId="5BE31846" w14:textId="77777777" w:rsidR="00B61CF2" w:rsidRPr="00851AA8" w:rsidRDefault="00B61CF2" w:rsidP="00B61CF2">
            <w:pPr>
              <w:tabs>
                <w:tab w:val="left" w:pos="1134"/>
              </w:tabs>
              <w:jc w:val="center"/>
              <w:rPr>
                <w:sz w:val="22"/>
                <w:szCs w:val="22"/>
              </w:rPr>
            </w:pPr>
            <w:r w:rsidRPr="00851AA8">
              <w:rPr>
                <w:sz w:val="22"/>
                <w:szCs w:val="22"/>
              </w:rPr>
              <w:t>-</w:t>
            </w:r>
          </w:p>
        </w:tc>
      </w:tr>
      <w:tr w:rsidR="00B61CF2" w:rsidRPr="00851AA8" w14:paraId="1484DA3D" w14:textId="77777777" w:rsidTr="00B61CF2">
        <w:tc>
          <w:tcPr>
            <w:tcW w:w="817" w:type="dxa"/>
          </w:tcPr>
          <w:p w14:paraId="22503B69" w14:textId="77777777" w:rsidR="00B61CF2" w:rsidRPr="00851AA8" w:rsidRDefault="00B61CF2" w:rsidP="00B61CF2">
            <w:pPr>
              <w:tabs>
                <w:tab w:val="left" w:pos="1134"/>
              </w:tabs>
              <w:jc w:val="center"/>
              <w:rPr>
                <w:sz w:val="22"/>
                <w:szCs w:val="22"/>
              </w:rPr>
            </w:pPr>
            <w:r w:rsidRPr="00851AA8">
              <w:rPr>
                <w:sz w:val="22"/>
                <w:szCs w:val="22"/>
              </w:rPr>
              <w:t>3.4</w:t>
            </w:r>
          </w:p>
        </w:tc>
        <w:tc>
          <w:tcPr>
            <w:tcW w:w="5670" w:type="dxa"/>
          </w:tcPr>
          <w:p w14:paraId="7B03E3B6" w14:textId="77777777" w:rsidR="00B61CF2" w:rsidRPr="00851AA8" w:rsidRDefault="00B61CF2" w:rsidP="00B61CF2">
            <w:pPr>
              <w:tabs>
                <w:tab w:val="left" w:pos="1134"/>
              </w:tabs>
              <w:jc w:val="both"/>
              <w:rPr>
                <w:sz w:val="22"/>
                <w:szCs w:val="22"/>
              </w:rPr>
            </w:pPr>
            <w:r w:rsidRPr="00851AA8">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(кВт*ч/м3) – для организаций, оказывающих услуги водоснабжения (полный цикл)</w:t>
            </w:r>
          </w:p>
        </w:tc>
        <w:tc>
          <w:tcPr>
            <w:tcW w:w="1701" w:type="dxa"/>
          </w:tcPr>
          <w:p w14:paraId="5F43C2A3" w14:textId="77777777" w:rsidR="00B61CF2" w:rsidRPr="00851AA8" w:rsidRDefault="00B61CF2" w:rsidP="00B61CF2">
            <w:pPr>
              <w:tabs>
                <w:tab w:val="left" w:pos="1134"/>
              </w:tabs>
              <w:jc w:val="center"/>
              <w:rPr>
                <w:sz w:val="22"/>
                <w:szCs w:val="22"/>
              </w:rPr>
            </w:pPr>
            <w:r w:rsidRPr="00851AA8">
              <w:rPr>
                <w:sz w:val="22"/>
                <w:szCs w:val="22"/>
              </w:rPr>
              <w:t>0,</w:t>
            </w:r>
            <w:r>
              <w:rPr>
                <w:sz w:val="22"/>
                <w:szCs w:val="22"/>
              </w:rPr>
              <w:t>40</w:t>
            </w:r>
          </w:p>
        </w:tc>
        <w:tc>
          <w:tcPr>
            <w:tcW w:w="1667" w:type="dxa"/>
          </w:tcPr>
          <w:p w14:paraId="458EDB6E" w14:textId="77777777" w:rsidR="00B61CF2" w:rsidRPr="00851AA8" w:rsidRDefault="00B61CF2" w:rsidP="00B61CF2">
            <w:pPr>
              <w:tabs>
                <w:tab w:val="left" w:pos="1134"/>
              </w:tabs>
              <w:jc w:val="center"/>
              <w:rPr>
                <w:sz w:val="22"/>
                <w:szCs w:val="22"/>
              </w:rPr>
            </w:pPr>
            <w:r w:rsidRPr="00851AA8">
              <w:rPr>
                <w:sz w:val="22"/>
                <w:szCs w:val="22"/>
              </w:rPr>
              <w:t>0,</w:t>
            </w:r>
            <w:r>
              <w:rPr>
                <w:sz w:val="22"/>
                <w:szCs w:val="22"/>
              </w:rPr>
              <w:t>40</w:t>
            </w:r>
          </w:p>
        </w:tc>
      </w:tr>
    </w:tbl>
    <w:p w14:paraId="47B51061" w14:textId="77777777" w:rsidR="00B61CF2" w:rsidRDefault="00B61CF2" w:rsidP="00B61CF2">
      <w:pPr>
        <w:tabs>
          <w:tab w:val="left" w:pos="1134"/>
        </w:tabs>
        <w:jc w:val="center"/>
        <w:rPr>
          <w:b/>
          <w:sz w:val="32"/>
          <w:szCs w:val="32"/>
          <w:u w:val="single"/>
        </w:rPr>
      </w:pPr>
    </w:p>
    <w:p w14:paraId="08423840" w14:textId="77777777" w:rsidR="00B61CF2" w:rsidRDefault="00B61CF2" w:rsidP="00B61CF2">
      <w:pPr>
        <w:tabs>
          <w:tab w:val="left" w:pos="1134"/>
        </w:tabs>
        <w:spacing w:before="120"/>
        <w:jc w:val="center"/>
        <w:rPr>
          <w:b/>
          <w:sz w:val="32"/>
          <w:szCs w:val="32"/>
          <w:u w:val="single"/>
        </w:rPr>
      </w:pPr>
      <w:r w:rsidRPr="0019702C">
        <w:rPr>
          <w:b/>
          <w:sz w:val="32"/>
          <w:szCs w:val="32"/>
          <w:u w:val="single"/>
        </w:rPr>
        <w:t xml:space="preserve">Корректировка НВВ в целях сглаживания роста тарифов </w:t>
      </w:r>
    </w:p>
    <w:p w14:paraId="6F74AF03" w14:textId="77777777" w:rsidR="00B61CF2" w:rsidRPr="009279E4" w:rsidRDefault="00B61CF2" w:rsidP="00B61CF2">
      <w:pPr>
        <w:spacing w:before="120"/>
        <w:ind w:firstLine="540"/>
        <w:jc w:val="both"/>
        <w:rPr>
          <w:rFonts w:eastAsiaTheme="minorHAnsi"/>
          <w:sz w:val="28"/>
          <w:szCs w:val="28"/>
          <w:lang w:eastAsia="en-US"/>
        </w:rPr>
      </w:pPr>
      <w:r>
        <w:rPr>
          <w:rFonts w:eastAsiaTheme="minorHAnsi"/>
          <w:b/>
          <w:bCs/>
          <w:i/>
          <w:iCs/>
          <w:noProof/>
          <w:position w:val="-13"/>
          <w:sz w:val="28"/>
          <w:szCs w:val="28"/>
          <w:lang w:eastAsia="en-US"/>
        </w:rPr>
        <w:drawing>
          <wp:inline distT="0" distB="0" distL="0" distR="0" wp14:anchorId="0706434D" wp14:editId="16509EB7">
            <wp:extent cx="666750" cy="3524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Pr>
          <w:rFonts w:eastAsiaTheme="minorHAnsi"/>
          <w:b/>
          <w:bCs/>
          <w:i/>
          <w:iCs/>
          <w:sz w:val="28"/>
          <w:szCs w:val="28"/>
          <w:lang w:eastAsia="en-US"/>
        </w:rPr>
        <w:t xml:space="preserve"> - </w:t>
      </w:r>
      <w:r w:rsidRPr="009279E4">
        <w:rPr>
          <w:rFonts w:eastAsiaTheme="minorHAnsi"/>
          <w:sz w:val="28"/>
          <w:szCs w:val="28"/>
          <w:lang w:eastAsia="en-US"/>
        </w:rPr>
        <w:t>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r>
        <w:rPr>
          <w:rFonts w:eastAsiaTheme="minorHAnsi"/>
          <w:sz w:val="28"/>
          <w:szCs w:val="28"/>
          <w:lang w:eastAsia="en-US"/>
        </w:rPr>
        <w:t>.</w:t>
      </w:r>
    </w:p>
    <w:p w14:paraId="6A6AF608" w14:textId="77777777" w:rsidR="00B61CF2" w:rsidRPr="00852A93" w:rsidRDefault="00B61CF2" w:rsidP="00B61CF2">
      <w:pPr>
        <w:jc w:val="both"/>
        <w:rPr>
          <w:rFonts w:eastAsiaTheme="minorHAnsi"/>
          <w:sz w:val="28"/>
          <w:szCs w:val="28"/>
          <w:lang w:eastAsia="en-US"/>
        </w:rPr>
      </w:pPr>
      <w:r>
        <w:rPr>
          <w:rFonts w:eastAsiaTheme="minorHAnsi"/>
          <w:sz w:val="28"/>
          <w:szCs w:val="28"/>
          <w:lang w:eastAsia="en-US"/>
        </w:rPr>
        <w:t xml:space="preserve">        </w:t>
      </w:r>
      <w:r w:rsidRPr="00852A93">
        <w:rPr>
          <w:rFonts w:eastAsiaTheme="minorHAnsi"/>
          <w:sz w:val="28"/>
          <w:szCs w:val="28"/>
          <w:lang w:eastAsia="en-US"/>
        </w:rPr>
        <w:t>Необходимая валовая выручка регулируемой организации на очередной год долгосрочного периода регулирования рассчитывается по формуле:</w:t>
      </w:r>
    </w:p>
    <w:p w14:paraId="246D7922" w14:textId="77777777" w:rsidR="00B61CF2" w:rsidRDefault="00B61CF2" w:rsidP="00B61CF2">
      <w:pPr>
        <w:jc w:val="both"/>
        <w:outlineLvl w:val="0"/>
        <w:rPr>
          <w:rFonts w:eastAsiaTheme="minorHAnsi"/>
          <w:b/>
          <w:bCs/>
          <w:i/>
          <w:iCs/>
          <w:sz w:val="28"/>
          <w:szCs w:val="28"/>
          <w:lang w:eastAsia="en-US"/>
        </w:rPr>
      </w:pPr>
    </w:p>
    <w:p w14:paraId="16CCDA3B" w14:textId="77777777" w:rsidR="00B61CF2" w:rsidRDefault="00B61CF2" w:rsidP="00B61CF2">
      <w:pPr>
        <w:jc w:val="center"/>
        <w:rPr>
          <w:rFonts w:eastAsiaTheme="minorHAnsi"/>
          <w:b/>
          <w:bCs/>
          <w:i/>
          <w:iCs/>
          <w:sz w:val="28"/>
          <w:szCs w:val="28"/>
          <w:lang w:eastAsia="en-US"/>
        </w:rPr>
      </w:pPr>
      <w:r>
        <w:rPr>
          <w:rFonts w:eastAsiaTheme="minorHAnsi"/>
          <w:b/>
          <w:bCs/>
          <w:i/>
          <w:iCs/>
          <w:noProof/>
          <w:position w:val="-13"/>
          <w:sz w:val="28"/>
          <w:szCs w:val="28"/>
          <w:lang w:eastAsia="en-US"/>
        </w:rPr>
        <w:drawing>
          <wp:inline distT="0" distB="0" distL="0" distR="0" wp14:anchorId="2DE59FBC" wp14:editId="5D2DAD30">
            <wp:extent cx="3181350" cy="3524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Pr>
          <w:rFonts w:eastAsiaTheme="minorHAnsi"/>
          <w:b/>
          <w:bCs/>
          <w:i/>
          <w:iCs/>
          <w:sz w:val="28"/>
          <w:szCs w:val="28"/>
          <w:lang w:eastAsia="en-US"/>
        </w:rPr>
        <w:t>, (4)</w:t>
      </w:r>
    </w:p>
    <w:p w14:paraId="4BDCCAD8" w14:textId="77777777" w:rsidR="00B61CF2" w:rsidRDefault="00B61CF2" w:rsidP="00B61CF2">
      <w:pPr>
        <w:jc w:val="center"/>
        <w:rPr>
          <w:rFonts w:eastAsiaTheme="minorHAnsi"/>
          <w:b/>
          <w:bCs/>
          <w:i/>
          <w:iCs/>
          <w:sz w:val="28"/>
          <w:szCs w:val="28"/>
          <w:lang w:eastAsia="en-US"/>
        </w:rPr>
      </w:pPr>
      <w:r>
        <w:rPr>
          <w:rFonts w:eastAsiaTheme="minorHAnsi"/>
          <w:b/>
          <w:bCs/>
          <w:i/>
          <w:iCs/>
          <w:noProof/>
          <w:position w:val="-16"/>
          <w:sz w:val="28"/>
          <w:szCs w:val="28"/>
          <w:lang w:eastAsia="en-US"/>
        </w:rPr>
        <w:drawing>
          <wp:inline distT="0" distB="0" distL="0" distR="0" wp14:anchorId="3C59E5A0" wp14:editId="5FCB0723">
            <wp:extent cx="3409950" cy="39052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Pr>
          <w:rFonts w:eastAsiaTheme="minorHAnsi"/>
          <w:b/>
          <w:bCs/>
          <w:i/>
          <w:iCs/>
          <w:sz w:val="28"/>
          <w:szCs w:val="28"/>
          <w:lang w:eastAsia="en-US"/>
        </w:rPr>
        <w:t>, (5)</w:t>
      </w:r>
    </w:p>
    <w:p w14:paraId="705EB042" w14:textId="77777777" w:rsidR="00B61CF2" w:rsidRDefault="00B61CF2" w:rsidP="00B61CF2">
      <w:pPr>
        <w:jc w:val="center"/>
        <w:rPr>
          <w:rFonts w:eastAsiaTheme="minorHAnsi"/>
          <w:b/>
          <w:bCs/>
          <w:i/>
          <w:iCs/>
          <w:sz w:val="28"/>
          <w:szCs w:val="28"/>
          <w:lang w:eastAsia="en-US"/>
        </w:rPr>
      </w:pPr>
      <w:r>
        <w:rPr>
          <w:rFonts w:eastAsiaTheme="minorHAnsi"/>
          <w:b/>
          <w:bCs/>
          <w:i/>
          <w:iCs/>
          <w:noProof/>
          <w:position w:val="-32"/>
          <w:sz w:val="28"/>
          <w:szCs w:val="28"/>
          <w:lang w:eastAsia="en-US"/>
        </w:rPr>
        <w:drawing>
          <wp:inline distT="0" distB="0" distL="0" distR="0" wp14:anchorId="0ADDA5A8" wp14:editId="7428CCA2">
            <wp:extent cx="3162300" cy="5905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162300" cy="590550"/>
                    </a:xfrm>
                    <a:prstGeom prst="rect">
                      <a:avLst/>
                    </a:prstGeom>
                    <a:noFill/>
                    <a:ln>
                      <a:noFill/>
                    </a:ln>
                  </pic:spPr>
                </pic:pic>
              </a:graphicData>
            </a:graphic>
          </wp:inline>
        </w:drawing>
      </w:r>
      <w:r>
        <w:rPr>
          <w:rFonts w:eastAsiaTheme="minorHAnsi"/>
          <w:b/>
          <w:bCs/>
          <w:i/>
          <w:iCs/>
          <w:sz w:val="28"/>
          <w:szCs w:val="28"/>
          <w:lang w:eastAsia="en-US"/>
        </w:rPr>
        <w:t>, (6)</w:t>
      </w:r>
    </w:p>
    <w:p w14:paraId="7B9CD47A" w14:textId="77777777" w:rsidR="00B61CF2" w:rsidRPr="00852A93" w:rsidRDefault="00B61CF2" w:rsidP="00B61CF2">
      <w:pPr>
        <w:ind w:firstLine="540"/>
        <w:jc w:val="both"/>
        <w:rPr>
          <w:rFonts w:eastAsiaTheme="minorHAnsi"/>
          <w:sz w:val="28"/>
          <w:szCs w:val="28"/>
          <w:lang w:eastAsia="en-US"/>
        </w:rPr>
      </w:pPr>
      <w:r w:rsidRPr="00852A93">
        <w:rPr>
          <w:rFonts w:eastAsiaTheme="minorHAnsi"/>
          <w:sz w:val="28"/>
          <w:szCs w:val="28"/>
          <w:lang w:eastAsia="en-US"/>
        </w:rPr>
        <w:t>где:</w:t>
      </w:r>
    </w:p>
    <w:p w14:paraId="4A9039F1" w14:textId="77777777" w:rsidR="00B61CF2" w:rsidRPr="00852A93" w:rsidRDefault="00B61CF2" w:rsidP="00B61CF2">
      <w:pPr>
        <w:ind w:firstLine="540"/>
        <w:jc w:val="both"/>
        <w:rPr>
          <w:rFonts w:eastAsiaTheme="minorHAnsi"/>
          <w:sz w:val="28"/>
          <w:szCs w:val="28"/>
          <w:lang w:eastAsia="en-US"/>
        </w:rPr>
      </w:pPr>
      <w:r w:rsidRPr="00852A93">
        <w:rPr>
          <w:rFonts w:eastAsiaTheme="minorHAnsi"/>
          <w:noProof/>
          <w:position w:val="-13"/>
          <w:sz w:val="28"/>
          <w:szCs w:val="28"/>
          <w:lang w:eastAsia="en-US"/>
        </w:rPr>
        <w:drawing>
          <wp:inline distT="0" distB="0" distL="0" distR="0" wp14:anchorId="5C3F624E" wp14:editId="06AB2321">
            <wp:extent cx="598411" cy="31464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613607" cy="322630"/>
                    </a:xfrm>
                    <a:prstGeom prst="rect">
                      <a:avLst/>
                    </a:prstGeom>
                    <a:noFill/>
                    <a:ln>
                      <a:noFill/>
                    </a:ln>
                  </pic:spPr>
                </pic:pic>
              </a:graphicData>
            </a:graphic>
          </wp:inline>
        </w:drawing>
      </w:r>
      <w:r w:rsidRPr="00852A93">
        <w:rPr>
          <w:rFonts w:eastAsiaTheme="minorHAnsi"/>
          <w:sz w:val="28"/>
          <w:szCs w:val="28"/>
          <w:lang w:eastAsia="en-US"/>
        </w:rPr>
        <w:t xml:space="preserve"> - необходимая валовая выручка, устанавливаемая на год </w:t>
      </w:r>
      <w:r>
        <w:rPr>
          <w:rFonts w:eastAsiaTheme="minorHAnsi"/>
          <w:sz w:val="28"/>
          <w:szCs w:val="28"/>
          <w:lang w:eastAsia="en-US"/>
        </w:rPr>
        <w:t xml:space="preserve">                         </w:t>
      </w:r>
      <w:r w:rsidRPr="00852A93">
        <w:rPr>
          <w:rFonts w:eastAsiaTheme="minorHAnsi"/>
          <w:sz w:val="28"/>
          <w:szCs w:val="28"/>
          <w:lang w:eastAsia="en-US"/>
        </w:rPr>
        <w:t>i долгосрочного периода регулирования, тыс. руб.;</w:t>
      </w:r>
    </w:p>
    <w:p w14:paraId="1A0BA280" w14:textId="77777777" w:rsidR="00B61CF2" w:rsidRPr="00852A93" w:rsidRDefault="00B61CF2" w:rsidP="00B61CF2">
      <w:pPr>
        <w:ind w:firstLine="540"/>
        <w:jc w:val="both"/>
        <w:rPr>
          <w:rFonts w:eastAsiaTheme="minorHAnsi"/>
          <w:sz w:val="28"/>
          <w:szCs w:val="28"/>
          <w:lang w:eastAsia="en-US"/>
        </w:rPr>
      </w:pPr>
      <w:r w:rsidRPr="00852A93">
        <w:rPr>
          <w:rFonts w:eastAsiaTheme="minorHAnsi"/>
          <w:noProof/>
          <w:position w:val="-13"/>
          <w:sz w:val="28"/>
          <w:szCs w:val="28"/>
          <w:lang w:eastAsia="en-US"/>
        </w:rPr>
        <w:drawing>
          <wp:inline distT="0" distB="0" distL="0" distR="0" wp14:anchorId="6E6F65D4" wp14:editId="42A262BD">
            <wp:extent cx="665480" cy="306844"/>
            <wp:effectExtent l="0" t="0" r="127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2174" cy="314541"/>
                    </a:xfrm>
                    <a:prstGeom prst="rect">
                      <a:avLst/>
                    </a:prstGeom>
                    <a:noFill/>
                    <a:ln>
                      <a:noFill/>
                    </a:ln>
                  </pic:spPr>
                </pic:pic>
              </a:graphicData>
            </a:graphic>
          </wp:inline>
        </w:drawing>
      </w:r>
      <w:r w:rsidRPr="00852A93">
        <w:rPr>
          <w:rFonts w:eastAsiaTheme="minorHAnsi"/>
          <w:sz w:val="28"/>
          <w:szCs w:val="28"/>
          <w:lang w:eastAsia="en-US"/>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4B65DB12" w14:textId="77777777" w:rsidR="00B61CF2" w:rsidRPr="00852A93" w:rsidRDefault="00B61CF2" w:rsidP="00B61CF2">
      <w:pPr>
        <w:ind w:firstLine="540"/>
        <w:jc w:val="both"/>
        <w:rPr>
          <w:rFonts w:eastAsiaTheme="minorHAnsi"/>
          <w:sz w:val="28"/>
          <w:szCs w:val="28"/>
          <w:lang w:eastAsia="en-US"/>
        </w:rPr>
      </w:pPr>
      <w:r w:rsidRPr="00852A93">
        <w:rPr>
          <w:rFonts w:eastAsiaTheme="minorHAnsi"/>
          <w:noProof/>
          <w:position w:val="-11"/>
          <w:sz w:val="28"/>
          <w:szCs w:val="28"/>
          <w:lang w:eastAsia="en-US"/>
        </w:rPr>
        <w:drawing>
          <wp:inline distT="0" distB="0" distL="0" distR="0" wp14:anchorId="6AB2B5B7" wp14:editId="64F20B24">
            <wp:extent cx="352401" cy="284309"/>
            <wp:effectExtent l="0" t="0" r="0" b="190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54787" cy="286234"/>
                    </a:xfrm>
                    <a:prstGeom prst="rect">
                      <a:avLst/>
                    </a:prstGeom>
                    <a:noFill/>
                    <a:ln>
                      <a:noFill/>
                    </a:ln>
                  </pic:spPr>
                </pic:pic>
              </a:graphicData>
            </a:graphic>
          </wp:inline>
        </w:drawing>
      </w:r>
      <w:r w:rsidRPr="00852A93">
        <w:rPr>
          <w:rFonts w:eastAsiaTheme="minorHAnsi"/>
          <w:sz w:val="28"/>
          <w:szCs w:val="28"/>
          <w:lang w:eastAsia="en-US"/>
        </w:rPr>
        <w:t xml:space="preserve"> - текущие расходы регулируемой организации, планируемые на год i, тыс. руб.;</w:t>
      </w:r>
    </w:p>
    <w:p w14:paraId="1D9221D3" w14:textId="496D52C6" w:rsidR="00B61CF2" w:rsidRPr="00852A93" w:rsidRDefault="00B61CF2" w:rsidP="00B61CF2">
      <w:pPr>
        <w:ind w:firstLine="540"/>
        <w:jc w:val="both"/>
        <w:rPr>
          <w:rFonts w:eastAsiaTheme="minorHAnsi"/>
          <w:sz w:val="28"/>
          <w:szCs w:val="28"/>
          <w:lang w:eastAsia="en-US"/>
        </w:rPr>
      </w:pPr>
      <w:r w:rsidRPr="00852A93">
        <w:rPr>
          <w:rFonts w:eastAsiaTheme="minorHAnsi"/>
          <w:noProof/>
          <w:position w:val="-11"/>
          <w:sz w:val="28"/>
          <w:szCs w:val="28"/>
          <w:lang w:eastAsia="en-US"/>
        </w:rPr>
        <w:drawing>
          <wp:inline distT="0" distB="0" distL="0" distR="0" wp14:anchorId="34A23FDE" wp14:editId="4F78EEAE">
            <wp:extent cx="409575" cy="299678"/>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3987" cy="302906"/>
                    </a:xfrm>
                    <a:prstGeom prst="rect">
                      <a:avLst/>
                    </a:prstGeom>
                    <a:noFill/>
                    <a:ln>
                      <a:noFill/>
                    </a:ln>
                  </pic:spPr>
                </pic:pic>
              </a:graphicData>
            </a:graphic>
          </wp:inline>
        </w:drawing>
      </w:r>
      <w:r w:rsidRPr="00852A93">
        <w:rPr>
          <w:rFonts w:eastAsiaTheme="minorHAnsi"/>
          <w:sz w:val="28"/>
          <w:szCs w:val="28"/>
          <w:lang w:eastAsia="en-US"/>
        </w:rPr>
        <w:t xml:space="preserve"> - средства, обеспечивающие возврат инвестированного капитала</w:t>
      </w:r>
      <w:r>
        <w:rPr>
          <w:rFonts w:eastAsiaTheme="minorHAnsi"/>
          <w:sz w:val="28"/>
          <w:szCs w:val="28"/>
          <w:lang w:eastAsia="en-US"/>
        </w:rPr>
        <w:t xml:space="preserve">  </w:t>
      </w:r>
      <w:r w:rsidRPr="00852A93">
        <w:rPr>
          <w:rFonts w:eastAsiaTheme="minorHAnsi"/>
          <w:sz w:val="28"/>
          <w:szCs w:val="28"/>
          <w:lang w:eastAsia="en-US"/>
        </w:rPr>
        <w:t xml:space="preserve"> в году i, тыс. руб.;</w:t>
      </w:r>
    </w:p>
    <w:p w14:paraId="0A285ECB" w14:textId="020D5039" w:rsidR="00B61CF2" w:rsidRDefault="00B61CF2" w:rsidP="00B61CF2">
      <w:pPr>
        <w:ind w:firstLine="540"/>
        <w:jc w:val="both"/>
        <w:rPr>
          <w:rFonts w:eastAsiaTheme="minorHAnsi"/>
          <w:sz w:val="28"/>
          <w:szCs w:val="28"/>
          <w:lang w:eastAsia="en-US"/>
        </w:rPr>
      </w:pPr>
      <w:r w:rsidRPr="00852A93">
        <w:rPr>
          <w:rFonts w:eastAsiaTheme="minorHAnsi"/>
          <w:noProof/>
          <w:position w:val="-11"/>
          <w:sz w:val="28"/>
          <w:szCs w:val="28"/>
          <w:lang w:eastAsia="en-US"/>
        </w:rPr>
        <w:drawing>
          <wp:inline distT="0" distB="0" distL="0" distR="0" wp14:anchorId="6D696A8A" wp14:editId="00292E77">
            <wp:extent cx="409575" cy="276626"/>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12896" cy="278869"/>
                    </a:xfrm>
                    <a:prstGeom prst="rect">
                      <a:avLst/>
                    </a:prstGeom>
                    <a:noFill/>
                    <a:ln>
                      <a:noFill/>
                    </a:ln>
                  </pic:spPr>
                </pic:pic>
              </a:graphicData>
            </a:graphic>
          </wp:inline>
        </w:drawing>
      </w:r>
      <w:r w:rsidRPr="00852A93">
        <w:rPr>
          <w:rFonts w:eastAsiaTheme="minorHAnsi"/>
          <w:sz w:val="28"/>
          <w:szCs w:val="28"/>
          <w:lang w:eastAsia="en-US"/>
        </w:rPr>
        <w:t xml:space="preserve"> - средства, обеспечивающие получение дохода</w:t>
      </w:r>
      <w:r>
        <w:rPr>
          <w:rFonts w:eastAsiaTheme="minorHAnsi"/>
          <w:sz w:val="28"/>
          <w:szCs w:val="28"/>
          <w:lang w:eastAsia="en-US"/>
        </w:rPr>
        <w:t xml:space="preserve">   </w:t>
      </w:r>
      <w:r w:rsidRPr="00852A93">
        <w:rPr>
          <w:rFonts w:eastAsiaTheme="minorHAnsi"/>
          <w:sz w:val="28"/>
          <w:szCs w:val="28"/>
          <w:lang w:eastAsia="en-US"/>
        </w:rPr>
        <w:t>на инвестированный капитал в году i, тыс. руб.;</w:t>
      </w:r>
    </w:p>
    <w:p w14:paraId="49C93BA1" w14:textId="53CB4976" w:rsidR="00B61CF2" w:rsidRPr="00852A93" w:rsidRDefault="00B61CF2" w:rsidP="00B61CF2">
      <w:pPr>
        <w:ind w:firstLine="540"/>
        <w:jc w:val="both"/>
        <w:rPr>
          <w:rFonts w:eastAsiaTheme="minorHAnsi"/>
          <w:sz w:val="28"/>
          <w:szCs w:val="28"/>
          <w:lang w:eastAsia="en-US"/>
        </w:rPr>
      </w:pPr>
      <w:r w:rsidRPr="00852A93">
        <w:rPr>
          <w:rFonts w:eastAsiaTheme="minorHAnsi"/>
          <w:noProof/>
          <w:position w:val="-13"/>
          <w:sz w:val="28"/>
          <w:szCs w:val="28"/>
          <w:lang w:eastAsia="en-US"/>
        </w:rPr>
        <w:drawing>
          <wp:inline distT="0" distB="0" distL="0" distR="0" wp14:anchorId="46E8484C" wp14:editId="582A66DF">
            <wp:extent cx="733425" cy="32273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45057" cy="327848"/>
                    </a:xfrm>
                    <a:prstGeom prst="rect">
                      <a:avLst/>
                    </a:prstGeom>
                    <a:noFill/>
                    <a:ln>
                      <a:noFill/>
                    </a:ln>
                  </pic:spPr>
                </pic:pic>
              </a:graphicData>
            </a:graphic>
          </wp:inline>
        </w:drawing>
      </w:r>
      <w:r w:rsidRPr="00852A93">
        <w:rPr>
          <w:rFonts w:eastAsiaTheme="minorHAnsi"/>
          <w:sz w:val="28"/>
          <w:szCs w:val="28"/>
          <w:lang w:eastAsia="en-US"/>
        </w:rPr>
        <w:t xml:space="preserve"> - величина изменения необходимой валовой выручки в году</w:t>
      </w:r>
      <w:r>
        <w:rPr>
          <w:rFonts w:eastAsiaTheme="minorHAnsi"/>
          <w:sz w:val="28"/>
          <w:szCs w:val="28"/>
          <w:lang w:eastAsia="en-US"/>
        </w:rPr>
        <w:t xml:space="preserve">   </w:t>
      </w:r>
      <w:r w:rsidRPr="00852A93">
        <w:rPr>
          <w:rFonts w:eastAsiaTheme="minorHAnsi"/>
          <w:sz w:val="28"/>
          <w:szCs w:val="28"/>
          <w:lang w:eastAsia="en-US"/>
        </w:rPr>
        <w:t>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48017DEF" w14:textId="77777777" w:rsidR="00B61CF2" w:rsidRPr="00852A93" w:rsidRDefault="00B61CF2" w:rsidP="00B61CF2">
      <w:pPr>
        <w:ind w:firstLine="540"/>
        <w:jc w:val="both"/>
        <w:rPr>
          <w:rFonts w:eastAsiaTheme="minorHAnsi"/>
          <w:sz w:val="28"/>
          <w:szCs w:val="28"/>
          <w:lang w:eastAsia="en-US"/>
        </w:rPr>
      </w:pPr>
      <w:r w:rsidRPr="00852A93">
        <w:rPr>
          <w:rFonts w:eastAsiaTheme="minorHAnsi"/>
          <w:sz w:val="28"/>
          <w:szCs w:val="28"/>
          <w:lang w:eastAsia="en-US"/>
        </w:rPr>
        <w:t>НД - норма доходности на капитал, инвестированный после начала долгосрочного периода регулирования;</w:t>
      </w:r>
    </w:p>
    <w:p w14:paraId="7C49099F" w14:textId="77777777" w:rsidR="00B61CF2" w:rsidRPr="00852A93" w:rsidRDefault="00B61CF2" w:rsidP="00B61CF2">
      <w:pPr>
        <w:ind w:firstLine="540"/>
        <w:jc w:val="both"/>
        <w:rPr>
          <w:rFonts w:eastAsiaTheme="minorHAnsi"/>
          <w:sz w:val="28"/>
          <w:szCs w:val="28"/>
          <w:lang w:eastAsia="en-US"/>
        </w:rPr>
      </w:pPr>
      <w:r w:rsidRPr="00852A93">
        <w:rPr>
          <w:rFonts w:eastAsiaTheme="minorHAnsi"/>
          <w:noProof/>
          <w:position w:val="-14"/>
          <w:sz w:val="28"/>
          <w:szCs w:val="28"/>
          <w:lang w:eastAsia="en-US"/>
        </w:rPr>
        <w:drawing>
          <wp:inline distT="0" distB="0" distL="0" distR="0" wp14:anchorId="6DB96A60" wp14:editId="7D32DE41">
            <wp:extent cx="704850" cy="307361"/>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4432" cy="311539"/>
                    </a:xfrm>
                    <a:prstGeom prst="rect">
                      <a:avLst/>
                    </a:prstGeom>
                    <a:noFill/>
                    <a:ln>
                      <a:noFill/>
                    </a:ln>
                  </pic:spPr>
                </pic:pic>
              </a:graphicData>
            </a:graphic>
          </wp:inline>
        </w:drawing>
      </w:r>
      <w:r w:rsidRPr="00852A93">
        <w:rPr>
          <w:rFonts w:eastAsiaTheme="minorHAnsi"/>
          <w:sz w:val="28"/>
          <w:szCs w:val="28"/>
          <w:lang w:eastAsia="en-US"/>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r>
        <w:rPr>
          <w:rFonts w:eastAsiaTheme="minorHAnsi"/>
          <w:sz w:val="28"/>
          <w:szCs w:val="28"/>
          <w:lang w:eastAsia="en-US"/>
        </w:rPr>
        <w:t>.</w:t>
      </w:r>
    </w:p>
    <w:p w14:paraId="190303C3" w14:textId="77777777" w:rsidR="00B61CF2" w:rsidRDefault="00B61CF2" w:rsidP="00B61CF2">
      <w:pPr>
        <w:tabs>
          <w:tab w:val="left" w:pos="1134"/>
        </w:tabs>
        <w:ind w:firstLine="709"/>
        <w:jc w:val="both"/>
        <w:rPr>
          <w:sz w:val="28"/>
          <w:szCs w:val="28"/>
        </w:rPr>
      </w:pPr>
      <w:r>
        <w:rPr>
          <w:sz w:val="28"/>
          <w:szCs w:val="28"/>
        </w:rPr>
        <w:t>На 2023 год</w:t>
      </w:r>
      <w:r w:rsidRPr="0019702C">
        <w:rPr>
          <w:sz w:val="28"/>
          <w:szCs w:val="28"/>
        </w:rPr>
        <w:t xml:space="preserve"> </w:t>
      </w:r>
      <w:r>
        <w:rPr>
          <w:sz w:val="28"/>
          <w:szCs w:val="28"/>
        </w:rPr>
        <w:t xml:space="preserve">расходы по данной статье организацией не заявлены.  </w:t>
      </w:r>
    </w:p>
    <w:p w14:paraId="23B41201" w14:textId="77777777" w:rsidR="00B61CF2" w:rsidRPr="002639FA" w:rsidRDefault="00B61CF2" w:rsidP="00B61CF2">
      <w:pPr>
        <w:tabs>
          <w:tab w:val="left" w:pos="1134"/>
        </w:tabs>
        <w:jc w:val="both"/>
        <w:rPr>
          <w:sz w:val="28"/>
          <w:szCs w:val="28"/>
        </w:rPr>
      </w:pPr>
      <w:r>
        <w:rPr>
          <w:sz w:val="28"/>
          <w:szCs w:val="28"/>
        </w:rPr>
        <w:t xml:space="preserve">          </w:t>
      </w:r>
      <w:r w:rsidRPr="00D002E4">
        <w:rPr>
          <w:sz w:val="28"/>
          <w:szCs w:val="28"/>
        </w:rPr>
        <w:t xml:space="preserve">Сумма </w:t>
      </w:r>
      <w:r>
        <w:rPr>
          <w:sz w:val="28"/>
          <w:szCs w:val="28"/>
        </w:rPr>
        <w:t xml:space="preserve">отрицательного </w:t>
      </w:r>
      <w:r w:rsidRPr="00D002E4">
        <w:rPr>
          <w:sz w:val="28"/>
          <w:szCs w:val="28"/>
        </w:rPr>
        <w:t xml:space="preserve">сглаживания 2019 года в размере </w:t>
      </w:r>
      <w:r>
        <w:rPr>
          <w:sz w:val="28"/>
          <w:szCs w:val="28"/>
        </w:rPr>
        <w:t xml:space="preserve">                           </w:t>
      </w:r>
      <w:r w:rsidRPr="00D002E4">
        <w:rPr>
          <w:sz w:val="28"/>
          <w:szCs w:val="28"/>
        </w:rPr>
        <w:t>114,75 тыс.</w:t>
      </w:r>
      <w:r>
        <w:rPr>
          <w:sz w:val="28"/>
          <w:szCs w:val="28"/>
        </w:rPr>
        <w:t xml:space="preserve"> </w:t>
      </w:r>
      <w:r w:rsidRPr="00D002E4">
        <w:rPr>
          <w:sz w:val="28"/>
          <w:szCs w:val="28"/>
        </w:rPr>
        <w:t xml:space="preserve">руб. возвращена </w:t>
      </w:r>
      <w:r w:rsidRPr="00420DA4">
        <w:rPr>
          <w:sz w:val="28"/>
          <w:szCs w:val="28"/>
        </w:rPr>
        <w:t xml:space="preserve">в полном объеме </w:t>
      </w:r>
      <w:r w:rsidRPr="00D002E4">
        <w:rPr>
          <w:sz w:val="28"/>
          <w:szCs w:val="28"/>
        </w:rPr>
        <w:t>в 2020 году.</w:t>
      </w:r>
      <w:r>
        <w:rPr>
          <w:sz w:val="28"/>
          <w:szCs w:val="28"/>
        </w:rPr>
        <w:t xml:space="preserve"> </w:t>
      </w:r>
    </w:p>
    <w:p w14:paraId="4E2372C0" w14:textId="77777777" w:rsidR="00B61CF2" w:rsidRDefault="00B61CF2" w:rsidP="00B61CF2">
      <w:pPr>
        <w:tabs>
          <w:tab w:val="left" w:pos="1134"/>
        </w:tabs>
        <w:ind w:firstLine="709"/>
        <w:jc w:val="both"/>
        <w:rPr>
          <w:sz w:val="28"/>
          <w:szCs w:val="28"/>
        </w:rPr>
      </w:pPr>
      <w:r>
        <w:rPr>
          <w:sz w:val="28"/>
          <w:szCs w:val="28"/>
        </w:rPr>
        <w:t xml:space="preserve">В 2022 году регулятором при корректировке величина сглаживания (увеличение) учтена в размере </w:t>
      </w:r>
      <w:r w:rsidRPr="0023120C">
        <w:rPr>
          <w:sz w:val="28"/>
          <w:szCs w:val="28"/>
        </w:rPr>
        <w:t>67,70</w:t>
      </w:r>
      <w:r>
        <w:rPr>
          <w:b/>
          <w:i/>
          <w:sz w:val="28"/>
          <w:szCs w:val="28"/>
        </w:rPr>
        <w:t xml:space="preserve"> </w:t>
      </w:r>
      <w:r w:rsidRPr="0019702C">
        <w:rPr>
          <w:sz w:val="28"/>
          <w:szCs w:val="28"/>
        </w:rPr>
        <w:t xml:space="preserve">тыс. руб. </w:t>
      </w:r>
      <w:r>
        <w:rPr>
          <w:sz w:val="28"/>
          <w:szCs w:val="28"/>
        </w:rPr>
        <w:t xml:space="preserve">(возврат отрицательного сглаживания за 2021 год - 135,25 тыс. руб.). </w:t>
      </w:r>
    </w:p>
    <w:p w14:paraId="40F6070B" w14:textId="77777777" w:rsidR="00B61CF2" w:rsidRPr="002639FA" w:rsidRDefault="00B61CF2" w:rsidP="00B61CF2">
      <w:pPr>
        <w:tabs>
          <w:tab w:val="left" w:pos="1134"/>
        </w:tabs>
        <w:jc w:val="both"/>
        <w:rPr>
          <w:sz w:val="28"/>
          <w:szCs w:val="28"/>
        </w:rPr>
      </w:pPr>
      <w:r>
        <w:rPr>
          <w:sz w:val="28"/>
          <w:szCs w:val="28"/>
        </w:rPr>
        <w:t xml:space="preserve">          При регулировании</w:t>
      </w:r>
      <w:r w:rsidRPr="002639FA">
        <w:rPr>
          <w:sz w:val="28"/>
          <w:szCs w:val="28"/>
        </w:rPr>
        <w:t xml:space="preserve"> </w:t>
      </w:r>
      <w:r>
        <w:rPr>
          <w:sz w:val="28"/>
          <w:szCs w:val="28"/>
        </w:rPr>
        <w:t xml:space="preserve">в </w:t>
      </w:r>
      <w:r w:rsidRPr="002639FA">
        <w:rPr>
          <w:sz w:val="28"/>
          <w:szCs w:val="28"/>
        </w:rPr>
        <w:t>202</w:t>
      </w:r>
      <w:r>
        <w:rPr>
          <w:sz w:val="28"/>
          <w:szCs w:val="28"/>
        </w:rPr>
        <w:t>3</w:t>
      </w:r>
      <w:r w:rsidRPr="002639FA">
        <w:rPr>
          <w:sz w:val="28"/>
          <w:szCs w:val="28"/>
        </w:rPr>
        <w:t xml:space="preserve"> год</w:t>
      </w:r>
      <w:r>
        <w:rPr>
          <w:sz w:val="28"/>
          <w:szCs w:val="28"/>
        </w:rPr>
        <w:t xml:space="preserve">у учтена </w:t>
      </w:r>
      <w:r w:rsidRPr="00420DA4">
        <w:rPr>
          <w:sz w:val="28"/>
          <w:szCs w:val="28"/>
        </w:rPr>
        <w:t>величина сглаживания (увеличение)</w:t>
      </w:r>
      <w:r>
        <w:rPr>
          <w:sz w:val="28"/>
          <w:szCs w:val="28"/>
        </w:rPr>
        <w:t xml:space="preserve"> в размере 67,55 тыс. руб. (возврат отрицательного сглаживания за 2021 год - 135,25 тыс. руб.). </w:t>
      </w:r>
    </w:p>
    <w:p w14:paraId="3978FBED" w14:textId="77777777" w:rsidR="00B61CF2" w:rsidRPr="0023120C" w:rsidRDefault="00B61CF2" w:rsidP="00B61CF2">
      <w:pPr>
        <w:tabs>
          <w:tab w:val="left" w:pos="1134"/>
        </w:tabs>
        <w:ind w:firstLine="709"/>
        <w:jc w:val="both"/>
        <w:rPr>
          <w:color w:val="FF0000"/>
          <w:sz w:val="28"/>
          <w:szCs w:val="28"/>
        </w:rPr>
      </w:pPr>
    </w:p>
    <w:tbl>
      <w:tblPr>
        <w:tblStyle w:val="ae"/>
        <w:tblW w:w="0" w:type="auto"/>
        <w:tblInd w:w="108" w:type="dxa"/>
        <w:tblLook w:val="04A0" w:firstRow="1" w:lastRow="0" w:firstColumn="1" w:lastColumn="0" w:noHBand="0" w:noVBand="1"/>
      </w:tblPr>
      <w:tblGrid>
        <w:gridCol w:w="1560"/>
        <w:gridCol w:w="1559"/>
        <w:gridCol w:w="1559"/>
        <w:gridCol w:w="1559"/>
        <w:gridCol w:w="1560"/>
      </w:tblGrid>
      <w:tr w:rsidR="00B61CF2" w:rsidRPr="0023120C" w14:paraId="241DF8A2" w14:textId="77777777" w:rsidTr="00B61CF2">
        <w:tc>
          <w:tcPr>
            <w:tcW w:w="1560" w:type="dxa"/>
          </w:tcPr>
          <w:p w14:paraId="71657F26" w14:textId="77777777" w:rsidR="00B61CF2" w:rsidRPr="00EC1267" w:rsidRDefault="00B61CF2" w:rsidP="00B61CF2">
            <w:pPr>
              <w:tabs>
                <w:tab w:val="left" w:pos="1134"/>
              </w:tabs>
              <w:jc w:val="center"/>
              <w:rPr>
                <w:sz w:val="28"/>
                <w:szCs w:val="28"/>
              </w:rPr>
            </w:pPr>
            <w:r w:rsidRPr="00EC1267">
              <w:rPr>
                <w:sz w:val="28"/>
                <w:szCs w:val="28"/>
              </w:rPr>
              <w:lastRenderedPageBreak/>
              <w:t>2019</w:t>
            </w:r>
          </w:p>
        </w:tc>
        <w:tc>
          <w:tcPr>
            <w:tcW w:w="1559" w:type="dxa"/>
          </w:tcPr>
          <w:p w14:paraId="5DCBBCA7" w14:textId="77777777" w:rsidR="00B61CF2" w:rsidRPr="00EC1267" w:rsidRDefault="00B61CF2" w:rsidP="00B61CF2">
            <w:pPr>
              <w:tabs>
                <w:tab w:val="left" w:pos="1134"/>
              </w:tabs>
              <w:jc w:val="center"/>
              <w:rPr>
                <w:sz w:val="28"/>
                <w:szCs w:val="28"/>
              </w:rPr>
            </w:pPr>
            <w:r w:rsidRPr="00EC1267">
              <w:rPr>
                <w:sz w:val="28"/>
                <w:szCs w:val="28"/>
              </w:rPr>
              <w:t>2020</w:t>
            </w:r>
          </w:p>
        </w:tc>
        <w:tc>
          <w:tcPr>
            <w:tcW w:w="1559" w:type="dxa"/>
          </w:tcPr>
          <w:p w14:paraId="6C114994" w14:textId="77777777" w:rsidR="00B61CF2" w:rsidRPr="00EC1267" w:rsidRDefault="00B61CF2" w:rsidP="00B61CF2">
            <w:pPr>
              <w:tabs>
                <w:tab w:val="left" w:pos="1134"/>
              </w:tabs>
              <w:jc w:val="center"/>
              <w:rPr>
                <w:sz w:val="28"/>
                <w:szCs w:val="28"/>
              </w:rPr>
            </w:pPr>
            <w:r w:rsidRPr="00EC1267">
              <w:rPr>
                <w:sz w:val="28"/>
                <w:szCs w:val="28"/>
              </w:rPr>
              <w:t>2021</w:t>
            </w:r>
          </w:p>
        </w:tc>
        <w:tc>
          <w:tcPr>
            <w:tcW w:w="1559" w:type="dxa"/>
          </w:tcPr>
          <w:p w14:paraId="6E4096B8" w14:textId="77777777" w:rsidR="00B61CF2" w:rsidRPr="00EC1267" w:rsidRDefault="00B61CF2" w:rsidP="00B61CF2">
            <w:pPr>
              <w:tabs>
                <w:tab w:val="left" w:pos="1134"/>
              </w:tabs>
              <w:jc w:val="center"/>
              <w:rPr>
                <w:sz w:val="28"/>
                <w:szCs w:val="28"/>
              </w:rPr>
            </w:pPr>
            <w:r w:rsidRPr="00EC1267">
              <w:rPr>
                <w:sz w:val="28"/>
                <w:szCs w:val="28"/>
              </w:rPr>
              <w:t>2022</w:t>
            </w:r>
          </w:p>
        </w:tc>
        <w:tc>
          <w:tcPr>
            <w:tcW w:w="1560" w:type="dxa"/>
          </w:tcPr>
          <w:p w14:paraId="3EE2F6AC" w14:textId="77777777" w:rsidR="00B61CF2" w:rsidRPr="00EC1267" w:rsidRDefault="00B61CF2" w:rsidP="00B61CF2">
            <w:pPr>
              <w:tabs>
                <w:tab w:val="left" w:pos="1134"/>
              </w:tabs>
              <w:jc w:val="center"/>
              <w:rPr>
                <w:sz w:val="28"/>
                <w:szCs w:val="28"/>
              </w:rPr>
            </w:pPr>
            <w:r w:rsidRPr="00EC1267">
              <w:rPr>
                <w:sz w:val="28"/>
                <w:szCs w:val="28"/>
              </w:rPr>
              <w:t>2023</w:t>
            </w:r>
          </w:p>
        </w:tc>
      </w:tr>
      <w:tr w:rsidR="00B61CF2" w:rsidRPr="0023120C" w14:paraId="1D3D564D" w14:textId="77777777" w:rsidTr="00B61CF2">
        <w:trPr>
          <w:trHeight w:val="510"/>
        </w:trPr>
        <w:tc>
          <w:tcPr>
            <w:tcW w:w="1560" w:type="dxa"/>
          </w:tcPr>
          <w:p w14:paraId="2CD811A8" w14:textId="77777777" w:rsidR="00B61CF2" w:rsidRPr="00EC1267" w:rsidRDefault="00B61CF2" w:rsidP="00B61CF2">
            <w:pPr>
              <w:tabs>
                <w:tab w:val="left" w:pos="1134"/>
              </w:tabs>
              <w:jc w:val="center"/>
              <w:rPr>
                <w:sz w:val="28"/>
                <w:szCs w:val="28"/>
              </w:rPr>
            </w:pPr>
            <w:r w:rsidRPr="00EC1267">
              <w:rPr>
                <w:sz w:val="28"/>
                <w:szCs w:val="28"/>
              </w:rPr>
              <w:t>-114,75</w:t>
            </w:r>
          </w:p>
        </w:tc>
        <w:tc>
          <w:tcPr>
            <w:tcW w:w="1559" w:type="dxa"/>
          </w:tcPr>
          <w:p w14:paraId="782A1359" w14:textId="77777777" w:rsidR="00B61CF2" w:rsidRPr="00EC1267" w:rsidRDefault="00B61CF2" w:rsidP="00B61CF2">
            <w:pPr>
              <w:tabs>
                <w:tab w:val="left" w:pos="1134"/>
              </w:tabs>
              <w:jc w:val="center"/>
              <w:rPr>
                <w:sz w:val="28"/>
                <w:szCs w:val="28"/>
              </w:rPr>
            </w:pPr>
          </w:p>
        </w:tc>
        <w:tc>
          <w:tcPr>
            <w:tcW w:w="1559" w:type="dxa"/>
          </w:tcPr>
          <w:p w14:paraId="01353BD1" w14:textId="77777777" w:rsidR="00B61CF2" w:rsidRPr="00EC1267" w:rsidRDefault="00B61CF2" w:rsidP="00B61CF2">
            <w:pPr>
              <w:tabs>
                <w:tab w:val="left" w:pos="1134"/>
              </w:tabs>
              <w:jc w:val="center"/>
              <w:rPr>
                <w:sz w:val="28"/>
                <w:szCs w:val="28"/>
              </w:rPr>
            </w:pPr>
            <w:r w:rsidRPr="00EC1267">
              <w:rPr>
                <w:sz w:val="28"/>
                <w:szCs w:val="28"/>
              </w:rPr>
              <w:t>-135,25</w:t>
            </w:r>
          </w:p>
          <w:p w14:paraId="7244656A" w14:textId="77777777" w:rsidR="00B61CF2" w:rsidRPr="00EC1267" w:rsidRDefault="00B61CF2" w:rsidP="00B61CF2">
            <w:pPr>
              <w:tabs>
                <w:tab w:val="left" w:pos="1134"/>
              </w:tabs>
              <w:jc w:val="center"/>
              <w:rPr>
                <w:sz w:val="28"/>
                <w:szCs w:val="28"/>
              </w:rPr>
            </w:pPr>
          </w:p>
        </w:tc>
        <w:tc>
          <w:tcPr>
            <w:tcW w:w="1559" w:type="dxa"/>
          </w:tcPr>
          <w:p w14:paraId="44F37EF5" w14:textId="77777777" w:rsidR="00B61CF2" w:rsidRPr="00EC1267" w:rsidRDefault="00B61CF2" w:rsidP="00B61CF2">
            <w:pPr>
              <w:tabs>
                <w:tab w:val="left" w:pos="1134"/>
              </w:tabs>
              <w:jc w:val="center"/>
              <w:rPr>
                <w:sz w:val="28"/>
                <w:szCs w:val="28"/>
              </w:rPr>
            </w:pPr>
          </w:p>
          <w:p w14:paraId="4C5A4E27" w14:textId="77777777" w:rsidR="00B61CF2" w:rsidRPr="00EC1267" w:rsidRDefault="00B61CF2" w:rsidP="00B61CF2">
            <w:pPr>
              <w:tabs>
                <w:tab w:val="left" w:pos="1134"/>
              </w:tabs>
              <w:jc w:val="center"/>
              <w:rPr>
                <w:sz w:val="28"/>
                <w:szCs w:val="28"/>
              </w:rPr>
            </w:pPr>
          </w:p>
        </w:tc>
        <w:tc>
          <w:tcPr>
            <w:tcW w:w="1560" w:type="dxa"/>
          </w:tcPr>
          <w:p w14:paraId="3F74FD25" w14:textId="77777777" w:rsidR="00B61CF2" w:rsidRPr="00EC1267" w:rsidRDefault="00B61CF2" w:rsidP="00B61CF2">
            <w:pPr>
              <w:tabs>
                <w:tab w:val="left" w:pos="1134"/>
              </w:tabs>
              <w:jc w:val="center"/>
              <w:rPr>
                <w:sz w:val="28"/>
                <w:szCs w:val="28"/>
              </w:rPr>
            </w:pPr>
          </w:p>
          <w:p w14:paraId="06203928" w14:textId="77777777" w:rsidR="00B61CF2" w:rsidRPr="00EC1267" w:rsidRDefault="00B61CF2" w:rsidP="00B61CF2">
            <w:pPr>
              <w:tabs>
                <w:tab w:val="left" w:pos="1134"/>
              </w:tabs>
              <w:jc w:val="center"/>
              <w:rPr>
                <w:sz w:val="28"/>
                <w:szCs w:val="28"/>
              </w:rPr>
            </w:pPr>
          </w:p>
        </w:tc>
      </w:tr>
      <w:tr w:rsidR="00B61CF2" w:rsidRPr="0023120C" w14:paraId="287E94F1" w14:textId="77777777" w:rsidTr="00B61CF2">
        <w:trPr>
          <w:trHeight w:val="450"/>
        </w:trPr>
        <w:tc>
          <w:tcPr>
            <w:tcW w:w="1560" w:type="dxa"/>
          </w:tcPr>
          <w:p w14:paraId="5524863D" w14:textId="77777777" w:rsidR="00B61CF2" w:rsidRPr="00EC1267" w:rsidRDefault="00B61CF2" w:rsidP="00B61CF2">
            <w:pPr>
              <w:tabs>
                <w:tab w:val="left" w:pos="1134"/>
              </w:tabs>
              <w:jc w:val="center"/>
              <w:rPr>
                <w:sz w:val="28"/>
                <w:szCs w:val="28"/>
              </w:rPr>
            </w:pPr>
          </w:p>
        </w:tc>
        <w:tc>
          <w:tcPr>
            <w:tcW w:w="1559" w:type="dxa"/>
          </w:tcPr>
          <w:p w14:paraId="753EA9D3" w14:textId="77777777" w:rsidR="00B61CF2" w:rsidRPr="00EC1267" w:rsidRDefault="00B61CF2" w:rsidP="00B61CF2">
            <w:pPr>
              <w:tabs>
                <w:tab w:val="left" w:pos="1134"/>
              </w:tabs>
              <w:jc w:val="center"/>
              <w:rPr>
                <w:sz w:val="28"/>
                <w:szCs w:val="28"/>
              </w:rPr>
            </w:pPr>
            <w:r w:rsidRPr="00EC1267">
              <w:rPr>
                <w:sz w:val="28"/>
                <w:szCs w:val="28"/>
              </w:rPr>
              <w:t>+114,75</w:t>
            </w:r>
          </w:p>
          <w:p w14:paraId="0005F16D" w14:textId="77777777" w:rsidR="00B61CF2" w:rsidRPr="00EC1267" w:rsidRDefault="00B61CF2" w:rsidP="00B61CF2">
            <w:pPr>
              <w:tabs>
                <w:tab w:val="left" w:pos="1134"/>
              </w:tabs>
              <w:jc w:val="center"/>
              <w:rPr>
                <w:sz w:val="28"/>
                <w:szCs w:val="28"/>
              </w:rPr>
            </w:pPr>
          </w:p>
        </w:tc>
        <w:tc>
          <w:tcPr>
            <w:tcW w:w="1559" w:type="dxa"/>
          </w:tcPr>
          <w:p w14:paraId="7F0B9A1E" w14:textId="77777777" w:rsidR="00B61CF2" w:rsidRPr="00EC1267" w:rsidRDefault="00B61CF2" w:rsidP="00B61CF2">
            <w:pPr>
              <w:tabs>
                <w:tab w:val="left" w:pos="1134"/>
              </w:tabs>
              <w:jc w:val="center"/>
              <w:rPr>
                <w:sz w:val="28"/>
                <w:szCs w:val="28"/>
              </w:rPr>
            </w:pPr>
          </w:p>
        </w:tc>
        <w:tc>
          <w:tcPr>
            <w:tcW w:w="1559" w:type="dxa"/>
          </w:tcPr>
          <w:p w14:paraId="7B246197" w14:textId="77777777" w:rsidR="00B61CF2" w:rsidRPr="00EC1267" w:rsidRDefault="00B61CF2" w:rsidP="00B61CF2">
            <w:pPr>
              <w:tabs>
                <w:tab w:val="left" w:pos="1134"/>
              </w:tabs>
              <w:jc w:val="center"/>
              <w:rPr>
                <w:sz w:val="28"/>
                <w:szCs w:val="28"/>
              </w:rPr>
            </w:pPr>
            <w:r w:rsidRPr="00EC1267">
              <w:rPr>
                <w:sz w:val="28"/>
                <w:szCs w:val="28"/>
              </w:rPr>
              <w:t>+67,7</w:t>
            </w:r>
          </w:p>
        </w:tc>
        <w:tc>
          <w:tcPr>
            <w:tcW w:w="1560" w:type="dxa"/>
          </w:tcPr>
          <w:p w14:paraId="3DC0CCD3" w14:textId="77777777" w:rsidR="00B61CF2" w:rsidRPr="00EC1267" w:rsidRDefault="00B61CF2" w:rsidP="00B61CF2">
            <w:pPr>
              <w:tabs>
                <w:tab w:val="left" w:pos="1134"/>
              </w:tabs>
              <w:jc w:val="center"/>
              <w:rPr>
                <w:sz w:val="28"/>
                <w:szCs w:val="28"/>
              </w:rPr>
            </w:pPr>
            <w:r w:rsidRPr="00EC1267">
              <w:rPr>
                <w:sz w:val="28"/>
                <w:szCs w:val="28"/>
              </w:rPr>
              <w:t>+67,55</w:t>
            </w:r>
          </w:p>
        </w:tc>
      </w:tr>
    </w:tbl>
    <w:p w14:paraId="1B24B6AC" w14:textId="77777777" w:rsidR="00B61CF2" w:rsidRDefault="00B61CF2" w:rsidP="00B61CF2">
      <w:pPr>
        <w:tabs>
          <w:tab w:val="left" w:pos="1134"/>
        </w:tabs>
        <w:ind w:firstLine="709"/>
        <w:jc w:val="both"/>
        <w:rPr>
          <w:b/>
          <w:bCs/>
          <w:i/>
          <w:iCs/>
          <w:sz w:val="28"/>
          <w:szCs w:val="28"/>
        </w:rPr>
      </w:pPr>
    </w:p>
    <w:p w14:paraId="6A80A525" w14:textId="3DA04B16" w:rsidR="00B61CF2" w:rsidRPr="00D5750D" w:rsidRDefault="00B61CF2" w:rsidP="00B61CF2">
      <w:pPr>
        <w:spacing w:before="120"/>
        <w:jc w:val="center"/>
        <w:rPr>
          <w:rFonts w:eastAsiaTheme="minorHAnsi"/>
          <w:b/>
          <w:bCs/>
          <w:sz w:val="32"/>
          <w:szCs w:val="32"/>
          <w:u w:val="single"/>
          <w:lang w:eastAsia="en-US"/>
        </w:rPr>
      </w:pPr>
      <w:r w:rsidRPr="00D5750D">
        <w:rPr>
          <w:rFonts w:eastAsiaTheme="minorHAnsi"/>
          <w:b/>
          <w:bCs/>
          <w:sz w:val="32"/>
          <w:szCs w:val="32"/>
          <w:u w:val="single"/>
          <w:lang w:eastAsia="en-US"/>
        </w:rPr>
        <w:t>Размер корректировки необходимой валовой выручки</w:t>
      </w:r>
      <w:r>
        <w:rPr>
          <w:rFonts w:eastAsiaTheme="minorHAnsi"/>
          <w:b/>
          <w:bCs/>
          <w:sz w:val="32"/>
          <w:szCs w:val="32"/>
          <w:u w:val="single"/>
          <w:lang w:eastAsia="en-US"/>
        </w:rPr>
        <w:t xml:space="preserve">  </w:t>
      </w:r>
      <w:r w:rsidRPr="00D5750D">
        <w:rPr>
          <w:rFonts w:eastAsiaTheme="minorHAnsi"/>
          <w:b/>
          <w:bCs/>
          <w:sz w:val="32"/>
          <w:szCs w:val="32"/>
          <w:u w:val="single"/>
          <w:lang w:eastAsia="en-US"/>
        </w:rPr>
        <w:t xml:space="preserve">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44C7347" w14:textId="77777777" w:rsidR="00B61CF2" w:rsidRPr="009279E4" w:rsidRDefault="00B61CF2" w:rsidP="00B61CF2">
      <w:pPr>
        <w:spacing w:before="120"/>
        <w:jc w:val="both"/>
        <w:rPr>
          <w:rFonts w:eastAsiaTheme="minorHAnsi"/>
          <w:sz w:val="28"/>
          <w:szCs w:val="28"/>
          <w:lang w:eastAsia="en-US"/>
        </w:rPr>
      </w:pPr>
      <w:r>
        <w:rPr>
          <w:rFonts w:eastAsiaTheme="minorHAnsi"/>
          <w:sz w:val="28"/>
          <w:szCs w:val="28"/>
          <w:lang w:eastAsia="en-US"/>
        </w:rPr>
        <w:t xml:space="preserve">        </w:t>
      </w:r>
      <w:r w:rsidRPr="009279E4">
        <w:rPr>
          <w:rFonts w:eastAsiaTheme="minorHAns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5B766F">
          <w:rPr>
            <w:rFonts w:eastAsiaTheme="minorHAnsi"/>
            <w:sz w:val="28"/>
            <w:szCs w:val="28"/>
            <w:lang w:eastAsia="en-US"/>
          </w:rPr>
          <w:t>формуле (33)</w:t>
        </w:r>
      </w:hyperlink>
      <w:r w:rsidRPr="005B766F">
        <w:rPr>
          <w:rFonts w:eastAsiaTheme="minorHAnsi"/>
          <w:sz w:val="28"/>
          <w:szCs w:val="28"/>
          <w:lang w:eastAsia="en-US"/>
        </w:rPr>
        <w:t xml:space="preserve"> </w:t>
      </w:r>
      <w:r w:rsidRPr="009279E4">
        <w:rPr>
          <w:rFonts w:eastAsiaTheme="minorHAnsi"/>
          <w:sz w:val="28"/>
          <w:szCs w:val="28"/>
          <w:lang w:eastAsia="en-US"/>
        </w:rPr>
        <w:t>с применением данных за последний расчетный период регулирования, по которому имеются фактические значения.</w:t>
      </w:r>
    </w:p>
    <w:p w14:paraId="63EF47C7" w14:textId="77777777" w:rsidR="00B61CF2" w:rsidRPr="009279E4" w:rsidRDefault="00B61CF2" w:rsidP="00B61CF2">
      <w:pPr>
        <w:jc w:val="both"/>
        <w:outlineLvl w:val="0"/>
        <w:rPr>
          <w:rFonts w:eastAsiaTheme="minorHAnsi"/>
          <w:sz w:val="28"/>
          <w:szCs w:val="28"/>
          <w:lang w:eastAsia="en-US"/>
        </w:rPr>
      </w:pPr>
    </w:p>
    <w:p w14:paraId="6DA18717" w14:textId="77777777" w:rsidR="00B61CF2" w:rsidRDefault="00B61CF2" w:rsidP="00B61CF2">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3856DB5" wp14:editId="50CE899A">
            <wp:extent cx="2790825" cy="3048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0825" cy="304800"/>
                    </a:xfrm>
                    <a:prstGeom prst="rect">
                      <a:avLst/>
                    </a:prstGeom>
                    <a:noFill/>
                    <a:ln>
                      <a:noFill/>
                    </a:ln>
                  </pic:spPr>
                </pic:pic>
              </a:graphicData>
            </a:graphic>
          </wp:inline>
        </w:drawing>
      </w:r>
    </w:p>
    <w:p w14:paraId="68C8697A" w14:textId="77777777" w:rsidR="00B61CF2" w:rsidRPr="009279E4" w:rsidRDefault="00B61CF2" w:rsidP="00B61CF2">
      <w:pPr>
        <w:jc w:val="center"/>
        <w:rPr>
          <w:rFonts w:eastAsiaTheme="minorHAnsi"/>
          <w:sz w:val="28"/>
          <w:szCs w:val="28"/>
          <w:lang w:eastAsia="en-US"/>
        </w:rPr>
      </w:pPr>
    </w:p>
    <w:p w14:paraId="6B834B5A" w14:textId="77777777" w:rsidR="00B61CF2" w:rsidRPr="009279E4" w:rsidRDefault="00B61CF2" w:rsidP="00B61CF2">
      <w:pPr>
        <w:ind w:firstLine="540"/>
        <w:jc w:val="both"/>
        <w:rPr>
          <w:rFonts w:eastAsiaTheme="minorHAnsi"/>
          <w:sz w:val="28"/>
          <w:szCs w:val="28"/>
          <w:lang w:eastAsia="en-US"/>
        </w:rPr>
      </w:pPr>
      <w:r w:rsidRPr="009279E4">
        <w:rPr>
          <w:rFonts w:eastAsiaTheme="minorHAnsi"/>
          <w:sz w:val="28"/>
          <w:szCs w:val="28"/>
          <w:lang w:eastAsia="en-US"/>
        </w:rPr>
        <w:t>где:</w:t>
      </w:r>
    </w:p>
    <w:p w14:paraId="26EEBA53"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E81B269" wp14:editId="70A63B56">
            <wp:extent cx="695325"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9279E4">
        <w:rPr>
          <w:rFonts w:eastAsiaTheme="minorHAnsi"/>
          <w:sz w:val="28"/>
          <w:szCs w:val="28"/>
          <w:lang w:eastAsia="en-US"/>
        </w:rPr>
        <w:t xml:space="preserve"> - фактическая величина необходимой валовой выручки </w:t>
      </w:r>
      <w:r>
        <w:rPr>
          <w:rFonts w:eastAsiaTheme="minorHAnsi"/>
          <w:sz w:val="28"/>
          <w:szCs w:val="28"/>
          <w:lang w:eastAsia="en-US"/>
        </w:rPr>
        <w:t xml:space="preserve">                    </w:t>
      </w:r>
      <w:r w:rsidRPr="009279E4">
        <w:rPr>
          <w:rFonts w:eastAsiaTheme="minorHAnsi"/>
          <w:sz w:val="28"/>
          <w:szCs w:val="28"/>
          <w:lang w:eastAsia="en-US"/>
        </w:rP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300" w:history="1">
        <w:r w:rsidRPr="005B766F">
          <w:rPr>
            <w:rFonts w:eastAsiaTheme="minorHAnsi"/>
            <w:sz w:val="28"/>
            <w:szCs w:val="28"/>
            <w:lang w:eastAsia="en-US"/>
          </w:rPr>
          <w:t>формулой (38)</w:t>
        </w:r>
      </w:hyperlink>
      <w:r w:rsidRPr="005B766F">
        <w:rPr>
          <w:rFonts w:eastAsiaTheme="minorHAnsi"/>
          <w:sz w:val="28"/>
          <w:szCs w:val="28"/>
          <w:lang w:eastAsia="en-US"/>
        </w:rPr>
        <w:t xml:space="preserve"> </w:t>
      </w:r>
      <w:r w:rsidRPr="009279E4">
        <w:rPr>
          <w:rFonts w:eastAsiaTheme="minorHAnsi"/>
          <w:sz w:val="28"/>
          <w:szCs w:val="28"/>
          <w:lang w:eastAsia="en-US"/>
        </w:rPr>
        <w:t>Методических указаний;</w:t>
      </w:r>
    </w:p>
    <w:p w14:paraId="2F6EDB18" w14:textId="339D8912"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343F403D" wp14:editId="79903082">
            <wp:extent cx="514350" cy="281940"/>
            <wp:effectExtent l="0" t="0" r="0" b="381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281940"/>
                    </a:xfrm>
                    <a:prstGeom prst="rect">
                      <a:avLst/>
                    </a:prstGeom>
                    <a:noFill/>
                    <a:ln>
                      <a:noFill/>
                    </a:ln>
                  </pic:spPr>
                </pic:pic>
              </a:graphicData>
            </a:graphic>
          </wp:inline>
        </w:drawing>
      </w:r>
      <w:r w:rsidRPr="009279E4">
        <w:rPr>
          <w:rFonts w:eastAsiaTheme="minorHAns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4AD7F27F" w14:textId="77777777" w:rsidR="00B61CF2" w:rsidRPr="005B766F" w:rsidRDefault="00B61CF2" w:rsidP="00B61CF2">
      <w:pPr>
        <w:ind w:firstLine="540"/>
        <w:jc w:val="both"/>
        <w:rPr>
          <w:rFonts w:eastAsiaTheme="minorHAnsi"/>
          <w:sz w:val="28"/>
          <w:szCs w:val="28"/>
          <w:lang w:eastAsia="en-US"/>
        </w:rPr>
      </w:pPr>
      <w:r w:rsidRPr="009279E4">
        <w:rPr>
          <w:rFonts w:eastAsiaTheme="minorHAnsi"/>
          <w:sz w:val="28"/>
          <w:szCs w:val="28"/>
          <w:lang w:eastAsia="en-US"/>
        </w:rPr>
        <w:t xml:space="preserve">В случае если на i-2 год применялся метод экономически обоснованных расходов, то </w:t>
      </w:r>
      <w:r w:rsidRPr="009279E4">
        <w:rPr>
          <w:rFonts w:eastAsiaTheme="minorHAnsi"/>
          <w:noProof/>
          <w:position w:val="-12"/>
          <w:sz w:val="28"/>
          <w:szCs w:val="28"/>
          <w:lang w:eastAsia="en-US"/>
        </w:rPr>
        <w:drawing>
          <wp:inline distT="0" distB="0" distL="0" distR="0" wp14:anchorId="2BA1EEF4" wp14:editId="7E58C6B3">
            <wp:extent cx="819150" cy="266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9279E4">
        <w:rPr>
          <w:rFonts w:eastAsiaTheme="minorHAnsi"/>
          <w:sz w:val="28"/>
          <w:szCs w:val="28"/>
          <w:lang w:eastAsia="en-US"/>
        </w:rPr>
        <w:t xml:space="preserve"> определяется по </w:t>
      </w:r>
      <w:hyperlink w:anchor="Par9" w:history="1">
        <w:r w:rsidRPr="005B766F">
          <w:rPr>
            <w:rFonts w:eastAsiaTheme="minorHAnsi"/>
            <w:sz w:val="28"/>
            <w:szCs w:val="28"/>
            <w:lang w:eastAsia="en-US"/>
          </w:rPr>
          <w:t>формуле (33.1)</w:t>
        </w:r>
      </w:hyperlink>
    </w:p>
    <w:p w14:paraId="597ED69D" w14:textId="77777777" w:rsidR="00B61CF2" w:rsidRPr="009279E4" w:rsidRDefault="00B61CF2" w:rsidP="00B61CF2">
      <w:pPr>
        <w:jc w:val="both"/>
        <w:rPr>
          <w:rFonts w:eastAsiaTheme="minorHAnsi"/>
          <w:sz w:val="28"/>
          <w:szCs w:val="28"/>
          <w:lang w:eastAsia="en-US"/>
        </w:rPr>
      </w:pPr>
    </w:p>
    <w:p w14:paraId="71FC3520" w14:textId="77777777" w:rsidR="00B61CF2" w:rsidRPr="009279E4" w:rsidRDefault="00B61CF2" w:rsidP="00B61CF2">
      <w:pPr>
        <w:jc w:val="center"/>
        <w:rPr>
          <w:rFonts w:eastAsiaTheme="minorHAnsi"/>
          <w:sz w:val="28"/>
          <w:szCs w:val="28"/>
          <w:lang w:eastAsia="en-US"/>
        </w:rPr>
      </w:pPr>
      <w:bookmarkStart w:id="35" w:name="Par9"/>
      <w:bookmarkEnd w:id="35"/>
      <w:r w:rsidRPr="009279E4">
        <w:rPr>
          <w:rFonts w:eastAsiaTheme="minorHAnsi"/>
          <w:noProof/>
          <w:position w:val="-12"/>
          <w:sz w:val="28"/>
          <w:szCs w:val="28"/>
          <w:lang w:eastAsia="en-US"/>
        </w:rPr>
        <w:drawing>
          <wp:inline distT="0" distB="0" distL="0" distR="0" wp14:anchorId="2ECBCCD8" wp14:editId="5B7E5235">
            <wp:extent cx="2324100" cy="2667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324100" cy="266700"/>
                    </a:xfrm>
                    <a:prstGeom prst="rect">
                      <a:avLst/>
                    </a:prstGeom>
                    <a:noFill/>
                    <a:ln>
                      <a:noFill/>
                    </a:ln>
                  </pic:spPr>
                </pic:pic>
              </a:graphicData>
            </a:graphic>
          </wp:inline>
        </w:drawing>
      </w:r>
    </w:p>
    <w:p w14:paraId="738F02A2" w14:textId="77777777" w:rsidR="00B61CF2" w:rsidRPr="009279E4" w:rsidRDefault="00B61CF2" w:rsidP="00B61CF2">
      <w:pPr>
        <w:jc w:val="both"/>
        <w:rPr>
          <w:rFonts w:eastAsiaTheme="minorHAnsi"/>
          <w:sz w:val="28"/>
          <w:szCs w:val="28"/>
          <w:lang w:eastAsia="en-US"/>
        </w:rPr>
      </w:pPr>
    </w:p>
    <w:p w14:paraId="5065045A"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824AFFF" wp14:editId="52807CF6">
            <wp:extent cx="2905125" cy="25908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905125" cy="259080"/>
                    </a:xfrm>
                    <a:prstGeom prst="rect">
                      <a:avLst/>
                    </a:prstGeom>
                    <a:noFill/>
                    <a:ln>
                      <a:noFill/>
                    </a:ln>
                  </pic:spPr>
                </pic:pic>
              </a:graphicData>
            </a:graphic>
          </wp:inline>
        </w:drawing>
      </w:r>
    </w:p>
    <w:p w14:paraId="4E64C224" w14:textId="77777777" w:rsidR="00B61CF2" w:rsidRPr="009279E4" w:rsidRDefault="00B61CF2" w:rsidP="00B61CF2">
      <w:pPr>
        <w:ind w:firstLine="540"/>
        <w:jc w:val="both"/>
        <w:rPr>
          <w:rFonts w:eastAsiaTheme="minorHAnsi"/>
          <w:sz w:val="28"/>
          <w:szCs w:val="28"/>
          <w:lang w:eastAsia="en-US"/>
        </w:rPr>
      </w:pPr>
      <w:r w:rsidRPr="009279E4">
        <w:rPr>
          <w:rFonts w:eastAsiaTheme="minorHAnsi"/>
          <w:sz w:val="28"/>
          <w:szCs w:val="28"/>
          <w:lang w:eastAsia="en-US"/>
        </w:rPr>
        <w:t>где:</w:t>
      </w:r>
    </w:p>
    <w:p w14:paraId="0A78C9EE" w14:textId="7CB129CD"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2646D378" wp14:editId="062B5DDE">
            <wp:extent cx="742950" cy="2667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Pr="009279E4">
        <w:rPr>
          <w:rFonts w:eastAsiaTheme="minorHAns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w:t>
      </w:r>
      <w:r>
        <w:rPr>
          <w:rFonts w:eastAsiaTheme="minorHAnsi"/>
          <w:sz w:val="28"/>
          <w:szCs w:val="28"/>
          <w:lang w:eastAsia="en-US"/>
        </w:rPr>
        <w:t xml:space="preserve">  </w:t>
      </w:r>
      <w:r w:rsidRPr="009279E4">
        <w:rPr>
          <w:rFonts w:eastAsiaTheme="minorHAnsi"/>
          <w:sz w:val="28"/>
          <w:szCs w:val="28"/>
          <w:lang w:eastAsia="en-US"/>
        </w:rPr>
        <w:t>на основе долгосрочных параметров регулирования, тыс. руб.</w:t>
      </w:r>
    </w:p>
    <w:p w14:paraId="56E763AF"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lastRenderedPageBreak/>
        <w:drawing>
          <wp:inline distT="0" distB="0" distL="0" distR="0" wp14:anchorId="48BCB4C3" wp14:editId="0A6F6FA4">
            <wp:extent cx="600075" cy="2667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9279E4">
        <w:rPr>
          <w:rFonts w:eastAsiaTheme="minorHAns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w:t>
      </w:r>
      <w:r>
        <w:rPr>
          <w:rFonts w:eastAsiaTheme="minorHAnsi"/>
          <w:sz w:val="28"/>
          <w:szCs w:val="28"/>
          <w:lang w:eastAsia="en-US"/>
        </w:rPr>
        <w:t xml:space="preserve">            </w:t>
      </w:r>
      <w:r w:rsidRPr="009279E4">
        <w:rPr>
          <w:rFonts w:eastAsiaTheme="minorHAnsi"/>
          <w:sz w:val="28"/>
          <w:szCs w:val="28"/>
          <w:lang w:eastAsia="en-US"/>
        </w:rPr>
        <w:t>(не учтенные в тарифах), определяемые при i = 1, 2 (за исключением расходов, связанных с реализацией утвержденных инвестиционных программ), тыс. руб.;</w:t>
      </w:r>
    </w:p>
    <w:p w14:paraId="05E82192" w14:textId="5B2D876C"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701A8F09" wp14:editId="45EE4FC5">
            <wp:extent cx="590550" cy="281940"/>
            <wp:effectExtent l="0" t="0" r="0" b="381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90550" cy="281940"/>
                    </a:xfrm>
                    <a:prstGeom prst="rect">
                      <a:avLst/>
                    </a:prstGeom>
                    <a:noFill/>
                    <a:ln>
                      <a:noFill/>
                    </a:ln>
                  </pic:spPr>
                </pic:pic>
              </a:graphicData>
            </a:graphic>
          </wp:inline>
        </w:drawing>
      </w:r>
      <w:r w:rsidRPr="009279E4">
        <w:rPr>
          <w:rFonts w:eastAsiaTheme="minorHAnsi"/>
          <w:sz w:val="28"/>
          <w:szCs w:val="28"/>
          <w:lang w:eastAsia="en-US"/>
        </w:rPr>
        <w:t xml:space="preserve"> - доходы регулируемой организации, необоснованно полученные в периоды регулирования, предшествовавшие переходу</w:t>
      </w:r>
      <w:r>
        <w:rPr>
          <w:rFonts w:eastAsiaTheme="minorHAnsi"/>
          <w:sz w:val="28"/>
          <w:szCs w:val="28"/>
          <w:lang w:eastAsia="en-US"/>
        </w:rPr>
        <w:t xml:space="preserve"> </w:t>
      </w:r>
      <w:r w:rsidRPr="009279E4">
        <w:rPr>
          <w:rFonts w:eastAsiaTheme="minorHAnsi"/>
          <w:sz w:val="28"/>
          <w:szCs w:val="28"/>
          <w:lang w:eastAsia="en-US"/>
        </w:rPr>
        <w:t xml:space="preserve"> к регулированию цен (тарифов) на основе долгосрочных параметров регулирования и подлежащие исключению из НВВ, определяемые </w:t>
      </w:r>
      <w:r>
        <w:rPr>
          <w:rFonts w:eastAsiaTheme="minorHAnsi"/>
          <w:sz w:val="28"/>
          <w:szCs w:val="28"/>
          <w:lang w:eastAsia="en-US"/>
        </w:rPr>
        <w:t xml:space="preserve">                       </w:t>
      </w:r>
      <w:r w:rsidRPr="009279E4">
        <w:rPr>
          <w:rFonts w:eastAsiaTheme="minorHAnsi"/>
          <w:sz w:val="28"/>
          <w:szCs w:val="28"/>
          <w:lang w:eastAsia="en-US"/>
        </w:rPr>
        <w:t>при i = 1, 2 (за исключением доходов, связанных с реализацией утвержденных инвестиционных программ), тыс. руб.</w:t>
      </w:r>
    </w:p>
    <w:p w14:paraId="355C8E38" w14:textId="77777777" w:rsidR="00B61CF2" w:rsidRPr="009279E4" w:rsidRDefault="00B61CF2" w:rsidP="00B61CF2">
      <w:pPr>
        <w:jc w:val="both"/>
        <w:rPr>
          <w:rFonts w:eastAsiaTheme="minorHAnsi"/>
          <w:sz w:val="28"/>
          <w:szCs w:val="28"/>
          <w:lang w:eastAsia="en-US"/>
        </w:rPr>
      </w:pPr>
      <w:r>
        <w:rPr>
          <w:rFonts w:eastAsiaTheme="minorHAnsi"/>
          <w:sz w:val="28"/>
          <w:szCs w:val="28"/>
          <w:lang w:eastAsia="en-US"/>
        </w:rPr>
        <w:t xml:space="preserve">         </w:t>
      </w:r>
      <w:r w:rsidRPr="009279E4">
        <w:rPr>
          <w:rFonts w:eastAsiaTheme="minorHAnsi"/>
          <w:sz w:val="28"/>
          <w:szCs w:val="28"/>
          <w:lang w:eastAsia="en-US"/>
        </w:rPr>
        <w:t xml:space="preserve">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5B766F">
          <w:rPr>
            <w:rFonts w:eastAsiaTheme="minorHAnsi"/>
            <w:sz w:val="28"/>
            <w:szCs w:val="28"/>
            <w:lang w:eastAsia="en-US"/>
          </w:rPr>
          <w:t>формула 38.1</w:t>
        </w:r>
      </w:hyperlink>
      <w:r w:rsidRPr="005B766F">
        <w:rPr>
          <w:rFonts w:eastAsiaTheme="minorHAnsi"/>
          <w:sz w:val="28"/>
          <w:szCs w:val="28"/>
          <w:lang w:eastAsia="en-US"/>
        </w:rPr>
        <w:t>)</w:t>
      </w:r>
      <w:r w:rsidRPr="009279E4">
        <w:rPr>
          <w:rFonts w:eastAsiaTheme="minorHAnsi"/>
          <w:sz w:val="28"/>
          <w:szCs w:val="28"/>
          <w:lang w:eastAsia="en-US"/>
        </w:rPr>
        <w:t xml:space="preserve"> или метода индексации (применяется </w:t>
      </w:r>
      <w:hyperlink w:anchor="Par2" w:history="1">
        <w:r w:rsidRPr="005B766F">
          <w:rPr>
            <w:rFonts w:eastAsiaTheme="minorHAnsi"/>
            <w:sz w:val="28"/>
            <w:szCs w:val="28"/>
            <w:lang w:eastAsia="en-US"/>
          </w:rPr>
          <w:t>формула 38</w:t>
        </w:r>
      </w:hyperlink>
      <w:r w:rsidRPr="009279E4">
        <w:rPr>
          <w:rFonts w:eastAsiaTheme="minorHAnsi"/>
          <w:sz w:val="28"/>
          <w:szCs w:val="28"/>
          <w:lang w:eastAsia="en-US"/>
        </w:rPr>
        <w:t xml:space="preserve">), рассчитывается с учетом </w:t>
      </w:r>
      <w:hyperlink r:id="rId307" w:history="1">
        <w:r w:rsidRPr="005B766F">
          <w:rPr>
            <w:rFonts w:eastAsiaTheme="minorHAnsi"/>
            <w:sz w:val="28"/>
            <w:szCs w:val="28"/>
            <w:lang w:eastAsia="en-US"/>
          </w:rPr>
          <w:t>пунктов 22</w:t>
        </w:r>
      </w:hyperlink>
      <w:r w:rsidRPr="005B766F">
        <w:rPr>
          <w:rFonts w:eastAsiaTheme="minorHAnsi"/>
          <w:sz w:val="28"/>
          <w:szCs w:val="28"/>
          <w:lang w:eastAsia="en-US"/>
        </w:rPr>
        <w:t xml:space="preserve"> - </w:t>
      </w:r>
      <w:hyperlink r:id="rId308" w:history="1">
        <w:r w:rsidRPr="005B766F">
          <w:rPr>
            <w:rFonts w:eastAsiaTheme="minorHAnsi"/>
            <w:sz w:val="28"/>
            <w:szCs w:val="28"/>
            <w:lang w:eastAsia="en-US"/>
          </w:rPr>
          <w:t>23</w:t>
        </w:r>
      </w:hyperlink>
      <w:r w:rsidRPr="009279E4">
        <w:rPr>
          <w:rFonts w:eastAsiaTheme="minorHAnsi"/>
          <w:sz w:val="28"/>
          <w:szCs w:val="28"/>
          <w:lang w:eastAsia="en-US"/>
        </w:rPr>
        <w:t xml:space="preserve"> Основ ценообразования по формуле:</w:t>
      </w:r>
    </w:p>
    <w:p w14:paraId="3AC8CC51" w14:textId="77777777" w:rsidR="00B61CF2" w:rsidRPr="009279E4" w:rsidRDefault="00B61CF2" w:rsidP="00B61CF2">
      <w:pPr>
        <w:jc w:val="both"/>
        <w:outlineLvl w:val="0"/>
        <w:rPr>
          <w:rFonts w:eastAsiaTheme="minorHAnsi"/>
          <w:sz w:val="28"/>
          <w:szCs w:val="28"/>
          <w:lang w:eastAsia="en-US"/>
        </w:rPr>
      </w:pPr>
    </w:p>
    <w:p w14:paraId="44530E53"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4"/>
          <w:sz w:val="28"/>
          <w:szCs w:val="28"/>
          <w:lang w:eastAsia="en-US"/>
        </w:rPr>
        <w:drawing>
          <wp:inline distT="0" distB="0" distL="0" distR="0" wp14:anchorId="62770A03" wp14:editId="0BC7FFF1">
            <wp:extent cx="5939790" cy="228600"/>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41596A42" w14:textId="77777777" w:rsidR="00B61CF2" w:rsidRPr="009279E4" w:rsidRDefault="00B61CF2" w:rsidP="00B61CF2">
      <w:pPr>
        <w:jc w:val="both"/>
        <w:rPr>
          <w:rFonts w:eastAsiaTheme="minorHAnsi"/>
          <w:sz w:val="28"/>
          <w:szCs w:val="28"/>
          <w:lang w:eastAsia="en-US"/>
        </w:rPr>
      </w:pPr>
    </w:p>
    <w:p w14:paraId="1E4E333B"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4"/>
          <w:sz w:val="28"/>
          <w:szCs w:val="28"/>
          <w:lang w:eastAsia="en-US"/>
        </w:rPr>
        <w:drawing>
          <wp:inline distT="0" distB="0" distL="0" distR="0" wp14:anchorId="12B274C7" wp14:editId="6336C0EB">
            <wp:extent cx="5939790" cy="228600"/>
            <wp:effectExtent l="0" t="0" r="381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9101C53" w14:textId="77777777" w:rsidR="00B61CF2" w:rsidRPr="009279E4" w:rsidRDefault="00B61CF2" w:rsidP="00B61CF2">
      <w:pPr>
        <w:ind w:firstLine="540"/>
        <w:jc w:val="both"/>
        <w:rPr>
          <w:rFonts w:eastAsiaTheme="minorHAnsi"/>
          <w:sz w:val="28"/>
          <w:szCs w:val="28"/>
          <w:lang w:eastAsia="en-US"/>
        </w:rPr>
      </w:pPr>
      <w:r w:rsidRPr="009279E4">
        <w:rPr>
          <w:rFonts w:eastAsiaTheme="minorHAnsi"/>
          <w:sz w:val="28"/>
          <w:szCs w:val="28"/>
          <w:lang w:eastAsia="en-US"/>
        </w:rPr>
        <w:t>где:</w:t>
      </w:r>
    </w:p>
    <w:p w14:paraId="3A1B7757" w14:textId="42734511"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4693F447" wp14:editId="350F19C4">
            <wp:extent cx="514350" cy="281940"/>
            <wp:effectExtent l="0" t="0" r="0" b="381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4350" cy="281940"/>
                    </a:xfrm>
                    <a:prstGeom prst="rect">
                      <a:avLst/>
                    </a:prstGeom>
                    <a:noFill/>
                    <a:ln>
                      <a:noFill/>
                    </a:ln>
                  </pic:spPr>
                </pic:pic>
              </a:graphicData>
            </a:graphic>
          </wp:inline>
        </w:drawing>
      </w:r>
      <w:r w:rsidRPr="009279E4">
        <w:rPr>
          <w:rFonts w:eastAsiaTheme="minorHAnsi"/>
          <w:sz w:val="28"/>
          <w:szCs w:val="28"/>
          <w:lang w:eastAsia="en-US"/>
        </w:rPr>
        <w:t xml:space="preserve"> - операционные расходы, в i-2 году, определенные исходя</w:t>
      </w:r>
      <w:r>
        <w:rPr>
          <w:rFonts w:eastAsiaTheme="minorHAnsi"/>
          <w:sz w:val="28"/>
          <w:szCs w:val="28"/>
          <w:lang w:eastAsia="en-US"/>
        </w:rPr>
        <w:t xml:space="preserve">   </w:t>
      </w:r>
      <w:r w:rsidRPr="009279E4">
        <w:rPr>
          <w:rFonts w:eastAsiaTheme="minorHAnsi"/>
          <w:sz w:val="28"/>
          <w:szCs w:val="28"/>
          <w:lang w:eastAsia="en-US"/>
        </w:rPr>
        <w:t>из уточненных параметров расчета тарифов (индексов) в соответствии</w:t>
      </w:r>
      <w:r>
        <w:rPr>
          <w:rFonts w:eastAsiaTheme="minorHAnsi"/>
          <w:sz w:val="28"/>
          <w:szCs w:val="28"/>
          <w:lang w:eastAsia="en-US"/>
        </w:rPr>
        <w:t xml:space="preserve"> </w:t>
      </w:r>
      <w:r w:rsidRPr="009279E4">
        <w:rPr>
          <w:rFonts w:eastAsiaTheme="minorHAnsi"/>
          <w:sz w:val="28"/>
          <w:szCs w:val="28"/>
          <w:lang w:eastAsia="en-US"/>
        </w:rPr>
        <w:t xml:space="preserve"> с </w:t>
      </w:r>
      <w:hyperlink w:anchor="Par42" w:history="1">
        <w:r w:rsidRPr="005B766F">
          <w:rPr>
            <w:rFonts w:eastAsiaTheme="minorHAnsi"/>
            <w:sz w:val="28"/>
            <w:szCs w:val="28"/>
            <w:lang w:eastAsia="en-US"/>
          </w:rPr>
          <w:t>формулой (40)</w:t>
        </w:r>
      </w:hyperlink>
      <w:r w:rsidRPr="005B766F">
        <w:rPr>
          <w:rFonts w:eastAsiaTheme="minorHAnsi"/>
          <w:sz w:val="28"/>
          <w:szCs w:val="28"/>
          <w:lang w:eastAsia="en-US"/>
        </w:rPr>
        <w:t xml:space="preserve"> </w:t>
      </w:r>
      <w:r w:rsidRPr="009279E4">
        <w:rPr>
          <w:rFonts w:eastAsiaTheme="minorHAnsi"/>
          <w:sz w:val="28"/>
          <w:szCs w:val="28"/>
          <w:lang w:eastAsia="en-US"/>
        </w:rPr>
        <w:t>Методических указаний, тыс. руб.;</w:t>
      </w:r>
    </w:p>
    <w:p w14:paraId="4ABE209E"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F5C431B" wp14:editId="3187208D">
            <wp:extent cx="495300" cy="281940"/>
            <wp:effectExtent l="0" t="0" r="0"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281940"/>
                    </a:xfrm>
                    <a:prstGeom prst="rect">
                      <a:avLst/>
                    </a:prstGeom>
                    <a:noFill/>
                    <a:ln>
                      <a:noFill/>
                    </a:ln>
                  </pic:spPr>
                </pic:pic>
              </a:graphicData>
            </a:graphic>
          </wp:inline>
        </w:drawing>
      </w:r>
      <w:r w:rsidRPr="009279E4">
        <w:rPr>
          <w:rFonts w:eastAsiaTheme="minorHAns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310" w:history="1">
        <w:r w:rsidRPr="005B766F">
          <w:rPr>
            <w:rFonts w:eastAsiaTheme="minorHAnsi"/>
            <w:sz w:val="28"/>
            <w:szCs w:val="28"/>
            <w:lang w:eastAsia="en-US"/>
          </w:rPr>
          <w:t>пунктов 22</w:t>
        </w:r>
      </w:hyperlink>
      <w:r w:rsidRPr="005B766F">
        <w:rPr>
          <w:rFonts w:eastAsiaTheme="minorHAnsi"/>
          <w:sz w:val="28"/>
          <w:szCs w:val="28"/>
          <w:lang w:eastAsia="en-US"/>
        </w:rPr>
        <w:t xml:space="preserve">, </w:t>
      </w:r>
      <w:hyperlink r:id="rId311" w:history="1">
        <w:r w:rsidRPr="005B766F">
          <w:rPr>
            <w:rFonts w:eastAsiaTheme="minorHAnsi"/>
            <w:sz w:val="28"/>
            <w:szCs w:val="28"/>
            <w:lang w:eastAsia="en-US"/>
          </w:rPr>
          <w:t>29</w:t>
        </w:r>
      </w:hyperlink>
      <w:r w:rsidRPr="005B766F">
        <w:rPr>
          <w:rFonts w:eastAsiaTheme="minorHAnsi"/>
          <w:sz w:val="28"/>
          <w:szCs w:val="28"/>
          <w:lang w:eastAsia="en-US"/>
        </w:rPr>
        <w:t xml:space="preserve">, </w:t>
      </w:r>
      <w:hyperlink r:id="rId312" w:history="1">
        <w:r w:rsidRPr="005B766F">
          <w:rPr>
            <w:rFonts w:eastAsiaTheme="minorHAnsi"/>
            <w:sz w:val="28"/>
            <w:szCs w:val="28"/>
            <w:lang w:eastAsia="en-US"/>
          </w:rPr>
          <w:t>49</w:t>
        </w:r>
      </w:hyperlink>
      <w:r w:rsidRPr="005B766F">
        <w:rPr>
          <w:rFonts w:eastAsiaTheme="minorHAnsi"/>
          <w:sz w:val="28"/>
          <w:szCs w:val="28"/>
          <w:lang w:eastAsia="en-US"/>
        </w:rPr>
        <w:t xml:space="preserve">, </w:t>
      </w:r>
      <w:hyperlink r:id="rId313" w:history="1">
        <w:r w:rsidRPr="005B766F">
          <w:rPr>
            <w:rFonts w:eastAsiaTheme="minorHAnsi"/>
            <w:sz w:val="28"/>
            <w:szCs w:val="28"/>
            <w:lang w:eastAsia="en-US"/>
          </w:rPr>
          <w:t>51</w:t>
        </w:r>
      </w:hyperlink>
      <w:r w:rsidRPr="005B766F">
        <w:rPr>
          <w:rFonts w:eastAsiaTheme="minorHAnsi"/>
          <w:sz w:val="28"/>
          <w:szCs w:val="28"/>
          <w:lang w:eastAsia="en-US"/>
        </w:rPr>
        <w:t xml:space="preserve"> - </w:t>
      </w:r>
      <w:hyperlink r:id="rId314" w:history="1">
        <w:r w:rsidRPr="005B766F">
          <w:rPr>
            <w:rFonts w:eastAsiaTheme="minorHAnsi"/>
            <w:sz w:val="28"/>
            <w:szCs w:val="28"/>
            <w:lang w:eastAsia="en-US"/>
          </w:rPr>
          <w:t>60</w:t>
        </w:r>
      </w:hyperlink>
      <w:r w:rsidRPr="005B766F">
        <w:rPr>
          <w:rFonts w:eastAsiaTheme="minorHAnsi"/>
          <w:sz w:val="28"/>
          <w:szCs w:val="28"/>
          <w:lang w:eastAsia="en-US"/>
        </w:rPr>
        <w:t xml:space="preserve"> и </w:t>
      </w:r>
      <w:hyperlink r:id="rId315" w:history="1">
        <w:r w:rsidRPr="005B766F">
          <w:rPr>
            <w:rFonts w:eastAsiaTheme="minorHAnsi"/>
            <w:sz w:val="28"/>
            <w:szCs w:val="28"/>
            <w:lang w:eastAsia="en-US"/>
          </w:rPr>
          <w:t>88</w:t>
        </w:r>
      </w:hyperlink>
      <w:r w:rsidRPr="009279E4">
        <w:rPr>
          <w:rFonts w:eastAsiaTheme="minorHAnsi"/>
          <w:sz w:val="28"/>
          <w:szCs w:val="28"/>
          <w:lang w:eastAsia="en-US"/>
        </w:rPr>
        <w:t xml:space="preserve"> Методических указаний;</w:t>
      </w:r>
    </w:p>
    <w:p w14:paraId="7AF62955"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7F88E7A" wp14:editId="057E9C37">
            <wp:extent cx="466725" cy="28956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6725" cy="289560"/>
                    </a:xfrm>
                    <a:prstGeom prst="rect">
                      <a:avLst/>
                    </a:prstGeom>
                    <a:noFill/>
                    <a:ln>
                      <a:noFill/>
                    </a:ln>
                  </pic:spPr>
                </pic:pic>
              </a:graphicData>
            </a:graphic>
          </wp:inline>
        </w:drawing>
      </w:r>
      <w:r w:rsidRPr="009279E4">
        <w:rPr>
          <w:rFonts w:eastAsiaTheme="minorHAns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5B766F">
          <w:rPr>
            <w:rFonts w:eastAsiaTheme="minorHAnsi"/>
            <w:sz w:val="28"/>
            <w:szCs w:val="28"/>
            <w:lang w:eastAsia="en-US"/>
          </w:rPr>
          <w:t>формулой (40.1)</w:t>
        </w:r>
      </w:hyperlink>
      <w:r w:rsidRPr="005B766F">
        <w:rPr>
          <w:rFonts w:eastAsiaTheme="minorHAnsi"/>
          <w:sz w:val="28"/>
          <w:szCs w:val="28"/>
          <w:lang w:eastAsia="en-US"/>
        </w:rPr>
        <w:t xml:space="preserve"> </w:t>
      </w:r>
      <w:r w:rsidRPr="009279E4">
        <w:rPr>
          <w:rFonts w:eastAsiaTheme="minorHAnsi"/>
          <w:sz w:val="28"/>
          <w:szCs w:val="28"/>
          <w:lang w:eastAsia="en-US"/>
        </w:rPr>
        <w:t>Методических указаний, тыс. руб.;</w:t>
      </w:r>
    </w:p>
    <w:p w14:paraId="509C9D36"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653B9ECE" wp14:editId="3B4820D9">
            <wp:extent cx="371475" cy="31242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475" cy="312420"/>
                    </a:xfrm>
                    <a:prstGeom prst="rect">
                      <a:avLst/>
                    </a:prstGeom>
                    <a:noFill/>
                    <a:ln>
                      <a:noFill/>
                    </a:ln>
                  </pic:spPr>
                </pic:pic>
              </a:graphicData>
            </a:graphic>
          </wp:inline>
        </w:drawing>
      </w:r>
      <w:r w:rsidRPr="009279E4">
        <w:rPr>
          <w:rFonts w:eastAsiaTheme="minorHAnsi"/>
          <w:sz w:val="28"/>
          <w:szCs w:val="28"/>
          <w:lang w:eastAsia="en-US"/>
        </w:rPr>
        <w:t xml:space="preserve"> - расходы на амортизацию в (i-2)-м году, определенные исходя</w:t>
      </w:r>
      <w:r>
        <w:rPr>
          <w:rFonts w:eastAsiaTheme="minorHAnsi"/>
          <w:sz w:val="28"/>
          <w:szCs w:val="28"/>
          <w:lang w:eastAsia="en-US"/>
        </w:rPr>
        <w:t xml:space="preserve">            </w:t>
      </w:r>
      <w:r w:rsidRPr="009279E4">
        <w:rPr>
          <w:rFonts w:eastAsiaTheme="minorHAnsi"/>
          <w:sz w:val="28"/>
          <w:szCs w:val="28"/>
          <w:lang w:eastAsia="en-US"/>
        </w:rPr>
        <w:t xml:space="preserve"> из фактического состава имущества в (i-2)-м году в соответствии с </w:t>
      </w:r>
      <w:hyperlink r:id="rId316" w:history="1">
        <w:r w:rsidRPr="005B766F">
          <w:rPr>
            <w:rFonts w:eastAsiaTheme="minorHAnsi"/>
            <w:sz w:val="28"/>
            <w:szCs w:val="28"/>
            <w:lang w:eastAsia="en-US"/>
          </w:rPr>
          <w:t>пунктом 28</w:t>
        </w:r>
      </w:hyperlink>
      <w:r w:rsidRPr="005B766F">
        <w:rPr>
          <w:rFonts w:eastAsiaTheme="minorHAnsi"/>
          <w:sz w:val="28"/>
          <w:szCs w:val="28"/>
          <w:lang w:eastAsia="en-US"/>
        </w:rPr>
        <w:t xml:space="preserve"> </w:t>
      </w:r>
      <w:r w:rsidRPr="009279E4">
        <w:rPr>
          <w:rFonts w:eastAsiaTheme="minorHAnsi"/>
          <w:sz w:val="28"/>
          <w:szCs w:val="28"/>
          <w:lang w:eastAsia="en-US"/>
        </w:rPr>
        <w:t>Методических указаний, тыс. руб.;</w:t>
      </w:r>
    </w:p>
    <w:p w14:paraId="2347F9DC"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592100C5" wp14:editId="62275A89">
            <wp:extent cx="476250" cy="2743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250" cy="274320"/>
                    </a:xfrm>
                    <a:prstGeom prst="rect">
                      <a:avLst/>
                    </a:prstGeom>
                    <a:noFill/>
                    <a:ln>
                      <a:noFill/>
                    </a:ln>
                  </pic:spPr>
                </pic:pic>
              </a:graphicData>
            </a:graphic>
          </wp:inline>
        </w:drawing>
      </w:r>
      <w:r w:rsidRPr="009279E4">
        <w:rPr>
          <w:rFonts w:eastAsiaTheme="minorHAnsi"/>
          <w:sz w:val="28"/>
          <w:szCs w:val="28"/>
          <w:lang w:eastAsia="en-US"/>
        </w:rPr>
        <w:t xml:space="preserve"> - величина нормативной прибыли в (i-2)-м году, определяемая</w:t>
      </w:r>
      <w:r>
        <w:rPr>
          <w:rFonts w:eastAsiaTheme="minorHAnsi"/>
          <w:sz w:val="28"/>
          <w:szCs w:val="28"/>
          <w:lang w:eastAsia="en-US"/>
        </w:rPr>
        <w:t xml:space="preserve">               </w:t>
      </w:r>
      <w:r w:rsidRPr="009279E4">
        <w:rPr>
          <w:rFonts w:eastAsiaTheme="minorHAnsi"/>
          <w:sz w:val="28"/>
          <w:szCs w:val="28"/>
          <w:lang w:eastAsia="en-US"/>
        </w:rPr>
        <w:t xml:space="preserve"> в соответствии с </w:t>
      </w:r>
      <w:hyperlink r:id="rId317" w:history="1">
        <w:r w:rsidRPr="005B766F">
          <w:rPr>
            <w:rFonts w:eastAsiaTheme="minorHAnsi"/>
            <w:sz w:val="28"/>
            <w:szCs w:val="28"/>
            <w:lang w:eastAsia="en-US"/>
          </w:rPr>
          <w:t>пунктом 86</w:t>
        </w:r>
      </w:hyperlink>
      <w:r w:rsidRPr="009279E4">
        <w:rPr>
          <w:rFonts w:eastAsiaTheme="minorHAnsi"/>
          <w:sz w:val="28"/>
          <w:szCs w:val="28"/>
          <w:lang w:eastAsia="en-US"/>
        </w:rPr>
        <w:t xml:space="preserve"> Методический указаний, тыс. руб.;</w:t>
      </w:r>
    </w:p>
    <w:p w14:paraId="1B492D37"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AC912DD" wp14:editId="2EE55AA3">
            <wp:extent cx="581025" cy="28956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1025" cy="289560"/>
                    </a:xfrm>
                    <a:prstGeom prst="rect">
                      <a:avLst/>
                    </a:prstGeom>
                    <a:noFill/>
                    <a:ln>
                      <a:noFill/>
                    </a:ln>
                  </pic:spPr>
                </pic:pic>
              </a:graphicData>
            </a:graphic>
          </wp:inline>
        </w:drawing>
      </w:r>
      <w:r w:rsidRPr="009279E4">
        <w:rPr>
          <w:rFonts w:eastAsiaTheme="minorHAns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318" w:history="1">
        <w:r w:rsidRPr="005B766F">
          <w:rPr>
            <w:rFonts w:eastAsiaTheme="minorHAnsi"/>
            <w:sz w:val="28"/>
            <w:szCs w:val="28"/>
            <w:lang w:eastAsia="en-US"/>
          </w:rPr>
          <w:t>пунктом 86(1)</w:t>
        </w:r>
      </w:hyperlink>
      <w:r w:rsidRPr="005B766F">
        <w:rPr>
          <w:rFonts w:eastAsiaTheme="minorHAnsi"/>
          <w:sz w:val="28"/>
          <w:szCs w:val="28"/>
          <w:lang w:eastAsia="en-US"/>
        </w:rPr>
        <w:t xml:space="preserve"> </w:t>
      </w:r>
      <w:r w:rsidRPr="009279E4">
        <w:rPr>
          <w:rFonts w:eastAsiaTheme="minorHAnsi"/>
          <w:sz w:val="28"/>
          <w:szCs w:val="28"/>
          <w:lang w:eastAsia="en-US"/>
        </w:rPr>
        <w:t>Методических указаний исходя из скорректированных расходов, тыс. руб.;</w:t>
      </w:r>
    </w:p>
    <w:p w14:paraId="6158449C"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lastRenderedPageBreak/>
        <w:drawing>
          <wp:inline distT="0" distB="0" distL="0" distR="0" wp14:anchorId="2FD2FB74" wp14:editId="4C055B9E">
            <wp:extent cx="552450" cy="2667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9279E4">
        <w:rPr>
          <w:rFonts w:eastAsiaTheme="minorHAnsi"/>
          <w:sz w:val="28"/>
          <w:szCs w:val="28"/>
          <w:lang w:eastAsia="en-US"/>
        </w:rPr>
        <w:t xml:space="preserve"> - фактический возврат инвестированного капитала в (i-2)-м году, определяемый в соответствии с </w:t>
      </w:r>
      <w:hyperlink r:id="rId320" w:history="1">
        <w:r w:rsidRPr="005B766F">
          <w:rPr>
            <w:rFonts w:eastAsiaTheme="minorHAnsi"/>
            <w:sz w:val="28"/>
            <w:szCs w:val="28"/>
            <w:lang w:eastAsia="en-US"/>
          </w:rPr>
          <w:t>пунктом 72</w:t>
        </w:r>
      </w:hyperlink>
      <w:r w:rsidRPr="005B766F">
        <w:rPr>
          <w:rFonts w:eastAsiaTheme="minorHAnsi"/>
          <w:sz w:val="28"/>
          <w:szCs w:val="28"/>
          <w:lang w:eastAsia="en-US"/>
        </w:rPr>
        <w:t xml:space="preserve"> М</w:t>
      </w:r>
      <w:r w:rsidRPr="009279E4">
        <w:rPr>
          <w:rFonts w:eastAsiaTheme="minorHAnsi"/>
          <w:sz w:val="28"/>
          <w:szCs w:val="28"/>
          <w:lang w:eastAsia="en-US"/>
        </w:rPr>
        <w:t>етодических указаний</w:t>
      </w:r>
      <w:r>
        <w:rPr>
          <w:rFonts w:eastAsiaTheme="minorHAnsi"/>
          <w:sz w:val="28"/>
          <w:szCs w:val="28"/>
          <w:lang w:eastAsia="en-US"/>
        </w:rPr>
        <w:t xml:space="preserve">                      </w:t>
      </w:r>
      <w:r w:rsidRPr="009279E4">
        <w:rPr>
          <w:rFonts w:eastAsiaTheme="minorHAnsi"/>
          <w:sz w:val="28"/>
          <w:szCs w:val="28"/>
          <w:lang w:eastAsia="en-US"/>
        </w:rPr>
        <w:t xml:space="preserve">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124D0644"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0498AB5F" wp14:editId="6FF30F5C">
            <wp:extent cx="523875" cy="281940"/>
            <wp:effectExtent l="0" t="0" r="0" b="381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23875" cy="281940"/>
                    </a:xfrm>
                    <a:prstGeom prst="rect">
                      <a:avLst/>
                    </a:prstGeom>
                    <a:noFill/>
                    <a:ln>
                      <a:noFill/>
                    </a:ln>
                  </pic:spPr>
                </pic:pic>
              </a:graphicData>
            </a:graphic>
          </wp:inline>
        </w:drawing>
      </w:r>
      <w:r w:rsidRPr="009279E4">
        <w:rPr>
          <w:rFonts w:eastAsiaTheme="minorHAnsi"/>
          <w:sz w:val="28"/>
          <w:szCs w:val="28"/>
          <w:lang w:eastAsia="en-US"/>
        </w:rPr>
        <w:t xml:space="preserve"> - фактический доход на инвестированный капитал в (i-2)-м году, определяемый в соответствии с </w:t>
      </w:r>
      <w:hyperlink r:id="rId322" w:history="1">
        <w:r w:rsidRPr="005B766F">
          <w:rPr>
            <w:rFonts w:eastAsiaTheme="minorHAnsi"/>
            <w:sz w:val="28"/>
            <w:szCs w:val="28"/>
            <w:lang w:eastAsia="en-US"/>
          </w:rPr>
          <w:t>пунктом 74</w:t>
        </w:r>
      </w:hyperlink>
      <w:r w:rsidRPr="009279E4">
        <w:rPr>
          <w:rFonts w:eastAsiaTheme="minorHAnsi"/>
          <w:sz w:val="28"/>
          <w:szCs w:val="28"/>
          <w:lang w:eastAsia="en-US"/>
        </w:rPr>
        <w:t xml:space="preserve"> Методических указаний</w:t>
      </w:r>
      <w:r>
        <w:rPr>
          <w:rFonts w:eastAsiaTheme="minorHAnsi"/>
          <w:sz w:val="28"/>
          <w:szCs w:val="28"/>
          <w:lang w:eastAsia="en-US"/>
        </w:rPr>
        <w:t xml:space="preserve">                      </w:t>
      </w:r>
      <w:r w:rsidRPr="009279E4">
        <w:rPr>
          <w:rFonts w:eastAsiaTheme="minorHAnsi"/>
          <w:sz w:val="28"/>
          <w:szCs w:val="28"/>
          <w:lang w:eastAsia="en-US"/>
        </w:rPr>
        <w:t xml:space="preserve"> с использованием значений базы инвестированного капитала, рассчитанной</w:t>
      </w:r>
      <w:r>
        <w:rPr>
          <w:rFonts w:eastAsiaTheme="minorHAnsi"/>
          <w:sz w:val="28"/>
          <w:szCs w:val="28"/>
          <w:lang w:eastAsia="en-US"/>
        </w:rPr>
        <w:t xml:space="preserve">     </w:t>
      </w:r>
      <w:r w:rsidRPr="009279E4">
        <w:rPr>
          <w:rFonts w:eastAsiaTheme="minorHAnsi"/>
          <w:sz w:val="28"/>
          <w:szCs w:val="28"/>
          <w:lang w:eastAsia="en-US"/>
        </w:rPr>
        <w:t xml:space="preserve"> с учетом фактических значений доходности долгосрочных государственных обязательств, и нормативной величины чистого оборотного капитала, </w:t>
      </w:r>
      <w:r>
        <w:rPr>
          <w:rFonts w:eastAsiaTheme="minorHAnsi"/>
          <w:sz w:val="28"/>
          <w:szCs w:val="28"/>
          <w:lang w:eastAsia="en-US"/>
        </w:rPr>
        <w:t xml:space="preserve">                 </w:t>
      </w:r>
      <w:r w:rsidRPr="009279E4">
        <w:rPr>
          <w:rFonts w:eastAsiaTheme="minorHAnsi"/>
          <w:sz w:val="28"/>
          <w:szCs w:val="28"/>
          <w:lang w:eastAsia="en-US"/>
        </w:rPr>
        <w:t>тыс. руб.;</w:t>
      </w:r>
    </w:p>
    <w:p w14:paraId="2FF62044" w14:textId="3421F83C"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5AA130EF" wp14:editId="74DF2C0B">
            <wp:extent cx="647700" cy="23622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47700" cy="236220"/>
                    </a:xfrm>
                    <a:prstGeom prst="rect">
                      <a:avLst/>
                    </a:prstGeom>
                    <a:noFill/>
                    <a:ln>
                      <a:noFill/>
                    </a:ln>
                  </pic:spPr>
                </pic:pic>
              </a:graphicData>
            </a:graphic>
          </wp:inline>
        </w:drawing>
      </w:r>
      <w:r w:rsidRPr="009279E4">
        <w:rPr>
          <w:rFonts w:eastAsiaTheme="minorHAns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w:t>
      </w:r>
      <w:r>
        <w:rPr>
          <w:rFonts w:eastAsiaTheme="minorHAnsi"/>
          <w:sz w:val="28"/>
          <w:szCs w:val="28"/>
          <w:lang w:eastAsia="en-US"/>
        </w:rPr>
        <w:t xml:space="preserve">  </w:t>
      </w:r>
      <w:r w:rsidRPr="009279E4">
        <w:rPr>
          <w:rFonts w:eastAsiaTheme="minorHAnsi"/>
          <w:sz w:val="28"/>
          <w:szCs w:val="28"/>
          <w:lang w:eastAsia="en-US"/>
        </w:rPr>
        <w:t xml:space="preserve">с </w:t>
      </w:r>
      <w:hyperlink r:id="rId324" w:history="1">
        <w:r w:rsidRPr="005B766F">
          <w:rPr>
            <w:rFonts w:eastAsiaTheme="minorHAnsi"/>
            <w:sz w:val="28"/>
            <w:szCs w:val="28"/>
            <w:lang w:eastAsia="en-US"/>
          </w:rPr>
          <w:t>формулой (37)</w:t>
        </w:r>
      </w:hyperlink>
      <w:r w:rsidRPr="005B766F">
        <w:rPr>
          <w:rFonts w:eastAsiaTheme="minorHAnsi"/>
          <w:sz w:val="28"/>
          <w:szCs w:val="28"/>
          <w:lang w:eastAsia="en-US"/>
        </w:rPr>
        <w:t xml:space="preserve"> </w:t>
      </w:r>
      <w:r w:rsidRPr="009279E4">
        <w:rPr>
          <w:rFonts w:eastAsiaTheme="minorHAnsi"/>
          <w:sz w:val="28"/>
          <w:szCs w:val="28"/>
          <w:lang w:eastAsia="en-US"/>
        </w:rPr>
        <w:t>Методических указаний, тыс. руб.;</w:t>
      </w:r>
    </w:p>
    <w:p w14:paraId="1040A813" w14:textId="163CE5E6"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1"/>
          <w:sz w:val="28"/>
          <w:szCs w:val="28"/>
          <w:lang w:eastAsia="en-US"/>
        </w:rPr>
        <w:drawing>
          <wp:inline distT="0" distB="0" distL="0" distR="0" wp14:anchorId="30A99F6D" wp14:editId="7655F522">
            <wp:extent cx="495300" cy="2667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9279E4">
        <w:rPr>
          <w:rFonts w:eastAsiaTheme="minorHAnsi"/>
          <w:sz w:val="28"/>
          <w:szCs w:val="28"/>
          <w:lang w:eastAsia="en-US"/>
        </w:rPr>
        <w:t xml:space="preserve">, </w:t>
      </w:r>
      <w:r w:rsidRPr="009279E4">
        <w:rPr>
          <w:rFonts w:eastAsiaTheme="minorHAnsi"/>
          <w:noProof/>
          <w:position w:val="-11"/>
          <w:sz w:val="28"/>
          <w:szCs w:val="28"/>
          <w:lang w:eastAsia="en-US"/>
        </w:rPr>
        <w:drawing>
          <wp:inline distT="0" distB="0" distL="0" distR="0" wp14:anchorId="5AA9FFB4" wp14:editId="46C37B06">
            <wp:extent cx="714375" cy="25146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4375" cy="251460"/>
                    </a:xfrm>
                    <a:prstGeom prst="rect">
                      <a:avLst/>
                    </a:prstGeom>
                    <a:noFill/>
                    <a:ln>
                      <a:noFill/>
                    </a:ln>
                  </pic:spPr>
                </pic:pic>
              </a:graphicData>
            </a:graphic>
          </wp:inline>
        </w:drawing>
      </w:r>
      <w:r w:rsidRPr="009279E4">
        <w:rPr>
          <w:rFonts w:eastAsiaTheme="minorHAnsi"/>
          <w:sz w:val="28"/>
          <w:szCs w:val="28"/>
          <w:lang w:eastAsia="en-US"/>
        </w:rPr>
        <w:t xml:space="preserve">, </w:t>
      </w:r>
      <w:r w:rsidRPr="009279E4">
        <w:rPr>
          <w:rFonts w:eastAsiaTheme="minorHAnsi"/>
          <w:noProof/>
          <w:position w:val="-12"/>
          <w:sz w:val="28"/>
          <w:szCs w:val="28"/>
          <w:lang w:eastAsia="en-US"/>
        </w:rPr>
        <w:drawing>
          <wp:inline distT="0" distB="0" distL="0" distR="0" wp14:anchorId="54537ED4" wp14:editId="22356934">
            <wp:extent cx="771525" cy="2667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9279E4">
        <w:rPr>
          <w:rFonts w:eastAsiaTheme="minorHAnsi"/>
          <w:sz w:val="28"/>
          <w:szCs w:val="28"/>
          <w:lang w:eastAsia="en-US"/>
        </w:rPr>
        <w:t xml:space="preserve">, </w:t>
      </w:r>
      <w:r w:rsidRPr="009279E4">
        <w:rPr>
          <w:rFonts w:eastAsiaTheme="minorHAnsi"/>
          <w:noProof/>
          <w:position w:val="-12"/>
          <w:sz w:val="28"/>
          <w:szCs w:val="28"/>
          <w:lang w:eastAsia="en-US"/>
        </w:rPr>
        <w:drawing>
          <wp:inline distT="0" distB="0" distL="0" distR="0" wp14:anchorId="7611AFBA" wp14:editId="1F8F697C">
            <wp:extent cx="781050" cy="25146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1050" cy="251460"/>
                    </a:xfrm>
                    <a:prstGeom prst="rect">
                      <a:avLst/>
                    </a:prstGeom>
                    <a:noFill/>
                    <a:ln>
                      <a:noFill/>
                    </a:ln>
                  </pic:spPr>
                </pic:pic>
              </a:graphicData>
            </a:graphic>
          </wp:inline>
        </w:drawing>
      </w:r>
      <w:r w:rsidRPr="009279E4">
        <w:rPr>
          <w:rFonts w:eastAsiaTheme="minorHAnsi"/>
          <w:sz w:val="28"/>
          <w:szCs w:val="28"/>
          <w:lang w:eastAsia="en-US"/>
        </w:rPr>
        <w:t xml:space="preserve"> - показатели, утвержденные</w:t>
      </w:r>
      <w:r>
        <w:rPr>
          <w:rFonts w:eastAsiaTheme="minorHAnsi"/>
          <w:sz w:val="28"/>
          <w:szCs w:val="28"/>
          <w:lang w:eastAsia="en-US"/>
        </w:rPr>
        <w:t xml:space="preserve"> </w:t>
      </w:r>
      <w:r w:rsidRPr="009279E4">
        <w:rPr>
          <w:rFonts w:eastAsiaTheme="minorHAnsi"/>
          <w:sz w:val="28"/>
          <w:szCs w:val="28"/>
          <w:lang w:eastAsia="en-US"/>
        </w:rPr>
        <w:t>и учтенные органом регулирования в i-2 году, тыс. руб.</w:t>
      </w:r>
    </w:p>
    <w:p w14:paraId="1B7C8C70" w14:textId="77777777" w:rsidR="00B61CF2" w:rsidRPr="009279E4" w:rsidRDefault="00B61CF2" w:rsidP="00B61CF2">
      <w:pPr>
        <w:ind w:firstLine="540"/>
        <w:jc w:val="both"/>
        <w:rPr>
          <w:rFonts w:eastAsiaTheme="minorHAnsi"/>
          <w:sz w:val="28"/>
          <w:szCs w:val="28"/>
          <w:lang w:eastAsia="en-US"/>
        </w:rPr>
      </w:pPr>
      <w:r w:rsidRPr="009279E4">
        <w:rPr>
          <w:rFonts w:eastAsiaTheme="minorHAnsi"/>
          <w:sz w:val="28"/>
          <w:szCs w:val="28"/>
          <w:lang w:eastAsia="en-US"/>
        </w:rPr>
        <w:t>Операционные расходы и расходы на приобретение энергетических</w:t>
      </w:r>
    </w:p>
    <w:p w14:paraId="14246C9F"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33"/>
          <w:sz w:val="28"/>
          <w:szCs w:val="28"/>
          <w:lang w:eastAsia="en-US"/>
        </w:rPr>
        <w:drawing>
          <wp:inline distT="0" distB="0" distL="0" distR="0" wp14:anchorId="5BCE77B6" wp14:editId="1AD36DC4">
            <wp:extent cx="5801360" cy="556260"/>
            <wp:effectExtent l="0" t="0" r="889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5828" cy="556688"/>
                    </a:xfrm>
                    <a:prstGeom prst="rect">
                      <a:avLst/>
                    </a:prstGeom>
                    <a:noFill/>
                    <a:ln>
                      <a:noFill/>
                    </a:ln>
                  </pic:spPr>
                </pic:pic>
              </a:graphicData>
            </a:graphic>
          </wp:inline>
        </w:drawing>
      </w:r>
    </w:p>
    <w:p w14:paraId="5467D19F"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3C26BA37" wp14:editId="34C2AACB">
            <wp:extent cx="2212975" cy="31242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5518" cy="312779"/>
                    </a:xfrm>
                    <a:prstGeom prst="rect">
                      <a:avLst/>
                    </a:prstGeom>
                    <a:noFill/>
                    <a:ln>
                      <a:noFill/>
                    </a:ln>
                  </pic:spPr>
                </pic:pic>
              </a:graphicData>
            </a:graphic>
          </wp:inline>
        </w:drawing>
      </w:r>
    </w:p>
    <w:p w14:paraId="2DE1B401" w14:textId="77777777" w:rsidR="00B61CF2" w:rsidRPr="009279E4" w:rsidRDefault="00B61CF2" w:rsidP="00B61CF2">
      <w:pPr>
        <w:jc w:val="both"/>
        <w:rPr>
          <w:rFonts w:eastAsiaTheme="minorHAnsi"/>
          <w:sz w:val="28"/>
          <w:szCs w:val="28"/>
          <w:lang w:eastAsia="en-US"/>
        </w:rPr>
      </w:pPr>
      <w:r w:rsidRPr="009279E4">
        <w:rPr>
          <w:rFonts w:eastAsiaTheme="minorHAns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46C34BC7" w14:textId="77777777" w:rsidR="00B61CF2" w:rsidRPr="009279E4" w:rsidRDefault="00B61CF2" w:rsidP="00B61CF2">
      <w:pPr>
        <w:jc w:val="both"/>
        <w:rPr>
          <w:rFonts w:eastAsiaTheme="minorHAnsi"/>
          <w:sz w:val="28"/>
          <w:szCs w:val="28"/>
          <w:lang w:eastAsia="en-US"/>
        </w:rPr>
      </w:pPr>
    </w:p>
    <w:p w14:paraId="4D3EDAB9"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2B1F0D48" wp14:editId="614D4D55">
            <wp:extent cx="3076575" cy="3048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304800"/>
                    </a:xfrm>
                    <a:prstGeom prst="rect">
                      <a:avLst/>
                    </a:prstGeom>
                    <a:noFill/>
                    <a:ln>
                      <a:noFill/>
                    </a:ln>
                  </pic:spPr>
                </pic:pic>
              </a:graphicData>
            </a:graphic>
          </wp:inline>
        </w:drawing>
      </w:r>
    </w:p>
    <w:p w14:paraId="7F59C558" w14:textId="77777777" w:rsidR="00B61CF2" w:rsidRPr="009279E4" w:rsidRDefault="00B61CF2" w:rsidP="00B61CF2">
      <w:pPr>
        <w:jc w:val="both"/>
        <w:rPr>
          <w:rFonts w:eastAsiaTheme="minorHAnsi"/>
          <w:sz w:val="28"/>
          <w:szCs w:val="28"/>
          <w:lang w:eastAsia="en-US"/>
        </w:rPr>
      </w:pPr>
    </w:p>
    <w:p w14:paraId="31F4AE84"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15"/>
          <w:sz w:val="28"/>
          <w:szCs w:val="28"/>
          <w:lang w:eastAsia="en-US"/>
        </w:rPr>
        <w:drawing>
          <wp:inline distT="0" distB="0" distL="0" distR="0" wp14:anchorId="6D9CAF56" wp14:editId="2EFF60F1">
            <wp:extent cx="2638425" cy="335280"/>
            <wp:effectExtent l="0" t="0" r="9525" b="762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8425" cy="335280"/>
                    </a:xfrm>
                    <a:prstGeom prst="rect">
                      <a:avLst/>
                    </a:prstGeom>
                    <a:noFill/>
                    <a:ln>
                      <a:noFill/>
                    </a:ln>
                  </pic:spPr>
                </pic:pic>
              </a:graphicData>
            </a:graphic>
          </wp:inline>
        </w:drawing>
      </w:r>
    </w:p>
    <w:p w14:paraId="12D7C703" w14:textId="77777777" w:rsidR="00B61CF2" w:rsidRPr="009279E4" w:rsidRDefault="00B61CF2" w:rsidP="00B61CF2">
      <w:pPr>
        <w:ind w:firstLine="540"/>
        <w:jc w:val="both"/>
        <w:rPr>
          <w:rFonts w:eastAsiaTheme="minorHAnsi"/>
          <w:sz w:val="28"/>
          <w:szCs w:val="28"/>
          <w:lang w:eastAsia="en-US"/>
        </w:rPr>
      </w:pPr>
      <w:r w:rsidRPr="009279E4">
        <w:rPr>
          <w:rFonts w:eastAsiaTheme="minorHAnsi"/>
          <w:sz w:val="28"/>
          <w:szCs w:val="28"/>
          <w:lang w:eastAsia="en-US"/>
        </w:rPr>
        <w:t>где:</w:t>
      </w:r>
    </w:p>
    <w:p w14:paraId="7AFA7562" w14:textId="77777777" w:rsidR="00B61CF2" w:rsidRPr="009279E4" w:rsidRDefault="00B61CF2" w:rsidP="00B61CF2">
      <w:pPr>
        <w:ind w:firstLine="540"/>
        <w:jc w:val="both"/>
        <w:rPr>
          <w:rFonts w:eastAsiaTheme="minorHAnsi"/>
          <w:sz w:val="28"/>
          <w:szCs w:val="28"/>
          <w:lang w:eastAsia="en-US"/>
        </w:rPr>
      </w:pPr>
      <w:r w:rsidRPr="009279E4">
        <w:rPr>
          <w:rFonts w:eastAsiaTheme="minorHAnsi"/>
          <w:sz w:val="28"/>
          <w:szCs w:val="28"/>
          <w:lang w:eastAsia="en-US"/>
        </w:rPr>
        <w:t>i0 - первый год текущего долгосрочного периода регулирования;</w:t>
      </w:r>
    </w:p>
    <w:p w14:paraId="757632C0" w14:textId="13557072" w:rsidR="00B61CF2" w:rsidRPr="009279E4" w:rsidRDefault="00B61CF2" w:rsidP="00B61CF2">
      <w:pPr>
        <w:ind w:firstLine="540"/>
        <w:jc w:val="both"/>
        <w:rPr>
          <w:rFonts w:eastAsiaTheme="minorHAnsi"/>
          <w:sz w:val="28"/>
          <w:szCs w:val="28"/>
          <w:lang w:eastAsia="en-US"/>
        </w:rPr>
      </w:pPr>
      <w:r w:rsidRPr="005B766F">
        <w:rPr>
          <w:rFonts w:eastAsiaTheme="minorHAnsi"/>
          <w:noProof/>
          <w:position w:val="-12"/>
          <w:sz w:val="28"/>
          <w:szCs w:val="28"/>
          <w:lang w:eastAsia="en-US"/>
        </w:rPr>
        <w:drawing>
          <wp:inline distT="0" distB="0" distL="0" distR="0" wp14:anchorId="1636CA35" wp14:editId="4EF7FFC3">
            <wp:extent cx="475310" cy="274320"/>
            <wp:effectExtent l="0" t="0" r="0" b="0"/>
            <wp:docPr id="237042" name="Рисунок 23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441" cy="277281"/>
                    </a:xfrm>
                    <a:prstGeom prst="rect">
                      <a:avLst/>
                    </a:prstGeom>
                    <a:noFill/>
                    <a:ln>
                      <a:noFill/>
                    </a:ln>
                  </pic:spPr>
                </pic:pic>
              </a:graphicData>
            </a:graphic>
          </wp:inline>
        </w:drawing>
      </w:r>
      <w:r w:rsidRPr="009279E4">
        <w:rPr>
          <w:rFonts w:eastAsiaTheme="minorHAns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5285DD38" w14:textId="4FC7840E" w:rsidR="00B61CF2" w:rsidRPr="009279E4" w:rsidRDefault="00B61CF2" w:rsidP="00B61CF2">
      <w:pPr>
        <w:ind w:firstLine="540"/>
        <w:jc w:val="both"/>
        <w:rPr>
          <w:rFonts w:eastAsiaTheme="minorHAnsi"/>
          <w:sz w:val="28"/>
          <w:szCs w:val="28"/>
          <w:lang w:eastAsia="en-US"/>
        </w:rPr>
      </w:pPr>
      <w:r w:rsidRPr="009279E4">
        <w:rPr>
          <w:rFonts w:eastAsiaTheme="minorHAnsi"/>
          <w:sz w:val="28"/>
          <w:szCs w:val="28"/>
          <w:lang w:eastAsia="en-US"/>
        </w:rPr>
        <w:t>ОР</w:t>
      </w:r>
      <w:r w:rsidRPr="009279E4">
        <w:rPr>
          <w:rFonts w:eastAsiaTheme="minorHAnsi"/>
          <w:sz w:val="28"/>
          <w:szCs w:val="28"/>
          <w:vertAlign w:val="subscript"/>
          <w:lang w:eastAsia="en-US"/>
        </w:rPr>
        <w:t>i0</w:t>
      </w:r>
      <w:r w:rsidRPr="009279E4">
        <w:rPr>
          <w:rFonts w:eastAsiaTheme="minorHAnsi"/>
          <w:sz w:val="28"/>
          <w:szCs w:val="28"/>
          <w:lang w:eastAsia="en-US"/>
        </w:rPr>
        <w:t xml:space="preserve"> - базовый уровень операционных расходов, установленный </w:t>
      </w:r>
      <w:r>
        <w:rPr>
          <w:rFonts w:eastAsiaTheme="minorHAnsi"/>
          <w:sz w:val="28"/>
          <w:szCs w:val="28"/>
          <w:lang w:eastAsia="en-US"/>
        </w:rPr>
        <w:t xml:space="preserve"> </w:t>
      </w:r>
      <w:r w:rsidRPr="009279E4">
        <w:rPr>
          <w:rFonts w:eastAsiaTheme="minorHAnsi"/>
          <w:sz w:val="28"/>
          <w:szCs w:val="28"/>
          <w:lang w:eastAsia="en-US"/>
        </w:rPr>
        <w:t xml:space="preserve">на долгосрочный период регулирования в соответствии с </w:t>
      </w:r>
      <w:hyperlink r:id="rId325" w:history="1">
        <w:r w:rsidRPr="005B766F">
          <w:rPr>
            <w:rFonts w:eastAsiaTheme="minorHAnsi"/>
            <w:sz w:val="28"/>
            <w:szCs w:val="28"/>
            <w:lang w:eastAsia="en-US"/>
          </w:rPr>
          <w:t>пунктом 45</w:t>
        </w:r>
      </w:hyperlink>
      <w:r w:rsidRPr="009279E4">
        <w:rPr>
          <w:rFonts w:eastAsiaTheme="minorHAnsi"/>
          <w:sz w:val="28"/>
          <w:szCs w:val="28"/>
          <w:lang w:eastAsia="en-US"/>
        </w:rPr>
        <w:t xml:space="preserve"> Методических указаний, тыс. руб.;</w:t>
      </w:r>
    </w:p>
    <w:p w14:paraId="748495B7" w14:textId="77777777" w:rsidR="00B61CF2" w:rsidRPr="009279E4" w:rsidRDefault="00B61CF2" w:rsidP="00B61CF2">
      <w:pPr>
        <w:ind w:firstLine="540"/>
        <w:jc w:val="both"/>
        <w:rPr>
          <w:rFonts w:eastAsiaTheme="minorHAnsi"/>
          <w:sz w:val="28"/>
          <w:szCs w:val="28"/>
          <w:lang w:eastAsia="en-US"/>
        </w:rPr>
      </w:pPr>
      <w:r w:rsidRPr="009279E4">
        <w:rPr>
          <w:rFonts w:eastAsiaTheme="minorHAnsi"/>
          <w:sz w:val="28"/>
          <w:szCs w:val="28"/>
          <w:lang w:eastAsia="en-US"/>
        </w:rPr>
        <w:t>ИЭР - индекс эффективности операционных расходов, установленный</w:t>
      </w:r>
      <w:r>
        <w:rPr>
          <w:rFonts w:eastAsiaTheme="minorHAnsi"/>
          <w:sz w:val="28"/>
          <w:szCs w:val="28"/>
          <w:lang w:eastAsia="en-US"/>
        </w:rPr>
        <w:t xml:space="preserve">   </w:t>
      </w:r>
      <w:r w:rsidRPr="009279E4">
        <w:rPr>
          <w:rFonts w:eastAsiaTheme="minorHAnsi"/>
          <w:sz w:val="28"/>
          <w:szCs w:val="28"/>
          <w:lang w:eastAsia="en-US"/>
        </w:rPr>
        <w:t xml:space="preserve"> на j-й год и выраженный в процентах;</w:t>
      </w:r>
    </w:p>
    <w:p w14:paraId="1D708EA9"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1B1BB1A3" wp14:editId="107A6CDF">
            <wp:extent cx="674370" cy="281940"/>
            <wp:effectExtent l="0" t="0" r="0" b="3810"/>
            <wp:docPr id="237043" name="Рисунок 23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150" cy="286447"/>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прогнозный индекс изменения потребительских цен в j-м году;</w:t>
      </w:r>
    </w:p>
    <w:p w14:paraId="021DA292"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4"/>
          <w:sz w:val="28"/>
          <w:szCs w:val="28"/>
          <w:lang w:eastAsia="en-US"/>
        </w:rPr>
        <w:lastRenderedPageBreak/>
        <w:drawing>
          <wp:inline distT="0" distB="0" distL="0" distR="0" wp14:anchorId="43AF5265" wp14:editId="37F8CD0D">
            <wp:extent cx="657225" cy="299678"/>
            <wp:effectExtent l="0" t="0" r="0" b="5715"/>
            <wp:docPr id="237044" name="Рисунок 23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8186" cy="304676"/>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326" w:history="1">
        <w:r w:rsidRPr="005B766F">
          <w:rPr>
            <w:rFonts w:eastAsiaTheme="minorHAnsi"/>
            <w:sz w:val="28"/>
            <w:szCs w:val="28"/>
            <w:lang w:eastAsia="en-US"/>
          </w:rPr>
          <w:t>формулой 8.1</w:t>
        </w:r>
      </w:hyperlink>
      <w:r w:rsidRPr="005B766F">
        <w:rPr>
          <w:rFonts w:eastAsiaTheme="minorHAnsi"/>
          <w:sz w:val="28"/>
          <w:szCs w:val="28"/>
          <w:lang w:eastAsia="en-US"/>
        </w:rPr>
        <w:t xml:space="preserve"> </w:t>
      </w:r>
      <w:r w:rsidRPr="009279E4">
        <w:rPr>
          <w:rFonts w:eastAsiaTheme="minorHAnsi"/>
          <w:sz w:val="28"/>
          <w:szCs w:val="28"/>
          <w:lang w:eastAsia="en-US"/>
        </w:rPr>
        <w:t>Методических указаний;</w:t>
      </w:r>
    </w:p>
    <w:p w14:paraId="45F25EDB"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5EDF35D3" wp14:editId="3420D225">
            <wp:extent cx="533400" cy="266700"/>
            <wp:effectExtent l="0" t="0" r="0" b="0"/>
            <wp:docPr id="237045" name="Рисунок 23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9279E4">
        <w:rPr>
          <w:rFonts w:eastAsiaTheme="minorHAns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7E2DCAA7"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6A2A9DE5" wp14:editId="7FF84CD4">
            <wp:extent cx="352425" cy="251460"/>
            <wp:effectExtent l="0" t="0" r="0" b="0"/>
            <wp:docPr id="237046" name="Рисунок 23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251460"/>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объем поданной воды (принятых сточных вод) в i-м году, тыс. куб. м;</w:t>
      </w:r>
    </w:p>
    <w:p w14:paraId="3DC46A5F"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73A85DC5" wp14:editId="1D22390B">
            <wp:extent cx="495300" cy="281940"/>
            <wp:effectExtent l="0" t="0" r="0" b="3810"/>
            <wp:docPr id="237047" name="Рисунок 23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281940"/>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скорректированная цена на электрическую энергию, определяемая в i-м году, руб./кВт час;</w:t>
      </w:r>
    </w:p>
    <w:p w14:paraId="3331822C"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44F312D1" wp14:editId="3C25C221">
            <wp:extent cx="333375" cy="335280"/>
            <wp:effectExtent l="0" t="0" r="0" b="7620"/>
            <wp:docPr id="237048" name="Рисунок 23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3375" cy="335280"/>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0D5BACA7" w14:textId="77777777" w:rsidR="00B61CF2" w:rsidRPr="009279E4" w:rsidRDefault="00B61CF2" w:rsidP="00B61CF2">
      <w:pPr>
        <w:ind w:firstLine="540"/>
        <w:jc w:val="both"/>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0F953C8A" wp14:editId="6B4037B9">
            <wp:extent cx="495300" cy="289560"/>
            <wp:effectExtent l="0" t="0" r="0" b="0"/>
            <wp:docPr id="237049" name="Рисунок 23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5300" cy="289560"/>
                    </a:xfrm>
                    <a:prstGeom prst="rect">
                      <a:avLst/>
                    </a:prstGeom>
                    <a:noFill/>
                    <a:ln>
                      <a:noFill/>
                    </a:ln>
                  </pic:spPr>
                </pic:pic>
              </a:graphicData>
            </a:graphic>
          </wp:inline>
        </w:drawing>
      </w:r>
      <w:r w:rsidRPr="009279E4">
        <w:rPr>
          <w:rFonts w:eastAsiaTheme="minorHAns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r>
        <w:rPr>
          <w:rFonts w:eastAsiaTheme="minorHAnsi"/>
          <w:sz w:val="28"/>
          <w:szCs w:val="28"/>
          <w:lang w:eastAsia="en-US"/>
        </w:rPr>
        <w:t xml:space="preserve"> </w:t>
      </w:r>
      <w:r>
        <w:rPr>
          <w:rFonts w:eastAsiaTheme="minorHAnsi"/>
          <w:sz w:val="28"/>
          <w:szCs w:val="28"/>
          <w:lang w:val="en-US" w:eastAsia="en-US"/>
        </w:rPr>
        <w:t>i</w:t>
      </w:r>
      <w:r>
        <w:rPr>
          <w:rFonts w:eastAsiaTheme="minorHAnsi"/>
          <w:sz w:val="28"/>
          <w:szCs w:val="28"/>
          <w:lang w:eastAsia="en-US"/>
        </w:rPr>
        <w:t>-м году,</w:t>
      </w:r>
    </w:p>
    <w:p w14:paraId="10FB2DE8" w14:textId="77777777" w:rsidR="00B61CF2" w:rsidRPr="009279E4" w:rsidRDefault="00B61CF2" w:rsidP="00B61CF2">
      <w:pPr>
        <w:jc w:val="both"/>
        <w:rPr>
          <w:rFonts w:eastAsiaTheme="minorHAnsi"/>
          <w:sz w:val="28"/>
          <w:szCs w:val="28"/>
          <w:lang w:eastAsia="en-US"/>
        </w:rPr>
      </w:pPr>
    </w:p>
    <w:p w14:paraId="0F1CC958"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33"/>
          <w:sz w:val="28"/>
          <w:szCs w:val="28"/>
          <w:lang w:eastAsia="en-US"/>
        </w:rPr>
        <w:drawing>
          <wp:inline distT="0" distB="0" distL="0" distR="0" wp14:anchorId="19A699E3" wp14:editId="276A5FAD">
            <wp:extent cx="5939790" cy="525780"/>
            <wp:effectExtent l="0" t="0" r="381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9790" cy="525780"/>
                    </a:xfrm>
                    <a:prstGeom prst="rect">
                      <a:avLst/>
                    </a:prstGeom>
                    <a:noFill/>
                    <a:ln>
                      <a:noFill/>
                    </a:ln>
                  </pic:spPr>
                </pic:pic>
              </a:graphicData>
            </a:graphic>
          </wp:inline>
        </w:drawing>
      </w:r>
    </w:p>
    <w:p w14:paraId="5E64E0F3" w14:textId="77777777" w:rsidR="00B61CF2" w:rsidRPr="009279E4" w:rsidRDefault="00B61CF2" w:rsidP="00B61CF2">
      <w:pPr>
        <w:jc w:val="both"/>
        <w:rPr>
          <w:rFonts w:eastAsiaTheme="minorHAnsi"/>
          <w:sz w:val="28"/>
          <w:szCs w:val="28"/>
          <w:lang w:eastAsia="en-US"/>
        </w:rPr>
      </w:pPr>
    </w:p>
    <w:p w14:paraId="5F16BC04"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36E52AE4" wp14:editId="10AB4BC4">
            <wp:extent cx="2486025" cy="2762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2407" cy="288045"/>
                    </a:xfrm>
                    <a:prstGeom prst="rect">
                      <a:avLst/>
                    </a:prstGeom>
                    <a:noFill/>
                    <a:ln>
                      <a:noFill/>
                    </a:ln>
                  </pic:spPr>
                </pic:pic>
              </a:graphicData>
            </a:graphic>
          </wp:inline>
        </w:drawing>
      </w:r>
    </w:p>
    <w:p w14:paraId="0637DB52" w14:textId="77777777" w:rsidR="00B61CF2" w:rsidRPr="009279E4" w:rsidRDefault="00B61CF2" w:rsidP="00B61CF2">
      <w:pPr>
        <w:jc w:val="both"/>
        <w:rPr>
          <w:rFonts w:eastAsiaTheme="minorHAnsi"/>
          <w:sz w:val="28"/>
          <w:szCs w:val="28"/>
          <w:lang w:eastAsia="en-US"/>
        </w:rPr>
      </w:pPr>
    </w:p>
    <w:p w14:paraId="27E5818D"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12"/>
          <w:sz w:val="28"/>
          <w:szCs w:val="28"/>
          <w:lang w:eastAsia="en-US"/>
        </w:rPr>
        <w:drawing>
          <wp:inline distT="0" distB="0" distL="0" distR="0" wp14:anchorId="16865700" wp14:editId="3AC468B4">
            <wp:extent cx="3467100" cy="259080"/>
            <wp:effectExtent l="0" t="0" r="0"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67100" cy="259080"/>
                    </a:xfrm>
                    <a:prstGeom prst="rect">
                      <a:avLst/>
                    </a:prstGeom>
                    <a:noFill/>
                    <a:ln>
                      <a:noFill/>
                    </a:ln>
                  </pic:spPr>
                </pic:pic>
              </a:graphicData>
            </a:graphic>
          </wp:inline>
        </w:drawing>
      </w:r>
    </w:p>
    <w:p w14:paraId="2AA7D0DF" w14:textId="77777777" w:rsidR="00B61CF2" w:rsidRPr="009279E4" w:rsidRDefault="00B61CF2" w:rsidP="00B61CF2">
      <w:pPr>
        <w:jc w:val="both"/>
        <w:rPr>
          <w:rFonts w:eastAsiaTheme="minorHAnsi"/>
          <w:sz w:val="28"/>
          <w:szCs w:val="28"/>
          <w:lang w:eastAsia="en-US"/>
        </w:rPr>
      </w:pPr>
    </w:p>
    <w:p w14:paraId="0304BBE7"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15"/>
          <w:sz w:val="28"/>
          <w:szCs w:val="28"/>
          <w:lang w:eastAsia="en-US"/>
        </w:rPr>
        <w:drawing>
          <wp:inline distT="0" distB="0" distL="0" distR="0" wp14:anchorId="1BF182BB" wp14:editId="1B310266">
            <wp:extent cx="2914650" cy="28956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4650" cy="289560"/>
                    </a:xfrm>
                    <a:prstGeom prst="rect">
                      <a:avLst/>
                    </a:prstGeom>
                    <a:noFill/>
                    <a:ln>
                      <a:noFill/>
                    </a:ln>
                  </pic:spPr>
                </pic:pic>
              </a:graphicData>
            </a:graphic>
          </wp:inline>
        </w:drawing>
      </w:r>
    </w:p>
    <w:p w14:paraId="67A94BEE" w14:textId="77777777" w:rsidR="00B61CF2" w:rsidRPr="009279E4" w:rsidRDefault="00B61CF2" w:rsidP="00B61CF2">
      <w:pPr>
        <w:jc w:val="both"/>
        <w:rPr>
          <w:rFonts w:eastAsiaTheme="minorHAnsi"/>
          <w:sz w:val="28"/>
          <w:szCs w:val="28"/>
          <w:lang w:eastAsia="en-US"/>
        </w:rPr>
      </w:pPr>
    </w:p>
    <w:p w14:paraId="64D2E073" w14:textId="77777777" w:rsidR="00B61CF2" w:rsidRPr="009279E4" w:rsidRDefault="00B61CF2" w:rsidP="00B61CF2">
      <w:pPr>
        <w:jc w:val="center"/>
        <w:rPr>
          <w:rFonts w:eastAsiaTheme="minorHAnsi"/>
          <w:sz w:val="28"/>
          <w:szCs w:val="28"/>
          <w:lang w:eastAsia="en-US"/>
        </w:rPr>
      </w:pPr>
      <w:r w:rsidRPr="009279E4">
        <w:rPr>
          <w:rFonts w:eastAsiaTheme="minorHAnsi"/>
          <w:noProof/>
          <w:position w:val="-14"/>
          <w:sz w:val="28"/>
          <w:szCs w:val="28"/>
          <w:lang w:eastAsia="en-US"/>
        </w:rPr>
        <w:drawing>
          <wp:inline distT="0" distB="0" distL="0" distR="0" wp14:anchorId="4235BAF4" wp14:editId="2251E973">
            <wp:extent cx="5391150" cy="28956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1150" cy="289560"/>
                    </a:xfrm>
                    <a:prstGeom prst="rect">
                      <a:avLst/>
                    </a:prstGeom>
                    <a:noFill/>
                    <a:ln>
                      <a:noFill/>
                    </a:ln>
                  </pic:spPr>
                </pic:pic>
              </a:graphicData>
            </a:graphic>
          </wp:inline>
        </w:drawing>
      </w:r>
    </w:p>
    <w:p w14:paraId="08F97758" w14:textId="77777777" w:rsidR="00B61CF2" w:rsidRPr="009279E4" w:rsidRDefault="00B61CF2" w:rsidP="00B61CF2">
      <w:pPr>
        <w:jc w:val="both"/>
        <w:rPr>
          <w:rFonts w:eastAsiaTheme="minorHAnsi"/>
          <w:sz w:val="28"/>
          <w:szCs w:val="28"/>
          <w:lang w:eastAsia="en-US"/>
        </w:rPr>
      </w:pPr>
    </w:p>
    <w:p w14:paraId="65641D18" w14:textId="77777777" w:rsidR="00B61CF2" w:rsidRPr="003473F2" w:rsidRDefault="00B61CF2" w:rsidP="00B61CF2">
      <w:pPr>
        <w:ind w:firstLine="540"/>
        <w:jc w:val="both"/>
        <w:rPr>
          <w:rFonts w:eastAsiaTheme="minorHAnsi"/>
          <w:sz w:val="28"/>
          <w:szCs w:val="28"/>
          <w:lang w:eastAsia="en-US"/>
        </w:rPr>
      </w:pPr>
      <w:r w:rsidRPr="003473F2">
        <w:rPr>
          <w:rFonts w:eastAsiaTheme="minorHAnsi"/>
          <w:sz w:val="28"/>
          <w:szCs w:val="28"/>
          <w:lang w:eastAsia="en-US"/>
        </w:rPr>
        <w:t>где:</w:t>
      </w:r>
    </w:p>
    <w:p w14:paraId="4CBD0F6A" w14:textId="77777777" w:rsidR="00B61CF2" w:rsidRPr="00420DA4" w:rsidRDefault="00B61CF2" w:rsidP="00B61CF2">
      <w:pPr>
        <w:ind w:firstLine="540"/>
        <w:jc w:val="both"/>
        <w:rPr>
          <w:rFonts w:eastAsiaTheme="minorHAnsi"/>
          <w:sz w:val="28"/>
          <w:szCs w:val="28"/>
          <w:lang w:eastAsia="en-US"/>
        </w:rPr>
      </w:pPr>
      <w:r w:rsidRPr="00420DA4">
        <w:rPr>
          <w:rFonts w:eastAsiaTheme="minorHAnsi"/>
          <w:sz w:val="28"/>
          <w:szCs w:val="28"/>
          <w:lang w:eastAsia="en-US"/>
        </w:rPr>
        <w:t>i0 - первый год текущего долгосрочного периода регулирования;</w:t>
      </w:r>
    </w:p>
    <w:p w14:paraId="0C052C5A" w14:textId="2DA737F1"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2"/>
          <w:sz w:val="28"/>
          <w:szCs w:val="28"/>
          <w:lang w:eastAsia="en-US"/>
        </w:rPr>
        <w:drawing>
          <wp:inline distT="0" distB="0" distL="0" distR="0" wp14:anchorId="3B75AD34" wp14:editId="2C828839">
            <wp:extent cx="476250" cy="281940"/>
            <wp:effectExtent l="0" t="0" r="0" b="381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6250" cy="281940"/>
                    </a:xfrm>
                    <a:prstGeom prst="rect">
                      <a:avLst/>
                    </a:prstGeom>
                    <a:noFill/>
                    <a:ln>
                      <a:noFill/>
                    </a:ln>
                  </pic:spPr>
                </pic:pic>
              </a:graphicData>
            </a:graphic>
          </wp:inline>
        </w:drawing>
      </w:r>
      <w:r w:rsidRPr="00420DA4">
        <w:rPr>
          <w:rFonts w:eastAsiaTheme="minorHAnsi"/>
          <w:sz w:val="28"/>
          <w:szCs w:val="28"/>
          <w:lang w:eastAsia="en-US"/>
        </w:rPr>
        <w:t xml:space="preserve"> - операционные расходы, определенные на (i-2)-й год исходя</w:t>
      </w:r>
      <w:r>
        <w:rPr>
          <w:rFonts w:eastAsiaTheme="minorHAnsi"/>
          <w:sz w:val="28"/>
          <w:szCs w:val="28"/>
          <w:lang w:eastAsia="en-US"/>
        </w:rPr>
        <w:t xml:space="preserve">  </w:t>
      </w:r>
      <w:r w:rsidRPr="00420DA4">
        <w:rPr>
          <w:rFonts w:eastAsiaTheme="minorHAnsi"/>
          <w:sz w:val="28"/>
          <w:szCs w:val="28"/>
          <w:lang w:eastAsia="en-US"/>
        </w:rPr>
        <w:t>из фактических значений параметров расчета тарифов, тыс. руб.;</w:t>
      </w:r>
    </w:p>
    <w:p w14:paraId="3D83402D" w14:textId="0319E43B"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1"/>
          <w:sz w:val="28"/>
          <w:szCs w:val="28"/>
          <w:lang w:eastAsia="en-US"/>
        </w:rPr>
        <w:drawing>
          <wp:inline distT="0" distB="0" distL="0" distR="0" wp14:anchorId="26B0AE80" wp14:editId="63233C64">
            <wp:extent cx="447675" cy="2667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420DA4">
        <w:rPr>
          <w:rFonts w:eastAsiaTheme="minorHAnsi"/>
          <w:sz w:val="28"/>
          <w:szCs w:val="28"/>
          <w:lang w:eastAsia="en-US"/>
        </w:rPr>
        <w:t xml:space="preserve"> - базовый уровень операционных расходов, установленный</w:t>
      </w:r>
      <w:r>
        <w:rPr>
          <w:rFonts w:eastAsiaTheme="minorHAnsi"/>
          <w:sz w:val="28"/>
          <w:szCs w:val="28"/>
          <w:lang w:eastAsia="en-US"/>
        </w:rPr>
        <w:t xml:space="preserve"> </w:t>
      </w:r>
      <w:r w:rsidRPr="00420DA4">
        <w:rPr>
          <w:rFonts w:eastAsiaTheme="minorHAnsi"/>
          <w:sz w:val="28"/>
          <w:szCs w:val="28"/>
          <w:lang w:eastAsia="en-US"/>
        </w:rPr>
        <w:t xml:space="preserve">на долгосрочный период регулирования в соответствии с </w:t>
      </w:r>
      <w:hyperlink r:id="rId327" w:history="1">
        <w:r w:rsidRPr="00420DA4">
          <w:rPr>
            <w:rFonts w:eastAsiaTheme="minorHAnsi"/>
            <w:sz w:val="28"/>
            <w:szCs w:val="28"/>
            <w:lang w:eastAsia="en-US"/>
          </w:rPr>
          <w:t>пунктом 45</w:t>
        </w:r>
      </w:hyperlink>
      <w:r w:rsidRPr="00420DA4">
        <w:rPr>
          <w:rFonts w:eastAsiaTheme="minorHAnsi"/>
          <w:sz w:val="28"/>
          <w:szCs w:val="28"/>
          <w:lang w:eastAsia="en-US"/>
        </w:rPr>
        <w:t xml:space="preserve"> Методических указаний, тыс. руб.;</w:t>
      </w:r>
    </w:p>
    <w:p w14:paraId="6F41E320"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2"/>
          <w:sz w:val="28"/>
          <w:szCs w:val="28"/>
          <w:lang w:eastAsia="en-US"/>
        </w:rPr>
        <w:drawing>
          <wp:inline distT="0" distB="0" distL="0" distR="0" wp14:anchorId="59D0A4A3" wp14:editId="3448F907">
            <wp:extent cx="552450" cy="2667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420DA4">
        <w:rPr>
          <w:rFonts w:eastAsiaTheme="minorHAnsi"/>
          <w:sz w:val="28"/>
          <w:szCs w:val="28"/>
          <w:lang w:eastAsia="en-US"/>
        </w:rPr>
        <w:t xml:space="preserve"> - индекс эффективности операционных расходов, установленный на j-й год и выраженный в процентах;</w:t>
      </w:r>
    </w:p>
    <w:p w14:paraId="4DB3283A"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4"/>
          <w:sz w:val="28"/>
          <w:szCs w:val="28"/>
          <w:lang w:eastAsia="en-US"/>
        </w:rPr>
        <w:drawing>
          <wp:inline distT="0" distB="0" distL="0" distR="0" wp14:anchorId="6E864606" wp14:editId="30395522">
            <wp:extent cx="628650" cy="281940"/>
            <wp:effectExtent l="0" t="0" r="0" b="381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8650" cy="281940"/>
                    </a:xfrm>
                    <a:prstGeom prst="rect">
                      <a:avLst/>
                    </a:prstGeom>
                    <a:noFill/>
                    <a:ln>
                      <a:noFill/>
                    </a:ln>
                  </pic:spPr>
                </pic:pic>
              </a:graphicData>
            </a:graphic>
          </wp:inline>
        </w:drawing>
      </w:r>
      <w:r w:rsidRPr="00420DA4">
        <w:rPr>
          <w:rFonts w:eastAsiaTheme="minorHAnsi"/>
          <w:sz w:val="28"/>
          <w:szCs w:val="28"/>
          <w:lang w:eastAsia="en-US"/>
        </w:rPr>
        <w:t xml:space="preserve"> - фактический индекс изменения потребительских цен в j-м году;</w:t>
      </w:r>
    </w:p>
    <w:p w14:paraId="6D1B1E99"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4"/>
          <w:sz w:val="28"/>
          <w:szCs w:val="28"/>
          <w:lang w:eastAsia="en-US"/>
        </w:rPr>
        <w:lastRenderedPageBreak/>
        <w:drawing>
          <wp:inline distT="0" distB="0" distL="0" distR="0" wp14:anchorId="2283C40F" wp14:editId="34052A99">
            <wp:extent cx="600075" cy="297180"/>
            <wp:effectExtent l="0" t="0" r="0" b="762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0075" cy="297180"/>
                    </a:xfrm>
                    <a:prstGeom prst="rect">
                      <a:avLst/>
                    </a:prstGeom>
                    <a:noFill/>
                    <a:ln>
                      <a:noFill/>
                    </a:ln>
                  </pic:spPr>
                </pic:pic>
              </a:graphicData>
            </a:graphic>
          </wp:inline>
        </w:drawing>
      </w:r>
      <w:r w:rsidRPr="00420DA4">
        <w:rPr>
          <w:rFonts w:eastAsiaTheme="minorHAnsi"/>
          <w:sz w:val="28"/>
          <w:szCs w:val="28"/>
          <w:lang w:eastAsia="en-US"/>
        </w:rPr>
        <w:t xml:space="preserve"> - фактический индекс изменения количества активов в (j)-м году, рассчитываемый в соответствии с </w:t>
      </w:r>
      <w:hyperlink r:id="rId328" w:history="1">
        <w:r w:rsidRPr="00342B14">
          <w:rPr>
            <w:rFonts w:eastAsiaTheme="minorHAnsi"/>
            <w:sz w:val="28"/>
            <w:szCs w:val="28"/>
            <w:lang w:eastAsia="en-US"/>
          </w:rPr>
          <w:t>формулой 8.1</w:t>
        </w:r>
      </w:hyperlink>
      <w:r w:rsidRPr="00420DA4">
        <w:rPr>
          <w:rFonts w:eastAsiaTheme="minorHAnsi"/>
          <w:sz w:val="28"/>
          <w:szCs w:val="28"/>
          <w:lang w:eastAsia="en-US"/>
        </w:rPr>
        <w:t xml:space="preserve"> Методических указаний;</w:t>
      </w:r>
    </w:p>
    <w:p w14:paraId="4471B224"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2"/>
          <w:sz w:val="28"/>
          <w:szCs w:val="28"/>
          <w:lang w:eastAsia="en-US"/>
        </w:rPr>
        <w:drawing>
          <wp:inline distT="0" distB="0" distL="0" distR="0" wp14:anchorId="453FFD6F" wp14:editId="42EA5A99">
            <wp:extent cx="514350" cy="27432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274320"/>
                    </a:xfrm>
                    <a:prstGeom prst="rect">
                      <a:avLst/>
                    </a:prstGeom>
                    <a:noFill/>
                    <a:ln>
                      <a:noFill/>
                    </a:ln>
                  </pic:spPr>
                </pic:pic>
              </a:graphicData>
            </a:graphic>
          </wp:inline>
        </w:drawing>
      </w:r>
      <w:r w:rsidRPr="00420DA4">
        <w:rPr>
          <w:rFonts w:eastAsiaTheme="minorHAns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58CBF1E8"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2"/>
          <w:sz w:val="28"/>
          <w:szCs w:val="28"/>
          <w:lang w:eastAsia="en-US"/>
        </w:rPr>
        <w:drawing>
          <wp:inline distT="0" distB="0" distL="0" distR="0" wp14:anchorId="33A2802A" wp14:editId="7C1BAA43">
            <wp:extent cx="533400" cy="27432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3400" cy="274320"/>
                    </a:xfrm>
                    <a:prstGeom prst="rect">
                      <a:avLst/>
                    </a:prstGeom>
                    <a:noFill/>
                    <a:ln>
                      <a:noFill/>
                    </a:ln>
                  </pic:spPr>
                </pic:pic>
              </a:graphicData>
            </a:graphic>
          </wp:inline>
        </w:drawing>
      </w:r>
      <w:r w:rsidRPr="00420DA4">
        <w:rPr>
          <w:rFonts w:eastAsiaTheme="minorHAnsi"/>
          <w:sz w:val="28"/>
          <w:szCs w:val="28"/>
          <w:lang w:eastAsia="en-US"/>
        </w:rPr>
        <w:t xml:space="preserve"> - удельное потребление электрической энергии в (i-2)-м году, установленное на соответствующий год, тыс. кВт</w:t>
      </w:r>
      <w:r>
        <w:rPr>
          <w:rFonts w:eastAsiaTheme="minorHAnsi"/>
          <w:sz w:val="28"/>
          <w:szCs w:val="28"/>
          <w:lang w:eastAsia="en-US"/>
        </w:rPr>
        <w:t>*</w:t>
      </w:r>
      <w:r w:rsidRPr="00420DA4">
        <w:rPr>
          <w:rFonts w:eastAsiaTheme="minorHAnsi"/>
          <w:sz w:val="28"/>
          <w:szCs w:val="28"/>
          <w:lang w:eastAsia="en-US"/>
        </w:rPr>
        <w:t>ч/м</w:t>
      </w:r>
      <w:r>
        <w:rPr>
          <w:rFonts w:eastAsiaTheme="minorHAnsi"/>
          <w:sz w:val="28"/>
          <w:szCs w:val="28"/>
          <w:lang w:eastAsia="en-US"/>
        </w:rPr>
        <w:t>3</w:t>
      </w:r>
      <w:r w:rsidRPr="00420DA4">
        <w:rPr>
          <w:rFonts w:eastAsiaTheme="minorHAnsi"/>
          <w:sz w:val="28"/>
          <w:szCs w:val="28"/>
          <w:lang w:eastAsia="en-US"/>
        </w:rPr>
        <w:t>;</w:t>
      </w:r>
    </w:p>
    <w:p w14:paraId="230C4187"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2"/>
          <w:sz w:val="28"/>
          <w:szCs w:val="28"/>
          <w:lang w:eastAsia="en-US"/>
        </w:rPr>
        <w:drawing>
          <wp:inline distT="0" distB="0" distL="0" distR="0" wp14:anchorId="4C5FD8D4" wp14:editId="140E2D09">
            <wp:extent cx="371475" cy="28956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1475" cy="289560"/>
                    </a:xfrm>
                    <a:prstGeom prst="rect">
                      <a:avLst/>
                    </a:prstGeom>
                    <a:noFill/>
                    <a:ln>
                      <a:noFill/>
                    </a:ln>
                  </pic:spPr>
                </pic:pic>
              </a:graphicData>
            </a:graphic>
          </wp:inline>
        </w:drawing>
      </w:r>
      <w:r w:rsidRPr="00420DA4">
        <w:rPr>
          <w:rFonts w:eastAsiaTheme="minorHAnsi"/>
          <w:sz w:val="28"/>
          <w:szCs w:val="28"/>
          <w:lang w:eastAsia="en-US"/>
        </w:rPr>
        <w:t xml:space="preserve"> - фактический объем поданной воды (принятых сточных вод) в i-2 году, тыс. куб. м;</w:t>
      </w:r>
    </w:p>
    <w:p w14:paraId="283A8F44"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2"/>
          <w:sz w:val="28"/>
          <w:szCs w:val="28"/>
          <w:lang w:eastAsia="en-US"/>
        </w:rPr>
        <w:drawing>
          <wp:inline distT="0" distB="0" distL="0" distR="0" wp14:anchorId="7EE27AF2" wp14:editId="51939D75">
            <wp:extent cx="742950" cy="2667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Pr="00420DA4">
        <w:rPr>
          <w:rFonts w:eastAsiaTheme="minorHAnsi"/>
          <w:sz w:val="28"/>
          <w:szCs w:val="28"/>
          <w:lang w:eastAsia="en-US"/>
        </w:rPr>
        <w:t xml:space="preserve"> - фактическая (расчетная) цена на электрическую энергию, определяемая в i-2 году, руб./кВт</w:t>
      </w:r>
      <w:r>
        <w:rPr>
          <w:rFonts w:eastAsiaTheme="minorHAnsi"/>
          <w:sz w:val="28"/>
          <w:szCs w:val="28"/>
          <w:lang w:eastAsia="en-US"/>
        </w:rPr>
        <w:t>*</w:t>
      </w:r>
      <w:r w:rsidRPr="00420DA4">
        <w:rPr>
          <w:rFonts w:eastAsiaTheme="minorHAnsi"/>
          <w:sz w:val="28"/>
          <w:szCs w:val="28"/>
          <w:lang w:eastAsia="en-US"/>
        </w:rPr>
        <w:t>ч;</w:t>
      </w:r>
    </w:p>
    <w:p w14:paraId="6996F885"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2"/>
          <w:sz w:val="28"/>
          <w:szCs w:val="28"/>
          <w:lang w:eastAsia="en-US"/>
        </w:rPr>
        <w:drawing>
          <wp:inline distT="0" distB="0" distL="0" distR="0" wp14:anchorId="270C81F9" wp14:editId="25E2F996">
            <wp:extent cx="495300" cy="27432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sidRPr="00420DA4">
        <w:rPr>
          <w:rFonts w:eastAsiaTheme="minorHAns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w:t>
      </w:r>
      <w:r>
        <w:rPr>
          <w:rFonts w:eastAsiaTheme="minorHAnsi"/>
          <w:sz w:val="28"/>
          <w:szCs w:val="28"/>
          <w:lang w:eastAsia="en-US"/>
        </w:rPr>
        <w:t xml:space="preserve">                 </w:t>
      </w:r>
      <w:r w:rsidRPr="00420DA4">
        <w:rPr>
          <w:rFonts w:eastAsiaTheme="minorHAnsi"/>
          <w:sz w:val="28"/>
          <w:szCs w:val="28"/>
          <w:lang w:eastAsia="en-US"/>
        </w:rPr>
        <w:t xml:space="preserve"> на (i-2)-й год исходя из фактических значений параметров расчета тарифов, тыс. руб.;</w:t>
      </w:r>
    </w:p>
    <w:p w14:paraId="5FC8F7D5"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4"/>
          <w:sz w:val="28"/>
          <w:szCs w:val="28"/>
          <w:lang w:eastAsia="en-US"/>
        </w:rPr>
        <w:drawing>
          <wp:inline distT="0" distB="0" distL="0" distR="0" wp14:anchorId="0F8DB7F3" wp14:editId="4AD6B18E">
            <wp:extent cx="447675" cy="3048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rsidRPr="00420DA4">
        <w:rPr>
          <w:rFonts w:eastAsiaTheme="minorHAns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w:t>
      </w:r>
      <w:r>
        <w:rPr>
          <w:rFonts w:eastAsiaTheme="minorHAnsi"/>
          <w:sz w:val="28"/>
          <w:szCs w:val="28"/>
          <w:lang w:eastAsia="en-US"/>
        </w:rPr>
        <w:t xml:space="preserve">             </w:t>
      </w:r>
      <w:r w:rsidRPr="00420DA4">
        <w:rPr>
          <w:rFonts w:eastAsiaTheme="minorHAnsi"/>
          <w:sz w:val="28"/>
          <w:szCs w:val="28"/>
          <w:lang w:eastAsia="en-US"/>
        </w:rPr>
        <w:t>в i-2 году;</w:t>
      </w:r>
    </w:p>
    <w:p w14:paraId="3BD88756"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4"/>
          <w:sz w:val="28"/>
          <w:szCs w:val="28"/>
          <w:lang w:eastAsia="en-US"/>
        </w:rPr>
        <w:drawing>
          <wp:inline distT="0" distB="0" distL="0" distR="0" wp14:anchorId="29666AFB" wp14:editId="5922E338">
            <wp:extent cx="628650" cy="2895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8650" cy="289560"/>
                    </a:xfrm>
                    <a:prstGeom prst="rect">
                      <a:avLst/>
                    </a:prstGeom>
                    <a:noFill/>
                    <a:ln>
                      <a:noFill/>
                    </a:ln>
                  </pic:spPr>
                </pic:pic>
              </a:graphicData>
            </a:graphic>
          </wp:inline>
        </w:drawing>
      </w:r>
      <w:r w:rsidRPr="00420DA4">
        <w:rPr>
          <w:rFonts w:eastAsiaTheme="minorHAns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CCCC9BA" w14:textId="77777777" w:rsidR="00B61CF2" w:rsidRPr="00420DA4" w:rsidRDefault="00B61CF2" w:rsidP="00B61CF2">
      <w:pPr>
        <w:ind w:firstLine="540"/>
        <w:jc w:val="both"/>
        <w:rPr>
          <w:rFonts w:eastAsiaTheme="minorHAnsi"/>
          <w:sz w:val="28"/>
          <w:szCs w:val="28"/>
          <w:lang w:eastAsia="en-US"/>
        </w:rPr>
      </w:pPr>
      <w:r w:rsidRPr="00420DA4">
        <w:rPr>
          <w:rFonts w:eastAsiaTheme="minorHAnsi"/>
          <w:noProof/>
          <w:position w:val="-12"/>
          <w:sz w:val="28"/>
          <w:szCs w:val="28"/>
          <w:lang w:eastAsia="en-US"/>
        </w:rPr>
        <w:drawing>
          <wp:inline distT="0" distB="0" distL="0" distR="0" wp14:anchorId="2A73B27D" wp14:editId="33932267">
            <wp:extent cx="495300" cy="28956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5300" cy="289560"/>
                    </a:xfrm>
                    <a:prstGeom prst="rect">
                      <a:avLst/>
                    </a:prstGeom>
                    <a:noFill/>
                    <a:ln>
                      <a:noFill/>
                    </a:ln>
                  </pic:spPr>
                </pic:pic>
              </a:graphicData>
            </a:graphic>
          </wp:inline>
        </w:drawing>
      </w:r>
      <w:r w:rsidRPr="00420DA4">
        <w:rPr>
          <w:rFonts w:eastAsiaTheme="minorHAns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w:t>
      </w:r>
      <w:r>
        <w:rPr>
          <w:rFonts w:eastAsiaTheme="minorHAnsi"/>
          <w:sz w:val="28"/>
          <w:szCs w:val="28"/>
          <w:lang w:eastAsia="en-US"/>
        </w:rPr>
        <w:t xml:space="preserve">                               </w:t>
      </w:r>
      <w:r w:rsidRPr="00420DA4">
        <w:rPr>
          <w:rFonts w:eastAsiaTheme="minorHAnsi"/>
          <w:sz w:val="28"/>
          <w:szCs w:val="28"/>
          <w:lang w:eastAsia="en-US"/>
        </w:rPr>
        <w:t xml:space="preserve"> в предыдущем долгосрочном периоде регулирования и включаемая в состав неподконтрольных расходов в i-м году при i = [1; 5], тыс. руб.;</w:t>
      </w:r>
    </w:p>
    <w:p w14:paraId="5763DC74" w14:textId="77777777" w:rsidR="00B61CF2" w:rsidRDefault="00B61CF2" w:rsidP="00B61CF2">
      <w:pPr>
        <w:ind w:firstLine="540"/>
        <w:jc w:val="both"/>
        <w:rPr>
          <w:rFonts w:eastAsiaTheme="minorHAnsi"/>
          <w:sz w:val="28"/>
          <w:szCs w:val="28"/>
          <w:lang w:eastAsia="en-US"/>
        </w:rPr>
      </w:pPr>
      <w:r w:rsidRPr="00086A4F">
        <w:rPr>
          <w:rFonts w:eastAsiaTheme="minorHAnsi"/>
          <w:noProof/>
          <w:position w:val="-11"/>
          <w:sz w:val="28"/>
          <w:szCs w:val="28"/>
          <w:lang w:eastAsia="en-US"/>
        </w:rPr>
        <w:drawing>
          <wp:inline distT="0" distB="0" distL="0" distR="0" wp14:anchorId="2E9B9DB7" wp14:editId="22FE3638">
            <wp:extent cx="495300" cy="28956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5300" cy="289560"/>
                    </a:xfrm>
                    <a:prstGeom prst="rect">
                      <a:avLst/>
                    </a:prstGeom>
                    <a:noFill/>
                    <a:ln>
                      <a:noFill/>
                    </a:ln>
                  </pic:spPr>
                </pic:pic>
              </a:graphicData>
            </a:graphic>
          </wp:inline>
        </w:drawing>
      </w:r>
      <w:r w:rsidRPr="00086A4F">
        <w:rPr>
          <w:rFonts w:eastAsiaTheme="minorHAns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w:t>
      </w:r>
      <w:r>
        <w:rPr>
          <w:rFonts w:eastAsiaTheme="minorHAnsi"/>
          <w:sz w:val="28"/>
          <w:szCs w:val="28"/>
          <w:lang w:eastAsia="en-US"/>
        </w:rPr>
        <w:t xml:space="preserve">               </w:t>
      </w:r>
      <w:r w:rsidRPr="00086A4F">
        <w:rPr>
          <w:rFonts w:eastAsiaTheme="minorHAnsi"/>
          <w:sz w:val="28"/>
          <w:szCs w:val="28"/>
          <w:lang w:eastAsia="en-US"/>
        </w:rPr>
        <w:t xml:space="preserve"> при установлении тарифов на год (i-2) в составе неподконтрольных расходов       в (i-2)-м году при i = [1; 5], рассчитанная в соответствии с </w:t>
      </w:r>
      <w:hyperlink r:id="rId329" w:history="1">
        <w:r w:rsidRPr="00086A4F">
          <w:rPr>
            <w:rFonts w:eastAsiaTheme="minorHAnsi"/>
            <w:sz w:val="28"/>
            <w:szCs w:val="28"/>
            <w:lang w:eastAsia="en-US"/>
          </w:rPr>
          <w:t>пунктом 56</w:t>
        </w:r>
      </w:hyperlink>
      <w:r w:rsidRPr="00086A4F">
        <w:rPr>
          <w:rFonts w:eastAsiaTheme="minorHAnsi"/>
          <w:sz w:val="28"/>
          <w:szCs w:val="28"/>
          <w:lang w:eastAsia="en-US"/>
        </w:rPr>
        <w:t xml:space="preserve"> Методических указаний, тыс. руб.</w:t>
      </w:r>
    </w:p>
    <w:p w14:paraId="2D0D3FF5" w14:textId="77777777" w:rsidR="00B61CF2" w:rsidRDefault="00B61CF2" w:rsidP="00B61CF2">
      <w:pPr>
        <w:ind w:firstLine="540"/>
        <w:jc w:val="both"/>
        <w:rPr>
          <w:rFonts w:eastAsiaTheme="minorHAnsi"/>
          <w:sz w:val="28"/>
          <w:szCs w:val="28"/>
          <w:lang w:eastAsia="en-US"/>
        </w:rPr>
      </w:pPr>
    </w:p>
    <w:p w14:paraId="705B7078" w14:textId="77777777" w:rsidR="00B61CF2" w:rsidRDefault="00B61CF2" w:rsidP="00B61CF2">
      <w:pPr>
        <w:jc w:val="center"/>
        <w:rPr>
          <w:b/>
          <w:bCs/>
          <w:color w:val="000000"/>
          <w:sz w:val="28"/>
          <w:szCs w:val="28"/>
        </w:rPr>
      </w:pPr>
      <w:r w:rsidRPr="002C0789">
        <w:rPr>
          <w:b/>
          <w:bCs/>
          <w:color w:val="000000"/>
          <w:sz w:val="28"/>
          <w:szCs w:val="28"/>
        </w:rPr>
        <w:t xml:space="preserve">Расчет размера корректировки необходимой валовой выручки 2021 года </w:t>
      </w:r>
      <w:r w:rsidRPr="002C0789">
        <w:rPr>
          <w:b/>
          <w:bCs/>
          <w:color w:val="000000"/>
          <w:sz w:val="28"/>
          <w:szCs w:val="28"/>
        </w:rPr>
        <w:br/>
      </w:r>
      <w:r>
        <w:rPr>
          <w:b/>
          <w:bCs/>
          <w:color w:val="000000"/>
          <w:sz w:val="28"/>
          <w:szCs w:val="28"/>
        </w:rPr>
        <w:t>АО «Мариинский ликеро-водочный завод»</w:t>
      </w:r>
      <w:r w:rsidRPr="002C0789">
        <w:rPr>
          <w:b/>
          <w:bCs/>
          <w:color w:val="000000"/>
          <w:sz w:val="28"/>
          <w:szCs w:val="28"/>
        </w:rPr>
        <w:t xml:space="preserve"> (Мариинский </w:t>
      </w:r>
      <w:r>
        <w:rPr>
          <w:b/>
          <w:bCs/>
          <w:color w:val="000000"/>
          <w:sz w:val="28"/>
          <w:szCs w:val="28"/>
        </w:rPr>
        <w:t>муниципальный округ</w:t>
      </w:r>
      <w:r w:rsidRPr="002C0789">
        <w:rPr>
          <w:b/>
          <w:bCs/>
          <w:color w:val="000000"/>
          <w:sz w:val="28"/>
          <w:szCs w:val="28"/>
        </w:rPr>
        <w:t>) по холодному водоснабжению</w:t>
      </w:r>
    </w:p>
    <w:p w14:paraId="7EF69CF5" w14:textId="77777777" w:rsidR="00B61CF2" w:rsidRPr="002C0789" w:rsidRDefault="00B61CF2" w:rsidP="00B61CF2">
      <w:pPr>
        <w:jc w:val="center"/>
        <w:rPr>
          <w:b/>
          <w:bCs/>
          <w:color w:val="000000"/>
          <w:sz w:val="28"/>
          <w:szCs w:val="28"/>
        </w:rPr>
      </w:pPr>
    </w:p>
    <w:tbl>
      <w:tblPr>
        <w:tblW w:w="5524" w:type="dxa"/>
        <w:tblInd w:w="113" w:type="dxa"/>
        <w:tblLayout w:type="fixed"/>
        <w:tblLook w:val="04A0" w:firstRow="1" w:lastRow="0" w:firstColumn="1" w:lastColumn="0" w:noHBand="0" w:noVBand="1"/>
      </w:tblPr>
      <w:tblGrid>
        <w:gridCol w:w="3397"/>
        <w:gridCol w:w="2127"/>
      </w:tblGrid>
      <w:tr w:rsidR="00B61CF2" w:rsidRPr="002C0789" w14:paraId="011805A5" w14:textId="77777777" w:rsidTr="00B61CF2">
        <w:trPr>
          <w:trHeight w:val="288"/>
        </w:trPr>
        <w:tc>
          <w:tcPr>
            <w:tcW w:w="55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F05C76" w14:textId="77777777" w:rsidR="00B61CF2" w:rsidRPr="00214AEF" w:rsidRDefault="00B61CF2" w:rsidP="00B61CF2">
            <w:pPr>
              <w:jc w:val="center"/>
              <w:rPr>
                <w:color w:val="000000"/>
                <w:sz w:val="18"/>
                <w:szCs w:val="18"/>
              </w:rPr>
            </w:pPr>
            <w:r w:rsidRPr="00214AEF">
              <w:rPr>
                <w:color w:val="000000"/>
                <w:sz w:val="18"/>
                <w:szCs w:val="18"/>
              </w:rPr>
              <w:t>Исходные данные:</w:t>
            </w:r>
          </w:p>
        </w:tc>
      </w:tr>
      <w:tr w:rsidR="00B61CF2" w:rsidRPr="002C0789" w14:paraId="29604477" w14:textId="77777777" w:rsidTr="00B61CF2">
        <w:trPr>
          <w:trHeight w:val="435"/>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119D3834" w14:textId="77777777" w:rsidR="00B61CF2" w:rsidRPr="00214AEF" w:rsidRDefault="00B61CF2" w:rsidP="00B61CF2">
            <w:pPr>
              <w:rPr>
                <w:sz w:val="18"/>
                <w:szCs w:val="18"/>
              </w:rPr>
            </w:pPr>
            <w:r w:rsidRPr="00214AEF">
              <w:rPr>
                <w:sz w:val="18"/>
                <w:szCs w:val="18"/>
              </w:rPr>
              <w:t>Базовый уровень операционных расходов 2019 год, тыс. руб.</w:t>
            </w:r>
          </w:p>
        </w:tc>
        <w:tc>
          <w:tcPr>
            <w:tcW w:w="2127" w:type="dxa"/>
            <w:tcBorders>
              <w:top w:val="nil"/>
              <w:left w:val="nil"/>
              <w:bottom w:val="single" w:sz="4" w:space="0" w:color="auto"/>
              <w:right w:val="single" w:sz="4" w:space="0" w:color="auto"/>
            </w:tcBorders>
            <w:shd w:val="clear" w:color="000000" w:fill="FFFFFF"/>
            <w:vAlign w:val="center"/>
            <w:hideMark/>
          </w:tcPr>
          <w:p w14:paraId="5781CB47" w14:textId="77777777" w:rsidR="00B61CF2" w:rsidRPr="00214AEF" w:rsidRDefault="00B61CF2" w:rsidP="00B61CF2">
            <w:pPr>
              <w:jc w:val="center"/>
              <w:rPr>
                <w:b/>
                <w:bCs/>
                <w:sz w:val="18"/>
                <w:szCs w:val="18"/>
              </w:rPr>
            </w:pPr>
            <w:r w:rsidRPr="00214AEF">
              <w:rPr>
                <w:b/>
                <w:bCs/>
                <w:sz w:val="18"/>
                <w:szCs w:val="18"/>
              </w:rPr>
              <w:t xml:space="preserve">827,90 </w:t>
            </w:r>
          </w:p>
        </w:tc>
      </w:tr>
      <w:tr w:rsidR="00B61CF2" w:rsidRPr="002C0789" w14:paraId="47768315" w14:textId="77777777" w:rsidTr="00B61CF2">
        <w:trPr>
          <w:trHeight w:val="51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6D2F46F8" w14:textId="77777777" w:rsidR="00B61CF2" w:rsidRPr="00214AEF" w:rsidRDefault="00B61CF2" w:rsidP="00B61CF2">
            <w:pPr>
              <w:rPr>
                <w:sz w:val="18"/>
                <w:szCs w:val="18"/>
              </w:rPr>
            </w:pPr>
            <w:r w:rsidRPr="00214AEF">
              <w:rPr>
                <w:sz w:val="18"/>
                <w:szCs w:val="18"/>
              </w:rPr>
              <w:lastRenderedPageBreak/>
              <w:t>Индекс эффективности операционных расходов, %</w:t>
            </w:r>
          </w:p>
        </w:tc>
        <w:tc>
          <w:tcPr>
            <w:tcW w:w="2127" w:type="dxa"/>
            <w:tcBorders>
              <w:top w:val="nil"/>
              <w:left w:val="nil"/>
              <w:bottom w:val="single" w:sz="4" w:space="0" w:color="auto"/>
              <w:right w:val="single" w:sz="4" w:space="0" w:color="auto"/>
            </w:tcBorders>
            <w:shd w:val="clear" w:color="000000" w:fill="FFFFFF"/>
            <w:vAlign w:val="center"/>
            <w:hideMark/>
          </w:tcPr>
          <w:p w14:paraId="49C28BB5" w14:textId="77777777" w:rsidR="00B61CF2" w:rsidRPr="00214AEF" w:rsidRDefault="00B61CF2" w:rsidP="00B61CF2">
            <w:pPr>
              <w:jc w:val="center"/>
              <w:rPr>
                <w:b/>
                <w:bCs/>
                <w:sz w:val="18"/>
                <w:szCs w:val="18"/>
              </w:rPr>
            </w:pPr>
            <w:r w:rsidRPr="00214AEF">
              <w:rPr>
                <w:b/>
                <w:bCs/>
                <w:sz w:val="18"/>
                <w:szCs w:val="18"/>
              </w:rPr>
              <w:t xml:space="preserve">1 </w:t>
            </w:r>
          </w:p>
        </w:tc>
      </w:tr>
      <w:tr w:rsidR="00B61CF2" w:rsidRPr="002C0789" w14:paraId="1CB832F5" w14:textId="77777777" w:rsidTr="00B61CF2">
        <w:trPr>
          <w:trHeight w:val="510"/>
        </w:trPr>
        <w:tc>
          <w:tcPr>
            <w:tcW w:w="3397" w:type="dxa"/>
            <w:tcBorders>
              <w:top w:val="nil"/>
              <w:left w:val="single" w:sz="4" w:space="0" w:color="auto"/>
              <w:bottom w:val="single" w:sz="4" w:space="0" w:color="auto"/>
              <w:right w:val="single" w:sz="4" w:space="0" w:color="auto"/>
            </w:tcBorders>
            <w:shd w:val="clear" w:color="000000" w:fill="FFFFFF"/>
          </w:tcPr>
          <w:p w14:paraId="288F9EC9" w14:textId="77777777" w:rsidR="00B61CF2" w:rsidRPr="00214AEF" w:rsidRDefault="00B61CF2" w:rsidP="00B61CF2">
            <w:pPr>
              <w:rPr>
                <w:sz w:val="18"/>
                <w:szCs w:val="18"/>
              </w:rPr>
            </w:pPr>
            <w:r w:rsidRPr="00214AEF">
              <w:rPr>
                <w:sz w:val="18"/>
                <w:szCs w:val="18"/>
              </w:rPr>
              <w:t>Индекс потребительских цен 2020 год, %</w:t>
            </w:r>
          </w:p>
        </w:tc>
        <w:tc>
          <w:tcPr>
            <w:tcW w:w="2127" w:type="dxa"/>
            <w:tcBorders>
              <w:top w:val="nil"/>
              <w:left w:val="nil"/>
              <w:bottom w:val="single" w:sz="4" w:space="0" w:color="auto"/>
              <w:right w:val="single" w:sz="4" w:space="0" w:color="auto"/>
            </w:tcBorders>
            <w:shd w:val="clear" w:color="000000" w:fill="FFFFFF"/>
          </w:tcPr>
          <w:p w14:paraId="28CB5CEA" w14:textId="77777777" w:rsidR="00B61CF2" w:rsidRPr="00214AEF" w:rsidRDefault="00B61CF2" w:rsidP="00B61CF2">
            <w:pPr>
              <w:jc w:val="center"/>
              <w:rPr>
                <w:b/>
                <w:bCs/>
                <w:sz w:val="18"/>
                <w:szCs w:val="18"/>
              </w:rPr>
            </w:pPr>
            <w:r w:rsidRPr="00214AEF">
              <w:rPr>
                <w:b/>
                <w:bCs/>
                <w:sz w:val="18"/>
                <w:szCs w:val="18"/>
              </w:rPr>
              <w:t>103,4</w:t>
            </w:r>
          </w:p>
        </w:tc>
      </w:tr>
      <w:tr w:rsidR="00B61CF2" w:rsidRPr="002C0789" w14:paraId="7EB164B6" w14:textId="77777777" w:rsidTr="00B61CF2">
        <w:trPr>
          <w:trHeight w:val="465"/>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6187B273" w14:textId="77777777" w:rsidR="00B61CF2" w:rsidRPr="00214AEF" w:rsidRDefault="00B61CF2" w:rsidP="00B61CF2">
            <w:pPr>
              <w:rPr>
                <w:sz w:val="18"/>
                <w:szCs w:val="18"/>
              </w:rPr>
            </w:pPr>
            <w:r w:rsidRPr="00214AEF">
              <w:rPr>
                <w:sz w:val="18"/>
                <w:szCs w:val="18"/>
              </w:rPr>
              <w:t>Индекс потребительских цен 2021 год, %</w:t>
            </w:r>
          </w:p>
        </w:tc>
        <w:tc>
          <w:tcPr>
            <w:tcW w:w="2127" w:type="dxa"/>
            <w:tcBorders>
              <w:top w:val="nil"/>
              <w:left w:val="nil"/>
              <w:bottom w:val="single" w:sz="4" w:space="0" w:color="auto"/>
              <w:right w:val="single" w:sz="4" w:space="0" w:color="auto"/>
            </w:tcBorders>
            <w:shd w:val="clear" w:color="000000" w:fill="FFFFFF"/>
            <w:vAlign w:val="center"/>
            <w:hideMark/>
          </w:tcPr>
          <w:p w14:paraId="2DD5D0A0" w14:textId="77777777" w:rsidR="00B61CF2" w:rsidRPr="00214AEF" w:rsidRDefault="00B61CF2" w:rsidP="00B61CF2">
            <w:pPr>
              <w:jc w:val="center"/>
              <w:rPr>
                <w:b/>
                <w:bCs/>
                <w:sz w:val="18"/>
                <w:szCs w:val="18"/>
              </w:rPr>
            </w:pPr>
            <w:r w:rsidRPr="00214AEF">
              <w:rPr>
                <w:b/>
                <w:bCs/>
                <w:sz w:val="18"/>
                <w:szCs w:val="18"/>
              </w:rPr>
              <w:t xml:space="preserve">106,0 </w:t>
            </w:r>
          </w:p>
        </w:tc>
      </w:tr>
      <w:tr w:rsidR="00B61CF2" w:rsidRPr="002C0789" w14:paraId="7F4D4986" w14:textId="77777777" w:rsidTr="00B61CF2">
        <w:trPr>
          <w:trHeight w:val="456"/>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76718B1B" w14:textId="77777777" w:rsidR="00B61CF2" w:rsidRPr="00214AEF" w:rsidRDefault="00B61CF2" w:rsidP="00B61CF2">
            <w:pPr>
              <w:rPr>
                <w:sz w:val="18"/>
                <w:szCs w:val="18"/>
              </w:rPr>
            </w:pPr>
            <w:r w:rsidRPr="00214AEF">
              <w:rPr>
                <w:sz w:val="18"/>
                <w:szCs w:val="18"/>
              </w:rPr>
              <w:t>Индекс изменения количества активов на 2021 год</w:t>
            </w:r>
          </w:p>
        </w:tc>
        <w:tc>
          <w:tcPr>
            <w:tcW w:w="2127" w:type="dxa"/>
            <w:tcBorders>
              <w:top w:val="nil"/>
              <w:left w:val="nil"/>
              <w:bottom w:val="single" w:sz="4" w:space="0" w:color="auto"/>
              <w:right w:val="single" w:sz="4" w:space="0" w:color="auto"/>
            </w:tcBorders>
            <w:shd w:val="clear" w:color="000000" w:fill="FFFFFF"/>
            <w:vAlign w:val="center"/>
            <w:hideMark/>
          </w:tcPr>
          <w:p w14:paraId="7CF287B6" w14:textId="77777777" w:rsidR="00B61CF2" w:rsidRPr="00214AEF" w:rsidRDefault="00B61CF2" w:rsidP="00B61CF2">
            <w:pPr>
              <w:jc w:val="center"/>
              <w:rPr>
                <w:b/>
                <w:bCs/>
                <w:sz w:val="18"/>
                <w:szCs w:val="18"/>
              </w:rPr>
            </w:pPr>
            <w:r w:rsidRPr="00214AEF">
              <w:rPr>
                <w:b/>
                <w:bCs/>
                <w:sz w:val="18"/>
                <w:szCs w:val="18"/>
              </w:rPr>
              <w:t xml:space="preserve">0,00000 </w:t>
            </w:r>
          </w:p>
        </w:tc>
      </w:tr>
    </w:tbl>
    <w:tbl>
      <w:tblPr>
        <w:tblStyle w:val="ae"/>
        <w:tblW w:w="0" w:type="auto"/>
        <w:tblInd w:w="137" w:type="dxa"/>
        <w:tblLook w:val="04A0" w:firstRow="1" w:lastRow="0" w:firstColumn="1" w:lastColumn="0" w:noHBand="0" w:noVBand="1"/>
      </w:tblPr>
      <w:tblGrid>
        <w:gridCol w:w="1958"/>
        <w:gridCol w:w="862"/>
        <w:gridCol w:w="1401"/>
        <w:gridCol w:w="1477"/>
        <w:gridCol w:w="1400"/>
        <w:gridCol w:w="1969"/>
      </w:tblGrid>
      <w:tr w:rsidR="00B61CF2" w14:paraId="301696E0" w14:textId="77777777" w:rsidTr="00B61CF2">
        <w:tc>
          <w:tcPr>
            <w:tcW w:w="2101" w:type="dxa"/>
            <w:vMerge w:val="restart"/>
          </w:tcPr>
          <w:p w14:paraId="530A95FC" w14:textId="77777777" w:rsidR="00B61CF2" w:rsidRPr="000B2A97" w:rsidRDefault="00B61CF2" w:rsidP="00B61CF2">
            <w:pPr>
              <w:jc w:val="both"/>
              <w:rPr>
                <w:rFonts w:eastAsiaTheme="minorHAnsi"/>
                <w:sz w:val="18"/>
                <w:szCs w:val="18"/>
                <w:lang w:eastAsia="en-US"/>
              </w:rPr>
            </w:pPr>
            <w:r w:rsidRPr="000B2A97">
              <w:rPr>
                <w:rFonts w:eastAsiaTheme="minorHAnsi"/>
                <w:sz w:val="18"/>
                <w:szCs w:val="18"/>
                <w:lang w:eastAsia="en-US"/>
              </w:rPr>
              <w:t>Наименование</w:t>
            </w:r>
          </w:p>
        </w:tc>
        <w:tc>
          <w:tcPr>
            <w:tcW w:w="8212" w:type="dxa"/>
            <w:gridSpan w:val="5"/>
          </w:tcPr>
          <w:p w14:paraId="5828CB92" w14:textId="77777777" w:rsidR="00B61CF2" w:rsidRPr="000B2A97" w:rsidRDefault="00B61CF2" w:rsidP="00B61CF2">
            <w:pPr>
              <w:jc w:val="center"/>
              <w:rPr>
                <w:rFonts w:eastAsiaTheme="minorHAnsi"/>
                <w:sz w:val="18"/>
                <w:szCs w:val="18"/>
                <w:lang w:eastAsia="en-US"/>
              </w:rPr>
            </w:pPr>
            <w:r w:rsidRPr="000B2A97">
              <w:rPr>
                <w:rFonts w:eastAsiaTheme="minorHAnsi"/>
                <w:sz w:val="18"/>
                <w:szCs w:val="18"/>
                <w:lang w:eastAsia="en-US"/>
              </w:rPr>
              <w:t>2021 год</w:t>
            </w:r>
          </w:p>
        </w:tc>
      </w:tr>
      <w:tr w:rsidR="00B61CF2" w14:paraId="15ABA6B1" w14:textId="77777777" w:rsidTr="00B61CF2">
        <w:tc>
          <w:tcPr>
            <w:tcW w:w="2101" w:type="dxa"/>
            <w:vMerge/>
          </w:tcPr>
          <w:p w14:paraId="6DA6EC5C" w14:textId="77777777" w:rsidR="00B61CF2" w:rsidRPr="000B2A97" w:rsidRDefault="00B61CF2" w:rsidP="00B61CF2">
            <w:pPr>
              <w:jc w:val="both"/>
              <w:rPr>
                <w:rFonts w:eastAsiaTheme="minorHAnsi"/>
                <w:sz w:val="18"/>
                <w:szCs w:val="18"/>
                <w:lang w:eastAsia="en-US"/>
              </w:rPr>
            </w:pPr>
          </w:p>
        </w:tc>
        <w:tc>
          <w:tcPr>
            <w:tcW w:w="872" w:type="dxa"/>
          </w:tcPr>
          <w:p w14:paraId="37C66F39" w14:textId="77777777" w:rsidR="00B61CF2" w:rsidRPr="000B2A97" w:rsidRDefault="00B61CF2" w:rsidP="00B61CF2">
            <w:pPr>
              <w:jc w:val="both"/>
              <w:rPr>
                <w:rFonts w:eastAsiaTheme="minorHAnsi"/>
                <w:sz w:val="18"/>
                <w:szCs w:val="18"/>
                <w:lang w:eastAsia="en-US"/>
              </w:rPr>
            </w:pPr>
            <w:r w:rsidRPr="000B2A97">
              <w:rPr>
                <w:rFonts w:eastAsiaTheme="minorHAnsi"/>
                <w:sz w:val="18"/>
                <w:szCs w:val="18"/>
                <w:lang w:eastAsia="en-US"/>
              </w:rPr>
              <w:t>Ед. изм.</w:t>
            </w:r>
          </w:p>
        </w:tc>
        <w:tc>
          <w:tcPr>
            <w:tcW w:w="1404" w:type="dxa"/>
          </w:tcPr>
          <w:p w14:paraId="52A5A377" w14:textId="77777777" w:rsidR="00B61CF2" w:rsidRPr="00DD4FC4" w:rsidRDefault="00B61CF2" w:rsidP="00B61CF2">
            <w:pPr>
              <w:jc w:val="both"/>
              <w:rPr>
                <w:rFonts w:eastAsiaTheme="minorHAnsi"/>
                <w:sz w:val="18"/>
                <w:szCs w:val="18"/>
                <w:lang w:eastAsia="en-US"/>
              </w:rPr>
            </w:pPr>
            <w:r w:rsidRPr="00DD4FC4">
              <w:rPr>
                <w:rFonts w:eastAsiaTheme="minorHAnsi"/>
                <w:sz w:val="18"/>
                <w:szCs w:val="18"/>
                <w:lang w:eastAsia="en-US"/>
              </w:rPr>
              <w:t>утверждено регулирующим органом с учетом последней корректировки</w:t>
            </w:r>
          </w:p>
        </w:tc>
        <w:tc>
          <w:tcPr>
            <w:tcW w:w="1477" w:type="dxa"/>
          </w:tcPr>
          <w:p w14:paraId="377CEA31" w14:textId="77777777" w:rsidR="00B61CF2" w:rsidRPr="00DD4FC4" w:rsidRDefault="00B61CF2" w:rsidP="00B61CF2">
            <w:pPr>
              <w:jc w:val="both"/>
              <w:rPr>
                <w:rFonts w:eastAsiaTheme="minorHAnsi"/>
                <w:sz w:val="18"/>
                <w:szCs w:val="18"/>
                <w:lang w:eastAsia="en-US"/>
              </w:rPr>
            </w:pPr>
            <w:r w:rsidRPr="00DD4FC4">
              <w:rPr>
                <w:rFonts w:eastAsiaTheme="minorHAnsi"/>
                <w:sz w:val="18"/>
                <w:szCs w:val="18"/>
                <w:lang w:eastAsia="en-US"/>
              </w:rPr>
              <w:t>факт представленный предприятием</w:t>
            </w:r>
          </w:p>
          <w:p w14:paraId="4E312B19" w14:textId="77777777" w:rsidR="00B61CF2" w:rsidRPr="00DD4FC4" w:rsidRDefault="00B61CF2" w:rsidP="00B61CF2">
            <w:pPr>
              <w:jc w:val="both"/>
              <w:rPr>
                <w:rFonts w:eastAsiaTheme="minorHAnsi"/>
                <w:sz w:val="18"/>
                <w:szCs w:val="18"/>
                <w:lang w:eastAsia="en-US"/>
              </w:rPr>
            </w:pPr>
          </w:p>
        </w:tc>
        <w:tc>
          <w:tcPr>
            <w:tcW w:w="1400" w:type="dxa"/>
          </w:tcPr>
          <w:p w14:paraId="4F4F3AFE" w14:textId="77777777" w:rsidR="00B61CF2" w:rsidRPr="00DD4FC4" w:rsidRDefault="00B61CF2" w:rsidP="00B61CF2">
            <w:pPr>
              <w:jc w:val="both"/>
              <w:rPr>
                <w:rFonts w:eastAsiaTheme="minorHAnsi"/>
                <w:sz w:val="18"/>
                <w:szCs w:val="18"/>
                <w:lang w:eastAsia="en-US"/>
              </w:rPr>
            </w:pPr>
            <w:r w:rsidRPr="00DD4FC4">
              <w:rPr>
                <w:rFonts w:eastAsiaTheme="minorHAnsi"/>
                <w:sz w:val="18"/>
                <w:szCs w:val="18"/>
                <w:lang w:eastAsia="en-US"/>
              </w:rPr>
              <w:t>факт рассчитанный регулирующим органом</w:t>
            </w:r>
          </w:p>
        </w:tc>
        <w:tc>
          <w:tcPr>
            <w:tcW w:w="3059" w:type="dxa"/>
          </w:tcPr>
          <w:p w14:paraId="2D97051B" w14:textId="77777777" w:rsidR="00B61CF2" w:rsidRPr="00DD4FC4" w:rsidRDefault="00B61CF2" w:rsidP="00B61CF2">
            <w:pPr>
              <w:jc w:val="both"/>
              <w:rPr>
                <w:rFonts w:eastAsiaTheme="minorHAnsi"/>
                <w:sz w:val="18"/>
                <w:szCs w:val="18"/>
                <w:lang w:eastAsia="en-US"/>
              </w:rPr>
            </w:pPr>
            <w:r w:rsidRPr="00DD4FC4">
              <w:rPr>
                <w:rFonts w:eastAsiaTheme="minorHAnsi"/>
                <w:sz w:val="18"/>
                <w:szCs w:val="18"/>
                <w:lang w:eastAsia="en-US"/>
              </w:rPr>
              <w:t>обоснование</w:t>
            </w:r>
          </w:p>
        </w:tc>
      </w:tr>
      <w:tr w:rsidR="00B61CF2" w14:paraId="6FE5562E" w14:textId="77777777" w:rsidTr="00B61CF2">
        <w:tc>
          <w:tcPr>
            <w:tcW w:w="2101" w:type="dxa"/>
          </w:tcPr>
          <w:p w14:paraId="75268B85" w14:textId="77777777" w:rsidR="00B61CF2" w:rsidRPr="000B2A97" w:rsidRDefault="00B61CF2" w:rsidP="00B61CF2">
            <w:pPr>
              <w:jc w:val="both"/>
              <w:rPr>
                <w:rFonts w:eastAsiaTheme="minorHAnsi"/>
                <w:sz w:val="18"/>
                <w:szCs w:val="18"/>
                <w:lang w:eastAsia="en-US"/>
              </w:rPr>
            </w:pPr>
            <w:r w:rsidRPr="000B2A97">
              <w:rPr>
                <w:rFonts w:eastAsiaTheme="minorHAnsi"/>
                <w:sz w:val="18"/>
                <w:szCs w:val="18"/>
                <w:lang w:eastAsia="en-US"/>
              </w:rPr>
              <w:t>Объем реализации воды, всего</w:t>
            </w:r>
          </w:p>
        </w:tc>
        <w:tc>
          <w:tcPr>
            <w:tcW w:w="872" w:type="dxa"/>
          </w:tcPr>
          <w:p w14:paraId="62C3687F" w14:textId="77777777" w:rsidR="00B61CF2" w:rsidRPr="000B2A97" w:rsidRDefault="00B61CF2" w:rsidP="00B61CF2">
            <w:pPr>
              <w:jc w:val="both"/>
              <w:rPr>
                <w:rFonts w:eastAsiaTheme="minorHAnsi"/>
                <w:sz w:val="18"/>
                <w:szCs w:val="18"/>
                <w:lang w:eastAsia="en-US"/>
              </w:rPr>
            </w:pPr>
            <w:r w:rsidRPr="000B2A97">
              <w:rPr>
                <w:rFonts w:eastAsiaTheme="minorHAnsi"/>
                <w:sz w:val="18"/>
                <w:szCs w:val="18"/>
                <w:lang w:eastAsia="en-US"/>
              </w:rPr>
              <w:t>м3</w:t>
            </w:r>
          </w:p>
        </w:tc>
        <w:tc>
          <w:tcPr>
            <w:tcW w:w="1404" w:type="dxa"/>
          </w:tcPr>
          <w:p w14:paraId="7D8CC1A6" w14:textId="77777777" w:rsidR="00B61CF2" w:rsidRPr="00DD4FC4" w:rsidRDefault="00B61CF2" w:rsidP="00B61CF2">
            <w:pPr>
              <w:jc w:val="both"/>
              <w:rPr>
                <w:rFonts w:eastAsiaTheme="minorHAnsi"/>
                <w:sz w:val="18"/>
                <w:szCs w:val="18"/>
                <w:lang w:eastAsia="en-US"/>
              </w:rPr>
            </w:pPr>
            <w:r>
              <w:rPr>
                <w:sz w:val="18"/>
                <w:szCs w:val="18"/>
              </w:rPr>
              <w:t>95 030,00</w:t>
            </w:r>
            <w:r w:rsidRPr="00DD4FC4">
              <w:rPr>
                <w:sz w:val="18"/>
                <w:szCs w:val="18"/>
              </w:rPr>
              <w:t xml:space="preserve"> </w:t>
            </w:r>
          </w:p>
        </w:tc>
        <w:tc>
          <w:tcPr>
            <w:tcW w:w="1477" w:type="dxa"/>
          </w:tcPr>
          <w:p w14:paraId="1BEE04A1" w14:textId="77777777" w:rsidR="00B61CF2" w:rsidRPr="00DD4FC4" w:rsidRDefault="00B61CF2" w:rsidP="00B61CF2">
            <w:pPr>
              <w:jc w:val="both"/>
              <w:rPr>
                <w:rFonts w:eastAsiaTheme="minorHAnsi"/>
                <w:sz w:val="18"/>
                <w:szCs w:val="18"/>
                <w:lang w:eastAsia="en-US"/>
              </w:rPr>
            </w:pPr>
            <w:r w:rsidRPr="00DD4FC4">
              <w:rPr>
                <w:sz w:val="18"/>
                <w:szCs w:val="18"/>
              </w:rPr>
              <w:t xml:space="preserve">95 447,40 </w:t>
            </w:r>
          </w:p>
        </w:tc>
        <w:tc>
          <w:tcPr>
            <w:tcW w:w="1400" w:type="dxa"/>
          </w:tcPr>
          <w:p w14:paraId="153449C4" w14:textId="77777777" w:rsidR="00B61CF2" w:rsidRPr="00DD4FC4" w:rsidRDefault="00B61CF2" w:rsidP="00B61CF2">
            <w:pPr>
              <w:jc w:val="both"/>
              <w:rPr>
                <w:rFonts w:eastAsiaTheme="minorHAnsi"/>
                <w:color w:val="2F5496" w:themeColor="accent1" w:themeShade="BF"/>
                <w:sz w:val="18"/>
                <w:szCs w:val="18"/>
                <w:lang w:eastAsia="en-US"/>
              </w:rPr>
            </w:pPr>
            <w:r w:rsidRPr="00DD4FC4">
              <w:rPr>
                <w:sz w:val="18"/>
                <w:szCs w:val="18"/>
              </w:rPr>
              <w:t xml:space="preserve">95 447,40 </w:t>
            </w:r>
          </w:p>
        </w:tc>
        <w:tc>
          <w:tcPr>
            <w:tcW w:w="3059" w:type="dxa"/>
          </w:tcPr>
          <w:p w14:paraId="11FE9D4D" w14:textId="77777777" w:rsidR="00B61CF2" w:rsidRPr="00DD4FC4" w:rsidRDefault="00B61CF2" w:rsidP="00B61CF2">
            <w:pPr>
              <w:jc w:val="both"/>
              <w:rPr>
                <w:rFonts w:eastAsiaTheme="minorHAnsi"/>
                <w:sz w:val="18"/>
                <w:szCs w:val="18"/>
                <w:lang w:eastAsia="en-US"/>
              </w:rPr>
            </w:pPr>
            <w:r w:rsidRPr="00DD4FC4">
              <w:rPr>
                <w:sz w:val="18"/>
                <w:szCs w:val="18"/>
              </w:rPr>
              <w:t>по факту 2021 года, представленному организацией</w:t>
            </w:r>
          </w:p>
        </w:tc>
      </w:tr>
      <w:tr w:rsidR="00B61CF2" w14:paraId="7FD84BB0" w14:textId="77777777" w:rsidTr="00B61CF2">
        <w:tc>
          <w:tcPr>
            <w:tcW w:w="2101" w:type="dxa"/>
          </w:tcPr>
          <w:p w14:paraId="4C28204A" w14:textId="77777777" w:rsidR="00B61CF2" w:rsidRPr="000B2A97" w:rsidRDefault="00B61CF2" w:rsidP="00B61CF2">
            <w:pPr>
              <w:jc w:val="both"/>
              <w:rPr>
                <w:rFonts w:eastAsiaTheme="minorHAnsi"/>
                <w:sz w:val="18"/>
                <w:szCs w:val="18"/>
                <w:lang w:eastAsia="en-US"/>
              </w:rPr>
            </w:pPr>
            <w:r>
              <w:rPr>
                <w:rFonts w:eastAsiaTheme="minorHAnsi"/>
                <w:sz w:val="18"/>
                <w:szCs w:val="18"/>
                <w:lang w:eastAsia="en-US"/>
              </w:rPr>
              <w:t>в</w:t>
            </w:r>
            <w:r w:rsidRPr="000B2A97">
              <w:rPr>
                <w:rFonts w:eastAsiaTheme="minorHAnsi"/>
                <w:sz w:val="18"/>
                <w:szCs w:val="18"/>
                <w:lang w:eastAsia="en-US"/>
              </w:rPr>
              <w:t xml:space="preserve"> т.ч. потребительский рынок</w:t>
            </w:r>
          </w:p>
        </w:tc>
        <w:tc>
          <w:tcPr>
            <w:tcW w:w="872" w:type="dxa"/>
          </w:tcPr>
          <w:p w14:paraId="3A6BA135" w14:textId="77777777" w:rsidR="00B61CF2" w:rsidRPr="000B2A97" w:rsidRDefault="00B61CF2" w:rsidP="00B61CF2">
            <w:pPr>
              <w:jc w:val="both"/>
              <w:rPr>
                <w:rFonts w:eastAsiaTheme="minorHAnsi"/>
                <w:sz w:val="18"/>
                <w:szCs w:val="18"/>
                <w:lang w:eastAsia="en-US"/>
              </w:rPr>
            </w:pPr>
            <w:r w:rsidRPr="000B2A97">
              <w:rPr>
                <w:rFonts w:eastAsiaTheme="minorHAnsi"/>
                <w:sz w:val="18"/>
                <w:szCs w:val="18"/>
                <w:lang w:eastAsia="en-US"/>
              </w:rPr>
              <w:t>м3</w:t>
            </w:r>
          </w:p>
        </w:tc>
        <w:tc>
          <w:tcPr>
            <w:tcW w:w="1404" w:type="dxa"/>
          </w:tcPr>
          <w:p w14:paraId="4E143E6D" w14:textId="77777777" w:rsidR="00B61CF2" w:rsidRPr="00DD4FC4" w:rsidRDefault="00B61CF2" w:rsidP="00B61CF2">
            <w:pPr>
              <w:jc w:val="both"/>
              <w:rPr>
                <w:rFonts w:eastAsiaTheme="minorHAnsi"/>
                <w:sz w:val="18"/>
                <w:szCs w:val="18"/>
                <w:lang w:eastAsia="en-US"/>
              </w:rPr>
            </w:pPr>
            <w:r w:rsidRPr="00DD4FC4">
              <w:rPr>
                <w:sz w:val="18"/>
                <w:szCs w:val="18"/>
              </w:rPr>
              <w:t xml:space="preserve">7 134,28 </w:t>
            </w:r>
          </w:p>
        </w:tc>
        <w:tc>
          <w:tcPr>
            <w:tcW w:w="1477" w:type="dxa"/>
          </w:tcPr>
          <w:p w14:paraId="79ABC312" w14:textId="77777777" w:rsidR="00B61CF2" w:rsidRPr="00DD4FC4" w:rsidRDefault="00B61CF2" w:rsidP="00B61CF2">
            <w:pPr>
              <w:jc w:val="both"/>
              <w:rPr>
                <w:rFonts w:eastAsiaTheme="minorHAnsi"/>
                <w:sz w:val="18"/>
                <w:szCs w:val="18"/>
                <w:lang w:eastAsia="en-US"/>
              </w:rPr>
            </w:pPr>
            <w:r w:rsidRPr="00DD4FC4">
              <w:rPr>
                <w:sz w:val="18"/>
                <w:szCs w:val="18"/>
              </w:rPr>
              <w:t xml:space="preserve">7 465,56 </w:t>
            </w:r>
          </w:p>
        </w:tc>
        <w:tc>
          <w:tcPr>
            <w:tcW w:w="1400" w:type="dxa"/>
          </w:tcPr>
          <w:p w14:paraId="4D6783D2" w14:textId="77777777" w:rsidR="00B61CF2" w:rsidRPr="00DD4FC4" w:rsidRDefault="00B61CF2" w:rsidP="00B61CF2">
            <w:pPr>
              <w:jc w:val="both"/>
              <w:rPr>
                <w:rFonts w:eastAsiaTheme="minorHAnsi"/>
                <w:color w:val="2F5496" w:themeColor="accent1" w:themeShade="BF"/>
                <w:sz w:val="18"/>
                <w:szCs w:val="18"/>
                <w:lang w:eastAsia="en-US"/>
              </w:rPr>
            </w:pPr>
            <w:r w:rsidRPr="00DD4FC4">
              <w:rPr>
                <w:sz w:val="18"/>
                <w:szCs w:val="18"/>
              </w:rPr>
              <w:t xml:space="preserve">7 465,56 </w:t>
            </w:r>
          </w:p>
        </w:tc>
        <w:tc>
          <w:tcPr>
            <w:tcW w:w="3059" w:type="dxa"/>
          </w:tcPr>
          <w:p w14:paraId="1738F9EA" w14:textId="77777777" w:rsidR="00B61CF2" w:rsidRPr="00DD4FC4" w:rsidRDefault="00B61CF2" w:rsidP="00B61CF2">
            <w:pPr>
              <w:jc w:val="both"/>
              <w:rPr>
                <w:rFonts w:eastAsiaTheme="minorHAnsi"/>
                <w:sz w:val="18"/>
                <w:szCs w:val="18"/>
                <w:lang w:eastAsia="en-US"/>
              </w:rPr>
            </w:pPr>
            <w:r w:rsidRPr="00DD4FC4">
              <w:rPr>
                <w:sz w:val="18"/>
                <w:szCs w:val="18"/>
              </w:rPr>
              <w:t>по факту 2021 года, представленному организацией</w:t>
            </w:r>
          </w:p>
        </w:tc>
      </w:tr>
      <w:tr w:rsidR="00B61CF2" w14:paraId="32B18FCD" w14:textId="77777777" w:rsidTr="00B61CF2">
        <w:tc>
          <w:tcPr>
            <w:tcW w:w="2101" w:type="dxa"/>
          </w:tcPr>
          <w:p w14:paraId="27DC9C4B" w14:textId="77777777" w:rsidR="00B61CF2" w:rsidRPr="0001603F" w:rsidRDefault="00B61CF2" w:rsidP="00B61CF2">
            <w:pPr>
              <w:jc w:val="both"/>
              <w:rPr>
                <w:rFonts w:eastAsiaTheme="minorHAnsi"/>
                <w:sz w:val="18"/>
                <w:szCs w:val="18"/>
                <w:lang w:eastAsia="en-US"/>
              </w:rPr>
            </w:pPr>
            <w:r w:rsidRPr="0001603F">
              <w:rPr>
                <w:sz w:val="18"/>
                <w:szCs w:val="18"/>
              </w:rPr>
              <w:t>Операционные расходы</w:t>
            </w:r>
          </w:p>
        </w:tc>
        <w:tc>
          <w:tcPr>
            <w:tcW w:w="872" w:type="dxa"/>
          </w:tcPr>
          <w:p w14:paraId="5564BEBD" w14:textId="77777777" w:rsidR="00B61CF2" w:rsidRPr="0001603F" w:rsidRDefault="00B61CF2" w:rsidP="00B61CF2">
            <w:pPr>
              <w:jc w:val="both"/>
              <w:rPr>
                <w:rFonts w:eastAsiaTheme="minorHAnsi"/>
                <w:sz w:val="18"/>
                <w:szCs w:val="18"/>
                <w:lang w:eastAsia="en-US"/>
              </w:rPr>
            </w:pPr>
            <w:r w:rsidRPr="0001603F">
              <w:rPr>
                <w:sz w:val="18"/>
                <w:szCs w:val="18"/>
              </w:rPr>
              <w:t>тыс.руб.</w:t>
            </w:r>
          </w:p>
        </w:tc>
        <w:tc>
          <w:tcPr>
            <w:tcW w:w="1404" w:type="dxa"/>
          </w:tcPr>
          <w:p w14:paraId="14F63C2B" w14:textId="77777777" w:rsidR="00B61CF2" w:rsidRPr="00DD4FC4" w:rsidRDefault="00B61CF2" w:rsidP="00B61CF2">
            <w:pPr>
              <w:jc w:val="both"/>
              <w:rPr>
                <w:rFonts w:eastAsiaTheme="minorHAnsi"/>
                <w:sz w:val="18"/>
                <w:szCs w:val="18"/>
                <w:lang w:eastAsia="en-US"/>
              </w:rPr>
            </w:pPr>
            <w:r w:rsidRPr="00DD4FC4">
              <w:rPr>
                <w:sz w:val="18"/>
                <w:szCs w:val="18"/>
              </w:rPr>
              <w:t xml:space="preserve">866,69 </w:t>
            </w:r>
          </w:p>
        </w:tc>
        <w:tc>
          <w:tcPr>
            <w:tcW w:w="1477" w:type="dxa"/>
          </w:tcPr>
          <w:p w14:paraId="456EF97D" w14:textId="77777777" w:rsidR="00B61CF2" w:rsidRPr="00DD4FC4" w:rsidRDefault="00B61CF2" w:rsidP="00B61CF2">
            <w:pPr>
              <w:jc w:val="both"/>
              <w:rPr>
                <w:rFonts w:eastAsiaTheme="minorHAnsi"/>
                <w:sz w:val="18"/>
                <w:szCs w:val="18"/>
                <w:lang w:eastAsia="en-US"/>
              </w:rPr>
            </w:pPr>
            <w:r w:rsidRPr="00DD4FC4">
              <w:rPr>
                <w:sz w:val="18"/>
                <w:szCs w:val="18"/>
              </w:rPr>
              <w:t xml:space="preserve">1 846,55 </w:t>
            </w:r>
          </w:p>
        </w:tc>
        <w:tc>
          <w:tcPr>
            <w:tcW w:w="1400" w:type="dxa"/>
          </w:tcPr>
          <w:p w14:paraId="4D660F45" w14:textId="77777777" w:rsidR="00B61CF2" w:rsidRPr="00DD4FC4" w:rsidRDefault="00B61CF2" w:rsidP="00B61CF2">
            <w:pPr>
              <w:jc w:val="both"/>
              <w:rPr>
                <w:rFonts w:eastAsiaTheme="minorHAnsi"/>
                <w:color w:val="2F5496" w:themeColor="accent1" w:themeShade="BF"/>
                <w:sz w:val="18"/>
                <w:szCs w:val="18"/>
                <w:lang w:eastAsia="en-US"/>
              </w:rPr>
            </w:pPr>
            <w:r w:rsidRPr="00DD4FC4">
              <w:rPr>
                <w:sz w:val="18"/>
                <w:szCs w:val="18"/>
              </w:rPr>
              <w:t xml:space="preserve">889,35 </w:t>
            </w:r>
          </w:p>
        </w:tc>
        <w:tc>
          <w:tcPr>
            <w:tcW w:w="3059" w:type="dxa"/>
          </w:tcPr>
          <w:p w14:paraId="5F64A241" w14:textId="77777777" w:rsidR="00B61CF2" w:rsidRPr="00DD4FC4" w:rsidRDefault="00B61CF2" w:rsidP="00B61CF2">
            <w:pPr>
              <w:jc w:val="both"/>
              <w:rPr>
                <w:rFonts w:eastAsiaTheme="minorHAnsi"/>
                <w:sz w:val="18"/>
                <w:szCs w:val="18"/>
                <w:lang w:eastAsia="en-US"/>
              </w:rPr>
            </w:pPr>
            <w:r w:rsidRPr="00DD4FC4">
              <w:rPr>
                <w:sz w:val="18"/>
                <w:szCs w:val="18"/>
              </w:rPr>
              <w:t>На уровне утвержденного базового уровня 2019 с учетом ИПЦ 103,4 на 2020 год, ИПЦ 106,0 на 2021 год индексов эффективности 1%, индексов изменения количества активов 0</w:t>
            </w:r>
          </w:p>
        </w:tc>
      </w:tr>
      <w:tr w:rsidR="00B61CF2" w14:paraId="10BED637" w14:textId="77777777" w:rsidTr="00B61CF2">
        <w:tc>
          <w:tcPr>
            <w:tcW w:w="2101" w:type="dxa"/>
          </w:tcPr>
          <w:p w14:paraId="60E66C6F" w14:textId="77777777" w:rsidR="00B61CF2" w:rsidRPr="000D6B71" w:rsidRDefault="00B61CF2" w:rsidP="00B61CF2">
            <w:pPr>
              <w:jc w:val="both"/>
              <w:rPr>
                <w:rFonts w:eastAsiaTheme="minorHAnsi"/>
                <w:sz w:val="18"/>
                <w:szCs w:val="18"/>
                <w:lang w:eastAsia="en-US"/>
              </w:rPr>
            </w:pPr>
            <w:r w:rsidRPr="000D6B71">
              <w:rPr>
                <w:sz w:val="18"/>
                <w:szCs w:val="18"/>
              </w:rPr>
              <w:t>Затраты на покупную электрическую энергию</w:t>
            </w:r>
          </w:p>
        </w:tc>
        <w:tc>
          <w:tcPr>
            <w:tcW w:w="872" w:type="dxa"/>
          </w:tcPr>
          <w:p w14:paraId="02DACAAD" w14:textId="77777777" w:rsidR="00B61CF2" w:rsidRPr="000D6B71" w:rsidRDefault="00B61CF2" w:rsidP="00B61CF2">
            <w:pPr>
              <w:jc w:val="both"/>
              <w:rPr>
                <w:rFonts w:eastAsiaTheme="minorHAnsi"/>
                <w:sz w:val="18"/>
                <w:szCs w:val="18"/>
                <w:lang w:eastAsia="en-US"/>
              </w:rPr>
            </w:pPr>
            <w:r w:rsidRPr="000D6B71">
              <w:rPr>
                <w:sz w:val="18"/>
                <w:szCs w:val="18"/>
              </w:rPr>
              <w:t>тыс.руб.</w:t>
            </w:r>
          </w:p>
        </w:tc>
        <w:tc>
          <w:tcPr>
            <w:tcW w:w="1404" w:type="dxa"/>
          </w:tcPr>
          <w:p w14:paraId="1E9DF4FD" w14:textId="77777777" w:rsidR="00B61CF2" w:rsidRPr="00DD4FC4" w:rsidRDefault="00B61CF2" w:rsidP="00B61CF2">
            <w:pPr>
              <w:jc w:val="both"/>
              <w:rPr>
                <w:rFonts w:eastAsiaTheme="minorHAnsi"/>
                <w:sz w:val="18"/>
                <w:szCs w:val="18"/>
                <w:lang w:eastAsia="en-US"/>
              </w:rPr>
            </w:pPr>
            <w:r w:rsidRPr="00DD4FC4">
              <w:rPr>
                <w:sz w:val="18"/>
                <w:szCs w:val="18"/>
              </w:rPr>
              <w:t xml:space="preserve">173,83 </w:t>
            </w:r>
          </w:p>
        </w:tc>
        <w:tc>
          <w:tcPr>
            <w:tcW w:w="1477" w:type="dxa"/>
          </w:tcPr>
          <w:p w14:paraId="2CCC52D9" w14:textId="77777777" w:rsidR="00B61CF2" w:rsidRPr="00DD4FC4" w:rsidRDefault="00B61CF2" w:rsidP="00B61CF2">
            <w:pPr>
              <w:jc w:val="both"/>
              <w:rPr>
                <w:rFonts w:eastAsiaTheme="minorHAnsi"/>
                <w:sz w:val="18"/>
                <w:szCs w:val="18"/>
                <w:lang w:eastAsia="en-US"/>
              </w:rPr>
            </w:pPr>
            <w:r w:rsidRPr="00DD4FC4">
              <w:rPr>
                <w:sz w:val="18"/>
                <w:szCs w:val="18"/>
              </w:rPr>
              <w:t xml:space="preserve">185,37 </w:t>
            </w:r>
          </w:p>
        </w:tc>
        <w:tc>
          <w:tcPr>
            <w:tcW w:w="1400" w:type="dxa"/>
          </w:tcPr>
          <w:p w14:paraId="35931D82" w14:textId="77777777" w:rsidR="00B61CF2" w:rsidRPr="00DD4FC4" w:rsidRDefault="00B61CF2" w:rsidP="00B61CF2">
            <w:pPr>
              <w:jc w:val="both"/>
              <w:rPr>
                <w:rFonts w:eastAsiaTheme="minorHAnsi"/>
                <w:color w:val="2F5496" w:themeColor="accent1" w:themeShade="BF"/>
                <w:sz w:val="18"/>
                <w:szCs w:val="18"/>
                <w:lang w:eastAsia="en-US"/>
              </w:rPr>
            </w:pPr>
            <w:r w:rsidRPr="00DD4FC4">
              <w:rPr>
                <w:sz w:val="18"/>
                <w:szCs w:val="18"/>
              </w:rPr>
              <w:t xml:space="preserve">185,28 </w:t>
            </w:r>
          </w:p>
        </w:tc>
        <w:tc>
          <w:tcPr>
            <w:tcW w:w="3059" w:type="dxa"/>
          </w:tcPr>
          <w:p w14:paraId="67DFD36C" w14:textId="77777777" w:rsidR="00B61CF2" w:rsidRPr="00DD4FC4" w:rsidRDefault="00B61CF2" w:rsidP="00B61CF2">
            <w:pPr>
              <w:jc w:val="both"/>
              <w:rPr>
                <w:rFonts w:eastAsiaTheme="minorHAnsi"/>
                <w:sz w:val="18"/>
                <w:szCs w:val="18"/>
                <w:lang w:eastAsia="en-US"/>
              </w:rPr>
            </w:pPr>
            <w:r w:rsidRPr="00DD4FC4">
              <w:rPr>
                <w:sz w:val="18"/>
                <w:szCs w:val="18"/>
              </w:rPr>
              <w:t>в пересчете по фактическим показателям в соответствии с Методическими указаниями</w:t>
            </w:r>
          </w:p>
        </w:tc>
      </w:tr>
      <w:tr w:rsidR="00B61CF2" w14:paraId="64954DD2" w14:textId="77777777" w:rsidTr="00B61CF2">
        <w:tc>
          <w:tcPr>
            <w:tcW w:w="2101" w:type="dxa"/>
          </w:tcPr>
          <w:p w14:paraId="042CB8C0" w14:textId="77777777" w:rsidR="00B61CF2" w:rsidRPr="000D6B71" w:rsidRDefault="00B61CF2" w:rsidP="00B61CF2">
            <w:pPr>
              <w:jc w:val="both"/>
              <w:rPr>
                <w:rFonts w:eastAsiaTheme="minorHAnsi"/>
                <w:sz w:val="18"/>
                <w:szCs w:val="18"/>
                <w:lang w:eastAsia="en-US"/>
              </w:rPr>
            </w:pPr>
            <w:r w:rsidRPr="000D6B71">
              <w:rPr>
                <w:sz w:val="18"/>
                <w:szCs w:val="18"/>
              </w:rPr>
              <w:t>Амортизация основных средств</w:t>
            </w:r>
          </w:p>
        </w:tc>
        <w:tc>
          <w:tcPr>
            <w:tcW w:w="872" w:type="dxa"/>
          </w:tcPr>
          <w:p w14:paraId="42B85D24" w14:textId="77777777" w:rsidR="00B61CF2" w:rsidRPr="000D6B71" w:rsidRDefault="00B61CF2" w:rsidP="00B61CF2">
            <w:pPr>
              <w:jc w:val="both"/>
              <w:rPr>
                <w:rFonts w:eastAsiaTheme="minorHAnsi"/>
                <w:sz w:val="18"/>
                <w:szCs w:val="18"/>
                <w:lang w:eastAsia="en-US"/>
              </w:rPr>
            </w:pPr>
            <w:r w:rsidRPr="000D6B71">
              <w:rPr>
                <w:sz w:val="18"/>
                <w:szCs w:val="18"/>
              </w:rPr>
              <w:t>тыс.руб.</w:t>
            </w:r>
          </w:p>
        </w:tc>
        <w:tc>
          <w:tcPr>
            <w:tcW w:w="1404" w:type="dxa"/>
          </w:tcPr>
          <w:p w14:paraId="35D9FB2E"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77" w:type="dxa"/>
          </w:tcPr>
          <w:p w14:paraId="0685EA08"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00" w:type="dxa"/>
          </w:tcPr>
          <w:p w14:paraId="5A6FF1F9" w14:textId="77777777" w:rsidR="00B61CF2" w:rsidRPr="00DD4FC4" w:rsidRDefault="00B61CF2" w:rsidP="00B61CF2">
            <w:pPr>
              <w:jc w:val="both"/>
              <w:rPr>
                <w:rFonts w:eastAsiaTheme="minorHAnsi"/>
                <w:color w:val="2F5496" w:themeColor="accent1" w:themeShade="BF"/>
                <w:sz w:val="18"/>
                <w:szCs w:val="18"/>
                <w:lang w:eastAsia="en-US"/>
              </w:rPr>
            </w:pPr>
            <w:r w:rsidRPr="00DD4FC4">
              <w:rPr>
                <w:sz w:val="18"/>
                <w:szCs w:val="18"/>
              </w:rPr>
              <w:t xml:space="preserve">0,00 </w:t>
            </w:r>
          </w:p>
        </w:tc>
        <w:tc>
          <w:tcPr>
            <w:tcW w:w="3059" w:type="dxa"/>
          </w:tcPr>
          <w:p w14:paraId="13A2B8B9" w14:textId="77777777" w:rsidR="00B61CF2" w:rsidRPr="00DD4FC4" w:rsidRDefault="00B61CF2" w:rsidP="00B61CF2">
            <w:pPr>
              <w:jc w:val="both"/>
              <w:rPr>
                <w:rFonts w:eastAsiaTheme="minorHAnsi"/>
                <w:sz w:val="18"/>
                <w:szCs w:val="18"/>
                <w:lang w:eastAsia="en-US"/>
              </w:rPr>
            </w:pPr>
          </w:p>
        </w:tc>
      </w:tr>
      <w:tr w:rsidR="00B61CF2" w14:paraId="4E593961" w14:textId="77777777" w:rsidTr="00B61CF2">
        <w:tc>
          <w:tcPr>
            <w:tcW w:w="2101" w:type="dxa"/>
          </w:tcPr>
          <w:p w14:paraId="4ED76F78" w14:textId="77777777" w:rsidR="00B61CF2" w:rsidRPr="000D6B71" w:rsidRDefault="00B61CF2" w:rsidP="00B61CF2">
            <w:pPr>
              <w:jc w:val="both"/>
              <w:rPr>
                <w:rFonts w:eastAsiaTheme="minorHAnsi"/>
                <w:sz w:val="18"/>
                <w:szCs w:val="18"/>
                <w:lang w:eastAsia="en-US"/>
              </w:rPr>
            </w:pPr>
            <w:r w:rsidRPr="000D6B71">
              <w:rPr>
                <w:sz w:val="18"/>
                <w:szCs w:val="18"/>
              </w:rPr>
              <w:t>Неподконтрольные расходы</w:t>
            </w:r>
          </w:p>
        </w:tc>
        <w:tc>
          <w:tcPr>
            <w:tcW w:w="872" w:type="dxa"/>
          </w:tcPr>
          <w:p w14:paraId="39DC23F0" w14:textId="77777777" w:rsidR="00B61CF2" w:rsidRPr="000D6B71" w:rsidRDefault="00B61CF2" w:rsidP="00B61CF2">
            <w:pPr>
              <w:jc w:val="both"/>
              <w:rPr>
                <w:rFonts w:eastAsiaTheme="minorHAnsi"/>
                <w:sz w:val="18"/>
                <w:szCs w:val="18"/>
                <w:lang w:eastAsia="en-US"/>
              </w:rPr>
            </w:pPr>
            <w:r w:rsidRPr="000D6B71">
              <w:rPr>
                <w:sz w:val="18"/>
                <w:szCs w:val="18"/>
              </w:rPr>
              <w:t>тыс.руб.</w:t>
            </w:r>
          </w:p>
        </w:tc>
        <w:tc>
          <w:tcPr>
            <w:tcW w:w="1404" w:type="dxa"/>
          </w:tcPr>
          <w:p w14:paraId="4D5B83C1" w14:textId="77777777" w:rsidR="00B61CF2" w:rsidRPr="00DD4FC4" w:rsidRDefault="00B61CF2" w:rsidP="00B61CF2">
            <w:pPr>
              <w:jc w:val="both"/>
              <w:rPr>
                <w:rFonts w:eastAsiaTheme="minorHAnsi"/>
                <w:sz w:val="18"/>
                <w:szCs w:val="18"/>
                <w:lang w:eastAsia="en-US"/>
              </w:rPr>
            </w:pPr>
            <w:r w:rsidRPr="00DD4FC4">
              <w:rPr>
                <w:sz w:val="18"/>
                <w:szCs w:val="18"/>
              </w:rPr>
              <w:t xml:space="preserve">78,48 </w:t>
            </w:r>
          </w:p>
        </w:tc>
        <w:tc>
          <w:tcPr>
            <w:tcW w:w="1477" w:type="dxa"/>
          </w:tcPr>
          <w:p w14:paraId="4ADA6D96" w14:textId="77777777" w:rsidR="00B61CF2" w:rsidRPr="00DD4FC4" w:rsidRDefault="00B61CF2" w:rsidP="00B61CF2">
            <w:pPr>
              <w:jc w:val="both"/>
              <w:rPr>
                <w:rFonts w:eastAsiaTheme="minorHAnsi"/>
                <w:sz w:val="18"/>
                <w:szCs w:val="18"/>
                <w:lang w:eastAsia="en-US"/>
              </w:rPr>
            </w:pPr>
            <w:r w:rsidRPr="00DD4FC4">
              <w:rPr>
                <w:sz w:val="18"/>
                <w:szCs w:val="18"/>
              </w:rPr>
              <w:t xml:space="preserve">78,64 </w:t>
            </w:r>
          </w:p>
        </w:tc>
        <w:tc>
          <w:tcPr>
            <w:tcW w:w="1400" w:type="dxa"/>
          </w:tcPr>
          <w:p w14:paraId="38AAF19A" w14:textId="77777777" w:rsidR="00B61CF2" w:rsidRPr="00DD4FC4" w:rsidRDefault="00B61CF2" w:rsidP="00B61CF2">
            <w:pPr>
              <w:jc w:val="both"/>
              <w:rPr>
                <w:rFonts w:eastAsiaTheme="minorHAnsi"/>
                <w:sz w:val="18"/>
                <w:szCs w:val="18"/>
                <w:lang w:eastAsia="en-US"/>
              </w:rPr>
            </w:pPr>
            <w:r w:rsidRPr="00DD4FC4">
              <w:rPr>
                <w:sz w:val="18"/>
                <w:szCs w:val="18"/>
              </w:rPr>
              <w:t xml:space="preserve">78,64 </w:t>
            </w:r>
          </w:p>
        </w:tc>
        <w:tc>
          <w:tcPr>
            <w:tcW w:w="3059" w:type="dxa"/>
          </w:tcPr>
          <w:p w14:paraId="1103802F" w14:textId="77777777" w:rsidR="00B61CF2" w:rsidRPr="00DD4FC4" w:rsidRDefault="00B61CF2" w:rsidP="00B61CF2">
            <w:pPr>
              <w:jc w:val="both"/>
              <w:rPr>
                <w:rFonts w:eastAsiaTheme="minorHAnsi"/>
                <w:sz w:val="18"/>
                <w:szCs w:val="18"/>
                <w:lang w:eastAsia="en-US"/>
              </w:rPr>
            </w:pPr>
          </w:p>
        </w:tc>
      </w:tr>
      <w:tr w:rsidR="00B61CF2" w14:paraId="7522867A" w14:textId="77777777" w:rsidTr="00B61CF2">
        <w:tc>
          <w:tcPr>
            <w:tcW w:w="2101" w:type="dxa"/>
          </w:tcPr>
          <w:p w14:paraId="4FFB21D1" w14:textId="77777777" w:rsidR="00B61CF2" w:rsidRPr="00A27E87" w:rsidRDefault="00B61CF2" w:rsidP="00B61CF2">
            <w:pPr>
              <w:jc w:val="both"/>
              <w:rPr>
                <w:rFonts w:eastAsiaTheme="minorHAnsi"/>
                <w:sz w:val="18"/>
                <w:szCs w:val="18"/>
                <w:lang w:eastAsia="en-US"/>
              </w:rPr>
            </w:pPr>
            <w:r w:rsidRPr="00A27E87">
              <w:rPr>
                <w:sz w:val="18"/>
                <w:szCs w:val="18"/>
              </w:rPr>
              <w:t>Затраты на покупную тепловую энергию</w:t>
            </w:r>
          </w:p>
        </w:tc>
        <w:tc>
          <w:tcPr>
            <w:tcW w:w="872" w:type="dxa"/>
          </w:tcPr>
          <w:p w14:paraId="704D381F"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5D6EFE5D"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77" w:type="dxa"/>
          </w:tcPr>
          <w:p w14:paraId="06210E6E"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00" w:type="dxa"/>
          </w:tcPr>
          <w:p w14:paraId="3D3340DE"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3059" w:type="dxa"/>
          </w:tcPr>
          <w:p w14:paraId="724C533F" w14:textId="77777777" w:rsidR="00B61CF2" w:rsidRPr="00DD4FC4" w:rsidRDefault="00B61CF2" w:rsidP="00B61CF2">
            <w:pPr>
              <w:jc w:val="both"/>
              <w:rPr>
                <w:rFonts w:eastAsiaTheme="minorHAnsi"/>
                <w:sz w:val="18"/>
                <w:szCs w:val="18"/>
                <w:lang w:eastAsia="en-US"/>
              </w:rPr>
            </w:pPr>
          </w:p>
        </w:tc>
      </w:tr>
      <w:tr w:rsidR="00B61CF2" w14:paraId="3E384658" w14:textId="77777777" w:rsidTr="00B61CF2">
        <w:tc>
          <w:tcPr>
            <w:tcW w:w="2101" w:type="dxa"/>
          </w:tcPr>
          <w:p w14:paraId="488DFA6B" w14:textId="77777777" w:rsidR="00B61CF2" w:rsidRPr="00A27E87" w:rsidRDefault="00B61CF2" w:rsidP="00B61CF2">
            <w:pPr>
              <w:jc w:val="both"/>
              <w:rPr>
                <w:rFonts w:eastAsiaTheme="minorHAnsi"/>
                <w:sz w:val="18"/>
                <w:szCs w:val="18"/>
                <w:lang w:eastAsia="en-US"/>
              </w:rPr>
            </w:pPr>
            <w:r w:rsidRPr="00A27E87">
              <w:rPr>
                <w:sz w:val="18"/>
                <w:szCs w:val="18"/>
              </w:rPr>
              <w:t>Затраты на покупную холодную воду</w:t>
            </w:r>
          </w:p>
        </w:tc>
        <w:tc>
          <w:tcPr>
            <w:tcW w:w="872" w:type="dxa"/>
          </w:tcPr>
          <w:p w14:paraId="09CCBDB5"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0E966C46"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77" w:type="dxa"/>
          </w:tcPr>
          <w:p w14:paraId="3BC470A7"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00" w:type="dxa"/>
          </w:tcPr>
          <w:p w14:paraId="7A228B7C"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3059" w:type="dxa"/>
          </w:tcPr>
          <w:p w14:paraId="1A4E0591" w14:textId="77777777" w:rsidR="00B61CF2" w:rsidRPr="00DD4FC4" w:rsidRDefault="00B61CF2" w:rsidP="00B61CF2">
            <w:pPr>
              <w:jc w:val="both"/>
              <w:rPr>
                <w:rFonts w:eastAsiaTheme="minorHAnsi"/>
                <w:sz w:val="18"/>
                <w:szCs w:val="18"/>
                <w:lang w:eastAsia="en-US"/>
              </w:rPr>
            </w:pPr>
          </w:p>
        </w:tc>
      </w:tr>
      <w:tr w:rsidR="00B61CF2" w14:paraId="486B3D39" w14:textId="77777777" w:rsidTr="00B61CF2">
        <w:tc>
          <w:tcPr>
            <w:tcW w:w="2101" w:type="dxa"/>
          </w:tcPr>
          <w:p w14:paraId="0FEF806E" w14:textId="77777777" w:rsidR="00B61CF2" w:rsidRPr="00A27E87" w:rsidRDefault="00B61CF2" w:rsidP="00B61CF2">
            <w:pPr>
              <w:jc w:val="both"/>
              <w:rPr>
                <w:rFonts w:eastAsiaTheme="minorHAnsi"/>
                <w:sz w:val="18"/>
                <w:szCs w:val="18"/>
                <w:lang w:eastAsia="en-US"/>
              </w:rPr>
            </w:pPr>
            <w:r w:rsidRPr="00A27E87">
              <w:rPr>
                <w:sz w:val="18"/>
                <w:szCs w:val="18"/>
              </w:rPr>
              <w:t>Расходы на оплату работ и услуг сторонних организаций, связанных с эксплуатацией централизованных систем водоснабжения, либо объектов, входящих в состав таких систем</w:t>
            </w:r>
          </w:p>
        </w:tc>
        <w:tc>
          <w:tcPr>
            <w:tcW w:w="872" w:type="dxa"/>
          </w:tcPr>
          <w:p w14:paraId="721EA2FF"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1C6002D4"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77" w:type="dxa"/>
          </w:tcPr>
          <w:p w14:paraId="2A5951F7"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00" w:type="dxa"/>
          </w:tcPr>
          <w:p w14:paraId="3FAA2721"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3059" w:type="dxa"/>
          </w:tcPr>
          <w:p w14:paraId="7DABF1E1" w14:textId="77777777" w:rsidR="00B61CF2" w:rsidRPr="00DD4FC4" w:rsidRDefault="00B61CF2" w:rsidP="00B61CF2">
            <w:pPr>
              <w:jc w:val="both"/>
              <w:rPr>
                <w:rFonts w:eastAsiaTheme="minorHAnsi"/>
                <w:sz w:val="18"/>
                <w:szCs w:val="18"/>
                <w:lang w:eastAsia="en-US"/>
              </w:rPr>
            </w:pPr>
          </w:p>
        </w:tc>
      </w:tr>
      <w:tr w:rsidR="00B61CF2" w14:paraId="433780F7" w14:textId="77777777" w:rsidTr="00B61CF2">
        <w:tc>
          <w:tcPr>
            <w:tcW w:w="2101" w:type="dxa"/>
          </w:tcPr>
          <w:p w14:paraId="5518908B" w14:textId="77777777" w:rsidR="00B61CF2" w:rsidRPr="00A27E87" w:rsidRDefault="00B61CF2" w:rsidP="00B61CF2">
            <w:pPr>
              <w:jc w:val="both"/>
              <w:rPr>
                <w:rFonts w:eastAsiaTheme="minorHAnsi"/>
                <w:sz w:val="18"/>
                <w:szCs w:val="18"/>
                <w:lang w:eastAsia="en-US"/>
              </w:rPr>
            </w:pPr>
            <w:r w:rsidRPr="00A27E87">
              <w:rPr>
                <w:sz w:val="18"/>
                <w:szCs w:val="18"/>
              </w:rPr>
              <w:t>Недополученные доходы</w:t>
            </w:r>
          </w:p>
        </w:tc>
        <w:tc>
          <w:tcPr>
            <w:tcW w:w="872" w:type="dxa"/>
          </w:tcPr>
          <w:p w14:paraId="2A6E005C"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5910976C"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77" w:type="dxa"/>
          </w:tcPr>
          <w:p w14:paraId="6C8DE771"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00" w:type="dxa"/>
          </w:tcPr>
          <w:p w14:paraId="1AF4D8C2"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3059" w:type="dxa"/>
          </w:tcPr>
          <w:p w14:paraId="3E2C43F2" w14:textId="77777777" w:rsidR="00B61CF2" w:rsidRPr="00DD4FC4" w:rsidRDefault="00B61CF2" w:rsidP="00B61CF2">
            <w:pPr>
              <w:jc w:val="both"/>
              <w:rPr>
                <w:rFonts w:eastAsiaTheme="minorHAnsi"/>
                <w:sz w:val="18"/>
                <w:szCs w:val="18"/>
                <w:lang w:eastAsia="en-US"/>
              </w:rPr>
            </w:pPr>
          </w:p>
        </w:tc>
      </w:tr>
      <w:tr w:rsidR="00B61CF2" w14:paraId="0EFF6AB5" w14:textId="77777777" w:rsidTr="00B61CF2">
        <w:tc>
          <w:tcPr>
            <w:tcW w:w="2101" w:type="dxa"/>
          </w:tcPr>
          <w:p w14:paraId="435B6CB5" w14:textId="77777777" w:rsidR="00B61CF2" w:rsidRPr="00A27E87" w:rsidRDefault="00B61CF2" w:rsidP="00B61CF2">
            <w:pPr>
              <w:jc w:val="both"/>
              <w:rPr>
                <w:rFonts w:eastAsiaTheme="minorHAnsi"/>
                <w:sz w:val="18"/>
                <w:szCs w:val="18"/>
                <w:lang w:eastAsia="en-US"/>
              </w:rPr>
            </w:pPr>
            <w:r w:rsidRPr="00A27E87">
              <w:rPr>
                <w:sz w:val="18"/>
                <w:szCs w:val="18"/>
              </w:rPr>
              <w:t>Расходы на арендную плату</w:t>
            </w:r>
          </w:p>
        </w:tc>
        <w:tc>
          <w:tcPr>
            <w:tcW w:w="872" w:type="dxa"/>
          </w:tcPr>
          <w:p w14:paraId="25662197"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5A235C6B"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77" w:type="dxa"/>
          </w:tcPr>
          <w:p w14:paraId="199D686A"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00" w:type="dxa"/>
          </w:tcPr>
          <w:p w14:paraId="46BB616E"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3059" w:type="dxa"/>
          </w:tcPr>
          <w:p w14:paraId="1D959846" w14:textId="77777777" w:rsidR="00B61CF2" w:rsidRPr="00DD4FC4" w:rsidRDefault="00B61CF2" w:rsidP="00B61CF2">
            <w:pPr>
              <w:jc w:val="both"/>
              <w:rPr>
                <w:rFonts w:eastAsiaTheme="minorHAnsi"/>
                <w:sz w:val="18"/>
                <w:szCs w:val="18"/>
                <w:lang w:eastAsia="en-US"/>
              </w:rPr>
            </w:pPr>
          </w:p>
        </w:tc>
      </w:tr>
      <w:tr w:rsidR="00B61CF2" w14:paraId="125C6DF7" w14:textId="77777777" w:rsidTr="00B61CF2">
        <w:tc>
          <w:tcPr>
            <w:tcW w:w="2101" w:type="dxa"/>
          </w:tcPr>
          <w:p w14:paraId="77AD5AD9" w14:textId="77777777" w:rsidR="00B61CF2" w:rsidRPr="00A27E87" w:rsidRDefault="00B61CF2" w:rsidP="00B61CF2">
            <w:pPr>
              <w:jc w:val="both"/>
              <w:rPr>
                <w:rFonts w:eastAsiaTheme="minorHAnsi"/>
                <w:sz w:val="18"/>
                <w:szCs w:val="18"/>
                <w:lang w:eastAsia="en-US"/>
              </w:rPr>
            </w:pPr>
            <w:r w:rsidRPr="00A27E87">
              <w:rPr>
                <w:sz w:val="18"/>
                <w:szCs w:val="18"/>
              </w:rPr>
              <w:t>Налоги и сборы</w:t>
            </w:r>
          </w:p>
        </w:tc>
        <w:tc>
          <w:tcPr>
            <w:tcW w:w="872" w:type="dxa"/>
          </w:tcPr>
          <w:p w14:paraId="50832068"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517F0D12" w14:textId="77777777" w:rsidR="00B61CF2" w:rsidRPr="00DD4FC4" w:rsidRDefault="00B61CF2" w:rsidP="00B61CF2">
            <w:pPr>
              <w:jc w:val="both"/>
              <w:rPr>
                <w:rFonts w:eastAsiaTheme="minorHAnsi"/>
                <w:sz w:val="18"/>
                <w:szCs w:val="18"/>
                <w:lang w:eastAsia="en-US"/>
              </w:rPr>
            </w:pPr>
            <w:r w:rsidRPr="00DD4FC4">
              <w:rPr>
                <w:sz w:val="18"/>
                <w:szCs w:val="18"/>
              </w:rPr>
              <w:t xml:space="preserve">78,48 </w:t>
            </w:r>
          </w:p>
        </w:tc>
        <w:tc>
          <w:tcPr>
            <w:tcW w:w="1477" w:type="dxa"/>
          </w:tcPr>
          <w:p w14:paraId="12255CD5" w14:textId="77777777" w:rsidR="00B61CF2" w:rsidRPr="00DD4FC4" w:rsidRDefault="00B61CF2" w:rsidP="00B61CF2">
            <w:pPr>
              <w:jc w:val="both"/>
              <w:rPr>
                <w:rFonts w:eastAsiaTheme="minorHAnsi"/>
                <w:sz w:val="18"/>
                <w:szCs w:val="18"/>
                <w:lang w:eastAsia="en-US"/>
              </w:rPr>
            </w:pPr>
            <w:r w:rsidRPr="00DD4FC4">
              <w:rPr>
                <w:sz w:val="18"/>
                <w:szCs w:val="18"/>
              </w:rPr>
              <w:t xml:space="preserve">78,64 </w:t>
            </w:r>
          </w:p>
        </w:tc>
        <w:tc>
          <w:tcPr>
            <w:tcW w:w="1400" w:type="dxa"/>
          </w:tcPr>
          <w:p w14:paraId="3E67236E" w14:textId="77777777" w:rsidR="00B61CF2" w:rsidRPr="00DD4FC4" w:rsidRDefault="00B61CF2" w:rsidP="00B61CF2">
            <w:pPr>
              <w:jc w:val="both"/>
              <w:rPr>
                <w:rFonts w:eastAsiaTheme="minorHAnsi"/>
                <w:color w:val="2F5496" w:themeColor="accent1" w:themeShade="BF"/>
                <w:sz w:val="18"/>
                <w:szCs w:val="18"/>
                <w:lang w:eastAsia="en-US"/>
              </w:rPr>
            </w:pPr>
            <w:r w:rsidRPr="00DD4FC4">
              <w:rPr>
                <w:sz w:val="18"/>
                <w:szCs w:val="18"/>
              </w:rPr>
              <w:t xml:space="preserve">78,64 </w:t>
            </w:r>
          </w:p>
        </w:tc>
        <w:tc>
          <w:tcPr>
            <w:tcW w:w="3059" w:type="dxa"/>
          </w:tcPr>
          <w:p w14:paraId="15C71AD0" w14:textId="77777777" w:rsidR="00B61CF2" w:rsidRPr="00DD4FC4" w:rsidRDefault="00B61CF2" w:rsidP="00B61CF2">
            <w:pPr>
              <w:jc w:val="both"/>
              <w:rPr>
                <w:rFonts w:eastAsiaTheme="minorHAnsi"/>
                <w:sz w:val="18"/>
                <w:szCs w:val="18"/>
                <w:lang w:eastAsia="en-US"/>
              </w:rPr>
            </w:pPr>
          </w:p>
        </w:tc>
      </w:tr>
      <w:tr w:rsidR="00B61CF2" w14:paraId="2BC87CEA" w14:textId="77777777" w:rsidTr="00B61CF2">
        <w:tc>
          <w:tcPr>
            <w:tcW w:w="2101" w:type="dxa"/>
          </w:tcPr>
          <w:p w14:paraId="7EF34C62" w14:textId="77777777" w:rsidR="00B61CF2" w:rsidRPr="00A27E87" w:rsidRDefault="00B61CF2" w:rsidP="00B61CF2">
            <w:pPr>
              <w:jc w:val="both"/>
              <w:rPr>
                <w:rFonts w:eastAsiaTheme="minorHAnsi"/>
                <w:sz w:val="18"/>
                <w:szCs w:val="18"/>
                <w:lang w:eastAsia="en-US"/>
              </w:rPr>
            </w:pPr>
            <w:r w:rsidRPr="00A27E87">
              <w:rPr>
                <w:sz w:val="18"/>
                <w:szCs w:val="18"/>
              </w:rPr>
              <w:t>Плата за негативное воздействие на окружающую среду</w:t>
            </w:r>
          </w:p>
        </w:tc>
        <w:tc>
          <w:tcPr>
            <w:tcW w:w="872" w:type="dxa"/>
          </w:tcPr>
          <w:p w14:paraId="56C63985"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0D998F24"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c>
          <w:tcPr>
            <w:tcW w:w="1477" w:type="dxa"/>
          </w:tcPr>
          <w:p w14:paraId="57151A2A"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c>
          <w:tcPr>
            <w:tcW w:w="1400" w:type="dxa"/>
          </w:tcPr>
          <w:p w14:paraId="5F999F0A" w14:textId="77777777" w:rsidR="00B61CF2" w:rsidRPr="00DD4FC4" w:rsidRDefault="00B61CF2" w:rsidP="00B61CF2">
            <w:pPr>
              <w:jc w:val="both"/>
              <w:rPr>
                <w:rFonts w:eastAsiaTheme="minorHAnsi"/>
                <w:color w:val="2F5496" w:themeColor="accent1" w:themeShade="BF"/>
                <w:sz w:val="18"/>
                <w:szCs w:val="18"/>
                <w:lang w:eastAsia="en-US"/>
              </w:rPr>
            </w:pPr>
            <w:r w:rsidRPr="00DD4FC4">
              <w:rPr>
                <w:color w:val="2F5496" w:themeColor="accent1" w:themeShade="BF"/>
                <w:sz w:val="18"/>
                <w:szCs w:val="18"/>
              </w:rPr>
              <w:t xml:space="preserve"> </w:t>
            </w:r>
          </w:p>
        </w:tc>
        <w:tc>
          <w:tcPr>
            <w:tcW w:w="3059" w:type="dxa"/>
          </w:tcPr>
          <w:p w14:paraId="23771E0C"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48A99E47" w14:textId="77777777" w:rsidTr="00B61CF2">
        <w:tc>
          <w:tcPr>
            <w:tcW w:w="2101" w:type="dxa"/>
          </w:tcPr>
          <w:p w14:paraId="456CEC95" w14:textId="77777777" w:rsidR="00B61CF2" w:rsidRPr="00A27E87" w:rsidRDefault="00B61CF2" w:rsidP="00B61CF2">
            <w:pPr>
              <w:jc w:val="both"/>
              <w:rPr>
                <w:rFonts w:eastAsiaTheme="minorHAnsi"/>
                <w:sz w:val="18"/>
                <w:szCs w:val="18"/>
                <w:lang w:eastAsia="en-US"/>
              </w:rPr>
            </w:pPr>
            <w:r w:rsidRPr="00A27E87">
              <w:rPr>
                <w:sz w:val="18"/>
                <w:szCs w:val="18"/>
              </w:rPr>
              <w:t>Налог на землю</w:t>
            </w:r>
          </w:p>
        </w:tc>
        <w:tc>
          <w:tcPr>
            <w:tcW w:w="872" w:type="dxa"/>
          </w:tcPr>
          <w:p w14:paraId="7EBCE638"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2FD8E73C" w14:textId="77777777" w:rsidR="00B61CF2" w:rsidRPr="00DD4FC4" w:rsidRDefault="00B61CF2" w:rsidP="00B61CF2">
            <w:pPr>
              <w:jc w:val="both"/>
              <w:rPr>
                <w:rFonts w:eastAsiaTheme="minorHAnsi"/>
                <w:sz w:val="18"/>
                <w:szCs w:val="18"/>
                <w:lang w:eastAsia="en-US"/>
              </w:rPr>
            </w:pPr>
          </w:p>
        </w:tc>
        <w:tc>
          <w:tcPr>
            <w:tcW w:w="1477" w:type="dxa"/>
          </w:tcPr>
          <w:p w14:paraId="2F2BAA10" w14:textId="77777777" w:rsidR="00B61CF2" w:rsidRPr="00DD4FC4" w:rsidRDefault="00B61CF2" w:rsidP="00B61CF2">
            <w:pPr>
              <w:jc w:val="both"/>
              <w:rPr>
                <w:rFonts w:eastAsiaTheme="minorHAnsi"/>
                <w:sz w:val="18"/>
                <w:szCs w:val="18"/>
                <w:lang w:eastAsia="en-US"/>
              </w:rPr>
            </w:pPr>
          </w:p>
        </w:tc>
        <w:tc>
          <w:tcPr>
            <w:tcW w:w="1400" w:type="dxa"/>
          </w:tcPr>
          <w:p w14:paraId="3927E34E" w14:textId="77777777" w:rsidR="00B61CF2" w:rsidRPr="00DD4FC4" w:rsidRDefault="00B61CF2" w:rsidP="00B61CF2">
            <w:pPr>
              <w:jc w:val="both"/>
              <w:rPr>
                <w:rFonts w:eastAsiaTheme="minorHAnsi"/>
                <w:sz w:val="18"/>
                <w:szCs w:val="18"/>
                <w:lang w:eastAsia="en-US"/>
              </w:rPr>
            </w:pPr>
          </w:p>
        </w:tc>
        <w:tc>
          <w:tcPr>
            <w:tcW w:w="3059" w:type="dxa"/>
          </w:tcPr>
          <w:p w14:paraId="4A4809B7" w14:textId="77777777" w:rsidR="00B61CF2" w:rsidRPr="00DD4FC4" w:rsidRDefault="00B61CF2" w:rsidP="00B61CF2">
            <w:pPr>
              <w:jc w:val="both"/>
              <w:rPr>
                <w:rFonts w:eastAsiaTheme="minorHAnsi"/>
                <w:sz w:val="18"/>
                <w:szCs w:val="18"/>
                <w:lang w:eastAsia="en-US"/>
              </w:rPr>
            </w:pPr>
          </w:p>
        </w:tc>
      </w:tr>
      <w:tr w:rsidR="00B61CF2" w14:paraId="1B57AE8D" w14:textId="77777777" w:rsidTr="00B61CF2">
        <w:tc>
          <w:tcPr>
            <w:tcW w:w="2101" w:type="dxa"/>
          </w:tcPr>
          <w:p w14:paraId="2E29D9BE" w14:textId="77777777" w:rsidR="00B61CF2" w:rsidRPr="00A27E87" w:rsidRDefault="00B61CF2" w:rsidP="00B61CF2">
            <w:pPr>
              <w:jc w:val="both"/>
              <w:rPr>
                <w:rFonts w:eastAsiaTheme="minorHAnsi"/>
                <w:sz w:val="18"/>
                <w:szCs w:val="18"/>
                <w:lang w:eastAsia="en-US"/>
              </w:rPr>
            </w:pPr>
            <w:r w:rsidRPr="00A27E87">
              <w:rPr>
                <w:sz w:val="18"/>
                <w:szCs w:val="18"/>
              </w:rPr>
              <w:t>Водный налог</w:t>
            </w:r>
          </w:p>
        </w:tc>
        <w:tc>
          <w:tcPr>
            <w:tcW w:w="872" w:type="dxa"/>
          </w:tcPr>
          <w:p w14:paraId="16932099"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25564781" w14:textId="77777777" w:rsidR="00B61CF2" w:rsidRPr="00DD4FC4" w:rsidRDefault="00B61CF2" w:rsidP="00B61CF2">
            <w:pPr>
              <w:jc w:val="both"/>
              <w:rPr>
                <w:rFonts w:eastAsiaTheme="minorHAnsi"/>
                <w:sz w:val="18"/>
                <w:szCs w:val="18"/>
                <w:lang w:eastAsia="en-US"/>
              </w:rPr>
            </w:pPr>
            <w:r w:rsidRPr="00DD4FC4">
              <w:rPr>
                <w:sz w:val="18"/>
                <w:szCs w:val="18"/>
              </w:rPr>
              <w:t xml:space="preserve">78,48 </w:t>
            </w:r>
          </w:p>
        </w:tc>
        <w:tc>
          <w:tcPr>
            <w:tcW w:w="1477" w:type="dxa"/>
          </w:tcPr>
          <w:p w14:paraId="7A01E2FF" w14:textId="77777777" w:rsidR="00B61CF2" w:rsidRPr="00DD4FC4" w:rsidRDefault="00B61CF2" w:rsidP="00B61CF2">
            <w:pPr>
              <w:jc w:val="both"/>
              <w:rPr>
                <w:rFonts w:eastAsiaTheme="minorHAnsi"/>
                <w:sz w:val="18"/>
                <w:szCs w:val="18"/>
                <w:lang w:eastAsia="en-US"/>
              </w:rPr>
            </w:pPr>
            <w:r w:rsidRPr="00DD4FC4">
              <w:rPr>
                <w:sz w:val="18"/>
                <w:szCs w:val="18"/>
              </w:rPr>
              <w:t xml:space="preserve">78,64 </w:t>
            </w:r>
          </w:p>
        </w:tc>
        <w:tc>
          <w:tcPr>
            <w:tcW w:w="1400" w:type="dxa"/>
          </w:tcPr>
          <w:p w14:paraId="356E4740" w14:textId="77777777" w:rsidR="00B61CF2" w:rsidRPr="00DD4FC4" w:rsidRDefault="00B61CF2" w:rsidP="00B61CF2">
            <w:pPr>
              <w:jc w:val="both"/>
              <w:rPr>
                <w:rFonts w:eastAsiaTheme="minorHAnsi"/>
                <w:sz w:val="18"/>
                <w:szCs w:val="18"/>
                <w:lang w:eastAsia="en-US"/>
              </w:rPr>
            </w:pPr>
            <w:r w:rsidRPr="00DD4FC4">
              <w:rPr>
                <w:sz w:val="18"/>
                <w:szCs w:val="18"/>
              </w:rPr>
              <w:t xml:space="preserve">78,64 </w:t>
            </w:r>
          </w:p>
        </w:tc>
        <w:tc>
          <w:tcPr>
            <w:tcW w:w="3059" w:type="dxa"/>
          </w:tcPr>
          <w:p w14:paraId="62B02A67" w14:textId="77777777" w:rsidR="00B61CF2" w:rsidRPr="00DD4FC4" w:rsidRDefault="00B61CF2" w:rsidP="00B61CF2">
            <w:pPr>
              <w:jc w:val="both"/>
              <w:rPr>
                <w:rFonts w:eastAsiaTheme="minorHAnsi"/>
                <w:sz w:val="18"/>
                <w:szCs w:val="18"/>
                <w:lang w:eastAsia="en-US"/>
              </w:rPr>
            </w:pPr>
            <w:r w:rsidRPr="00DD4FC4">
              <w:rPr>
                <w:sz w:val="18"/>
                <w:szCs w:val="18"/>
              </w:rPr>
              <w:t xml:space="preserve">по факту 2021 года, представленному организацией и подтвержденной налоговой </w:t>
            </w:r>
            <w:r w:rsidRPr="00DD4FC4">
              <w:rPr>
                <w:sz w:val="18"/>
                <w:szCs w:val="18"/>
              </w:rPr>
              <w:lastRenderedPageBreak/>
              <w:t>декларацией по водному налогу</w:t>
            </w:r>
          </w:p>
        </w:tc>
      </w:tr>
      <w:tr w:rsidR="00B61CF2" w14:paraId="27601B09" w14:textId="77777777" w:rsidTr="00B61CF2">
        <w:tc>
          <w:tcPr>
            <w:tcW w:w="2101" w:type="dxa"/>
          </w:tcPr>
          <w:p w14:paraId="0DD017BD" w14:textId="77777777" w:rsidR="00B61CF2" w:rsidRPr="00A27E87" w:rsidRDefault="00B61CF2" w:rsidP="00B61CF2">
            <w:pPr>
              <w:jc w:val="both"/>
              <w:rPr>
                <w:rFonts w:eastAsiaTheme="minorHAnsi"/>
                <w:sz w:val="18"/>
                <w:szCs w:val="18"/>
                <w:lang w:eastAsia="en-US"/>
              </w:rPr>
            </w:pPr>
            <w:r w:rsidRPr="00A27E87">
              <w:rPr>
                <w:sz w:val="18"/>
                <w:szCs w:val="18"/>
              </w:rPr>
              <w:lastRenderedPageBreak/>
              <w:t>Транспортный налог</w:t>
            </w:r>
          </w:p>
        </w:tc>
        <w:tc>
          <w:tcPr>
            <w:tcW w:w="872" w:type="dxa"/>
          </w:tcPr>
          <w:p w14:paraId="032B7033" w14:textId="77777777" w:rsidR="00B61CF2" w:rsidRPr="00A27E87" w:rsidRDefault="00B61CF2" w:rsidP="00B61CF2">
            <w:pPr>
              <w:jc w:val="both"/>
              <w:rPr>
                <w:rFonts w:eastAsiaTheme="minorHAnsi"/>
                <w:sz w:val="18"/>
                <w:szCs w:val="18"/>
                <w:lang w:eastAsia="en-US"/>
              </w:rPr>
            </w:pPr>
            <w:r w:rsidRPr="00A27E87">
              <w:rPr>
                <w:sz w:val="18"/>
                <w:szCs w:val="18"/>
              </w:rPr>
              <w:t>тыс.руб.</w:t>
            </w:r>
          </w:p>
        </w:tc>
        <w:tc>
          <w:tcPr>
            <w:tcW w:w="1404" w:type="dxa"/>
          </w:tcPr>
          <w:p w14:paraId="347C1365" w14:textId="77777777" w:rsidR="00B61CF2" w:rsidRPr="00DD4FC4" w:rsidRDefault="00B61CF2" w:rsidP="00B61CF2">
            <w:pPr>
              <w:jc w:val="both"/>
              <w:rPr>
                <w:rFonts w:eastAsiaTheme="minorHAnsi"/>
                <w:sz w:val="18"/>
                <w:szCs w:val="18"/>
                <w:lang w:eastAsia="en-US"/>
              </w:rPr>
            </w:pPr>
            <w:r w:rsidRPr="00DD4FC4">
              <w:rPr>
                <w:sz w:val="18"/>
                <w:szCs w:val="18"/>
              </w:rPr>
              <w:t xml:space="preserve"> 0,00</w:t>
            </w:r>
          </w:p>
        </w:tc>
        <w:tc>
          <w:tcPr>
            <w:tcW w:w="1477" w:type="dxa"/>
          </w:tcPr>
          <w:p w14:paraId="1700CC62"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00" w:type="dxa"/>
          </w:tcPr>
          <w:p w14:paraId="14AD890C"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3059" w:type="dxa"/>
          </w:tcPr>
          <w:p w14:paraId="606F42BC"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00E35075" w14:textId="77777777" w:rsidTr="00B61CF2">
        <w:tc>
          <w:tcPr>
            <w:tcW w:w="2101" w:type="dxa"/>
          </w:tcPr>
          <w:p w14:paraId="2CFA01F6" w14:textId="77777777" w:rsidR="00B61CF2" w:rsidRPr="00F65663" w:rsidRDefault="00B61CF2" w:rsidP="00B61CF2">
            <w:pPr>
              <w:jc w:val="both"/>
              <w:rPr>
                <w:rFonts w:eastAsiaTheme="minorHAnsi"/>
                <w:sz w:val="18"/>
                <w:szCs w:val="18"/>
                <w:lang w:eastAsia="en-US"/>
              </w:rPr>
            </w:pPr>
            <w:r w:rsidRPr="00F65663">
              <w:rPr>
                <w:sz w:val="18"/>
                <w:szCs w:val="18"/>
              </w:rPr>
              <w:t>Налог на имущество</w:t>
            </w:r>
          </w:p>
        </w:tc>
        <w:tc>
          <w:tcPr>
            <w:tcW w:w="872" w:type="dxa"/>
          </w:tcPr>
          <w:p w14:paraId="0E29FE1B" w14:textId="77777777" w:rsidR="00B61CF2" w:rsidRPr="00F65663" w:rsidRDefault="00B61CF2" w:rsidP="00B61CF2">
            <w:pPr>
              <w:jc w:val="both"/>
              <w:rPr>
                <w:rFonts w:eastAsiaTheme="minorHAnsi"/>
                <w:sz w:val="18"/>
                <w:szCs w:val="18"/>
                <w:lang w:eastAsia="en-US"/>
              </w:rPr>
            </w:pPr>
            <w:r w:rsidRPr="00F65663">
              <w:rPr>
                <w:sz w:val="18"/>
                <w:szCs w:val="18"/>
              </w:rPr>
              <w:t>тыс.руб.</w:t>
            </w:r>
          </w:p>
        </w:tc>
        <w:tc>
          <w:tcPr>
            <w:tcW w:w="1404" w:type="dxa"/>
          </w:tcPr>
          <w:p w14:paraId="7C060D13" w14:textId="77777777" w:rsidR="00B61CF2" w:rsidRPr="00DD4FC4" w:rsidRDefault="00B61CF2" w:rsidP="00B61CF2">
            <w:pPr>
              <w:jc w:val="both"/>
              <w:rPr>
                <w:rFonts w:eastAsiaTheme="minorHAnsi"/>
                <w:sz w:val="18"/>
                <w:szCs w:val="18"/>
                <w:lang w:eastAsia="en-US"/>
              </w:rPr>
            </w:pPr>
          </w:p>
        </w:tc>
        <w:tc>
          <w:tcPr>
            <w:tcW w:w="1477" w:type="dxa"/>
          </w:tcPr>
          <w:p w14:paraId="0F3085BF" w14:textId="77777777" w:rsidR="00B61CF2" w:rsidRPr="00DD4FC4" w:rsidRDefault="00B61CF2" w:rsidP="00B61CF2">
            <w:pPr>
              <w:jc w:val="both"/>
              <w:rPr>
                <w:rFonts w:eastAsiaTheme="minorHAnsi"/>
                <w:sz w:val="18"/>
                <w:szCs w:val="18"/>
                <w:lang w:eastAsia="en-US"/>
              </w:rPr>
            </w:pPr>
          </w:p>
        </w:tc>
        <w:tc>
          <w:tcPr>
            <w:tcW w:w="1400" w:type="dxa"/>
          </w:tcPr>
          <w:p w14:paraId="53879CF8" w14:textId="77777777" w:rsidR="00B61CF2" w:rsidRPr="00DD4FC4" w:rsidRDefault="00B61CF2" w:rsidP="00B61CF2">
            <w:pPr>
              <w:jc w:val="both"/>
              <w:rPr>
                <w:rFonts w:eastAsiaTheme="minorHAnsi"/>
                <w:sz w:val="18"/>
                <w:szCs w:val="18"/>
                <w:lang w:eastAsia="en-US"/>
              </w:rPr>
            </w:pPr>
          </w:p>
        </w:tc>
        <w:tc>
          <w:tcPr>
            <w:tcW w:w="3059" w:type="dxa"/>
          </w:tcPr>
          <w:p w14:paraId="149DB2DC" w14:textId="77777777" w:rsidR="00B61CF2" w:rsidRPr="00DD4FC4" w:rsidRDefault="00B61CF2" w:rsidP="00B61CF2">
            <w:pPr>
              <w:jc w:val="both"/>
              <w:rPr>
                <w:rFonts w:eastAsiaTheme="minorHAnsi"/>
                <w:sz w:val="18"/>
                <w:szCs w:val="18"/>
                <w:lang w:eastAsia="en-US"/>
              </w:rPr>
            </w:pPr>
          </w:p>
        </w:tc>
      </w:tr>
      <w:tr w:rsidR="00B61CF2" w14:paraId="737A6BEE" w14:textId="77777777" w:rsidTr="00B61CF2">
        <w:tc>
          <w:tcPr>
            <w:tcW w:w="2101" w:type="dxa"/>
          </w:tcPr>
          <w:p w14:paraId="2B924443" w14:textId="77777777" w:rsidR="00B61CF2" w:rsidRPr="00F65663" w:rsidRDefault="00B61CF2" w:rsidP="00B61CF2">
            <w:pPr>
              <w:jc w:val="both"/>
              <w:rPr>
                <w:rFonts w:eastAsiaTheme="minorHAnsi"/>
                <w:sz w:val="18"/>
                <w:szCs w:val="18"/>
                <w:lang w:eastAsia="en-US"/>
              </w:rPr>
            </w:pPr>
            <w:r w:rsidRPr="00F65663">
              <w:rPr>
                <w:sz w:val="18"/>
                <w:szCs w:val="18"/>
              </w:rPr>
              <w:t>Налог на прибыль</w:t>
            </w:r>
          </w:p>
        </w:tc>
        <w:tc>
          <w:tcPr>
            <w:tcW w:w="872" w:type="dxa"/>
          </w:tcPr>
          <w:p w14:paraId="25519B2E" w14:textId="77777777" w:rsidR="00B61CF2" w:rsidRPr="00F65663" w:rsidRDefault="00B61CF2" w:rsidP="00B61CF2">
            <w:pPr>
              <w:jc w:val="both"/>
              <w:rPr>
                <w:rFonts w:eastAsiaTheme="minorHAnsi"/>
                <w:sz w:val="18"/>
                <w:szCs w:val="18"/>
                <w:lang w:eastAsia="en-US"/>
              </w:rPr>
            </w:pPr>
            <w:r w:rsidRPr="00F65663">
              <w:rPr>
                <w:sz w:val="18"/>
                <w:szCs w:val="18"/>
              </w:rPr>
              <w:t>тыс.руб.</w:t>
            </w:r>
          </w:p>
        </w:tc>
        <w:tc>
          <w:tcPr>
            <w:tcW w:w="1404" w:type="dxa"/>
          </w:tcPr>
          <w:p w14:paraId="46BAF4B6"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 </w:t>
            </w:r>
          </w:p>
        </w:tc>
        <w:tc>
          <w:tcPr>
            <w:tcW w:w="1477" w:type="dxa"/>
          </w:tcPr>
          <w:p w14:paraId="0D4AC6C5"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 </w:t>
            </w:r>
          </w:p>
        </w:tc>
        <w:tc>
          <w:tcPr>
            <w:tcW w:w="1400" w:type="dxa"/>
          </w:tcPr>
          <w:p w14:paraId="08B82ADE"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 </w:t>
            </w:r>
          </w:p>
        </w:tc>
        <w:tc>
          <w:tcPr>
            <w:tcW w:w="3059" w:type="dxa"/>
          </w:tcPr>
          <w:p w14:paraId="1C513C13"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0B675618" w14:textId="77777777" w:rsidTr="00B61CF2">
        <w:tc>
          <w:tcPr>
            <w:tcW w:w="2101" w:type="dxa"/>
          </w:tcPr>
          <w:p w14:paraId="3A8B9128" w14:textId="77777777" w:rsidR="00B61CF2" w:rsidRPr="00F65663" w:rsidRDefault="00B61CF2" w:rsidP="00B61CF2">
            <w:pPr>
              <w:jc w:val="both"/>
              <w:rPr>
                <w:rFonts w:eastAsiaTheme="minorHAnsi"/>
                <w:sz w:val="18"/>
                <w:szCs w:val="18"/>
                <w:lang w:eastAsia="en-US"/>
              </w:rPr>
            </w:pPr>
            <w:r w:rsidRPr="00F65663">
              <w:rPr>
                <w:sz w:val="18"/>
                <w:szCs w:val="18"/>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872" w:type="dxa"/>
          </w:tcPr>
          <w:p w14:paraId="174C8393" w14:textId="77777777" w:rsidR="00B61CF2" w:rsidRPr="00F65663" w:rsidRDefault="00B61CF2" w:rsidP="00B61CF2">
            <w:pPr>
              <w:jc w:val="both"/>
              <w:rPr>
                <w:rFonts w:eastAsiaTheme="minorHAnsi"/>
                <w:sz w:val="18"/>
                <w:szCs w:val="18"/>
                <w:lang w:eastAsia="en-US"/>
              </w:rPr>
            </w:pPr>
            <w:r w:rsidRPr="00F65663">
              <w:rPr>
                <w:sz w:val="18"/>
                <w:szCs w:val="18"/>
              </w:rPr>
              <w:t>тыс.руб.</w:t>
            </w:r>
          </w:p>
        </w:tc>
        <w:tc>
          <w:tcPr>
            <w:tcW w:w="1404" w:type="dxa"/>
          </w:tcPr>
          <w:p w14:paraId="6D606249"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77" w:type="dxa"/>
          </w:tcPr>
          <w:p w14:paraId="25A77A17"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00" w:type="dxa"/>
          </w:tcPr>
          <w:p w14:paraId="250389AB"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3059" w:type="dxa"/>
          </w:tcPr>
          <w:p w14:paraId="13C51946"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193568D5" w14:textId="77777777" w:rsidTr="00B61CF2">
        <w:tc>
          <w:tcPr>
            <w:tcW w:w="2101" w:type="dxa"/>
          </w:tcPr>
          <w:p w14:paraId="165E8B06" w14:textId="77777777" w:rsidR="00B61CF2" w:rsidRPr="00F65663" w:rsidRDefault="00B61CF2" w:rsidP="00B61CF2">
            <w:pPr>
              <w:jc w:val="both"/>
              <w:rPr>
                <w:rFonts w:eastAsiaTheme="minorHAnsi"/>
                <w:sz w:val="18"/>
                <w:szCs w:val="18"/>
                <w:lang w:eastAsia="en-US"/>
              </w:rPr>
            </w:pPr>
            <w:r w:rsidRPr="00F65663">
              <w:rPr>
                <w:sz w:val="18"/>
                <w:szCs w:val="18"/>
              </w:rPr>
              <w:t>Прибыль</w:t>
            </w:r>
          </w:p>
        </w:tc>
        <w:tc>
          <w:tcPr>
            <w:tcW w:w="872" w:type="dxa"/>
          </w:tcPr>
          <w:p w14:paraId="4408106A" w14:textId="77777777" w:rsidR="00B61CF2" w:rsidRPr="00F65663" w:rsidRDefault="00B61CF2" w:rsidP="00B61CF2">
            <w:pPr>
              <w:jc w:val="both"/>
              <w:rPr>
                <w:rFonts w:eastAsiaTheme="minorHAnsi"/>
                <w:sz w:val="18"/>
                <w:szCs w:val="18"/>
                <w:lang w:eastAsia="en-US"/>
              </w:rPr>
            </w:pPr>
            <w:r w:rsidRPr="00F65663">
              <w:rPr>
                <w:sz w:val="18"/>
                <w:szCs w:val="18"/>
              </w:rPr>
              <w:t>тыс.руб.</w:t>
            </w:r>
          </w:p>
        </w:tc>
        <w:tc>
          <w:tcPr>
            <w:tcW w:w="1404" w:type="dxa"/>
          </w:tcPr>
          <w:p w14:paraId="046A84EF"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77" w:type="dxa"/>
          </w:tcPr>
          <w:p w14:paraId="057A70D0"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00" w:type="dxa"/>
          </w:tcPr>
          <w:p w14:paraId="45468094"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3059" w:type="dxa"/>
          </w:tcPr>
          <w:p w14:paraId="3CBF7D44"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04B8F4CF" w14:textId="77777777" w:rsidTr="00B61CF2">
        <w:tc>
          <w:tcPr>
            <w:tcW w:w="2101" w:type="dxa"/>
          </w:tcPr>
          <w:p w14:paraId="31035FAA" w14:textId="77777777" w:rsidR="00B61CF2" w:rsidRPr="00F65663" w:rsidRDefault="00B61CF2" w:rsidP="00B61CF2">
            <w:pPr>
              <w:jc w:val="both"/>
              <w:rPr>
                <w:rFonts w:eastAsiaTheme="minorHAnsi"/>
                <w:sz w:val="18"/>
                <w:szCs w:val="18"/>
                <w:lang w:eastAsia="en-US"/>
              </w:rPr>
            </w:pPr>
            <w:r w:rsidRPr="00F65663">
              <w:rPr>
                <w:sz w:val="18"/>
                <w:szCs w:val="18"/>
              </w:rPr>
              <w:t>Прибыль на капитальные вложения</w:t>
            </w:r>
          </w:p>
        </w:tc>
        <w:tc>
          <w:tcPr>
            <w:tcW w:w="872" w:type="dxa"/>
          </w:tcPr>
          <w:p w14:paraId="6979BDA5" w14:textId="77777777" w:rsidR="00B61CF2" w:rsidRPr="00F65663" w:rsidRDefault="00B61CF2" w:rsidP="00B61CF2">
            <w:pPr>
              <w:jc w:val="both"/>
              <w:rPr>
                <w:rFonts w:eastAsiaTheme="minorHAnsi"/>
                <w:sz w:val="18"/>
                <w:szCs w:val="18"/>
                <w:lang w:eastAsia="en-US"/>
              </w:rPr>
            </w:pPr>
            <w:r w:rsidRPr="00F65663">
              <w:rPr>
                <w:sz w:val="18"/>
                <w:szCs w:val="18"/>
              </w:rPr>
              <w:t>тыс.руб.</w:t>
            </w:r>
          </w:p>
        </w:tc>
        <w:tc>
          <w:tcPr>
            <w:tcW w:w="1404" w:type="dxa"/>
          </w:tcPr>
          <w:p w14:paraId="7E6D4851"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77" w:type="dxa"/>
          </w:tcPr>
          <w:p w14:paraId="417C426A"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00" w:type="dxa"/>
          </w:tcPr>
          <w:p w14:paraId="570CA111"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3059" w:type="dxa"/>
          </w:tcPr>
          <w:p w14:paraId="1A8BEABC"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60C6D769" w14:textId="77777777" w:rsidTr="00B61CF2">
        <w:tc>
          <w:tcPr>
            <w:tcW w:w="2101" w:type="dxa"/>
          </w:tcPr>
          <w:p w14:paraId="469459C1" w14:textId="77777777" w:rsidR="00B61CF2" w:rsidRPr="00F65663" w:rsidRDefault="00B61CF2" w:rsidP="00B61CF2">
            <w:pPr>
              <w:jc w:val="both"/>
              <w:rPr>
                <w:rFonts w:eastAsiaTheme="minorHAnsi"/>
                <w:sz w:val="18"/>
                <w:szCs w:val="18"/>
                <w:lang w:eastAsia="en-US"/>
              </w:rPr>
            </w:pPr>
            <w:r w:rsidRPr="00F65663">
              <w:rPr>
                <w:sz w:val="18"/>
                <w:szCs w:val="18"/>
              </w:rPr>
              <w:t>Прибыль на реализацию производственной программы</w:t>
            </w:r>
          </w:p>
        </w:tc>
        <w:tc>
          <w:tcPr>
            <w:tcW w:w="872" w:type="dxa"/>
          </w:tcPr>
          <w:p w14:paraId="44440F90" w14:textId="77777777" w:rsidR="00B61CF2" w:rsidRPr="00F65663" w:rsidRDefault="00B61CF2" w:rsidP="00B61CF2">
            <w:pPr>
              <w:jc w:val="both"/>
              <w:rPr>
                <w:rFonts w:eastAsiaTheme="minorHAnsi"/>
                <w:sz w:val="18"/>
                <w:szCs w:val="18"/>
                <w:lang w:eastAsia="en-US"/>
              </w:rPr>
            </w:pPr>
            <w:r w:rsidRPr="00F65663">
              <w:rPr>
                <w:sz w:val="18"/>
                <w:szCs w:val="18"/>
              </w:rPr>
              <w:t>тыс.руб.</w:t>
            </w:r>
          </w:p>
        </w:tc>
        <w:tc>
          <w:tcPr>
            <w:tcW w:w="1404" w:type="dxa"/>
          </w:tcPr>
          <w:p w14:paraId="0215E7F9"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77" w:type="dxa"/>
          </w:tcPr>
          <w:p w14:paraId="1D70FB13"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00" w:type="dxa"/>
          </w:tcPr>
          <w:p w14:paraId="125CC38D"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3059" w:type="dxa"/>
          </w:tcPr>
          <w:p w14:paraId="0BC6B2D2"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5F900ECA" w14:textId="77777777" w:rsidTr="00B61CF2">
        <w:tc>
          <w:tcPr>
            <w:tcW w:w="2101" w:type="dxa"/>
          </w:tcPr>
          <w:p w14:paraId="4742CF08" w14:textId="77777777" w:rsidR="00B61CF2" w:rsidRPr="00F65663" w:rsidRDefault="00B61CF2" w:rsidP="00B61CF2">
            <w:pPr>
              <w:jc w:val="both"/>
              <w:rPr>
                <w:rFonts w:eastAsiaTheme="minorHAnsi"/>
                <w:sz w:val="18"/>
                <w:szCs w:val="18"/>
                <w:lang w:eastAsia="en-US"/>
              </w:rPr>
            </w:pPr>
            <w:r w:rsidRPr="00F65663">
              <w:rPr>
                <w:sz w:val="18"/>
                <w:szCs w:val="18"/>
              </w:rPr>
              <w:t>Прибыль на социальное развитие, поощрение</w:t>
            </w:r>
          </w:p>
        </w:tc>
        <w:tc>
          <w:tcPr>
            <w:tcW w:w="872" w:type="dxa"/>
          </w:tcPr>
          <w:p w14:paraId="690D315B" w14:textId="77777777" w:rsidR="00B61CF2" w:rsidRPr="00F65663" w:rsidRDefault="00B61CF2" w:rsidP="00B61CF2">
            <w:pPr>
              <w:jc w:val="both"/>
              <w:rPr>
                <w:rFonts w:eastAsiaTheme="minorHAnsi"/>
                <w:sz w:val="18"/>
                <w:szCs w:val="18"/>
                <w:lang w:eastAsia="en-US"/>
              </w:rPr>
            </w:pPr>
            <w:r w:rsidRPr="00F65663">
              <w:rPr>
                <w:sz w:val="18"/>
                <w:szCs w:val="18"/>
              </w:rPr>
              <w:t>тыс.руб.</w:t>
            </w:r>
          </w:p>
        </w:tc>
        <w:tc>
          <w:tcPr>
            <w:tcW w:w="1404" w:type="dxa"/>
          </w:tcPr>
          <w:p w14:paraId="3A2B6CE4"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77" w:type="dxa"/>
          </w:tcPr>
          <w:p w14:paraId="2EFD31D5"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00" w:type="dxa"/>
          </w:tcPr>
          <w:p w14:paraId="426D8B66"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3059" w:type="dxa"/>
          </w:tcPr>
          <w:p w14:paraId="7F89ABC8"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4DDFCB11" w14:textId="77777777" w:rsidTr="00B61CF2">
        <w:tc>
          <w:tcPr>
            <w:tcW w:w="2101" w:type="dxa"/>
          </w:tcPr>
          <w:p w14:paraId="34945465" w14:textId="77777777" w:rsidR="00B61CF2" w:rsidRPr="00F65663" w:rsidRDefault="00B61CF2" w:rsidP="00B61CF2">
            <w:pPr>
              <w:jc w:val="both"/>
              <w:rPr>
                <w:rFonts w:eastAsiaTheme="minorHAnsi"/>
                <w:sz w:val="18"/>
                <w:szCs w:val="18"/>
                <w:lang w:eastAsia="en-US"/>
              </w:rPr>
            </w:pPr>
            <w:r w:rsidRPr="00F65663">
              <w:rPr>
                <w:sz w:val="18"/>
                <w:szCs w:val="18"/>
              </w:rPr>
              <w:t>Прибыль на прочие цели</w:t>
            </w:r>
          </w:p>
        </w:tc>
        <w:tc>
          <w:tcPr>
            <w:tcW w:w="872" w:type="dxa"/>
          </w:tcPr>
          <w:p w14:paraId="39766794" w14:textId="77777777" w:rsidR="00B61CF2" w:rsidRPr="00F65663" w:rsidRDefault="00B61CF2" w:rsidP="00B61CF2">
            <w:pPr>
              <w:jc w:val="both"/>
              <w:rPr>
                <w:rFonts w:eastAsiaTheme="minorHAnsi"/>
                <w:sz w:val="18"/>
                <w:szCs w:val="18"/>
                <w:lang w:eastAsia="en-US"/>
              </w:rPr>
            </w:pPr>
            <w:r w:rsidRPr="00F65663">
              <w:rPr>
                <w:sz w:val="18"/>
                <w:szCs w:val="18"/>
              </w:rPr>
              <w:t>тыс.руб.</w:t>
            </w:r>
          </w:p>
        </w:tc>
        <w:tc>
          <w:tcPr>
            <w:tcW w:w="1404" w:type="dxa"/>
          </w:tcPr>
          <w:p w14:paraId="0E707E26"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77" w:type="dxa"/>
          </w:tcPr>
          <w:p w14:paraId="0CA42211"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00" w:type="dxa"/>
          </w:tcPr>
          <w:p w14:paraId="0FBBAABD"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3059" w:type="dxa"/>
          </w:tcPr>
          <w:p w14:paraId="2D91CFDB"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36229FB0" w14:textId="77777777" w:rsidTr="00B61CF2">
        <w:tc>
          <w:tcPr>
            <w:tcW w:w="2101" w:type="dxa"/>
          </w:tcPr>
          <w:p w14:paraId="1D7E2218" w14:textId="77777777" w:rsidR="00B61CF2" w:rsidRPr="00F65663" w:rsidRDefault="00B61CF2" w:rsidP="00B61CF2">
            <w:pPr>
              <w:jc w:val="both"/>
              <w:rPr>
                <w:rFonts w:eastAsiaTheme="minorHAnsi"/>
                <w:sz w:val="18"/>
                <w:szCs w:val="18"/>
                <w:lang w:eastAsia="en-US"/>
              </w:rPr>
            </w:pPr>
            <w:r w:rsidRPr="00F65663">
              <w:rPr>
                <w:sz w:val="18"/>
                <w:szCs w:val="18"/>
              </w:rPr>
              <w:t>Расчетная предпринимательская прибыль</w:t>
            </w:r>
          </w:p>
        </w:tc>
        <w:tc>
          <w:tcPr>
            <w:tcW w:w="872" w:type="dxa"/>
          </w:tcPr>
          <w:p w14:paraId="0AEEC12C" w14:textId="77777777" w:rsidR="00B61CF2" w:rsidRPr="00F65663" w:rsidRDefault="00B61CF2" w:rsidP="00B61CF2">
            <w:pPr>
              <w:jc w:val="both"/>
              <w:rPr>
                <w:rFonts w:eastAsiaTheme="minorHAnsi"/>
                <w:sz w:val="18"/>
                <w:szCs w:val="18"/>
                <w:lang w:eastAsia="en-US"/>
              </w:rPr>
            </w:pPr>
            <w:r w:rsidRPr="00F65663">
              <w:rPr>
                <w:sz w:val="18"/>
                <w:szCs w:val="18"/>
              </w:rPr>
              <w:t>тыс.руб.</w:t>
            </w:r>
          </w:p>
        </w:tc>
        <w:tc>
          <w:tcPr>
            <w:tcW w:w="1404" w:type="dxa"/>
          </w:tcPr>
          <w:p w14:paraId="04756F48"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77" w:type="dxa"/>
          </w:tcPr>
          <w:p w14:paraId="283ADCC6"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00" w:type="dxa"/>
          </w:tcPr>
          <w:p w14:paraId="75345392"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3059" w:type="dxa"/>
          </w:tcPr>
          <w:p w14:paraId="7376F85B" w14:textId="77777777" w:rsidR="00B61CF2" w:rsidRPr="00DD4FC4" w:rsidRDefault="00B61CF2" w:rsidP="00B61CF2">
            <w:pPr>
              <w:jc w:val="both"/>
              <w:rPr>
                <w:rFonts w:eastAsiaTheme="minorHAnsi"/>
                <w:sz w:val="18"/>
                <w:szCs w:val="18"/>
                <w:lang w:eastAsia="en-US"/>
              </w:rPr>
            </w:pPr>
            <w:r w:rsidRPr="00DD4FC4">
              <w:rPr>
                <w:sz w:val="18"/>
                <w:szCs w:val="18"/>
              </w:rPr>
              <w:t xml:space="preserve"> </w:t>
            </w:r>
          </w:p>
        </w:tc>
      </w:tr>
      <w:tr w:rsidR="00B61CF2" w14:paraId="76EBB38E" w14:textId="77777777" w:rsidTr="00B61CF2">
        <w:tc>
          <w:tcPr>
            <w:tcW w:w="2101" w:type="dxa"/>
          </w:tcPr>
          <w:p w14:paraId="6954FAAD" w14:textId="77777777" w:rsidR="00B61CF2" w:rsidRPr="008E68D6" w:rsidRDefault="00B61CF2" w:rsidP="00B61CF2">
            <w:pPr>
              <w:jc w:val="both"/>
              <w:rPr>
                <w:rFonts w:eastAsiaTheme="minorHAnsi"/>
                <w:sz w:val="18"/>
                <w:szCs w:val="18"/>
                <w:lang w:eastAsia="en-US"/>
              </w:rPr>
            </w:pPr>
            <w:r w:rsidRPr="008E68D6">
              <w:rPr>
                <w:sz w:val="18"/>
                <w:szCs w:val="18"/>
              </w:rPr>
              <w:t>Результаты деятельности</w:t>
            </w:r>
          </w:p>
        </w:tc>
        <w:tc>
          <w:tcPr>
            <w:tcW w:w="872" w:type="dxa"/>
          </w:tcPr>
          <w:p w14:paraId="7C21B395" w14:textId="77777777" w:rsidR="00B61CF2" w:rsidRPr="008E68D6" w:rsidRDefault="00B61CF2" w:rsidP="00B61CF2">
            <w:pPr>
              <w:jc w:val="both"/>
              <w:rPr>
                <w:rFonts w:eastAsiaTheme="minorHAnsi"/>
                <w:sz w:val="18"/>
                <w:szCs w:val="18"/>
                <w:lang w:eastAsia="en-US"/>
              </w:rPr>
            </w:pPr>
            <w:r w:rsidRPr="008E68D6">
              <w:rPr>
                <w:sz w:val="18"/>
                <w:szCs w:val="18"/>
              </w:rPr>
              <w:t>тыс.руб.</w:t>
            </w:r>
          </w:p>
        </w:tc>
        <w:tc>
          <w:tcPr>
            <w:tcW w:w="1404" w:type="dxa"/>
          </w:tcPr>
          <w:p w14:paraId="33F35B2F" w14:textId="77777777" w:rsidR="00B61CF2" w:rsidRPr="00DD4FC4" w:rsidRDefault="00B61CF2" w:rsidP="00B61CF2">
            <w:pPr>
              <w:jc w:val="both"/>
              <w:rPr>
                <w:rFonts w:eastAsiaTheme="minorHAnsi"/>
                <w:sz w:val="18"/>
                <w:szCs w:val="18"/>
                <w:lang w:eastAsia="en-US"/>
              </w:rPr>
            </w:pPr>
            <w:r w:rsidRPr="00DD4FC4">
              <w:rPr>
                <w:sz w:val="18"/>
                <w:szCs w:val="18"/>
              </w:rPr>
              <w:t xml:space="preserve">8,09 </w:t>
            </w:r>
          </w:p>
        </w:tc>
        <w:tc>
          <w:tcPr>
            <w:tcW w:w="1477" w:type="dxa"/>
          </w:tcPr>
          <w:p w14:paraId="19FDDDE3" w14:textId="77777777" w:rsidR="00B61CF2" w:rsidRPr="00DD4FC4" w:rsidRDefault="00B61CF2" w:rsidP="00B61CF2">
            <w:pPr>
              <w:jc w:val="both"/>
              <w:rPr>
                <w:rFonts w:eastAsiaTheme="minorHAnsi"/>
                <w:sz w:val="18"/>
                <w:szCs w:val="18"/>
                <w:lang w:eastAsia="en-US"/>
              </w:rPr>
            </w:pPr>
            <w:r w:rsidRPr="00DD4FC4">
              <w:rPr>
                <w:sz w:val="18"/>
                <w:szCs w:val="18"/>
              </w:rPr>
              <w:t xml:space="preserve">0,00 </w:t>
            </w:r>
          </w:p>
        </w:tc>
        <w:tc>
          <w:tcPr>
            <w:tcW w:w="1400" w:type="dxa"/>
          </w:tcPr>
          <w:p w14:paraId="3B360FB4" w14:textId="77777777" w:rsidR="00B61CF2" w:rsidRPr="00DD4FC4" w:rsidRDefault="00B61CF2" w:rsidP="00B61CF2">
            <w:pPr>
              <w:jc w:val="both"/>
              <w:rPr>
                <w:rFonts w:eastAsiaTheme="minorHAnsi"/>
                <w:sz w:val="18"/>
                <w:szCs w:val="18"/>
                <w:lang w:eastAsia="en-US"/>
              </w:rPr>
            </w:pPr>
            <w:r w:rsidRPr="00DD4FC4">
              <w:rPr>
                <w:sz w:val="18"/>
                <w:szCs w:val="18"/>
              </w:rPr>
              <w:t xml:space="preserve">8,09 </w:t>
            </w:r>
          </w:p>
        </w:tc>
        <w:tc>
          <w:tcPr>
            <w:tcW w:w="3059" w:type="dxa"/>
          </w:tcPr>
          <w:p w14:paraId="240535BF" w14:textId="77777777" w:rsidR="00B61CF2" w:rsidRPr="00DD4FC4" w:rsidRDefault="00B61CF2" w:rsidP="00B61CF2">
            <w:pPr>
              <w:jc w:val="both"/>
              <w:rPr>
                <w:rFonts w:eastAsiaTheme="minorHAnsi"/>
                <w:sz w:val="18"/>
                <w:szCs w:val="18"/>
                <w:lang w:eastAsia="en-US"/>
              </w:rPr>
            </w:pPr>
          </w:p>
        </w:tc>
      </w:tr>
      <w:tr w:rsidR="00B61CF2" w14:paraId="70B195EA" w14:textId="77777777" w:rsidTr="00B61CF2">
        <w:tc>
          <w:tcPr>
            <w:tcW w:w="2101" w:type="dxa"/>
          </w:tcPr>
          <w:p w14:paraId="4B544040" w14:textId="77777777" w:rsidR="00B61CF2" w:rsidRPr="00CF7B8F" w:rsidRDefault="00B61CF2" w:rsidP="00B61CF2">
            <w:pPr>
              <w:jc w:val="both"/>
              <w:rPr>
                <w:rFonts w:eastAsiaTheme="minorHAnsi"/>
                <w:sz w:val="18"/>
                <w:szCs w:val="18"/>
                <w:lang w:eastAsia="en-US"/>
              </w:rPr>
            </w:pPr>
            <w:r w:rsidRPr="008E68D6">
              <w:rPr>
                <w:rFonts w:eastAsiaTheme="minorHAnsi"/>
                <w:sz w:val="18"/>
                <w:szCs w:val="18"/>
                <w:lang w:eastAsia="en-US"/>
              </w:rPr>
              <w:t>Размер корректировки необходимой валовой выручки 2021 года</w:t>
            </w:r>
            <w:r>
              <w:rPr>
                <w:rFonts w:eastAsiaTheme="minorHAnsi"/>
                <w:sz w:val="18"/>
                <w:szCs w:val="18"/>
                <w:lang w:eastAsia="en-US"/>
              </w:rPr>
              <w:t xml:space="preserve">               </w:t>
            </w:r>
            <w:r w:rsidRPr="008E68D6">
              <w:rPr>
                <w:rFonts w:eastAsiaTheme="minorHAnsi"/>
                <w:sz w:val="18"/>
                <w:szCs w:val="18"/>
                <w:lang w:eastAsia="en-US"/>
              </w:rPr>
              <w:t xml:space="preserve"> (</w:t>
            </w:r>
            <w:r w:rsidRPr="008E68D6">
              <w:rPr>
                <w:rFonts w:eastAsiaTheme="minorHAnsi"/>
                <w:noProof/>
                <w:position w:val="-12"/>
                <w:sz w:val="16"/>
                <w:szCs w:val="16"/>
                <w:lang w:eastAsia="en-US"/>
              </w:rPr>
              <w:drawing>
                <wp:inline distT="0" distB="0" distL="0" distR="0" wp14:anchorId="0D72D9CA" wp14:editId="0A19CCE3">
                  <wp:extent cx="439200" cy="190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9200" cy="190800"/>
                          </a:xfrm>
                          <a:prstGeom prst="rect">
                            <a:avLst/>
                          </a:prstGeom>
                          <a:noFill/>
                          <a:ln>
                            <a:noFill/>
                          </a:ln>
                        </pic:spPr>
                      </pic:pic>
                    </a:graphicData>
                  </a:graphic>
                </wp:inline>
              </w:drawing>
            </w:r>
            <w:r w:rsidRPr="00CF7B8F">
              <w:rPr>
                <w:rFonts w:eastAsiaTheme="minorHAnsi"/>
                <w:sz w:val="18"/>
                <w:szCs w:val="18"/>
                <w:lang w:eastAsia="en-US"/>
              </w:rPr>
              <w:t>)</w:t>
            </w:r>
          </w:p>
        </w:tc>
        <w:tc>
          <w:tcPr>
            <w:tcW w:w="872" w:type="dxa"/>
          </w:tcPr>
          <w:p w14:paraId="7A31C637" w14:textId="77777777" w:rsidR="00B61CF2" w:rsidRPr="000B2A97" w:rsidRDefault="00B61CF2" w:rsidP="00B61CF2">
            <w:pPr>
              <w:jc w:val="both"/>
              <w:rPr>
                <w:rFonts w:eastAsiaTheme="minorHAnsi"/>
                <w:sz w:val="18"/>
                <w:szCs w:val="18"/>
                <w:lang w:eastAsia="en-US"/>
              </w:rPr>
            </w:pPr>
            <w:r w:rsidRPr="00DD4FC4">
              <w:rPr>
                <w:rFonts w:eastAsiaTheme="minorHAnsi"/>
                <w:sz w:val="18"/>
                <w:szCs w:val="18"/>
                <w:lang w:eastAsia="en-US"/>
              </w:rPr>
              <w:t>тыс.руб.</w:t>
            </w:r>
          </w:p>
        </w:tc>
        <w:tc>
          <w:tcPr>
            <w:tcW w:w="1404" w:type="dxa"/>
          </w:tcPr>
          <w:p w14:paraId="628E2C8E"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8,09 </w:t>
            </w:r>
          </w:p>
        </w:tc>
        <w:tc>
          <w:tcPr>
            <w:tcW w:w="1477" w:type="dxa"/>
          </w:tcPr>
          <w:p w14:paraId="0350381A" w14:textId="77777777" w:rsidR="00B61CF2" w:rsidRPr="00DD4FC4" w:rsidRDefault="00B61CF2" w:rsidP="00B61CF2">
            <w:pPr>
              <w:jc w:val="both"/>
              <w:rPr>
                <w:rFonts w:eastAsiaTheme="minorHAnsi"/>
                <w:color w:val="FF0000"/>
                <w:sz w:val="18"/>
                <w:szCs w:val="18"/>
                <w:lang w:eastAsia="en-US"/>
              </w:rPr>
            </w:pPr>
          </w:p>
        </w:tc>
        <w:tc>
          <w:tcPr>
            <w:tcW w:w="1400" w:type="dxa"/>
          </w:tcPr>
          <w:p w14:paraId="3785023B"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8,09 </w:t>
            </w:r>
          </w:p>
        </w:tc>
        <w:tc>
          <w:tcPr>
            <w:tcW w:w="3059" w:type="dxa"/>
          </w:tcPr>
          <w:p w14:paraId="04B3618A" w14:textId="77777777" w:rsidR="00B61CF2" w:rsidRPr="00DD4FC4" w:rsidRDefault="00B61CF2" w:rsidP="00B61CF2">
            <w:pPr>
              <w:jc w:val="both"/>
              <w:rPr>
                <w:rFonts w:eastAsiaTheme="minorHAnsi"/>
                <w:sz w:val="18"/>
                <w:szCs w:val="18"/>
                <w:lang w:eastAsia="en-US"/>
              </w:rPr>
            </w:pPr>
            <w:r w:rsidRPr="00DD4FC4">
              <w:rPr>
                <w:sz w:val="18"/>
                <w:szCs w:val="18"/>
              </w:rPr>
              <w:t>по плану 2021 года</w:t>
            </w:r>
          </w:p>
        </w:tc>
      </w:tr>
      <w:tr w:rsidR="00B61CF2" w14:paraId="40267EF0" w14:textId="77777777" w:rsidTr="00B61CF2">
        <w:tc>
          <w:tcPr>
            <w:tcW w:w="2101" w:type="dxa"/>
          </w:tcPr>
          <w:p w14:paraId="67D12758" w14:textId="77777777" w:rsidR="00B61CF2" w:rsidRPr="008E68D6" w:rsidRDefault="00B61CF2" w:rsidP="00B61CF2">
            <w:pPr>
              <w:jc w:val="both"/>
              <w:rPr>
                <w:rFonts w:eastAsiaTheme="minorHAnsi"/>
                <w:sz w:val="18"/>
                <w:szCs w:val="18"/>
                <w:lang w:eastAsia="en-US"/>
              </w:rPr>
            </w:pPr>
            <w:r w:rsidRPr="008E68D6">
              <w:rPr>
                <w:sz w:val="18"/>
                <w:szCs w:val="18"/>
              </w:rPr>
              <w:t>Сглаживание</w:t>
            </w:r>
          </w:p>
        </w:tc>
        <w:tc>
          <w:tcPr>
            <w:tcW w:w="872" w:type="dxa"/>
          </w:tcPr>
          <w:p w14:paraId="5DDF4631" w14:textId="77777777" w:rsidR="00B61CF2" w:rsidRPr="008E68D6" w:rsidRDefault="00B61CF2" w:rsidP="00B61CF2">
            <w:pPr>
              <w:jc w:val="both"/>
              <w:rPr>
                <w:rFonts w:eastAsiaTheme="minorHAnsi"/>
                <w:sz w:val="18"/>
                <w:szCs w:val="18"/>
                <w:lang w:eastAsia="en-US"/>
              </w:rPr>
            </w:pPr>
            <w:r w:rsidRPr="008E68D6">
              <w:rPr>
                <w:sz w:val="18"/>
                <w:szCs w:val="18"/>
              </w:rPr>
              <w:t>тыс.руб.</w:t>
            </w:r>
          </w:p>
        </w:tc>
        <w:tc>
          <w:tcPr>
            <w:tcW w:w="1404" w:type="dxa"/>
          </w:tcPr>
          <w:p w14:paraId="59949CDE"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-135,25 </w:t>
            </w:r>
          </w:p>
        </w:tc>
        <w:tc>
          <w:tcPr>
            <w:tcW w:w="1477" w:type="dxa"/>
          </w:tcPr>
          <w:p w14:paraId="3552CD09" w14:textId="77777777" w:rsidR="00B61CF2" w:rsidRPr="00DD4FC4" w:rsidRDefault="00B61CF2" w:rsidP="00B61CF2">
            <w:pPr>
              <w:jc w:val="both"/>
              <w:rPr>
                <w:rFonts w:eastAsiaTheme="minorHAnsi"/>
                <w:color w:val="FF0000"/>
                <w:sz w:val="18"/>
                <w:szCs w:val="18"/>
                <w:lang w:eastAsia="en-US"/>
              </w:rPr>
            </w:pPr>
          </w:p>
        </w:tc>
        <w:tc>
          <w:tcPr>
            <w:tcW w:w="1400" w:type="dxa"/>
          </w:tcPr>
          <w:p w14:paraId="4490AAAF"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-135,25 </w:t>
            </w:r>
          </w:p>
        </w:tc>
        <w:tc>
          <w:tcPr>
            <w:tcW w:w="3059" w:type="dxa"/>
          </w:tcPr>
          <w:p w14:paraId="7CF0E24C" w14:textId="77777777" w:rsidR="00B61CF2" w:rsidRPr="00DD4FC4" w:rsidRDefault="00B61CF2" w:rsidP="00B61CF2">
            <w:pPr>
              <w:jc w:val="both"/>
              <w:rPr>
                <w:rFonts w:eastAsiaTheme="minorHAnsi"/>
                <w:sz w:val="18"/>
                <w:szCs w:val="18"/>
                <w:lang w:eastAsia="en-US"/>
              </w:rPr>
            </w:pPr>
            <w:r w:rsidRPr="00DD4FC4">
              <w:rPr>
                <w:sz w:val="18"/>
                <w:szCs w:val="18"/>
              </w:rPr>
              <w:t>по плану 2021 года</w:t>
            </w:r>
          </w:p>
        </w:tc>
      </w:tr>
      <w:tr w:rsidR="00B61CF2" w14:paraId="50714E0F" w14:textId="77777777" w:rsidTr="00B61CF2">
        <w:tc>
          <w:tcPr>
            <w:tcW w:w="2101" w:type="dxa"/>
          </w:tcPr>
          <w:p w14:paraId="1FE08472" w14:textId="77777777" w:rsidR="00B61CF2" w:rsidRPr="008E68D6" w:rsidRDefault="00B61CF2" w:rsidP="00B61CF2">
            <w:pPr>
              <w:jc w:val="both"/>
              <w:rPr>
                <w:rFonts w:eastAsiaTheme="minorHAnsi"/>
                <w:sz w:val="18"/>
                <w:szCs w:val="18"/>
                <w:lang w:eastAsia="en-US"/>
              </w:rPr>
            </w:pPr>
            <w:r w:rsidRPr="008E68D6">
              <w:rPr>
                <w:sz w:val="18"/>
                <w:szCs w:val="18"/>
              </w:rPr>
              <w:t>Необходимая валовая выручка</w:t>
            </w:r>
          </w:p>
        </w:tc>
        <w:tc>
          <w:tcPr>
            <w:tcW w:w="872" w:type="dxa"/>
          </w:tcPr>
          <w:p w14:paraId="0345D94B" w14:textId="77777777" w:rsidR="00B61CF2" w:rsidRPr="008E68D6" w:rsidRDefault="00B61CF2" w:rsidP="00B61CF2">
            <w:pPr>
              <w:jc w:val="both"/>
              <w:rPr>
                <w:rFonts w:eastAsiaTheme="minorHAnsi"/>
                <w:sz w:val="18"/>
                <w:szCs w:val="18"/>
                <w:lang w:eastAsia="en-US"/>
              </w:rPr>
            </w:pPr>
            <w:r w:rsidRPr="008E68D6">
              <w:rPr>
                <w:sz w:val="18"/>
                <w:szCs w:val="18"/>
              </w:rPr>
              <w:t>тыс.руб.</w:t>
            </w:r>
          </w:p>
        </w:tc>
        <w:tc>
          <w:tcPr>
            <w:tcW w:w="1404" w:type="dxa"/>
          </w:tcPr>
          <w:p w14:paraId="29ADB77D" w14:textId="77777777" w:rsidR="00B61CF2" w:rsidRPr="00DD4FC4" w:rsidRDefault="00B61CF2" w:rsidP="00B61CF2">
            <w:pPr>
              <w:jc w:val="both"/>
              <w:rPr>
                <w:rFonts w:eastAsiaTheme="minorHAnsi"/>
                <w:sz w:val="18"/>
                <w:szCs w:val="18"/>
                <w:lang w:eastAsia="en-US"/>
              </w:rPr>
            </w:pPr>
            <w:r w:rsidRPr="00DD4FC4">
              <w:rPr>
                <w:sz w:val="18"/>
                <w:szCs w:val="18"/>
              </w:rPr>
              <w:t xml:space="preserve">991,84 </w:t>
            </w:r>
          </w:p>
        </w:tc>
        <w:tc>
          <w:tcPr>
            <w:tcW w:w="1477" w:type="dxa"/>
          </w:tcPr>
          <w:p w14:paraId="0864F475" w14:textId="77777777" w:rsidR="00B61CF2" w:rsidRPr="00DD4FC4" w:rsidRDefault="00B61CF2" w:rsidP="00B61CF2">
            <w:pPr>
              <w:jc w:val="both"/>
              <w:rPr>
                <w:rFonts w:eastAsiaTheme="minorHAnsi"/>
                <w:sz w:val="18"/>
                <w:szCs w:val="18"/>
                <w:lang w:eastAsia="en-US"/>
              </w:rPr>
            </w:pPr>
            <w:r w:rsidRPr="00DD4FC4">
              <w:rPr>
                <w:sz w:val="18"/>
                <w:szCs w:val="18"/>
              </w:rPr>
              <w:t xml:space="preserve">2 110,56 </w:t>
            </w:r>
          </w:p>
        </w:tc>
        <w:tc>
          <w:tcPr>
            <w:tcW w:w="1400" w:type="dxa"/>
          </w:tcPr>
          <w:p w14:paraId="2402DFE8" w14:textId="77777777" w:rsidR="00B61CF2" w:rsidRPr="00DD4FC4" w:rsidRDefault="00B61CF2" w:rsidP="00B61CF2">
            <w:pPr>
              <w:jc w:val="both"/>
              <w:rPr>
                <w:rFonts w:eastAsiaTheme="minorHAnsi"/>
                <w:sz w:val="18"/>
                <w:szCs w:val="18"/>
                <w:lang w:eastAsia="en-US"/>
              </w:rPr>
            </w:pPr>
            <w:r w:rsidRPr="00DD4FC4">
              <w:rPr>
                <w:sz w:val="18"/>
                <w:szCs w:val="18"/>
              </w:rPr>
              <w:t xml:space="preserve">1 026,11 </w:t>
            </w:r>
          </w:p>
        </w:tc>
        <w:tc>
          <w:tcPr>
            <w:tcW w:w="3059" w:type="dxa"/>
          </w:tcPr>
          <w:p w14:paraId="1D5491FD" w14:textId="77777777" w:rsidR="00B61CF2" w:rsidRPr="00DD4FC4" w:rsidRDefault="00B61CF2" w:rsidP="00B61CF2">
            <w:pPr>
              <w:jc w:val="both"/>
              <w:rPr>
                <w:rFonts w:eastAsiaTheme="minorHAnsi"/>
                <w:sz w:val="18"/>
                <w:szCs w:val="18"/>
                <w:lang w:eastAsia="en-US"/>
              </w:rPr>
            </w:pPr>
          </w:p>
        </w:tc>
      </w:tr>
      <w:tr w:rsidR="00B61CF2" w14:paraId="53B2CDA1" w14:textId="77777777" w:rsidTr="00B61CF2">
        <w:tc>
          <w:tcPr>
            <w:tcW w:w="2101" w:type="dxa"/>
          </w:tcPr>
          <w:p w14:paraId="25CC634D" w14:textId="77777777" w:rsidR="00B61CF2" w:rsidRPr="000B2A97" w:rsidRDefault="00B61CF2" w:rsidP="00B61CF2">
            <w:pPr>
              <w:jc w:val="both"/>
              <w:rPr>
                <w:rFonts w:eastAsiaTheme="minorHAnsi"/>
                <w:sz w:val="18"/>
                <w:szCs w:val="18"/>
                <w:lang w:eastAsia="en-US"/>
              </w:rPr>
            </w:pPr>
            <w:r w:rsidRPr="002D6BE4">
              <w:rPr>
                <w:rFonts w:eastAsiaTheme="minorHAnsi"/>
                <w:sz w:val="18"/>
                <w:szCs w:val="18"/>
                <w:lang w:eastAsia="en-US"/>
              </w:rPr>
              <w:t>Необходимая валовая выручка</w:t>
            </w:r>
            <w:r>
              <w:rPr>
                <w:rFonts w:eastAsiaTheme="minorHAnsi"/>
                <w:sz w:val="18"/>
                <w:szCs w:val="18"/>
                <w:lang w:eastAsia="en-US"/>
              </w:rPr>
              <w:t xml:space="preserve"> </w:t>
            </w:r>
            <w:r w:rsidRPr="002D6BE4">
              <w:rPr>
                <w:rFonts w:eastAsiaTheme="minorHAnsi"/>
                <w:sz w:val="18"/>
                <w:szCs w:val="18"/>
                <w:lang w:eastAsia="en-US"/>
              </w:rPr>
              <w:t>(</w:t>
            </w:r>
            <w:r w:rsidRPr="0077593E">
              <w:rPr>
                <w:rFonts w:eastAsiaTheme="minorHAnsi"/>
                <w:noProof/>
                <w:position w:val="-12"/>
                <w:sz w:val="28"/>
                <w:szCs w:val="28"/>
                <w:lang w:eastAsia="en-US"/>
              </w:rPr>
              <w:drawing>
                <wp:inline distT="0" distB="0" distL="0" distR="0" wp14:anchorId="1AD5E447" wp14:editId="1AA33A08">
                  <wp:extent cx="439200" cy="1908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9200" cy="190800"/>
                          </a:xfrm>
                          <a:prstGeom prst="rect">
                            <a:avLst/>
                          </a:prstGeom>
                          <a:noFill/>
                          <a:ln>
                            <a:noFill/>
                          </a:ln>
                        </pic:spPr>
                      </pic:pic>
                    </a:graphicData>
                  </a:graphic>
                </wp:inline>
              </w:drawing>
            </w:r>
            <w:r w:rsidRPr="002D6BE4">
              <w:rPr>
                <w:rFonts w:eastAsiaTheme="minorHAnsi"/>
                <w:sz w:val="18"/>
                <w:szCs w:val="18"/>
                <w:lang w:eastAsia="en-US"/>
              </w:rPr>
              <w:t>), всего</w:t>
            </w:r>
          </w:p>
        </w:tc>
        <w:tc>
          <w:tcPr>
            <w:tcW w:w="872" w:type="dxa"/>
          </w:tcPr>
          <w:p w14:paraId="2D0A5040" w14:textId="77777777" w:rsidR="00B61CF2" w:rsidRPr="000B2A97" w:rsidRDefault="00B61CF2" w:rsidP="00B61CF2">
            <w:pPr>
              <w:jc w:val="both"/>
              <w:rPr>
                <w:rFonts w:eastAsiaTheme="minorHAnsi"/>
                <w:sz w:val="18"/>
                <w:szCs w:val="18"/>
                <w:lang w:eastAsia="en-US"/>
              </w:rPr>
            </w:pPr>
            <w:r w:rsidRPr="00DD4FC4">
              <w:rPr>
                <w:rFonts w:eastAsiaTheme="minorHAnsi"/>
                <w:sz w:val="18"/>
                <w:szCs w:val="18"/>
                <w:lang w:eastAsia="en-US"/>
              </w:rPr>
              <w:t>тыс.руб.</w:t>
            </w:r>
          </w:p>
        </w:tc>
        <w:tc>
          <w:tcPr>
            <w:tcW w:w="1404" w:type="dxa"/>
          </w:tcPr>
          <w:p w14:paraId="7FB56177" w14:textId="77777777" w:rsidR="00B61CF2" w:rsidRPr="00DD4FC4" w:rsidRDefault="00B61CF2" w:rsidP="00B61CF2">
            <w:pPr>
              <w:jc w:val="both"/>
              <w:rPr>
                <w:rFonts w:eastAsiaTheme="minorHAnsi"/>
                <w:sz w:val="18"/>
                <w:szCs w:val="18"/>
                <w:lang w:eastAsia="en-US"/>
              </w:rPr>
            </w:pPr>
          </w:p>
        </w:tc>
        <w:tc>
          <w:tcPr>
            <w:tcW w:w="1477" w:type="dxa"/>
          </w:tcPr>
          <w:p w14:paraId="6C69179A" w14:textId="77777777" w:rsidR="00B61CF2" w:rsidRPr="00DD4FC4" w:rsidRDefault="00B61CF2" w:rsidP="00B61CF2">
            <w:pPr>
              <w:jc w:val="both"/>
              <w:rPr>
                <w:rFonts w:eastAsiaTheme="minorHAnsi"/>
                <w:sz w:val="18"/>
                <w:szCs w:val="18"/>
                <w:lang w:eastAsia="en-US"/>
              </w:rPr>
            </w:pPr>
          </w:p>
        </w:tc>
        <w:tc>
          <w:tcPr>
            <w:tcW w:w="1400" w:type="dxa"/>
          </w:tcPr>
          <w:p w14:paraId="16BB5513" w14:textId="77777777" w:rsidR="00B61CF2" w:rsidRPr="00DD4FC4" w:rsidRDefault="00B61CF2" w:rsidP="00B61CF2">
            <w:pPr>
              <w:jc w:val="both"/>
              <w:rPr>
                <w:rFonts w:eastAsiaTheme="minorHAnsi"/>
                <w:sz w:val="18"/>
                <w:szCs w:val="18"/>
                <w:lang w:eastAsia="en-US"/>
              </w:rPr>
            </w:pPr>
            <w:r w:rsidRPr="00DD4FC4">
              <w:rPr>
                <w:sz w:val="18"/>
                <w:szCs w:val="18"/>
              </w:rPr>
              <w:t xml:space="preserve">1 026,11 </w:t>
            </w:r>
          </w:p>
        </w:tc>
        <w:tc>
          <w:tcPr>
            <w:tcW w:w="3059" w:type="dxa"/>
          </w:tcPr>
          <w:p w14:paraId="2BBB838F" w14:textId="77777777" w:rsidR="00B61CF2" w:rsidRPr="00DD4FC4" w:rsidRDefault="00B61CF2" w:rsidP="00B61CF2">
            <w:pPr>
              <w:jc w:val="both"/>
              <w:rPr>
                <w:rFonts w:eastAsiaTheme="minorHAnsi"/>
                <w:sz w:val="18"/>
                <w:szCs w:val="18"/>
                <w:lang w:eastAsia="en-US"/>
              </w:rPr>
            </w:pPr>
          </w:p>
        </w:tc>
      </w:tr>
      <w:tr w:rsidR="00B61CF2" w14:paraId="04571A97" w14:textId="77777777" w:rsidTr="00B61CF2">
        <w:tc>
          <w:tcPr>
            <w:tcW w:w="2101" w:type="dxa"/>
          </w:tcPr>
          <w:p w14:paraId="0D877AAC" w14:textId="77777777" w:rsidR="00B61CF2" w:rsidRPr="000B2A97" w:rsidRDefault="00B61CF2" w:rsidP="00B61CF2">
            <w:pPr>
              <w:jc w:val="both"/>
              <w:rPr>
                <w:rFonts w:eastAsiaTheme="minorHAnsi"/>
                <w:sz w:val="18"/>
                <w:szCs w:val="18"/>
                <w:lang w:eastAsia="en-US"/>
              </w:rPr>
            </w:pPr>
            <w:r w:rsidRPr="00B31A8F">
              <w:rPr>
                <w:rFonts w:eastAsiaTheme="minorHAnsi"/>
                <w:sz w:val="18"/>
                <w:szCs w:val="18"/>
                <w:lang w:eastAsia="en-US"/>
              </w:rPr>
              <w:t>Необходимая валовая выручка потребительский рынок                     (</w:t>
            </w:r>
            <w:r>
              <w:rPr>
                <w:rFonts w:eastAsiaTheme="minorHAnsi"/>
                <w:noProof/>
                <w:sz w:val="18"/>
                <w:szCs w:val="18"/>
                <w:lang w:eastAsia="en-US"/>
              </w:rPr>
              <w:drawing>
                <wp:inline distT="0" distB="0" distL="0" distR="0" wp14:anchorId="02F60E44" wp14:editId="348DF383">
                  <wp:extent cx="597535" cy="1828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97535" cy="182880"/>
                          </a:xfrm>
                          <a:prstGeom prst="rect">
                            <a:avLst/>
                          </a:prstGeom>
                          <a:noFill/>
                        </pic:spPr>
                      </pic:pic>
                    </a:graphicData>
                  </a:graphic>
                </wp:inline>
              </w:drawing>
            </w:r>
            <w:r w:rsidRPr="00B31A8F">
              <w:rPr>
                <w:rFonts w:eastAsiaTheme="minorHAnsi"/>
                <w:sz w:val="18"/>
                <w:szCs w:val="18"/>
                <w:lang w:eastAsia="en-US"/>
              </w:rPr>
              <w:t>),</w:t>
            </w:r>
          </w:p>
        </w:tc>
        <w:tc>
          <w:tcPr>
            <w:tcW w:w="872" w:type="dxa"/>
          </w:tcPr>
          <w:p w14:paraId="2179E284" w14:textId="77777777" w:rsidR="00B61CF2" w:rsidRPr="000B2A97" w:rsidRDefault="00B61CF2" w:rsidP="00B61CF2">
            <w:pPr>
              <w:jc w:val="both"/>
              <w:rPr>
                <w:rFonts w:eastAsiaTheme="minorHAnsi"/>
                <w:sz w:val="18"/>
                <w:szCs w:val="18"/>
                <w:lang w:eastAsia="en-US"/>
              </w:rPr>
            </w:pPr>
            <w:r w:rsidRPr="00DD4FC4">
              <w:rPr>
                <w:rFonts w:eastAsiaTheme="minorHAnsi"/>
                <w:sz w:val="18"/>
                <w:szCs w:val="18"/>
                <w:lang w:eastAsia="en-US"/>
              </w:rPr>
              <w:t>тыс.руб.</w:t>
            </w:r>
          </w:p>
        </w:tc>
        <w:tc>
          <w:tcPr>
            <w:tcW w:w="1404" w:type="dxa"/>
          </w:tcPr>
          <w:p w14:paraId="5BF3A71C" w14:textId="77777777" w:rsidR="00B61CF2" w:rsidRPr="00DD4FC4" w:rsidRDefault="00B61CF2" w:rsidP="00B61CF2">
            <w:pPr>
              <w:jc w:val="both"/>
              <w:rPr>
                <w:rFonts w:eastAsiaTheme="minorHAnsi"/>
                <w:color w:val="FF0000"/>
                <w:sz w:val="18"/>
                <w:szCs w:val="18"/>
                <w:lang w:eastAsia="en-US"/>
              </w:rPr>
            </w:pPr>
          </w:p>
        </w:tc>
        <w:tc>
          <w:tcPr>
            <w:tcW w:w="1477" w:type="dxa"/>
          </w:tcPr>
          <w:p w14:paraId="2D5ED01D" w14:textId="77777777" w:rsidR="00B61CF2" w:rsidRPr="00DD4FC4" w:rsidRDefault="00B61CF2" w:rsidP="00B61CF2">
            <w:pPr>
              <w:jc w:val="both"/>
              <w:rPr>
                <w:rFonts w:eastAsiaTheme="minorHAnsi"/>
                <w:color w:val="FF0000"/>
                <w:sz w:val="18"/>
                <w:szCs w:val="18"/>
                <w:lang w:eastAsia="en-US"/>
              </w:rPr>
            </w:pPr>
          </w:p>
        </w:tc>
        <w:tc>
          <w:tcPr>
            <w:tcW w:w="1400" w:type="dxa"/>
          </w:tcPr>
          <w:p w14:paraId="2962B470"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80,26 </w:t>
            </w:r>
          </w:p>
        </w:tc>
        <w:tc>
          <w:tcPr>
            <w:tcW w:w="3059" w:type="dxa"/>
          </w:tcPr>
          <w:p w14:paraId="4AB1069A" w14:textId="77777777" w:rsidR="00B61CF2" w:rsidRPr="00DD4FC4" w:rsidRDefault="00B61CF2" w:rsidP="00B61CF2">
            <w:pPr>
              <w:jc w:val="both"/>
              <w:rPr>
                <w:rFonts w:eastAsiaTheme="minorHAnsi"/>
                <w:sz w:val="18"/>
                <w:szCs w:val="18"/>
                <w:lang w:eastAsia="en-US"/>
              </w:rPr>
            </w:pPr>
          </w:p>
        </w:tc>
      </w:tr>
      <w:tr w:rsidR="00B61CF2" w14:paraId="7B2DC420" w14:textId="77777777" w:rsidTr="00B61CF2">
        <w:tc>
          <w:tcPr>
            <w:tcW w:w="2101" w:type="dxa"/>
          </w:tcPr>
          <w:p w14:paraId="1CA3C1C3" w14:textId="77777777" w:rsidR="00B61CF2" w:rsidRPr="000B2A97" w:rsidRDefault="00B61CF2" w:rsidP="00B61CF2">
            <w:pPr>
              <w:jc w:val="both"/>
              <w:rPr>
                <w:rFonts w:eastAsiaTheme="minorHAnsi"/>
                <w:sz w:val="18"/>
                <w:szCs w:val="18"/>
                <w:lang w:eastAsia="en-US"/>
              </w:rPr>
            </w:pPr>
            <w:r w:rsidRPr="002C0789">
              <w:rPr>
                <w:noProof/>
                <w:sz w:val="22"/>
                <w:szCs w:val="22"/>
              </w:rPr>
              <w:drawing>
                <wp:anchor distT="0" distB="0" distL="114300" distR="114300" simplePos="0" relativeHeight="251661312" behindDoc="0" locked="0" layoutInCell="1" allowOverlap="1" wp14:anchorId="44C3B3E5" wp14:editId="22D937BA">
                  <wp:simplePos x="0" y="0"/>
                  <wp:positionH relativeFrom="page">
                    <wp:posOffset>403860</wp:posOffset>
                  </wp:positionH>
                  <wp:positionV relativeFrom="paragraph">
                    <wp:posOffset>91440</wp:posOffset>
                  </wp:positionV>
                  <wp:extent cx="309600" cy="212400"/>
                  <wp:effectExtent l="0" t="0" r="0" b="0"/>
                  <wp:wrapNone/>
                  <wp:docPr id="76" name="Рисунок 76">
                    <a:extLst xmlns:a="http://schemas.openxmlformats.org/drawingml/2006/main">
                      <a:ext uri="{FF2B5EF4-FFF2-40B4-BE49-F238E27FC236}">
                        <a16:creationId xmlns:a16="http://schemas.microsoft.com/office/drawing/2014/main" id="{7E198639-B7A3-4965-9730-D358F7F2881E}"/>
                      </a:ext>
                    </a:extLst>
                  </wp:docPr>
                  <wp:cNvGraphicFramePr/>
                  <a:graphic xmlns:a="http://schemas.openxmlformats.org/drawingml/2006/main">
                    <a:graphicData uri="http://schemas.openxmlformats.org/drawingml/2006/picture">
                      <pic:pic xmlns:pic="http://schemas.openxmlformats.org/drawingml/2006/picture">
                        <pic:nvPicPr>
                          <pic:cNvPr id="9" name="Рисунок 3">
                            <a:extLst>
                              <a:ext uri="{FF2B5EF4-FFF2-40B4-BE49-F238E27FC236}">
                                <a16:creationId xmlns:a16="http://schemas.microsoft.com/office/drawing/2014/main" id="{7E198639-B7A3-4965-9730-D358F7F2881E}"/>
                              </a:ext>
                            </a:extLst>
                          </pic:cNvPr>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09600" cy="212400"/>
                          </a:xfrm>
                          <a:prstGeom prst="rect">
                            <a:avLst/>
                          </a:prstGeom>
                          <a:noFill/>
                        </pic:spPr>
                      </pic:pic>
                    </a:graphicData>
                  </a:graphic>
                  <wp14:sizeRelH relativeFrom="page">
                    <wp14:pctWidth>0</wp14:pctWidth>
                  </wp14:sizeRelH>
                  <wp14:sizeRelV relativeFrom="page">
                    <wp14:pctHeight>0</wp14:pctHeight>
                  </wp14:sizeRelV>
                </wp:anchor>
              </w:drawing>
            </w:r>
            <w:r w:rsidRPr="00B31A8F">
              <w:rPr>
                <w:rFonts w:eastAsiaTheme="minorHAnsi"/>
                <w:sz w:val="18"/>
                <w:szCs w:val="18"/>
                <w:lang w:eastAsia="en-US"/>
              </w:rPr>
              <w:t>Выручка от оказания услуг</w:t>
            </w:r>
            <w:r>
              <w:rPr>
                <w:rFonts w:eastAsiaTheme="minorHAnsi"/>
                <w:sz w:val="18"/>
                <w:szCs w:val="18"/>
                <w:lang w:eastAsia="en-US"/>
              </w:rPr>
              <w:t xml:space="preserve"> </w:t>
            </w:r>
            <w:r w:rsidRPr="00B31A8F">
              <w:rPr>
                <w:rFonts w:eastAsiaTheme="minorHAnsi"/>
                <w:sz w:val="18"/>
                <w:szCs w:val="18"/>
                <w:lang w:eastAsia="en-US"/>
              </w:rPr>
              <w:t>(          )</w:t>
            </w:r>
          </w:p>
        </w:tc>
        <w:tc>
          <w:tcPr>
            <w:tcW w:w="872" w:type="dxa"/>
          </w:tcPr>
          <w:p w14:paraId="514D2470" w14:textId="77777777" w:rsidR="00B61CF2" w:rsidRPr="00B31A8F" w:rsidRDefault="00B61CF2" w:rsidP="00B61CF2">
            <w:pPr>
              <w:jc w:val="both"/>
              <w:rPr>
                <w:rFonts w:eastAsiaTheme="minorHAnsi"/>
                <w:sz w:val="18"/>
                <w:szCs w:val="18"/>
                <w:lang w:eastAsia="en-US"/>
              </w:rPr>
            </w:pPr>
            <w:r w:rsidRPr="00B31A8F">
              <w:rPr>
                <w:sz w:val="18"/>
                <w:szCs w:val="18"/>
              </w:rPr>
              <w:t>тыс.руб.</w:t>
            </w:r>
          </w:p>
        </w:tc>
        <w:tc>
          <w:tcPr>
            <w:tcW w:w="1404" w:type="dxa"/>
          </w:tcPr>
          <w:p w14:paraId="177BCB49"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991,99 </w:t>
            </w:r>
          </w:p>
        </w:tc>
        <w:tc>
          <w:tcPr>
            <w:tcW w:w="1477" w:type="dxa"/>
          </w:tcPr>
          <w:p w14:paraId="033266E5"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0,00 </w:t>
            </w:r>
          </w:p>
        </w:tc>
        <w:tc>
          <w:tcPr>
            <w:tcW w:w="1400" w:type="dxa"/>
          </w:tcPr>
          <w:p w14:paraId="3FA21B95"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80,44 </w:t>
            </w:r>
          </w:p>
        </w:tc>
        <w:tc>
          <w:tcPr>
            <w:tcW w:w="3059" w:type="dxa"/>
          </w:tcPr>
          <w:p w14:paraId="49090C68" w14:textId="77777777" w:rsidR="00B61CF2" w:rsidRPr="00DD4FC4" w:rsidRDefault="00B61CF2" w:rsidP="00B61CF2">
            <w:pPr>
              <w:jc w:val="both"/>
              <w:rPr>
                <w:rFonts w:eastAsiaTheme="minorHAnsi"/>
                <w:sz w:val="18"/>
                <w:szCs w:val="18"/>
                <w:lang w:eastAsia="en-US"/>
              </w:rPr>
            </w:pPr>
          </w:p>
        </w:tc>
      </w:tr>
      <w:tr w:rsidR="00B61CF2" w14:paraId="1BB4EBF4" w14:textId="77777777" w:rsidTr="00B61CF2">
        <w:tc>
          <w:tcPr>
            <w:tcW w:w="2101" w:type="dxa"/>
          </w:tcPr>
          <w:p w14:paraId="25C9F15E" w14:textId="77777777" w:rsidR="00B61CF2" w:rsidRPr="00F7636F" w:rsidRDefault="00B61CF2" w:rsidP="00B61CF2">
            <w:pPr>
              <w:jc w:val="both"/>
              <w:rPr>
                <w:rFonts w:eastAsiaTheme="minorHAnsi"/>
                <w:sz w:val="18"/>
                <w:szCs w:val="18"/>
                <w:lang w:eastAsia="en-US"/>
              </w:rPr>
            </w:pPr>
            <w:r w:rsidRPr="00F7636F">
              <w:rPr>
                <w:sz w:val="18"/>
                <w:szCs w:val="18"/>
              </w:rPr>
              <w:t>Тариф с 01.01.2021 по 30.06.2021</w:t>
            </w:r>
          </w:p>
        </w:tc>
        <w:tc>
          <w:tcPr>
            <w:tcW w:w="872" w:type="dxa"/>
          </w:tcPr>
          <w:p w14:paraId="4F3D72CC" w14:textId="77777777" w:rsidR="00B61CF2" w:rsidRPr="00F7636F" w:rsidRDefault="00B61CF2" w:rsidP="00B61CF2">
            <w:pPr>
              <w:jc w:val="both"/>
              <w:rPr>
                <w:rFonts w:eastAsiaTheme="minorHAnsi"/>
                <w:sz w:val="18"/>
                <w:szCs w:val="18"/>
                <w:lang w:eastAsia="en-US"/>
              </w:rPr>
            </w:pPr>
            <w:r w:rsidRPr="00F7636F">
              <w:rPr>
                <w:sz w:val="18"/>
                <w:szCs w:val="18"/>
              </w:rPr>
              <w:t>руб./м3</w:t>
            </w:r>
          </w:p>
        </w:tc>
        <w:tc>
          <w:tcPr>
            <w:tcW w:w="1404" w:type="dxa"/>
          </w:tcPr>
          <w:p w14:paraId="0369D92D"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10,06 </w:t>
            </w:r>
          </w:p>
        </w:tc>
        <w:tc>
          <w:tcPr>
            <w:tcW w:w="1477" w:type="dxa"/>
          </w:tcPr>
          <w:p w14:paraId="0EBD3764" w14:textId="77777777" w:rsidR="00B61CF2" w:rsidRPr="00DD4FC4" w:rsidRDefault="00B61CF2" w:rsidP="00B61CF2">
            <w:pPr>
              <w:jc w:val="both"/>
              <w:rPr>
                <w:rFonts w:eastAsiaTheme="minorHAnsi"/>
                <w:color w:val="FF0000"/>
                <w:sz w:val="18"/>
                <w:szCs w:val="18"/>
                <w:lang w:eastAsia="en-US"/>
              </w:rPr>
            </w:pPr>
          </w:p>
        </w:tc>
        <w:tc>
          <w:tcPr>
            <w:tcW w:w="1400" w:type="dxa"/>
          </w:tcPr>
          <w:p w14:paraId="0C02B8F8"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10,06 </w:t>
            </w:r>
          </w:p>
        </w:tc>
        <w:tc>
          <w:tcPr>
            <w:tcW w:w="3059" w:type="dxa"/>
          </w:tcPr>
          <w:p w14:paraId="5F7EBA10" w14:textId="77777777" w:rsidR="00B61CF2" w:rsidRPr="00DD4FC4" w:rsidRDefault="00B61CF2" w:rsidP="00B61CF2">
            <w:pPr>
              <w:jc w:val="both"/>
              <w:rPr>
                <w:rFonts w:eastAsiaTheme="minorHAnsi"/>
                <w:sz w:val="18"/>
                <w:szCs w:val="18"/>
                <w:lang w:eastAsia="en-US"/>
              </w:rPr>
            </w:pPr>
          </w:p>
        </w:tc>
      </w:tr>
      <w:tr w:rsidR="00B61CF2" w14:paraId="6CC25164" w14:textId="77777777" w:rsidTr="00B61CF2">
        <w:tc>
          <w:tcPr>
            <w:tcW w:w="2101" w:type="dxa"/>
          </w:tcPr>
          <w:p w14:paraId="06CCB7F3" w14:textId="77777777" w:rsidR="00B61CF2" w:rsidRPr="00F7636F" w:rsidRDefault="00B61CF2" w:rsidP="00B61CF2">
            <w:pPr>
              <w:jc w:val="both"/>
              <w:rPr>
                <w:rFonts w:eastAsiaTheme="minorHAnsi"/>
                <w:sz w:val="18"/>
                <w:szCs w:val="18"/>
                <w:lang w:eastAsia="en-US"/>
              </w:rPr>
            </w:pPr>
            <w:r w:rsidRPr="00F7636F">
              <w:rPr>
                <w:sz w:val="18"/>
                <w:szCs w:val="18"/>
              </w:rPr>
              <w:t>Тариф с 01.07.2021 по 31.12.2021</w:t>
            </w:r>
          </w:p>
        </w:tc>
        <w:tc>
          <w:tcPr>
            <w:tcW w:w="872" w:type="dxa"/>
          </w:tcPr>
          <w:p w14:paraId="76B9A39D" w14:textId="77777777" w:rsidR="00B61CF2" w:rsidRPr="00F7636F" w:rsidRDefault="00B61CF2" w:rsidP="00B61CF2">
            <w:pPr>
              <w:jc w:val="both"/>
              <w:rPr>
                <w:rFonts w:eastAsiaTheme="minorHAnsi"/>
                <w:sz w:val="18"/>
                <w:szCs w:val="18"/>
                <w:lang w:eastAsia="en-US"/>
              </w:rPr>
            </w:pPr>
            <w:r w:rsidRPr="00F7636F">
              <w:rPr>
                <w:sz w:val="18"/>
                <w:szCs w:val="18"/>
              </w:rPr>
              <w:t>руб./м3</w:t>
            </w:r>
          </w:p>
        </w:tc>
        <w:tc>
          <w:tcPr>
            <w:tcW w:w="1404" w:type="dxa"/>
          </w:tcPr>
          <w:p w14:paraId="4AC6C308"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11,49 </w:t>
            </w:r>
          </w:p>
        </w:tc>
        <w:tc>
          <w:tcPr>
            <w:tcW w:w="1477" w:type="dxa"/>
          </w:tcPr>
          <w:p w14:paraId="4634F3A1" w14:textId="77777777" w:rsidR="00B61CF2" w:rsidRPr="00DD4FC4" w:rsidRDefault="00B61CF2" w:rsidP="00B61CF2">
            <w:pPr>
              <w:jc w:val="both"/>
              <w:rPr>
                <w:rFonts w:eastAsiaTheme="minorHAnsi"/>
                <w:color w:val="FF0000"/>
                <w:sz w:val="18"/>
                <w:szCs w:val="18"/>
                <w:lang w:eastAsia="en-US"/>
              </w:rPr>
            </w:pPr>
          </w:p>
        </w:tc>
        <w:tc>
          <w:tcPr>
            <w:tcW w:w="1400" w:type="dxa"/>
          </w:tcPr>
          <w:p w14:paraId="78734CA3"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11,49 </w:t>
            </w:r>
          </w:p>
        </w:tc>
        <w:tc>
          <w:tcPr>
            <w:tcW w:w="3059" w:type="dxa"/>
          </w:tcPr>
          <w:p w14:paraId="7A5011A8" w14:textId="77777777" w:rsidR="00B61CF2" w:rsidRPr="00DD4FC4" w:rsidRDefault="00B61CF2" w:rsidP="00B61CF2">
            <w:pPr>
              <w:jc w:val="both"/>
              <w:rPr>
                <w:rFonts w:eastAsiaTheme="minorHAnsi"/>
                <w:sz w:val="18"/>
                <w:szCs w:val="18"/>
                <w:lang w:val="en-US" w:eastAsia="en-US"/>
              </w:rPr>
            </w:pPr>
          </w:p>
        </w:tc>
      </w:tr>
      <w:tr w:rsidR="00B61CF2" w14:paraId="2A9C3DFC" w14:textId="77777777" w:rsidTr="00B61CF2">
        <w:trPr>
          <w:trHeight w:val="949"/>
        </w:trPr>
        <w:tc>
          <w:tcPr>
            <w:tcW w:w="2101" w:type="dxa"/>
          </w:tcPr>
          <w:p w14:paraId="75B950CD" w14:textId="77777777" w:rsidR="00B61CF2" w:rsidRPr="000B2A97" w:rsidRDefault="00B61CF2" w:rsidP="00B61CF2">
            <w:pPr>
              <w:jc w:val="both"/>
              <w:rPr>
                <w:rFonts w:eastAsiaTheme="minorHAnsi"/>
                <w:sz w:val="18"/>
                <w:szCs w:val="18"/>
                <w:lang w:eastAsia="en-US"/>
              </w:rPr>
            </w:pPr>
            <w:r w:rsidRPr="00F7636F">
              <w:rPr>
                <w:rFonts w:eastAsiaTheme="minorHAnsi"/>
                <w:sz w:val="18"/>
                <w:szCs w:val="18"/>
                <w:lang w:eastAsia="en-US"/>
              </w:rPr>
              <w:t>Размер корректировки необходимой валовой выручки 2019 года</w:t>
            </w:r>
            <w:r>
              <w:rPr>
                <w:rFonts w:eastAsiaTheme="minorHAnsi"/>
                <w:sz w:val="18"/>
                <w:szCs w:val="18"/>
                <w:lang w:eastAsia="en-US"/>
              </w:rPr>
              <w:t xml:space="preserve">          </w:t>
            </w:r>
            <w:r w:rsidRPr="00F7636F">
              <w:rPr>
                <w:rFonts w:eastAsiaTheme="minorHAnsi"/>
                <w:sz w:val="18"/>
                <w:szCs w:val="18"/>
                <w:lang w:eastAsia="en-US"/>
              </w:rPr>
              <w:t>(</w:t>
            </w:r>
            <w:r>
              <w:rPr>
                <w:rFonts w:eastAsiaTheme="minorHAnsi"/>
                <w:noProof/>
                <w:sz w:val="18"/>
                <w:szCs w:val="18"/>
                <w:lang w:eastAsia="en-US"/>
              </w:rPr>
              <w:drawing>
                <wp:inline distT="0" distB="0" distL="0" distR="0" wp14:anchorId="023BA4C1" wp14:editId="452C2CD8">
                  <wp:extent cx="737870" cy="164465"/>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37870" cy="164465"/>
                          </a:xfrm>
                          <a:prstGeom prst="rect">
                            <a:avLst/>
                          </a:prstGeom>
                          <a:noFill/>
                        </pic:spPr>
                      </pic:pic>
                    </a:graphicData>
                  </a:graphic>
                </wp:inline>
              </w:drawing>
            </w:r>
            <w:r w:rsidRPr="00F7636F">
              <w:rPr>
                <w:rFonts w:eastAsiaTheme="minorHAnsi"/>
                <w:sz w:val="18"/>
                <w:szCs w:val="18"/>
                <w:lang w:eastAsia="en-US"/>
              </w:rPr>
              <w:t xml:space="preserve"> </w:t>
            </w:r>
            <w:r w:rsidRPr="00CF7B8F">
              <w:rPr>
                <w:rFonts w:eastAsiaTheme="minorHAnsi"/>
                <w:sz w:val="18"/>
                <w:szCs w:val="18"/>
                <w:lang w:eastAsia="en-US"/>
              </w:rPr>
              <w:t>)</w:t>
            </w:r>
            <w:r w:rsidRPr="00F7636F">
              <w:rPr>
                <w:rFonts w:eastAsiaTheme="minorHAnsi"/>
                <w:sz w:val="18"/>
                <w:szCs w:val="18"/>
                <w:lang w:eastAsia="en-US"/>
              </w:rPr>
              <w:t xml:space="preserve">             </w:t>
            </w:r>
          </w:p>
        </w:tc>
        <w:tc>
          <w:tcPr>
            <w:tcW w:w="872" w:type="dxa"/>
          </w:tcPr>
          <w:p w14:paraId="615DC2D4" w14:textId="77777777" w:rsidR="00B61CF2" w:rsidRPr="00F7636F" w:rsidRDefault="00B61CF2" w:rsidP="00B61CF2">
            <w:pPr>
              <w:jc w:val="both"/>
              <w:rPr>
                <w:rFonts w:eastAsiaTheme="minorHAnsi"/>
                <w:sz w:val="18"/>
                <w:szCs w:val="18"/>
                <w:lang w:eastAsia="en-US"/>
              </w:rPr>
            </w:pPr>
            <w:r>
              <w:rPr>
                <w:rFonts w:eastAsiaTheme="minorHAnsi"/>
                <w:sz w:val="18"/>
                <w:szCs w:val="18"/>
                <w:lang w:eastAsia="en-US"/>
              </w:rPr>
              <w:t>тыс.руб.</w:t>
            </w:r>
          </w:p>
        </w:tc>
        <w:tc>
          <w:tcPr>
            <w:tcW w:w="1404" w:type="dxa"/>
          </w:tcPr>
          <w:p w14:paraId="650830AE" w14:textId="77777777" w:rsidR="00B61CF2" w:rsidRPr="00DD4FC4" w:rsidRDefault="00B61CF2" w:rsidP="00B61CF2">
            <w:pPr>
              <w:jc w:val="both"/>
              <w:rPr>
                <w:rFonts w:eastAsiaTheme="minorHAnsi"/>
                <w:color w:val="FF0000"/>
                <w:sz w:val="18"/>
                <w:szCs w:val="18"/>
                <w:lang w:eastAsia="en-US"/>
              </w:rPr>
            </w:pPr>
          </w:p>
        </w:tc>
        <w:tc>
          <w:tcPr>
            <w:tcW w:w="1477" w:type="dxa"/>
          </w:tcPr>
          <w:p w14:paraId="0640721C" w14:textId="77777777" w:rsidR="00B61CF2" w:rsidRPr="00DD4FC4" w:rsidRDefault="00B61CF2" w:rsidP="00B61CF2">
            <w:pPr>
              <w:jc w:val="both"/>
              <w:rPr>
                <w:rFonts w:eastAsiaTheme="minorHAnsi"/>
                <w:color w:val="FF0000"/>
                <w:sz w:val="18"/>
                <w:szCs w:val="18"/>
                <w:lang w:eastAsia="en-US"/>
              </w:rPr>
            </w:pPr>
          </w:p>
        </w:tc>
        <w:tc>
          <w:tcPr>
            <w:tcW w:w="1400" w:type="dxa"/>
          </w:tcPr>
          <w:p w14:paraId="7166490D" w14:textId="77777777" w:rsidR="00B61CF2" w:rsidRPr="00DD4FC4" w:rsidRDefault="00B61CF2" w:rsidP="00B61CF2">
            <w:pPr>
              <w:jc w:val="both"/>
              <w:rPr>
                <w:rFonts w:eastAsiaTheme="minorHAnsi"/>
                <w:color w:val="FF0000"/>
                <w:sz w:val="18"/>
                <w:szCs w:val="18"/>
                <w:lang w:eastAsia="en-US"/>
              </w:rPr>
            </w:pPr>
            <w:r w:rsidRPr="00DD4FC4">
              <w:rPr>
                <w:sz w:val="18"/>
                <w:szCs w:val="18"/>
              </w:rPr>
              <w:t xml:space="preserve">-0,18 </w:t>
            </w:r>
          </w:p>
        </w:tc>
        <w:tc>
          <w:tcPr>
            <w:tcW w:w="3059" w:type="dxa"/>
          </w:tcPr>
          <w:p w14:paraId="7C0D705B" w14:textId="77777777" w:rsidR="00B61CF2" w:rsidRPr="00DD4FC4" w:rsidRDefault="00B61CF2" w:rsidP="00B61CF2">
            <w:pPr>
              <w:jc w:val="both"/>
              <w:rPr>
                <w:rFonts w:eastAsiaTheme="minorHAnsi"/>
                <w:sz w:val="18"/>
                <w:szCs w:val="18"/>
                <w:lang w:eastAsia="en-US"/>
              </w:rPr>
            </w:pPr>
          </w:p>
        </w:tc>
      </w:tr>
    </w:tbl>
    <w:p w14:paraId="4702A7D1" w14:textId="77777777" w:rsidR="00B61CF2" w:rsidRDefault="00B61CF2" w:rsidP="00B61CF2">
      <w:pPr>
        <w:ind w:firstLine="540"/>
        <w:jc w:val="both"/>
        <w:rPr>
          <w:rFonts w:eastAsiaTheme="minorHAnsi"/>
          <w:sz w:val="28"/>
          <w:szCs w:val="28"/>
          <w:lang w:eastAsia="en-US"/>
        </w:rPr>
      </w:pPr>
    </w:p>
    <w:p w14:paraId="4BECCA67" w14:textId="77777777" w:rsidR="00B61CF2" w:rsidRDefault="00B61CF2" w:rsidP="00B61CF2">
      <w:pPr>
        <w:ind w:firstLine="540"/>
        <w:jc w:val="both"/>
        <w:rPr>
          <w:rFonts w:eastAsiaTheme="minorHAnsi"/>
          <w:sz w:val="28"/>
          <w:szCs w:val="28"/>
          <w:lang w:eastAsia="en-US"/>
        </w:rPr>
      </w:pPr>
      <w:r w:rsidRPr="00F54792">
        <w:rPr>
          <w:rFonts w:eastAsiaTheme="minorHAnsi"/>
          <w:sz w:val="28"/>
          <w:szCs w:val="28"/>
          <w:lang w:eastAsia="en-US"/>
        </w:rPr>
        <w:t>Затраты на покупную электрическую энергию за 2021 год</w:t>
      </w:r>
    </w:p>
    <w:tbl>
      <w:tblPr>
        <w:tblW w:w="9351" w:type="dxa"/>
        <w:tblInd w:w="113" w:type="dxa"/>
        <w:tblLook w:val="04A0" w:firstRow="1" w:lastRow="0" w:firstColumn="1" w:lastColumn="0" w:noHBand="0" w:noVBand="1"/>
      </w:tblPr>
      <w:tblGrid>
        <w:gridCol w:w="3397"/>
        <w:gridCol w:w="1470"/>
        <w:gridCol w:w="1507"/>
        <w:gridCol w:w="1559"/>
        <w:gridCol w:w="1418"/>
      </w:tblGrid>
      <w:tr w:rsidR="00B61CF2" w:rsidRPr="00054359" w14:paraId="6C16A6F3" w14:textId="77777777" w:rsidTr="00B61CF2">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DA436" w14:textId="77777777" w:rsidR="00B61CF2" w:rsidRPr="00214AEF" w:rsidRDefault="00B61CF2" w:rsidP="00B61CF2">
            <w:pPr>
              <w:jc w:val="both"/>
              <w:rPr>
                <w:color w:val="000000"/>
                <w:sz w:val="20"/>
                <w:szCs w:val="20"/>
              </w:rPr>
            </w:pPr>
            <w:r w:rsidRPr="00214AEF">
              <w:rPr>
                <w:color w:val="000000"/>
                <w:sz w:val="20"/>
                <w:szCs w:val="20"/>
              </w:rPr>
              <w:t>Показатели</w:t>
            </w:r>
          </w:p>
        </w:tc>
        <w:tc>
          <w:tcPr>
            <w:tcW w:w="1470" w:type="dxa"/>
            <w:tcBorders>
              <w:top w:val="single" w:sz="4" w:space="0" w:color="auto"/>
              <w:left w:val="nil"/>
              <w:bottom w:val="single" w:sz="4" w:space="0" w:color="auto"/>
              <w:right w:val="single" w:sz="4" w:space="0" w:color="auto"/>
            </w:tcBorders>
            <w:shd w:val="clear" w:color="auto" w:fill="auto"/>
            <w:noWrap/>
            <w:vAlign w:val="bottom"/>
          </w:tcPr>
          <w:p w14:paraId="4A31A0CE" w14:textId="77777777" w:rsidR="00B61CF2" w:rsidRPr="00214AEF" w:rsidRDefault="00B61CF2" w:rsidP="00B61CF2">
            <w:pPr>
              <w:jc w:val="both"/>
              <w:rPr>
                <w:color w:val="000000"/>
                <w:sz w:val="20"/>
                <w:szCs w:val="20"/>
              </w:rPr>
            </w:pPr>
            <w:r w:rsidRPr="00214AEF">
              <w:rPr>
                <w:color w:val="000000"/>
                <w:sz w:val="20"/>
                <w:szCs w:val="20"/>
              </w:rPr>
              <w:t>Ед. измере-</w:t>
            </w:r>
          </w:p>
          <w:p w14:paraId="6CF2DBF8" w14:textId="77777777" w:rsidR="00B61CF2" w:rsidRPr="00214AEF" w:rsidRDefault="00B61CF2" w:rsidP="00B61CF2">
            <w:pPr>
              <w:jc w:val="both"/>
              <w:rPr>
                <w:color w:val="000000"/>
                <w:sz w:val="20"/>
                <w:szCs w:val="20"/>
              </w:rPr>
            </w:pPr>
            <w:r w:rsidRPr="00214AEF">
              <w:rPr>
                <w:color w:val="000000"/>
                <w:sz w:val="20"/>
                <w:szCs w:val="20"/>
              </w:rPr>
              <w:t>ния</w:t>
            </w:r>
          </w:p>
        </w:tc>
        <w:tc>
          <w:tcPr>
            <w:tcW w:w="1507" w:type="dxa"/>
            <w:tcBorders>
              <w:top w:val="single" w:sz="4" w:space="0" w:color="auto"/>
              <w:left w:val="nil"/>
              <w:bottom w:val="single" w:sz="4" w:space="0" w:color="auto"/>
              <w:right w:val="single" w:sz="4" w:space="0" w:color="auto"/>
            </w:tcBorders>
            <w:shd w:val="clear" w:color="auto" w:fill="auto"/>
            <w:vAlign w:val="bottom"/>
          </w:tcPr>
          <w:p w14:paraId="3BEDB0D4" w14:textId="77777777" w:rsidR="00B61CF2" w:rsidRPr="00214AEF" w:rsidRDefault="00B61CF2" w:rsidP="00B61CF2">
            <w:pPr>
              <w:jc w:val="both"/>
              <w:rPr>
                <w:color w:val="000000"/>
                <w:sz w:val="20"/>
                <w:szCs w:val="20"/>
              </w:rPr>
            </w:pPr>
            <w:r w:rsidRPr="00214AEF">
              <w:rPr>
                <w:color w:val="000000"/>
                <w:sz w:val="20"/>
                <w:szCs w:val="20"/>
              </w:rPr>
              <w:t>План на 2021 год</w:t>
            </w:r>
          </w:p>
        </w:tc>
        <w:tc>
          <w:tcPr>
            <w:tcW w:w="1559" w:type="dxa"/>
            <w:tcBorders>
              <w:top w:val="single" w:sz="4" w:space="0" w:color="auto"/>
              <w:left w:val="nil"/>
              <w:bottom w:val="single" w:sz="4" w:space="0" w:color="auto"/>
              <w:right w:val="single" w:sz="4" w:space="0" w:color="auto"/>
            </w:tcBorders>
            <w:shd w:val="clear" w:color="auto" w:fill="auto"/>
            <w:noWrap/>
          </w:tcPr>
          <w:p w14:paraId="28A5990C" w14:textId="77777777" w:rsidR="00B61CF2" w:rsidRPr="00214AEF" w:rsidRDefault="00B61CF2" w:rsidP="00B61CF2">
            <w:pPr>
              <w:jc w:val="both"/>
              <w:rPr>
                <w:color w:val="000000"/>
                <w:sz w:val="20"/>
                <w:szCs w:val="20"/>
              </w:rPr>
            </w:pPr>
            <w:r w:rsidRPr="00214AEF">
              <w:rPr>
                <w:color w:val="000000"/>
                <w:sz w:val="20"/>
                <w:szCs w:val="20"/>
              </w:rPr>
              <w:t>Факт 2021 года</w:t>
            </w:r>
          </w:p>
        </w:tc>
        <w:tc>
          <w:tcPr>
            <w:tcW w:w="1418" w:type="dxa"/>
            <w:tcBorders>
              <w:top w:val="single" w:sz="4" w:space="0" w:color="auto"/>
              <w:left w:val="nil"/>
              <w:bottom w:val="single" w:sz="4" w:space="0" w:color="auto"/>
              <w:right w:val="single" w:sz="4" w:space="0" w:color="auto"/>
            </w:tcBorders>
            <w:shd w:val="clear" w:color="auto" w:fill="auto"/>
            <w:vAlign w:val="bottom"/>
          </w:tcPr>
          <w:p w14:paraId="73ED27A4" w14:textId="77777777" w:rsidR="00B61CF2" w:rsidRPr="00214AEF" w:rsidRDefault="00B61CF2" w:rsidP="00B61CF2">
            <w:pPr>
              <w:jc w:val="both"/>
              <w:rPr>
                <w:color w:val="000000"/>
                <w:sz w:val="20"/>
                <w:szCs w:val="20"/>
              </w:rPr>
            </w:pPr>
            <w:r w:rsidRPr="00214AEF">
              <w:rPr>
                <w:color w:val="000000"/>
                <w:sz w:val="20"/>
                <w:szCs w:val="20"/>
              </w:rPr>
              <w:t>Расчет на 2021 год</w:t>
            </w:r>
          </w:p>
        </w:tc>
      </w:tr>
      <w:tr w:rsidR="00B61CF2" w:rsidRPr="00054359" w14:paraId="1E3692F0" w14:textId="77777777" w:rsidTr="00B61CF2">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FB987" w14:textId="77777777" w:rsidR="00B61CF2" w:rsidRPr="00214AEF" w:rsidRDefault="00B61CF2" w:rsidP="00B61CF2">
            <w:pPr>
              <w:jc w:val="both"/>
              <w:rPr>
                <w:color w:val="000000"/>
                <w:sz w:val="20"/>
                <w:szCs w:val="20"/>
              </w:rPr>
            </w:pPr>
            <w:r w:rsidRPr="00214AEF">
              <w:rPr>
                <w:color w:val="000000"/>
                <w:sz w:val="20"/>
                <w:szCs w:val="20"/>
              </w:rPr>
              <w:t>Объемы поданной в сеть воды</w:t>
            </w:r>
          </w:p>
        </w:tc>
        <w:tc>
          <w:tcPr>
            <w:tcW w:w="1470" w:type="dxa"/>
            <w:tcBorders>
              <w:top w:val="single" w:sz="4" w:space="0" w:color="auto"/>
              <w:left w:val="nil"/>
              <w:bottom w:val="single" w:sz="4" w:space="0" w:color="auto"/>
              <w:right w:val="single" w:sz="4" w:space="0" w:color="auto"/>
            </w:tcBorders>
            <w:shd w:val="clear" w:color="auto" w:fill="auto"/>
            <w:noWrap/>
            <w:vAlign w:val="bottom"/>
          </w:tcPr>
          <w:p w14:paraId="424D569F" w14:textId="77777777" w:rsidR="00B61CF2" w:rsidRPr="00214AEF" w:rsidRDefault="00B61CF2" w:rsidP="00B61CF2">
            <w:pPr>
              <w:jc w:val="both"/>
              <w:rPr>
                <w:color w:val="000000"/>
                <w:sz w:val="20"/>
                <w:szCs w:val="20"/>
              </w:rPr>
            </w:pPr>
            <w:r w:rsidRPr="00214AEF">
              <w:rPr>
                <w:color w:val="000000"/>
                <w:sz w:val="20"/>
                <w:szCs w:val="20"/>
              </w:rPr>
              <w:t>м3</w:t>
            </w:r>
          </w:p>
        </w:tc>
        <w:tc>
          <w:tcPr>
            <w:tcW w:w="1507" w:type="dxa"/>
            <w:tcBorders>
              <w:top w:val="single" w:sz="4" w:space="0" w:color="auto"/>
              <w:left w:val="nil"/>
              <w:bottom w:val="single" w:sz="4" w:space="0" w:color="auto"/>
              <w:right w:val="single" w:sz="4" w:space="0" w:color="auto"/>
            </w:tcBorders>
            <w:shd w:val="clear" w:color="auto" w:fill="auto"/>
          </w:tcPr>
          <w:p w14:paraId="2C00DECA" w14:textId="77777777" w:rsidR="00B61CF2" w:rsidRPr="00214AEF" w:rsidRDefault="00B61CF2" w:rsidP="00B61CF2">
            <w:pPr>
              <w:jc w:val="both"/>
              <w:rPr>
                <w:color w:val="000000"/>
                <w:sz w:val="20"/>
                <w:szCs w:val="20"/>
              </w:rPr>
            </w:pPr>
            <w:r w:rsidRPr="00214AEF">
              <w:rPr>
                <w:sz w:val="20"/>
                <w:szCs w:val="20"/>
              </w:rPr>
              <w:t xml:space="preserve">95 030,00 </w:t>
            </w:r>
          </w:p>
        </w:tc>
        <w:tc>
          <w:tcPr>
            <w:tcW w:w="1559" w:type="dxa"/>
            <w:tcBorders>
              <w:top w:val="single" w:sz="4" w:space="0" w:color="auto"/>
              <w:left w:val="nil"/>
              <w:bottom w:val="single" w:sz="4" w:space="0" w:color="auto"/>
              <w:right w:val="single" w:sz="4" w:space="0" w:color="auto"/>
            </w:tcBorders>
            <w:shd w:val="clear" w:color="auto" w:fill="auto"/>
            <w:noWrap/>
          </w:tcPr>
          <w:p w14:paraId="386FBABC" w14:textId="77777777" w:rsidR="00B61CF2" w:rsidRPr="00214AEF" w:rsidRDefault="00B61CF2" w:rsidP="00B61CF2">
            <w:pPr>
              <w:jc w:val="both"/>
              <w:rPr>
                <w:color w:val="000000"/>
                <w:sz w:val="20"/>
                <w:szCs w:val="20"/>
              </w:rPr>
            </w:pPr>
            <w:r w:rsidRPr="00214AEF">
              <w:rPr>
                <w:sz w:val="20"/>
                <w:szCs w:val="20"/>
              </w:rPr>
              <w:t xml:space="preserve">95 447,40 </w:t>
            </w:r>
          </w:p>
        </w:tc>
        <w:tc>
          <w:tcPr>
            <w:tcW w:w="1418" w:type="dxa"/>
            <w:tcBorders>
              <w:top w:val="single" w:sz="4" w:space="0" w:color="auto"/>
              <w:left w:val="nil"/>
              <w:bottom w:val="single" w:sz="4" w:space="0" w:color="auto"/>
              <w:right w:val="single" w:sz="4" w:space="0" w:color="auto"/>
            </w:tcBorders>
            <w:shd w:val="clear" w:color="auto" w:fill="auto"/>
          </w:tcPr>
          <w:p w14:paraId="315B7F7C" w14:textId="77777777" w:rsidR="00B61CF2" w:rsidRPr="00214AEF" w:rsidRDefault="00B61CF2" w:rsidP="00B61CF2">
            <w:pPr>
              <w:jc w:val="both"/>
              <w:rPr>
                <w:color w:val="000000"/>
                <w:sz w:val="20"/>
                <w:szCs w:val="20"/>
              </w:rPr>
            </w:pPr>
            <w:r w:rsidRPr="00214AEF">
              <w:rPr>
                <w:sz w:val="20"/>
                <w:szCs w:val="20"/>
              </w:rPr>
              <w:t xml:space="preserve">95 447,40 </w:t>
            </w:r>
          </w:p>
        </w:tc>
      </w:tr>
      <w:tr w:rsidR="00B61CF2" w:rsidRPr="00054359" w14:paraId="5FC13993" w14:textId="77777777" w:rsidTr="00B61CF2">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FC154" w14:textId="77777777" w:rsidR="00B61CF2" w:rsidRPr="00214AEF" w:rsidRDefault="00B61CF2" w:rsidP="00B61CF2">
            <w:pPr>
              <w:jc w:val="both"/>
              <w:rPr>
                <w:color w:val="000000"/>
                <w:sz w:val="20"/>
                <w:szCs w:val="20"/>
              </w:rPr>
            </w:pPr>
            <w:r w:rsidRPr="00214AEF">
              <w:rPr>
                <w:color w:val="000000"/>
                <w:sz w:val="20"/>
                <w:szCs w:val="20"/>
              </w:rPr>
              <w:lastRenderedPageBreak/>
              <w:t>Затраты на покупную электрическую энергию, по уровням напряжения:</w:t>
            </w:r>
          </w:p>
        </w:tc>
        <w:tc>
          <w:tcPr>
            <w:tcW w:w="1470" w:type="dxa"/>
            <w:tcBorders>
              <w:top w:val="single" w:sz="4" w:space="0" w:color="auto"/>
              <w:left w:val="nil"/>
              <w:bottom w:val="single" w:sz="4" w:space="0" w:color="auto"/>
              <w:right w:val="single" w:sz="4" w:space="0" w:color="auto"/>
            </w:tcBorders>
            <w:shd w:val="clear" w:color="auto" w:fill="auto"/>
            <w:noWrap/>
            <w:vAlign w:val="bottom"/>
          </w:tcPr>
          <w:p w14:paraId="27987993" w14:textId="77777777" w:rsidR="00B61CF2" w:rsidRPr="00214AEF" w:rsidRDefault="00B61CF2" w:rsidP="00B61CF2">
            <w:pPr>
              <w:jc w:val="both"/>
              <w:rPr>
                <w:color w:val="000000"/>
                <w:sz w:val="20"/>
                <w:szCs w:val="20"/>
              </w:rPr>
            </w:pPr>
            <w:r w:rsidRPr="00214AEF">
              <w:rPr>
                <w:color w:val="000000"/>
                <w:sz w:val="20"/>
                <w:szCs w:val="20"/>
              </w:rPr>
              <w:t>тыс. руб.</w:t>
            </w:r>
          </w:p>
        </w:tc>
        <w:tc>
          <w:tcPr>
            <w:tcW w:w="1507" w:type="dxa"/>
            <w:tcBorders>
              <w:top w:val="single" w:sz="4" w:space="0" w:color="auto"/>
              <w:left w:val="nil"/>
              <w:bottom w:val="single" w:sz="4" w:space="0" w:color="auto"/>
              <w:right w:val="single" w:sz="4" w:space="0" w:color="auto"/>
            </w:tcBorders>
            <w:shd w:val="clear" w:color="auto" w:fill="auto"/>
          </w:tcPr>
          <w:p w14:paraId="1F7CCFE0" w14:textId="77777777" w:rsidR="00B61CF2" w:rsidRPr="00214AEF" w:rsidRDefault="00B61CF2" w:rsidP="00B61CF2">
            <w:pPr>
              <w:jc w:val="both"/>
              <w:rPr>
                <w:color w:val="000000"/>
                <w:sz w:val="20"/>
                <w:szCs w:val="20"/>
              </w:rPr>
            </w:pPr>
            <w:r w:rsidRPr="00214AEF">
              <w:rPr>
                <w:sz w:val="20"/>
                <w:szCs w:val="20"/>
              </w:rPr>
              <w:t xml:space="preserve">173,83 </w:t>
            </w:r>
          </w:p>
        </w:tc>
        <w:tc>
          <w:tcPr>
            <w:tcW w:w="1559" w:type="dxa"/>
            <w:tcBorders>
              <w:top w:val="single" w:sz="4" w:space="0" w:color="auto"/>
              <w:left w:val="nil"/>
              <w:bottom w:val="single" w:sz="4" w:space="0" w:color="auto"/>
              <w:right w:val="single" w:sz="4" w:space="0" w:color="auto"/>
            </w:tcBorders>
            <w:shd w:val="clear" w:color="auto" w:fill="auto"/>
            <w:noWrap/>
          </w:tcPr>
          <w:p w14:paraId="123F8531" w14:textId="77777777" w:rsidR="00B61CF2" w:rsidRPr="00214AEF" w:rsidRDefault="00B61CF2" w:rsidP="00B61CF2">
            <w:pPr>
              <w:jc w:val="both"/>
              <w:rPr>
                <w:color w:val="000000"/>
                <w:sz w:val="20"/>
                <w:szCs w:val="20"/>
              </w:rPr>
            </w:pPr>
            <w:r w:rsidRPr="00214AEF">
              <w:rPr>
                <w:sz w:val="20"/>
                <w:szCs w:val="20"/>
              </w:rPr>
              <w:t xml:space="preserve">185,37 </w:t>
            </w:r>
          </w:p>
        </w:tc>
        <w:tc>
          <w:tcPr>
            <w:tcW w:w="1418" w:type="dxa"/>
            <w:tcBorders>
              <w:top w:val="single" w:sz="4" w:space="0" w:color="auto"/>
              <w:left w:val="nil"/>
              <w:bottom w:val="single" w:sz="4" w:space="0" w:color="auto"/>
              <w:right w:val="single" w:sz="4" w:space="0" w:color="auto"/>
            </w:tcBorders>
            <w:shd w:val="clear" w:color="auto" w:fill="auto"/>
          </w:tcPr>
          <w:p w14:paraId="29E560D9" w14:textId="77777777" w:rsidR="00B61CF2" w:rsidRPr="00214AEF" w:rsidRDefault="00B61CF2" w:rsidP="00B61CF2">
            <w:pPr>
              <w:jc w:val="both"/>
              <w:rPr>
                <w:color w:val="000000"/>
                <w:sz w:val="20"/>
                <w:szCs w:val="20"/>
              </w:rPr>
            </w:pPr>
            <w:r w:rsidRPr="00214AEF">
              <w:rPr>
                <w:sz w:val="20"/>
                <w:szCs w:val="20"/>
              </w:rPr>
              <w:t xml:space="preserve">185,28 </w:t>
            </w:r>
          </w:p>
        </w:tc>
      </w:tr>
      <w:tr w:rsidR="00B61CF2" w:rsidRPr="00054359" w14:paraId="7676DC89" w14:textId="77777777" w:rsidTr="00B61CF2">
        <w:trPr>
          <w:trHeight w:val="30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AA6F4" w14:textId="77777777" w:rsidR="00B61CF2" w:rsidRPr="00214AEF" w:rsidRDefault="00B61CF2" w:rsidP="00B61CF2">
            <w:pPr>
              <w:jc w:val="both"/>
              <w:rPr>
                <w:color w:val="000000"/>
                <w:sz w:val="20"/>
                <w:szCs w:val="20"/>
              </w:rPr>
            </w:pPr>
            <w:r w:rsidRPr="00214AEF">
              <w:rPr>
                <w:color w:val="000000"/>
                <w:sz w:val="20"/>
                <w:szCs w:val="20"/>
              </w:rPr>
              <w:t>Средний тариф на энергию</w:t>
            </w:r>
          </w:p>
        </w:tc>
        <w:tc>
          <w:tcPr>
            <w:tcW w:w="1470" w:type="dxa"/>
            <w:tcBorders>
              <w:top w:val="single" w:sz="4" w:space="0" w:color="auto"/>
              <w:left w:val="nil"/>
              <w:bottom w:val="single" w:sz="4" w:space="0" w:color="auto"/>
              <w:right w:val="single" w:sz="4" w:space="0" w:color="auto"/>
            </w:tcBorders>
            <w:shd w:val="clear" w:color="auto" w:fill="auto"/>
            <w:noWrap/>
            <w:vAlign w:val="bottom"/>
          </w:tcPr>
          <w:p w14:paraId="03739D5C" w14:textId="77777777" w:rsidR="00B61CF2" w:rsidRPr="00214AEF" w:rsidRDefault="00B61CF2" w:rsidP="00B61CF2">
            <w:pPr>
              <w:jc w:val="both"/>
              <w:rPr>
                <w:color w:val="000000"/>
                <w:sz w:val="20"/>
                <w:szCs w:val="20"/>
              </w:rPr>
            </w:pPr>
            <w:r w:rsidRPr="00214AEF">
              <w:rPr>
                <w:color w:val="000000"/>
                <w:sz w:val="20"/>
                <w:szCs w:val="20"/>
              </w:rPr>
              <w:t>руб./кВт*ч</w:t>
            </w:r>
          </w:p>
        </w:tc>
        <w:tc>
          <w:tcPr>
            <w:tcW w:w="1507" w:type="dxa"/>
            <w:tcBorders>
              <w:top w:val="single" w:sz="4" w:space="0" w:color="auto"/>
              <w:left w:val="nil"/>
              <w:bottom w:val="single" w:sz="4" w:space="0" w:color="auto"/>
              <w:right w:val="single" w:sz="4" w:space="0" w:color="auto"/>
            </w:tcBorders>
            <w:shd w:val="clear" w:color="auto" w:fill="auto"/>
            <w:vAlign w:val="bottom"/>
          </w:tcPr>
          <w:p w14:paraId="0568872D" w14:textId="77777777" w:rsidR="00B61CF2" w:rsidRPr="00214AEF" w:rsidRDefault="00B61CF2" w:rsidP="00B61CF2">
            <w:pPr>
              <w:jc w:val="both"/>
              <w:rPr>
                <w:color w:val="000000"/>
                <w:sz w:val="20"/>
                <w:szCs w:val="20"/>
              </w:rPr>
            </w:pPr>
            <w:r w:rsidRPr="00214AEF">
              <w:rPr>
                <w:color w:val="000000"/>
                <w:sz w:val="20"/>
                <w:szCs w:val="20"/>
              </w:rPr>
              <w:t>4,57</w:t>
            </w:r>
          </w:p>
        </w:tc>
        <w:tc>
          <w:tcPr>
            <w:tcW w:w="1559" w:type="dxa"/>
            <w:tcBorders>
              <w:top w:val="single" w:sz="4" w:space="0" w:color="auto"/>
              <w:left w:val="nil"/>
              <w:bottom w:val="single" w:sz="4" w:space="0" w:color="auto"/>
              <w:right w:val="single" w:sz="4" w:space="0" w:color="auto"/>
            </w:tcBorders>
            <w:shd w:val="clear" w:color="auto" w:fill="auto"/>
            <w:noWrap/>
          </w:tcPr>
          <w:p w14:paraId="16167808" w14:textId="77777777" w:rsidR="00B61CF2" w:rsidRPr="00214AEF" w:rsidRDefault="00B61CF2" w:rsidP="00B61CF2">
            <w:pPr>
              <w:jc w:val="both"/>
              <w:rPr>
                <w:color w:val="000000"/>
                <w:sz w:val="20"/>
                <w:szCs w:val="20"/>
              </w:rPr>
            </w:pPr>
            <w:r w:rsidRPr="00214AEF">
              <w:rPr>
                <w:color w:val="000000"/>
                <w:sz w:val="20"/>
                <w:szCs w:val="20"/>
              </w:rPr>
              <w:t>4,85</w:t>
            </w:r>
          </w:p>
        </w:tc>
        <w:tc>
          <w:tcPr>
            <w:tcW w:w="1418" w:type="dxa"/>
            <w:tcBorders>
              <w:top w:val="single" w:sz="4" w:space="0" w:color="auto"/>
              <w:left w:val="nil"/>
              <w:bottom w:val="single" w:sz="4" w:space="0" w:color="auto"/>
              <w:right w:val="single" w:sz="4" w:space="0" w:color="auto"/>
            </w:tcBorders>
            <w:shd w:val="clear" w:color="auto" w:fill="auto"/>
            <w:vAlign w:val="bottom"/>
          </w:tcPr>
          <w:p w14:paraId="77078499" w14:textId="77777777" w:rsidR="00B61CF2" w:rsidRPr="00214AEF" w:rsidRDefault="00B61CF2" w:rsidP="00B61CF2">
            <w:pPr>
              <w:jc w:val="both"/>
              <w:rPr>
                <w:color w:val="000000"/>
                <w:sz w:val="20"/>
                <w:szCs w:val="20"/>
              </w:rPr>
            </w:pPr>
            <w:r w:rsidRPr="00214AEF">
              <w:rPr>
                <w:color w:val="000000"/>
                <w:sz w:val="20"/>
                <w:szCs w:val="20"/>
              </w:rPr>
              <w:t>4,852313702</w:t>
            </w:r>
          </w:p>
        </w:tc>
      </w:tr>
      <w:tr w:rsidR="00B61CF2" w:rsidRPr="00054359" w14:paraId="140F7457" w14:textId="77777777" w:rsidTr="00B61CF2">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776D2" w14:textId="77777777" w:rsidR="00B61CF2" w:rsidRPr="00214AEF" w:rsidRDefault="00B61CF2" w:rsidP="00B61CF2">
            <w:pPr>
              <w:jc w:val="both"/>
              <w:rPr>
                <w:color w:val="000000"/>
                <w:sz w:val="20"/>
                <w:szCs w:val="20"/>
              </w:rPr>
            </w:pPr>
            <w:r w:rsidRPr="00214AEF">
              <w:rPr>
                <w:color w:val="000000"/>
                <w:sz w:val="20"/>
                <w:szCs w:val="20"/>
              </w:rPr>
              <w:t>Объем энергии</w:t>
            </w:r>
          </w:p>
        </w:tc>
        <w:tc>
          <w:tcPr>
            <w:tcW w:w="1470" w:type="dxa"/>
            <w:tcBorders>
              <w:top w:val="single" w:sz="4" w:space="0" w:color="auto"/>
              <w:left w:val="nil"/>
              <w:bottom w:val="single" w:sz="4" w:space="0" w:color="auto"/>
              <w:right w:val="single" w:sz="4" w:space="0" w:color="auto"/>
            </w:tcBorders>
            <w:shd w:val="clear" w:color="auto" w:fill="auto"/>
            <w:noWrap/>
            <w:vAlign w:val="bottom"/>
          </w:tcPr>
          <w:p w14:paraId="5896244A" w14:textId="77777777" w:rsidR="00B61CF2" w:rsidRPr="00214AEF" w:rsidRDefault="00B61CF2" w:rsidP="00B61CF2">
            <w:pPr>
              <w:jc w:val="both"/>
              <w:rPr>
                <w:color w:val="000000"/>
                <w:sz w:val="20"/>
                <w:szCs w:val="20"/>
              </w:rPr>
            </w:pPr>
            <w:r w:rsidRPr="00214AEF">
              <w:rPr>
                <w:color w:val="000000"/>
                <w:sz w:val="20"/>
                <w:szCs w:val="20"/>
              </w:rPr>
              <w:t>тыс. кВт*ч</w:t>
            </w:r>
          </w:p>
        </w:tc>
        <w:tc>
          <w:tcPr>
            <w:tcW w:w="1507" w:type="dxa"/>
            <w:tcBorders>
              <w:top w:val="single" w:sz="4" w:space="0" w:color="auto"/>
              <w:left w:val="nil"/>
              <w:bottom w:val="single" w:sz="4" w:space="0" w:color="auto"/>
              <w:right w:val="single" w:sz="4" w:space="0" w:color="auto"/>
            </w:tcBorders>
            <w:shd w:val="clear" w:color="auto" w:fill="auto"/>
            <w:vAlign w:val="bottom"/>
          </w:tcPr>
          <w:p w14:paraId="12FB0819" w14:textId="77777777" w:rsidR="00B61CF2" w:rsidRPr="00214AEF" w:rsidRDefault="00B61CF2" w:rsidP="00B61CF2">
            <w:pPr>
              <w:jc w:val="both"/>
              <w:rPr>
                <w:color w:val="000000"/>
                <w:sz w:val="20"/>
                <w:szCs w:val="20"/>
              </w:rPr>
            </w:pPr>
            <w:r w:rsidRPr="00214AEF">
              <w:rPr>
                <w:color w:val="000000"/>
                <w:sz w:val="20"/>
                <w:szCs w:val="20"/>
              </w:rPr>
              <w:t>38,01</w:t>
            </w:r>
          </w:p>
        </w:tc>
        <w:tc>
          <w:tcPr>
            <w:tcW w:w="1559" w:type="dxa"/>
            <w:tcBorders>
              <w:top w:val="single" w:sz="4" w:space="0" w:color="auto"/>
              <w:left w:val="nil"/>
              <w:bottom w:val="single" w:sz="4" w:space="0" w:color="auto"/>
              <w:right w:val="single" w:sz="4" w:space="0" w:color="auto"/>
            </w:tcBorders>
            <w:shd w:val="clear" w:color="auto" w:fill="auto"/>
            <w:noWrap/>
          </w:tcPr>
          <w:p w14:paraId="4372590F" w14:textId="77777777" w:rsidR="00B61CF2" w:rsidRPr="00214AEF" w:rsidRDefault="00B61CF2" w:rsidP="00B61CF2">
            <w:pPr>
              <w:jc w:val="both"/>
              <w:rPr>
                <w:color w:val="000000"/>
                <w:sz w:val="20"/>
                <w:szCs w:val="20"/>
              </w:rPr>
            </w:pPr>
          </w:p>
          <w:p w14:paraId="14CF7436" w14:textId="77777777" w:rsidR="00B61CF2" w:rsidRPr="00214AEF" w:rsidRDefault="00B61CF2" w:rsidP="00B61CF2">
            <w:pPr>
              <w:jc w:val="both"/>
              <w:rPr>
                <w:color w:val="000000"/>
                <w:sz w:val="20"/>
                <w:szCs w:val="20"/>
              </w:rPr>
            </w:pPr>
            <w:r w:rsidRPr="00214AEF">
              <w:rPr>
                <w:color w:val="000000"/>
                <w:sz w:val="20"/>
                <w:szCs w:val="20"/>
              </w:rPr>
              <w:t>38,18</w:t>
            </w:r>
          </w:p>
        </w:tc>
        <w:tc>
          <w:tcPr>
            <w:tcW w:w="1418" w:type="dxa"/>
            <w:tcBorders>
              <w:top w:val="single" w:sz="4" w:space="0" w:color="auto"/>
              <w:left w:val="nil"/>
              <w:bottom w:val="single" w:sz="4" w:space="0" w:color="auto"/>
              <w:right w:val="single" w:sz="4" w:space="0" w:color="auto"/>
            </w:tcBorders>
            <w:shd w:val="clear" w:color="auto" w:fill="auto"/>
            <w:vAlign w:val="bottom"/>
          </w:tcPr>
          <w:p w14:paraId="75A9F456" w14:textId="77777777" w:rsidR="00B61CF2" w:rsidRPr="00214AEF" w:rsidRDefault="00B61CF2" w:rsidP="00B61CF2">
            <w:pPr>
              <w:jc w:val="both"/>
              <w:rPr>
                <w:color w:val="000000"/>
                <w:sz w:val="20"/>
                <w:szCs w:val="20"/>
              </w:rPr>
            </w:pPr>
            <w:r w:rsidRPr="00214AEF">
              <w:rPr>
                <w:color w:val="000000"/>
                <w:sz w:val="20"/>
                <w:szCs w:val="20"/>
              </w:rPr>
              <w:t>38,183</w:t>
            </w:r>
          </w:p>
        </w:tc>
      </w:tr>
      <w:tr w:rsidR="00B61CF2" w:rsidRPr="00054359" w14:paraId="03B18893" w14:textId="77777777" w:rsidTr="00B61CF2">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EF311" w14:textId="77777777" w:rsidR="00B61CF2" w:rsidRPr="00214AEF" w:rsidRDefault="00B61CF2" w:rsidP="00B61CF2">
            <w:pPr>
              <w:jc w:val="both"/>
              <w:rPr>
                <w:color w:val="000000"/>
                <w:sz w:val="20"/>
                <w:szCs w:val="20"/>
              </w:rPr>
            </w:pPr>
            <w:r w:rsidRPr="00214AEF">
              <w:rPr>
                <w:color w:val="000000"/>
                <w:sz w:val="20"/>
                <w:szCs w:val="20"/>
              </w:rPr>
              <w:t>Удельный расход энергии</w:t>
            </w:r>
          </w:p>
        </w:tc>
        <w:tc>
          <w:tcPr>
            <w:tcW w:w="1470" w:type="dxa"/>
            <w:tcBorders>
              <w:top w:val="single" w:sz="4" w:space="0" w:color="auto"/>
              <w:left w:val="nil"/>
              <w:bottom w:val="single" w:sz="4" w:space="0" w:color="auto"/>
              <w:right w:val="single" w:sz="4" w:space="0" w:color="auto"/>
            </w:tcBorders>
            <w:shd w:val="clear" w:color="auto" w:fill="auto"/>
            <w:noWrap/>
            <w:vAlign w:val="bottom"/>
          </w:tcPr>
          <w:p w14:paraId="7CEF9542" w14:textId="77777777" w:rsidR="00B61CF2" w:rsidRPr="00214AEF" w:rsidRDefault="00B61CF2" w:rsidP="00B61CF2">
            <w:pPr>
              <w:jc w:val="both"/>
              <w:rPr>
                <w:color w:val="000000"/>
                <w:sz w:val="20"/>
                <w:szCs w:val="20"/>
              </w:rPr>
            </w:pPr>
            <w:r w:rsidRPr="00214AEF">
              <w:rPr>
                <w:color w:val="000000"/>
                <w:sz w:val="20"/>
                <w:szCs w:val="20"/>
              </w:rPr>
              <w:t>кВт.ч/м3</w:t>
            </w:r>
          </w:p>
        </w:tc>
        <w:tc>
          <w:tcPr>
            <w:tcW w:w="1507" w:type="dxa"/>
            <w:tcBorders>
              <w:top w:val="single" w:sz="4" w:space="0" w:color="auto"/>
              <w:left w:val="nil"/>
              <w:bottom w:val="single" w:sz="4" w:space="0" w:color="auto"/>
              <w:right w:val="single" w:sz="4" w:space="0" w:color="auto"/>
            </w:tcBorders>
            <w:shd w:val="clear" w:color="auto" w:fill="auto"/>
            <w:vAlign w:val="bottom"/>
          </w:tcPr>
          <w:p w14:paraId="0E3E0D20" w14:textId="77777777" w:rsidR="00B61CF2" w:rsidRPr="00214AEF" w:rsidRDefault="00B61CF2" w:rsidP="00B61CF2">
            <w:pPr>
              <w:jc w:val="both"/>
              <w:rPr>
                <w:color w:val="000000"/>
                <w:sz w:val="20"/>
                <w:szCs w:val="20"/>
              </w:rPr>
            </w:pPr>
            <w:r w:rsidRPr="00214AEF">
              <w:rPr>
                <w:color w:val="000000"/>
                <w:sz w:val="20"/>
                <w:szCs w:val="20"/>
              </w:rPr>
              <w:t>0,40</w:t>
            </w:r>
          </w:p>
        </w:tc>
        <w:tc>
          <w:tcPr>
            <w:tcW w:w="1559" w:type="dxa"/>
            <w:tcBorders>
              <w:top w:val="single" w:sz="4" w:space="0" w:color="auto"/>
              <w:left w:val="nil"/>
              <w:bottom w:val="single" w:sz="4" w:space="0" w:color="auto"/>
              <w:right w:val="single" w:sz="4" w:space="0" w:color="auto"/>
            </w:tcBorders>
            <w:shd w:val="clear" w:color="auto" w:fill="auto"/>
            <w:noWrap/>
          </w:tcPr>
          <w:p w14:paraId="7D8A39BF" w14:textId="77777777" w:rsidR="00B61CF2" w:rsidRPr="00214AEF" w:rsidRDefault="00B61CF2" w:rsidP="00B61CF2">
            <w:pPr>
              <w:jc w:val="both"/>
              <w:rPr>
                <w:color w:val="000000"/>
                <w:sz w:val="20"/>
                <w:szCs w:val="20"/>
              </w:rPr>
            </w:pPr>
          </w:p>
          <w:p w14:paraId="3AD64C46" w14:textId="77777777" w:rsidR="00B61CF2" w:rsidRPr="00214AEF" w:rsidRDefault="00B61CF2" w:rsidP="00B61CF2">
            <w:pPr>
              <w:jc w:val="both"/>
              <w:rPr>
                <w:color w:val="000000"/>
                <w:sz w:val="20"/>
                <w:szCs w:val="20"/>
              </w:rPr>
            </w:pPr>
            <w:r w:rsidRPr="00214AEF">
              <w:rPr>
                <w:color w:val="000000"/>
                <w:sz w:val="20"/>
                <w:szCs w:val="20"/>
              </w:rPr>
              <w:t>0,40</w:t>
            </w:r>
          </w:p>
        </w:tc>
        <w:tc>
          <w:tcPr>
            <w:tcW w:w="1418" w:type="dxa"/>
            <w:tcBorders>
              <w:top w:val="single" w:sz="4" w:space="0" w:color="auto"/>
              <w:left w:val="nil"/>
              <w:bottom w:val="single" w:sz="4" w:space="0" w:color="auto"/>
              <w:right w:val="single" w:sz="4" w:space="0" w:color="auto"/>
            </w:tcBorders>
            <w:shd w:val="clear" w:color="auto" w:fill="auto"/>
            <w:vAlign w:val="bottom"/>
          </w:tcPr>
          <w:p w14:paraId="4A38E4E2" w14:textId="77777777" w:rsidR="00B61CF2" w:rsidRPr="00214AEF" w:rsidRDefault="00B61CF2" w:rsidP="00B61CF2">
            <w:pPr>
              <w:jc w:val="both"/>
              <w:rPr>
                <w:color w:val="000000"/>
                <w:sz w:val="20"/>
                <w:szCs w:val="20"/>
              </w:rPr>
            </w:pPr>
            <w:r w:rsidRPr="00214AEF">
              <w:rPr>
                <w:color w:val="000000"/>
                <w:sz w:val="20"/>
                <w:szCs w:val="20"/>
              </w:rPr>
              <w:t>0,4</w:t>
            </w:r>
          </w:p>
        </w:tc>
      </w:tr>
    </w:tbl>
    <w:p w14:paraId="4CD1140B" w14:textId="77777777" w:rsidR="00B61CF2" w:rsidRDefault="00B61CF2" w:rsidP="00B61CF2">
      <w:pPr>
        <w:tabs>
          <w:tab w:val="left" w:pos="1134"/>
        </w:tabs>
        <w:ind w:firstLine="709"/>
        <w:jc w:val="center"/>
        <w:rPr>
          <w:b/>
          <w:bCs/>
          <w:i/>
          <w:iCs/>
          <w:sz w:val="28"/>
          <w:szCs w:val="28"/>
        </w:rPr>
      </w:pPr>
    </w:p>
    <w:p w14:paraId="0BFABD05" w14:textId="77777777" w:rsidR="00B61CF2" w:rsidRPr="00825EC0" w:rsidRDefault="00B61CF2" w:rsidP="00B61CF2">
      <w:pPr>
        <w:jc w:val="both"/>
        <w:rPr>
          <w:rFonts w:eastAsiaTheme="minorHAnsi"/>
          <w:sz w:val="28"/>
          <w:szCs w:val="28"/>
          <w:lang w:eastAsia="en-US"/>
        </w:rPr>
      </w:pPr>
      <w:r>
        <w:rPr>
          <w:rFonts w:eastAsiaTheme="minorHAnsi"/>
          <w:sz w:val="28"/>
          <w:szCs w:val="28"/>
          <w:lang w:eastAsia="en-US"/>
        </w:rPr>
        <w:t xml:space="preserve">         </w:t>
      </w:r>
      <w:r w:rsidRPr="00825EC0">
        <w:rPr>
          <w:rFonts w:eastAsiaTheme="minorHAnsi"/>
          <w:sz w:val="28"/>
          <w:szCs w:val="28"/>
          <w:lang w:eastAsia="en-US"/>
        </w:rPr>
        <w:t>Размер корректировки необходимой валовой выручки по результатам деятельности прошлых периодов регулирования, а также осуществляемой</w:t>
      </w:r>
      <w:r>
        <w:rPr>
          <w:rFonts w:eastAsiaTheme="minorHAnsi"/>
          <w:sz w:val="28"/>
          <w:szCs w:val="28"/>
          <w:lang w:eastAsia="en-US"/>
        </w:rPr>
        <w:t xml:space="preserve">              </w:t>
      </w:r>
      <w:r w:rsidRPr="00825EC0">
        <w:rPr>
          <w:rFonts w:eastAsiaTheme="minorHAnsi"/>
          <w:sz w:val="28"/>
          <w:szCs w:val="28"/>
          <w:lang w:eastAsia="en-US"/>
        </w:rPr>
        <w:t xml:space="preserve"> с целью учета отклонения фактических значений параметров расчета тарифов от значений, учтенных при установлении тарифов</w:t>
      </w:r>
      <w:r>
        <w:rPr>
          <w:rFonts w:eastAsiaTheme="minorHAnsi"/>
          <w:sz w:val="28"/>
          <w:szCs w:val="28"/>
          <w:lang w:eastAsia="en-US"/>
        </w:rPr>
        <w:t>, за 2021 год составил -0,18</w:t>
      </w:r>
      <w:r w:rsidRPr="00F54792">
        <w:rPr>
          <w:rFonts w:eastAsiaTheme="minorHAnsi"/>
          <w:color w:val="FF0000"/>
          <w:sz w:val="28"/>
          <w:szCs w:val="28"/>
          <w:lang w:eastAsia="en-US"/>
        </w:rPr>
        <w:t xml:space="preserve"> </w:t>
      </w:r>
      <w:r>
        <w:rPr>
          <w:rFonts w:eastAsiaTheme="minorHAnsi"/>
          <w:sz w:val="28"/>
          <w:szCs w:val="28"/>
          <w:lang w:eastAsia="en-US"/>
        </w:rPr>
        <w:t xml:space="preserve">тыс. руб. </w:t>
      </w:r>
    </w:p>
    <w:p w14:paraId="2D32262F" w14:textId="77777777" w:rsidR="00B61CF2" w:rsidRPr="005F757F" w:rsidRDefault="00B61CF2" w:rsidP="00B61CF2">
      <w:pPr>
        <w:spacing w:before="34"/>
        <w:ind w:firstLine="709"/>
        <w:jc w:val="both"/>
        <w:rPr>
          <w:sz w:val="28"/>
          <w:szCs w:val="28"/>
        </w:rPr>
      </w:pPr>
      <w:r w:rsidRPr="005F757F">
        <w:rPr>
          <w:sz w:val="28"/>
          <w:szCs w:val="28"/>
        </w:rPr>
        <w:t>Исходя из анализа экономической обоснованности расходов скорректированная величина необходимой валовой выручки по услуге водоснабжения на 2023 год составляет:</w:t>
      </w:r>
    </w:p>
    <w:p w14:paraId="77EFA9D8" w14:textId="77777777" w:rsidR="00B61CF2" w:rsidRPr="009279E4" w:rsidRDefault="00B61CF2" w:rsidP="00B61CF2">
      <w:pPr>
        <w:pStyle w:val="Style23"/>
        <w:widowControl/>
        <w:tabs>
          <w:tab w:val="left" w:pos="567"/>
        </w:tabs>
        <w:spacing w:line="240" w:lineRule="auto"/>
        <w:ind w:firstLine="709"/>
        <w:rPr>
          <w:bCs/>
          <w:color w:val="FF0000"/>
          <w:sz w:val="14"/>
          <w:szCs w:val="28"/>
        </w:rPr>
      </w:pPr>
      <w:r w:rsidRPr="00F54792">
        <w:rPr>
          <w:sz w:val="28"/>
          <w:szCs w:val="28"/>
        </w:rPr>
        <w:t>НВВ</w:t>
      </w:r>
      <w:r w:rsidRPr="00F54792">
        <w:rPr>
          <w:sz w:val="18"/>
          <w:szCs w:val="18"/>
        </w:rPr>
        <w:t>202</w:t>
      </w:r>
      <w:r>
        <w:rPr>
          <w:sz w:val="18"/>
          <w:szCs w:val="18"/>
        </w:rPr>
        <w:t xml:space="preserve">3 </w:t>
      </w:r>
      <w:r w:rsidRPr="00F54792">
        <w:rPr>
          <w:sz w:val="28"/>
          <w:szCs w:val="28"/>
        </w:rPr>
        <w:t>=</w:t>
      </w:r>
      <w:r>
        <w:rPr>
          <w:sz w:val="28"/>
          <w:szCs w:val="28"/>
        </w:rPr>
        <w:t xml:space="preserve"> </w:t>
      </w:r>
      <w:r w:rsidRPr="00F54792">
        <w:rPr>
          <w:sz w:val="28"/>
          <w:szCs w:val="28"/>
        </w:rPr>
        <w:t>94</w:t>
      </w:r>
      <w:r>
        <w:rPr>
          <w:sz w:val="28"/>
          <w:szCs w:val="28"/>
        </w:rPr>
        <w:t>5</w:t>
      </w:r>
      <w:r w:rsidRPr="00F54792">
        <w:rPr>
          <w:sz w:val="28"/>
          <w:szCs w:val="28"/>
        </w:rPr>
        <w:t>,</w:t>
      </w:r>
      <w:r>
        <w:rPr>
          <w:sz w:val="28"/>
          <w:szCs w:val="28"/>
        </w:rPr>
        <w:t xml:space="preserve">50 </w:t>
      </w:r>
      <w:r w:rsidRPr="00351739">
        <w:rPr>
          <w:sz w:val="28"/>
          <w:szCs w:val="28"/>
        </w:rPr>
        <w:t xml:space="preserve">+ </w:t>
      </w:r>
      <w:r>
        <w:rPr>
          <w:sz w:val="28"/>
          <w:szCs w:val="28"/>
        </w:rPr>
        <w:t>111,51</w:t>
      </w:r>
      <w:r w:rsidRPr="00351739">
        <w:rPr>
          <w:sz w:val="28"/>
          <w:szCs w:val="28"/>
        </w:rPr>
        <w:t xml:space="preserve"> </w:t>
      </w:r>
      <w:r w:rsidRPr="004E6585">
        <w:rPr>
          <w:i/>
          <w:iCs/>
          <w:sz w:val="28"/>
          <w:szCs w:val="28"/>
        </w:rPr>
        <w:t xml:space="preserve">+ </w:t>
      </w:r>
      <w:r w:rsidRPr="004E6585">
        <w:rPr>
          <w:sz w:val="28"/>
          <w:szCs w:val="28"/>
        </w:rPr>
        <w:t>2</w:t>
      </w:r>
      <w:r>
        <w:rPr>
          <w:sz w:val="28"/>
          <w:szCs w:val="28"/>
        </w:rPr>
        <w:t>20</w:t>
      </w:r>
      <w:r w:rsidRPr="004E6585">
        <w:rPr>
          <w:sz w:val="28"/>
          <w:szCs w:val="28"/>
        </w:rPr>
        <w:t>,</w:t>
      </w:r>
      <w:r>
        <w:rPr>
          <w:sz w:val="28"/>
          <w:szCs w:val="28"/>
        </w:rPr>
        <w:t>85</w:t>
      </w:r>
      <w:r w:rsidRPr="00B23210">
        <w:rPr>
          <w:sz w:val="28"/>
          <w:szCs w:val="28"/>
        </w:rPr>
        <w:t xml:space="preserve"> + 0 + 0 + 0 + 0 + 0 + 67,55 + </w:t>
      </w:r>
      <w:r w:rsidRPr="00F54792">
        <w:rPr>
          <w:sz w:val="28"/>
          <w:szCs w:val="28"/>
        </w:rPr>
        <w:t>(-0,18)</w:t>
      </w:r>
      <w:r>
        <w:rPr>
          <w:sz w:val="28"/>
          <w:szCs w:val="28"/>
        </w:rPr>
        <w:t xml:space="preserve"> </w:t>
      </w:r>
      <w:r w:rsidRPr="00F54792">
        <w:rPr>
          <w:i/>
          <w:iCs/>
          <w:sz w:val="28"/>
          <w:szCs w:val="28"/>
        </w:rPr>
        <w:t>=</w:t>
      </w:r>
      <w:r w:rsidRPr="00491E68">
        <w:rPr>
          <w:sz w:val="28"/>
          <w:szCs w:val="28"/>
        </w:rPr>
        <w:t>13</w:t>
      </w:r>
      <w:r>
        <w:rPr>
          <w:sz w:val="28"/>
          <w:szCs w:val="28"/>
        </w:rPr>
        <w:t xml:space="preserve">45,23 </w:t>
      </w:r>
      <w:r w:rsidRPr="00491E68">
        <w:rPr>
          <w:sz w:val="28"/>
          <w:szCs w:val="28"/>
        </w:rPr>
        <w:t>тыс. руб.</w:t>
      </w:r>
      <w:r>
        <w:rPr>
          <w:sz w:val="28"/>
          <w:szCs w:val="28"/>
        </w:rPr>
        <w:t>,</w:t>
      </w:r>
    </w:p>
    <w:p w14:paraId="4053BC54" w14:textId="77777777" w:rsidR="00B61CF2" w:rsidRPr="00825EC0" w:rsidRDefault="00B61CF2" w:rsidP="00B61CF2">
      <w:pPr>
        <w:pStyle w:val="Style23"/>
        <w:widowControl/>
        <w:tabs>
          <w:tab w:val="left" w:pos="567"/>
        </w:tabs>
        <w:spacing w:line="240" w:lineRule="auto"/>
        <w:ind w:firstLine="709"/>
        <w:rPr>
          <w:bCs/>
          <w:sz w:val="28"/>
          <w:szCs w:val="28"/>
        </w:rPr>
      </w:pPr>
      <w:r w:rsidRPr="00825EC0">
        <w:rPr>
          <w:bCs/>
          <w:sz w:val="28"/>
          <w:szCs w:val="28"/>
        </w:rPr>
        <w:t>в том числе с учетом календарной разбивки по периодам:</w:t>
      </w:r>
    </w:p>
    <w:p w14:paraId="676CBBE7" w14:textId="77777777" w:rsidR="00B61CF2" w:rsidRPr="00825EC0" w:rsidRDefault="00B61CF2" w:rsidP="00B61CF2">
      <w:pPr>
        <w:tabs>
          <w:tab w:val="left" w:pos="284"/>
        </w:tabs>
        <w:jc w:val="both"/>
        <w:rPr>
          <w:sz w:val="28"/>
          <w:szCs w:val="28"/>
        </w:rPr>
      </w:pPr>
      <w:r w:rsidRPr="00825EC0">
        <w:rPr>
          <w:sz w:val="28"/>
          <w:szCs w:val="28"/>
        </w:rPr>
        <w:t xml:space="preserve">          - с 01.01.202</w:t>
      </w:r>
      <w:r>
        <w:rPr>
          <w:sz w:val="28"/>
          <w:szCs w:val="28"/>
        </w:rPr>
        <w:t>3</w:t>
      </w:r>
      <w:r w:rsidRPr="00825EC0">
        <w:rPr>
          <w:sz w:val="28"/>
          <w:szCs w:val="28"/>
        </w:rPr>
        <w:t xml:space="preserve"> по 30.06.202</w:t>
      </w:r>
      <w:r>
        <w:rPr>
          <w:sz w:val="28"/>
          <w:szCs w:val="28"/>
        </w:rPr>
        <w:t>3</w:t>
      </w:r>
      <w:r w:rsidRPr="00825EC0">
        <w:rPr>
          <w:sz w:val="28"/>
          <w:szCs w:val="28"/>
        </w:rPr>
        <w:t xml:space="preserve"> – </w:t>
      </w:r>
      <w:r>
        <w:rPr>
          <w:sz w:val="28"/>
          <w:szCs w:val="28"/>
        </w:rPr>
        <w:t xml:space="preserve">672,62 </w:t>
      </w:r>
      <w:r w:rsidRPr="00825EC0">
        <w:rPr>
          <w:sz w:val="28"/>
          <w:szCs w:val="28"/>
        </w:rPr>
        <w:t>тыс. руб.;</w:t>
      </w:r>
    </w:p>
    <w:p w14:paraId="51718181" w14:textId="77777777" w:rsidR="00B61CF2" w:rsidRPr="00825EC0" w:rsidRDefault="00B61CF2" w:rsidP="00B61CF2">
      <w:pPr>
        <w:tabs>
          <w:tab w:val="left" w:pos="284"/>
        </w:tabs>
        <w:jc w:val="both"/>
        <w:rPr>
          <w:sz w:val="28"/>
          <w:szCs w:val="28"/>
        </w:rPr>
      </w:pPr>
      <w:r w:rsidRPr="00825EC0">
        <w:rPr>
          <w:sz w:val="28"/>
          <w:szCs w:val="28"/>
        </w:rPr>
        <w:t xml:space="preserve">          - с 01.07.202</w:t>
      </w:r>
      <w:r>
        <w:rPr>
          <w:sz w:val="28"/>
          <w:szCs w:val="28"/>
        </w:rPr>
        <w:t>3</w:t>
      </w:r>
      <w:r w:rsidRPr="00825EC0">
        <w:rPr>
          <w:sz w:val="28"/>
          <w:szCs w:val="28"/>
        </w:rPr>
        <w:t xml:space="preserve"> по 31.12.202</w:t>
      </w:r>
      <w:r>
        <w:rPr>
          <w:sz w:val="28"/>
          <w:szCs w:val="28"/>
        </w:rPr>
        <w:t>3</w:t>
      </w:r>
      <w:r w:rsidRPr="00825EC0">
        <w:rPr>
          <w:sz w:val="28"/>
          <w:szCs w:val="28"/>
        </w:rPr>
        <w:t xml:space="preserve"> – </w:t>
      </w:r>
      <w:r>
        <w:rPr>
          <w:sz w:val="28"/>
          <w:szCs w:val="28"/>
        </w:rPr>
        <w:t>672,62</w:t>
      </w:r>
      <w:r w:rsidRPr="00825EC0">
        <w:rPr>
          <w:sz w:val="28"/>
          <w:szCs w:val="28"/>
        </w:rPr>
        <w:t xml:space="preserve"> тыс. руб.</w:t>
      </w:r>
    </w:p>
    <w:p w14:paraId="0A8223FC" w14:textId="77777777" w:rsidR="00B61CF2" w:rsidRDefault="00B61CF2" w:rsidP="00B61CF2">
      <w:pPr>
        <w:tabs>
          <w:tab w:val="left" w:pos="567"/>
        </w:tabs>
        <w:ind w:firstLine="709"/>
        <w:jc w:val="both"/>
        <w:rPr>
          <w:bCs/>
          <w:sz w:val="28"/>
          <w:szCs w:val="28"/>
        </w:rPr>
      </w:pPr>
      <w:r w:rsidRPr="00825EC0">
        <w:rPr>
          <w:bCs/>
          <w:sz w:val="28"/>
          <w:szCs w:val="28"/>
        </w:rPr>
        <w:t xml:space="preserve"> НВВ по периодам календарной разбивки сформирована исходя из не превышения тарифа в первом полугодии 202</w:t>
      </w:r>
      <w:r>
        <w:rPr>
          <w:bCs/>
          <w:sz w:val="28"/>
          <w:szCs w:val="28"/>
        </w:rPr>
        <w:t>3</w:t>
      </w:r>
      <w:r w:rsidRPr="00825EC0">
        <w:rPr>
          <w:bCs/>
          <w:sz w:val="28"/>
          <w:szCs w:val="28"/>
        </w:rPr>
        <w:t xml:space="preserve"> года утвержденного тарифа по состоянию на 31.12.202</w:t>
      </w:r>
      <w:r>
        <w:rPr>
          <w:bCs/>
          <w:sz w:val="28"/>
          <w:szCs w:val="28"/>
        </w:rPr>
        <w:t xml:space="preserve">2 </w:t>
      </w:r>
      <w:r w:rsidRPr="00822DF8">
        <w:rPr>
          <w:bCs/>
          <w:sz w:val="28"/>
          <w:szCs w:val="28"/>
        </w:rPr>
        <w:t xml:space="preserve">(14,10 </w:t>
      </w:r>
      <w:r>
        <w:rPr>
          <w:bCs/>
          <w:sz w:val="28"/>
          <w:szCs w:val="28"/>
        </w:rPr>
        <w:t>руб./м3)</w:t>
      </w:r>
      <w:r w:rsidRPr="00825EC0">
        <w:rPr>
          <w:bCs/>
          <w:sz w:val="28"/>
          <w:szCs w:val="28"/>
        </w:rPr>
        <w:t>, на второе полугодие НВВ определено как разница между годовой ННВ за минусом расходов</w:t>
      </w:r>
      <w:r>
        <w:rPr>
          <w:bCs/>
          <w:sz w:val="28"/>
          <w:szCs w:val="28"/>
        </w:rPr>
        <w:t xml:space="preserve">                         </w:t>
      </w:r>
      <w:r w:rsidRPr="00825EC0">
        <w:rPr>
          <w:bCs/>
          <w:sz w:val="28"/>
          <w:szCs w:val="28"/>
        </w:rPr>
        <w:t xml:space="preserve"> 1 полугодия.</w:t>
      </w:r>
    </w:p>
    <w:p w14:paraId="3DAB2029" w14:textId="77777777" w:rsidR="00B61CF2" w:rsidRPr="00825EC0" w:rsidRDefault="00B61CF2" w:rsidP="00B61CF2">
      <w:pPr>
        <w:tabs>
          <w:tab w:val="left" w:pos="567"/>
        </w:tabs>
        <w:ind w:firstLine="709"/>
        <w:jc w:val="both"/>
        <w:rPr>
          <w:bCs/>
          <w:sz w:val="28"/>
          <w:szCs w:val="28"/>
        </w:rPr>
      </w:pPr>
    </w:p>
    <w:p w14:paraId="68FDA5C6" w14:textId="77777777" w:rsidR="00B61CF2" w:rsidRPr="00D15814" w:rsidRDefault="00B61CF2" w:rsidP="00B61CF2">
      <w:pPr>
        <w:tabs>
          <w:tab w:val="left" w:pos="567"/>
        </w:tabs>
        <w:ind w:firstLine="709"/>
        <w:jc w:val="both"/>
        <w:rPr>
          <w:b/>
          <w:sz w:val="32"/>
          <w:szCs w:val="32"/>
          <w:u w:val="single"/>
        </w:rPr>
      </w:pPr>
      <w:r w:rsidRPr="00D15814">
        <w:rPr>
          <w:bCs/>
          <w:sz w:val="28"/>
          <w:szCs w:val="28"/>
        </w:rPr>
        <w:t xml:space="preserve"> </w:t>
      </w:r>
      <w:r w:rsidRPr="00D15814">
        <w:rPr>
          <w:b/>
          <w:sz w:val="32"/>
          <w:szCs w:val="32"/>
          <w:u w:val="single"/>
        </w:rPr>
        <w:t>Натуральные показатели по питьевой воде</w:t>
      </w:r>
    </w:p>
    <w:p w14:paraId="65CD97CF" w14:textId="77777777" w:rsidR="00B61CF2" w:rsidRPr="001C76E4" w:rsidRDefault="00B61CF2" w:rsidP="00B61CF2">
      <w:pPr>
        <w:spacing w:before="120"/>
        <w:ind w:firstLine="709"/>
        <w:jc w:val="both"/>
        <w:rPr>
          <w:sz w:val="28"/>
          <w:szCs w:val="28"/>
        </w:rPr>
      </w:pPr>
      <w:r w:rsidRPr="001C76E4">
        <w:rPr>
          <w:sz w:val="28"/>
          <w:szCs w:val="28"/>
        </w:rPr>
        <w:t>Предприятием на 2023 год предложен следующий баланс водопотребления:</w:t>
      </w:r>
    </w:p>
    <w:p w14:paraId="1B45DC35" w14:textId="77777777" w:rsidR="00B61CF2" w:rsidRDefault="00B61CF2" w:rsidP="00B61CF2">
      <w:pPr>
        <w:ind w:firstLine="709"/>
        <w:jc w:val="both"/>
        <w:rPr>
          <w:color w:val="FF0000"/>
          <w:sz w:val="28"/>
          <w:szCs w:val="28"/>
        </w:rPr>
      </w:pPr>
    </w:p>
    <w:tbl>
      <w:tblPr>
        <w:tblW w:w="9209" w:type="dxa"/>
        <w:tblInd w:w="113" w:type="dxa"/>
        <w:tblLook w:val="04A0" w:firstRow="1" w:lastRow="0" w:firstColumn="1" w:lastColumn="0" w:noHBand="0" w:noVBand="1"/>
      </w:tblPr>
      <w:tblGrid>
        <w:gridCol w:w="5240"/>
        <w:gridCol w:w="1280"/>
        <w:gridCol w:w="2689"/>
      </w:tblGrid>
      <w:tr w:rsidR="00B61CF2" w:rsidRPr="00986914" w14:paraId="76DAD71F" w14:textId="77777777" w:rsidTr="00B61CF2">
        <w:trPr>
          <w:trHeight w:val="572"/>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DA855" w14:textId="77777777" w:rsidR="00B61CF2" w:rsidRPr="00214AEF" w:rsidRDefault="00B61CF2" w:rsidP="00B61CF2">
            <w:pPr>
              <w:ind w:firstLineChars="100" w:firstLine="200"/>
              <w:rPr>
                <w:sz w:val="20"/>
                <w:szCs w:val="20"/>
              </w:rPr>
            </w:pPr>
            <w:r w:rsidRPr="00214AEF">
              <w:rPr>
                <w:sz w:val="20"/>
                <w:szCs w:val="20"/>
              </w:rPr>
              <w:t>Поднято воды</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26CF9EDF" w14:textId="77777777" w:rsidR="00B61CF2" w:rsidRPr="00214AEF" w:rsidRDefault="00B61CF2" w:rsidP="00B61CF2">
            <w:pPr>
              <w:jc w:val="center"/>
              <w:rPr>
                <w:sz w:val="20"/>
                <w:szCs w:val="20"/>
              </w:rPr>
            </w:pPr>
            <w:r w:rsidRPr="00214AEF">
              <w:rPr>
                <w:sz w:val="20"/>
                <w:szCs w:val="20"/>
              </w:rPr>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060E8A43" w14:textId="77777777" w:rsidR="00B61CF2" w:rsidRPr="00214AEF" w:rsidRDefault="00B61CF2" w:rsidP="00B61CF2">
            <w:pPr>
              <w:jc w:val="center"/>
              <w:rPr>
                <w:sz w:val="20"/>
                <w:szCs w:val="20"/>
              </w:rPr>
            </w:pPr>
            <w:r w:rsidRPr="00214AEF">
              <w:rPr>
                <w:sz w:val="20"/>
                <w:szCs w:val="20"/>
              </w:rPr>
              <w:t>101 898,12</w:t>
            </w:r>
          </w:p>
        </w:tc>
      </w:tr>
      <w:tr w:rsidR="00B61CF2" w:rsidRPr="00986914" w14:paraId="0F5D5C4F" w14:textId="77777777" w:rsidTr="00B61CF2">
        <w:trPr>
          <w:trHeight w:val="27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7BB599" w14:textId="77777777" w:rsidR="00B61CF2" w:rsidRPr="00214AEF" w:rsidRDefault="00B61CF2" w:rsidP="00B61CF2">
            <w:pPr>
              <w:ind w:firstLineChars="100" w:firstLine="200"/>
              <w:rPr>
                <w:sz w:val="20"/>
                <w:szCs w:val="20"/>
              </w:rPr>
            </w:pPr>
            <w:r w:rsidRPr="00214AEF">
              <w:rPr>
                <w:sz w:val="20"/>
                <w:szCs w:val="20"/>
              </w:rPr>
              <w:t>Получено воды со стороны</w:t>
            </w:r>
          </w:p>
        </w:tc>
        <w:tc>
          <w:tcPr>
            <w:tcW w:w="1280" w:type="dxa"/>
            <w:tcBorders>
              <w:top w:val="nil"/>
              <w:left w:val="nil"/>
              <w:bottom w:val="single" w:sz="4" w:space="0" w:color="auto"/>
              <w:right w:val="single" w:sz="4" w:space="0" w:color="auto"/>
            </w:tcBorders>
            <w:shd w:val="clear" w:color="auto" w:fill="auto"/>
            <w:vAlign w:val="center"/>
            <w:hideMark/>
          </w:tcPr>
          <w:p w14:paraId="58F299CE" w14:textId="77777777" w:rsidR="00B61CF2" w:rsidRPr="00214AEF" w:rsidRDefault="00B61CF2" w:rsidP="00B61CF2">
            <w:pPr>
              <w:jc w:val="center"/>
              <w:rPr>
                <w:sz w:val="20"/>
                <w:szCs w:val="20"/>
              </w:rPr>
            </w:pPr>
            <w:r w:rsidRPr="00214AEF">
              <w:rPr>
                <w:sz w:val="20"/>
                <w:szCs w:val="20"/>
              </w:rPr>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6E034AE6" w14:textId="77777777" w:rsidR="00B61CF2" w:rsidRPr="00214AEF" w:rsidRDefault="00B61CF2" w:rsidP="00B61CF2">
            <w:pPr>
              <w:jc w:val="center"/>
              <w:rPr>
                <w:sz w:val="20"/>
                <w:szCs w:val="20"/>
              </w:rPr>
            </w:pPr>
            <w:r w:rsidRPr="00214AEF">
              <w:rPr>
                <w:sz w:val="20"/>
                <w:szCs w:val="20"/>
              </w:rPr>
              <w:t> -</w:t>
            </w:r>
          </w:p>
        </w:tc>
      </w:tr>
      <w:tr w:rsidR="00B61CF2" w:rsidRPr="00986914" w14:paraId="68908ED4" w14:textId="77777777" w:rsidTr="00B61CF2">
        <w:trPr>
          <w:trHeight w:val="45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AF4D4" w14:textId="77777777" w:rsidR="00B61CF2" w:rsidRPr="00214AEF" w:rsidRDefault="00B61CF2" w:rsidP="00B61CF2">
            <w:pPr>
              <w:ind w:firstLineChars="100" w:firstLine="200"/>
              <w:rPr>
                <w:sz w:val="20"/>
                <w:szCs w:val="20"/>
              </w:rPr>
            </w:pPr>
            <w:r w:rsidRPr="00214AEF">
              <w:rPr>
                <w:sz w:val="20"/>
                <w:szCs w:val="20"/>
              </w:rPr>
              <w:t>Расход воды на коммунально-бытовые нужды</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3059" w14:textId="77777777" w:rsidR="00B61CF2" w:rsidRPr="00214AEF" w:rsidRDefault="00B61CF2" w:rsidP="00B61CF2">
            <w:pPr>
              <w:jc w:val="center"/>
              <w:rPr>
                <w:sz w:val="20"/>
                <w:szCs w:val="20"/>
              </w:rPr>
            </w:pPr>
            <w:r w:rsidRPr="00214AEF">
              <w:rPr>
                <w:sz w:val="20"/>
                <w:szCs w:val="20"/>
              </w:rPr>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026E9D2E" w14:textId="77777777" w:rsidR="00B61CF2" w:rsidRPr="00214AEF" w:rsidRDefault="00B61CF2" w:rsidP="00B61CF2">
            <w:pPr>
              <w:jc w:val="center"/>
              <w:rPr>
                <w:sz w:val="20"/>
                <w:szCs w:val="20"/>
              </w:rPr>
            </w:pPr>
            <w:r w:rsidRPr="00214AEF">
              <w:rPr>
                <w:sz w:val="20"/>
                <w:szCs w:val="20"/>
              </w:rPr>
              <w:t>-</w:t>
            </w:r>
          </w:p>
        </w:tc>
      </w:tr>
      <w:tr w:rsidR="00B61CF2" w:rsidRPr="00986914" w14:paraId="53C515EA" w14:textId="77777777" w:rsidTr="00B61CF2">
        <w:trPr>
          <w:trHeight w:val="391"/>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43FCD" w14:textId="77777777" w:rsidR="00B61CF2" w:rsidRPr="00214AEF" w:rsidRDefault="00B61CF2" w:rsidP="00B61CF2">
            <w:pPr>
              <w:ind w:firstLineChars="200" w:firstLine="400"/>
              <w:rPr>
                <w:sz w:val="20"/>
                <w:szCs w:val="20"/>
              </w:rPr>
            </w:pPr>
            <w:r w:rsidRPr="00214AEF">
              <w:rPr>
                <w:sz w:val="20"/>
                <w:szCs w:val="20"/>
              </w:rPr>
              <w:t>На очистные сооружения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04B5A" w14:textId="77777777" w:rsidR="00B61CF2" w:rsidRPr="00214AEF" w:rsidRDefault="00B61CF2" w:rsidP="00B61CF2">
            <w:pPr>
              <w:jc w:val="center"/>
              <w:rPr>
                <w:sz w:val="20"/>
                <w:szCs w:val="20"/>
              </w:rPr>
            </w:pPr>
            <w:r w:rsidRPr="00214AEF">
              <w:rPr>
                <w:sz w:val="20"/>
                <w:szCs w:val="20"/>
              </w:rPr>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54E79828" w14:textId="77777777" w:rsidR="00B61CF2" w:rsidRPr="00214AEF" w:rsidRDefault="00B61CF2" w:rsidP="00B61CF2">
            <w:pPr>
              <w:jc w:val="center"/>
              <w:rPr>
                <w:sz w:val="20"/>
                <w:szCs w:val="20"/>
              </w:rPr>
            </w:pPr>
            <w:r w:rsidRPr="00214AEF">
              <w:rPr>
                <w:sz w:val="20"/>
                <w:szCs w:val="20"/>
              </w:rPr>
              <w:t xml:space="preserve"> - </w:t>
            </w:r>
          </w:p>
        </w:tc>
      </w:tr>
      <w:tr w:rsidR="00B61CF2" w:rsidRPr="00986914" w14:paraId="5BAB2690" w14:textId="77777777" w:rsidTr="00B61CF2">
        <w:trPr>
          <w:trHeight w:val="411"/>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6949D" w14:textId="77777777" w:rsidR="00B61CF2" w:rsidRPr="00214AEF" w:rsidRDefault="00B61CF2" w:rsidP="00B61CF2">
            <w:pPr>
              <w:ind w:firstLineChars="200" w:firstLine="400"/>
              <w:rPr>
                <w:sz w:val="20"/>
                <w:szCs w:val="20"/>
              </w:rPr>
            </w:pPr>
            <w:r w:rsidRPr="00214AEF">
              <w:rPr>
                <w:sz w:val="20"/>
                <w:szCs w:val="20"/>
              </w:rPr>
              <w:t>На промывку сетей</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0AE02660" w14:textId="77777777" w:rsidR="00B61CF2" w:rsidRPr="00214AEF" w:rsidRDefault="00B61CF2" w:rsidP="00B61CF2">
            <w:pPr>
              <w:jc w:val="center"/>
              <w:rPr>
                <w:sz w:val="20"/>
                <w:szCs w:val="20"/>
              </w:rPr>
            </w:pPr>
            <w:r w:rsidRPr="00214AEF">
              <w:rPr>
                <w:sz w:val="20"/>
                <w:szCs w:val="20"/>
              </w:rPr>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542CF476" w14:textId="77777777" w:rsidR="00B61CF2" w:rsidRPr="00214AEF" w:rsidRDefault="00B61CF2" w:rsidP="00B61CF2">
            <w:pPr>
              <w:jc w:val="center"/>
              <w:rPr>
                <w:sz w:val="20"/>
                <w:szCs w:val="20"/>
              </w:rPr>
            </w:pPr>
            <w:r w:rsidRPr="00214AEF">
              <w:rPr>
                <w:sz w:val="20"/>
                <w:szCs w:val="20"/>
              </w:rPr>
              <w:t>-</w:t>
            </w:r>
          </w:p>
        </w:tc>
      </w:tr>
      <w:tr w:rsidR="00B61CF2" w:rsidRPr="00986914" w14:paraId="1FABA536" w14:textId="77777777" w:rsidTr="00B61CF2">
        <w:trPr>
          <w:trHeight w:val="34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33808" w14:textId="77777777" w:rsidR="00B61CF2" w:rsidRPr="00214AEF" w:rsidRDefault="00B61CF2" w:rsidP="00B61CF2">
            <w:pPr>
              <w:ind w:firstLineChars="200" w:firstLine="400"/>
              <w:rPr>
                <w:sz w:val="20"/>
                <w:szCs w:val="20"/>
              </w:rPr>
            </w:pPr>
            <w:r w:rsidRPr="00214AEF">
              <w:rPr>
                <w:sz w:val="20"/>
                <w:szCs w:val="20"/>
              </w:rPr>
              <w:t>Прочие</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40B95CF4" w14:textId="77777777" w:rsidR="00B61CF2" w:rsidRPr="00214AEF" w:rsidRDefault="00B61CF2" w:rsidP="00B61CF2">
            <w:pPr>
              <w:jc w:val="center"/>
              <w:rPr>
                <w:sz w:val="20"/>
                <w:szCs w:val="20"/>
              </w:rPr>
            </w:pPr>
            <w:r w:rsidRPr="00214AEF">
              <w:rPr>
                <w:sz w:val="20"/>
                <w:szCs w:val="20"/>
              </w:rPr>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222FD283" w14:textId="77777777" w:rsidR="00B61CF2" w:rsidRPr="00214AEF" w:rsidRDefault="00B61CF2" w:rsidP="00B61CF2">
            <w:pPr>
              <w:jc w:val="center"/>
              <w:rPr>
                <w:sz w:val="20"/>
                <w:szCs w:val="20"/>
              </w:rPr>
            </w:pPr>
            <w:r w:rsidRPr="00214AEF">
              <w:rPr>
                <w:sz w:val="20"/>
                <w:szCs w:val="20"/>
              </w:rPr>
              <w:t>- </w:t>
            </w:r>
          </w:p>
        </w:tc>
      </w:tr>
      <w:tr w:rsidR="00B61CF2" w:rsidRPr="00986914" w14:paraId="2A95FED6" w14:textId="77777777" w:rsidTr="00B61CF2">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EDD63F" w14:textId="77777777" w:rsidR="00B61CF2" w:rsidRPr="00214AEF" w:rsidRDefault="00B61CF2" w:rsidP="00B61CF2">
            <w:pPr>
              <w:ind w:firstLineChars="100" w:firstLine="200"/>
              <w:rPr>
                <w:sz w:val="20"/>
                <w:szCs w:val="20"/>
              </w:rPr>
            </w:pPr>
            <w:r w:rsidRPr="00214AEF">
              <w:rPr>
                <w:sz w:val="20"/>
                <w:szCs w:val="20"/>
              </w:rPr>
              <w:t>Пропущено через очистные сооружения</w:t>
            </w:r>
          </w:p>
        </w:tc>
        <w:tc>
          <w:tcPr>
            <w:tcW w:w="1280" w:type="dxa"/>
            <w:tcBorders>
              <w:top w:val="nil"/>
              <w:left w:val="nil"/>
              <w:bottom w:val="single" w:sz="4" w:space="0" w:color="auto"/>
              <w:right w:val="single" w:sz="4" w:space="0" w:color="auto"/>
            </w:tcBorders>
            <w:shd w:val="clear" w:color="auto" w:fill="auto"/>
            <w:vAlign w:val="center"/>
            <w:hideMark/>
          </w:tcPr>
          <w:p w14:paraId="3D40E942" w14:textId="77777777" w:rsidR="00B61CF2" w:rsidRPr="00214AEF" w:rsidRDefault="00B61CF2" w:rsidP="00B61CF2">
            <w:pPr>
              <w:jc w:val="center"/>
              <w:rPr>
                <w:sz w:val="20"/>
                <w:szCs w:val="20"/>
              </w:rPr>
            </w:pPr>
            <w:r w:rsidRPr="00214AEF">
              <w:rPr>
                <w:sz w:val="20"/>
                <w:szCs w:val="20"/>
              </w:rPr>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7E414F8E" w14:textId="77777777" w:rsidR="00B61CF2" w:rsidRPr="00214AEF" w:rsidRDefault="00B61CF2" w:rsidP="00B61CF2">
            <w:pPr>
              <w:jc w:val="center"/>
              <w:rPr>
                <w:sz w:val="20"/>
                <w:szCs w:val="20"/>
              </w:rPr>
            </w:pPr>
            <w:r w:rsidRPr="00214AEF">
              <w:rPr>
                <w:sz w:val="20"/>
                <w:szCs w:val="20"/>
              </w:rPr>
              <w:t> -</w:t>
            </w:r>
          </w:p>
        </w:tc>
      </w:tr>
      <w:tr w:rsidR="00B61CF2" w:rsidRPr="00986914" w14:paraId="542711BD" w14:textId="77777777" w:rsidTr="00B61CF2">
        <w:trPr>
          <w:trHeight w:val="236"/>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5E2225" w14:textId="77777777" w:rsidR="00B61CF2" w:rsidRPr="00214AEF" w:rsidRDefault="00B61CF2" w:rsidP="00B61CF2">
            <w:pPr>
              <w:ind w:firstLineChars="100" w:firstLine="200"/>
              <w:rPr>
                <w:sz w:val="20"/>
                <w:szCs w:val="20"/>
              </w:rPr>
            </w:pPr>
            <w:r w:rsidRPr="00214AEF">
              <w:rPr>
                <w:sz w:val="20"/>
                <w:szCs w:val="20"/>
              </w:rPr>
              <w:t>Подано воды в сеть</w:t>
            </w:r>
          </w:p>
        </w:tc>
        <w:tc>
          <w:tcPr>
            <w:tcW w:w="1280" w:type="dxa"/>
            <w:tcBorders>
              <w:top w:val="nil"/>
              <w:left w:val="nil"/>
              <w:bottom w:val="single" w:sz="4" w:space="0" w:color="auto"/>
              <w:right w:val="single" w:sz="4" w:space="0" w:color="auto"/>
            </w:tcBorders>
            <w:shd w:val="clear" w:color="auto" w:fill="auto"/>
            <w:vAlign w:val="center"/>
            <w:hideMark/>
          </w:tcPr>
          <w:p w14:paraId="5150CD71" w14:textId="77777777" w:rsidR="00B61CF2" w:rsidRPr="00214AEF" w:rsidRDefault="00B61CF2" w:rsidP="00B61CF2">
            <w:pPr>
              <w:jc w:val="center"/>
              <w:rPr>
                <w:sz w:val="20"/>
                <w:szCs w:val="20"/>
              </w:rPr>
            </w:pPr>
            <w:r w:rsidRPr="00214AEF">
              <w:rPr>
                <w:sz w:val="20"/>
                <w:szCs w:val="20"/>
              </w:rPr>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23E64663" w14:textId="77777777" w:rsidR="00B61CF2" w:rsidRPr="00214AEF" w:rsidRDefault="00B61CF2" w:rsidP="00B61CF2">
            <w:pPr>
              <w:jc w:val="center"/>
              <w:rPr>
                <w:sz w:val="20"/>
                <w:szCs w:val="20"/>
              </w:rPr>
            </w:pPr>
            <w:r w:rsidRPr="00214AEF">
              <w:rPr>
                <w:sz w:val="20"/>
                <w:szCs w:val="20"/>
              </w:rPr>
              <w:t>101 898,12</w:t>
            </w:r>
          </w:p>
        </w:tc>
      </w:tr>
      <w:tr w:rsidR="00B61CF2" w:rsidRPr="00986914" w14:paraId="56DA1378" w14:textId="77777777" w:rsidTr="00B61CF2">
        <w:trPr>
          <w:trHeight w:val="406"/>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E06E53" w14:textId="77777777" w:rsidR="00B61CF2" w:rsidRPr="00214AEF" w:rsidRDefault="00B61CF2" w:rsidP="00B61CF2">
            <w:pPr>
              <w:ind w:firstLineChars="100" w:firstLine="200"/>
              <w:rPr>
                <w:sz w:val="20"/>
                <w:szCs w:val="20"/>
              </w:rPr>
            </w:pPr>
            <w:r w:rsidRPr="00214AEF">
              <w:rPr>
                <w:sz w:val="20"/>
                <w:szCs w:val="20"/>
              </w:rPr>
              <w:t>Потери воды</w:t>
            </w:r>
          </w:p>
        </w:tc>
        <w:tc>
          <w:tcPr>
            <w:tcW w:w="1280" w:type="dxa"/>
            <w:tcBorders>
              <w:top w:val="nil"/>
              <w:left w:val="nil"/>
              <w:bottom w:val="single" w:sz="4" w:space="0" w:color="auto"/>
              <w:right w:val="single" w:sz="4" w:space="0" w:color="auto"/>
            </w:tcBorders>
            <w:shd w:val="clear" w:color="auto" w:fill="auto"/>
            <w:vAlign w:val="center"/>
            <w:hideMark/>
          </w:tcPr>
          <w:p w14:paraId="31F57138" w14:textId="77777777" w:rsidR="00B61CF2" w:rsidRPr="00214AEF" w:rsidRDefault="00B61CF2" w:rsidP="00B61CF2">
            <w:pPr>
              <w:jc w:val="center"/>
              <w:rPr>
                <w:sz w:val="20"/>
                <w:szCs w:val="20"/>
              </w:rPr>
            </w:pPr>
            <w:r w:rsidRPr="00214AEF">
              <w:rPr>
                <w:sz w:val="20"/>
                <w:szCs w:val="20"/>
              </w:rPr>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30054FFB" w14:textId="77777777" w:rsidR="00B61CF2" w:rsidRPr="00214AEF" w:rsidRDefault="00B61CF2" w:rsidP="00B61CF2">
            <w:pPr>
              <w:jc w:val="center"/>
              <w:rPr>
                <w:sz w:val="20"/>
                <w:szCs w:val="20"/>
              </w:rPr>
            </w:pPr>
            <w:r w:rsidRPr="00214AEF">
              <w:rPr>
                <w:sz w:val="20"/>
                <w:szCs w:val="20"/>
              </w:rPr>
              <w:t>0</w:t>
            </w:r>
          </w:p>
        </w:tc>
      </w:tr>
      <w:tr w:rsidR="00B61CF2" w:rsidRPr="00986914" w14:paraId="57FBCD87" w14:textId="77777777" w:rsidTr="00B61CF2">
        <w:trPr>
          <w:trHeight w:val="28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29C0C8" w14:textId="77777777" w:rsidR="00B61CF2" w:rsidRPr="00214AEF" w:rsidRDefault="00B61CF2" w:rsidP="00B61CF2">
            <w:pPr>
              <w:ind w:firstLineChars="200" w:firstLine="400"/>
              <w:rPr>
                <w:sz w:val="20"/>
                <w:szCs w:val="20"/>
              </w:rPr>
            </w:pPr>
            <w:r w:rsidRPr="00214AEF">
              <w:rPr>
                <w:sz w:val="20"/>
                <w:szCs w:val="20"/>
              </w:rPr>
              <w:t>То же в %</w:t>
            </w:r>
          </w:p>
        </w:tc>
        <w:tc>
          <w:tcPr>
            <w:tcW w:w="1280" w:type="dxa"/>
            <w:tcBorders>
              <w:top w:val="nil"/>
              <w:left w:val="nil"/>
              <w:bottom w:val="single" w:sz="4" w:space="0" w:color="auto"/>
              <w:right w:val="single" w:sz="4" w:space="0" w:color="auto"/>
            </w:tcBorders>
            <w:shd w:val="clear" w:color="auto" w:fill="auto"/>
            <w:vAlign w:val="center"/>
            <w:hideMark/>
          </w:tcPr>
          <w:p w14:paraId="67D5787E" w14:textId="77777777" w:rsidR="00B61CF2" w:rsidRPr="00214AEF" w:rsidRDefault="00B61CF2" w:rsidP="00B61CF2">
            <w:pPr>
              <w:jc w:val="center"/>
              <w:rPr>
                <w:sz w:val="20"/>
                <w:szCs w:val="20"/>
              </w:rPr>
            </w:pPr>
            <w:r w:rsidRPr="00214AEF">
              <w:rPr>
                <w:sz w:val="20"/>
                <w:szCs w:val="20"/>
              </w:rPr>
              <w:t>%</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037C70B0" w14:textId="77777777" w:rsidR="00B61CF2" w:rsidRPr="00214AEF" w:rsidRDefault="00B61CF2" w:rsidP="00B61CF2">
            <w:pPr>
              <w:jc w:val="center"/>
              <w:rPr>
                <w:sz w:val="20"/>
                <w:szCs w:val="20"/>
              </w:rPr>
            </w:pPr>
            <w:r w:rsidRPr="00214AEF">
              <w:rPr>
                <w:sz w:val="20"/>
                <w:szCs w:val="20"/>
              </w:rPr>
              <w:t>0</w:t>
            </w:r>
          </w:p>
        </w:tc>
      </w:tr>
      <w:tr w:rsidR="00B61CF2" w:rsidRPr="00986914" w14:paraId="5190110D" w14:textId="77777777" w:rsidTr="00B61CF2">
        <w:trPr>
          <w:trHeight w:val="45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0899B8" w14:textId="77777777" w:rsidR="00B61CF2" w:rsidRPr="00214AEF" w:rsidRDefault="00B61CF2" w:rsidP="00B61CF2">
            <w:pPr>
              <w:ind w:firstLineChars="100" w:firstLine="200"/>
              <w:rPr>
                <w:sz w:val="20"/>
                <w:szCs w:val="20"/>
              </w:rPr>
            </w:pPr>
            <w:r w:rsidRPr="00214AEF">
              <w:rPr>
                <w:sz w:val="20"/>
                <w:szCs w:val="20"/>
              </w:rPr>
              <w:t>Отпущено воды по категориям потребителей</w:t>
            </w:r>
          </w:p>
        </w:tc>
        <w:tc>
          <w:tcPr>
            <w:tcW w:w="1280" w:type="dxa"/>
            <w:tcBorders>
              <w:top w:val="nil"/>
              <w:left w:val="nil"/>
              <w:bottom w:val="single" w:sz="4" w:space="0" w:color="auto"/>
              <w:right w:val="single" w:sz="4" w:space="0" w:color="auto"/>
            </w:tcBorders>
            <w:shd w:val="clear" w:color="auto" w:fill="auto"/>
            <w:vAlign w:val="center"/>
            <w:hideMark/>
          </w:tcPr>
          <w:p w14:paraId="4EFE1457" w14:textId="77777777" w:rsidR="00B61CF2" w:rsidRPr="00214AEF" w:rsidRDefault="00B61CF2" w:rsidP="00B61CF2">
            <w:pPr>
              <w:jc w:val="center"/>
              <w:rPr>
                <w:sz w:val="20"/>
                <w:szCs w:val="20"/>
              </w:rPr>
            </w:pPr>
            <w:r w:rsidRPr="00214AEF">
              <w:rPr>
                <w:sz w:val="20"/>
                <w:szCs w:val="20"/>
              </w:rPr>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045F280C" w14:textId="77777777" w:rsidR="00B61CF2" w:rsidRPr="00214AEF" w:rsidRDefault="00B61CF2" w:rsidP="00B61CF2">
            <w:pPr>
              <w:jc w:val="center"/>
              <w:rPr>
                <w:sz w:val="20"/>
                <w:szCs w:val="20"/>
              </w:rPr>
            </w:pPr>
            <w:r w:rsidRPr="00214AEF">
              <w:rPr>
                <w:sz w:val="20"/>
                <w:szCs w:val="20"/>
              </w:rPr>
              <w:t>101 898,12</w:t>
            </w:r>
          </w:p>
        </w:tc>
      </w:tr>
      <w:tr w:rsidR="00B61CF2" w:rsidRPr="00986914" w14:paraId="4F1948CB" w14:textId="77777777" w:rsidTr="00B61CF2">
        <w:trPr>
          <w:trHeight w:val="43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EAFE82" w14:textId="77777777" w:rsidR="00B61CF2" w:rsidRPr="00214AEF" w:rsidRDefault="00B61CF2" w:rsidP="00B61CF2">
            <w:pPr>
              <w:ind w:firstLineChars="200" w:firstLine="400"/>
              <w:rPr>
                <w:sz w:val="20"/>
                <w:szCs w:val="20"/>
              </w:rPr>
            </w:pPr>
            <w:r w:rsidRPr="00214AEF">
              <w:rPr>
                <w:sz w:val="20"/>
                <w:szCs w:val="20"/>
              </w:rPr>
              <w:t>На потребительский рынок</w:t>
            </w:r>
          </w:p>
        </w:tc>
        <w:tc>
          <w:tcPr>
            <w:tcW w:w="1280" w:type="dxa"/>
            <w:tcBorders>
              <w:top w:val="nil"/>
              <w:left w:val="nil"/>
              <w:bottom w:val="single" w:sz="4" w:space="0" w:color="auto"/>
              <w:right w:val="single" w:sz="4" w:space="0" w:color="auto"/>
            </w:tcBorders>
            <w:shd w:val="clear" w:color="auto" w:fill="auto"/>
            <w:vAlign w:val="center"/>
            <w:hideMark/>
          </w:tcPr>
          <w:p w14:paraId="38329273" w14:textId="77777777" w:rsidR="00B61CF2" w:rsidRPr="00214AEF" w:rsidRDefault="00B61CF2" w:rsidP="00B61CF2">
            <w:pPr>
              <w:jc w:val="center"/>
              <w:rPr>
                <w:sz w:val="20"/>
                <w:szCs w:val="20"/>
              </w:rPr>
            </w:pPr>
            <w:r w:rsidRPr="00214AEF">
              <w:rPr>
                <w:sz w:val="20"/>
                <w:szCs w:val="20"/>
              </w:rPr>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07291BB9" w14:textId="77777777" w:rsidR="00B61CF2" w:rsidRPr="00214AEF" w:rsidRDefault="00B61CF2" w:rsidP="00B61CF2">
            <w:pPr>
              <w:jc w:val="center"/>
              <w:rPr>
                <w:sz w:val="20"/>
                <w:szCs w:val="20"/>
              </w:rPr>
            </w:pPr>
            <w:r w:rsidRPr="00214AEF">
              <w:rPr>
                <w:sz w:val="20"/>
                <w:szCs w:val="20"/>
              </w:rPr>
              <w:t>7 534,16</w:t>
            </w:r>
          </w:p>
        </w:tc>
      </w:tr>
      <w:tr w:rsidR="00B61CF2" w:rsidRPr="00986914" w14:paraId="1844AB25" w14:textId="77777777" w:rsidTr="00B61CF2">
        <w:trPr>
          <w:trHeight w:val="28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0A839E" w14:textId="77777777" w:rsidR="00B61CF2" w:rsidRPr="00214AEF" w:rsidRDefault="00B61CF2" w:rsidP="00B61CF2">
            <w:pPr>
              <w:ind w:firstLineChars="300" w:firstLine="600"/>
              <w:rPr>
                <w:sz w:val="20"/>
                <w:szCs w:val="20"/>
              </w:rPr>
            </w:pPr>
            <w:r w:rsidRPr="00214AEF">
              <w:rPr>
                <w:sz w:val="20"/>
                <w:szCs w:val="20"/>
              </w:rPr>
              <w:lastRenderedPageBreak/>
              <w:t>Населению</w:t>
            </w:r>
          </w:p>
        </w:tc>
        <w:tc>
          <w:tcPr>
            <w:tcW w:w="1280" w:type="dxa"/>
            <w:tcBorders>
              <w:top w:val="nil"/>
              <w:left w:val="nil"/>
              <w:bottom w:val="single" w:sz="4" w:space="0" w:color="auto"/>
              <w:right w:val="single" w:sz="4" w:space="0" w:color="auto"/>
            </w:tcBorders>
            <w:shd w:val="clear" w:color="auto" w:fill="auto"/>
            <w:vAlign w:val="center"/>
            <w:hideMark/>
          </w:tcPr>
          <w:p w14:paraId="6667FF24" w14:textId="77777777" w:rsidR="00B61CF2" w:rsidRPr="00214AEF" w:rsidRDefault="00B61CF2" w:rsidP="00B61CF2">
            <w:pPr>
              <w:jc w:val="center"/>
              <w:rPr>
                <w:sz w:val="20"/>
                <w:szCs w:val="20"/>
              </w:rPr>
            </w:pPr>
            <w:r w:rsidRPr="00214AEF">
              <w:rPr>
                <w:sz w:val="20"/>
                <w:szCs w:val="20"/>
              </w:rPr>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3EB3F181" w14:textId="77777777" w:rsidR="00B61CF2" w:rsidRPr="00214AEF" w:rsidRDefault="00B61CF2" w:rsidP="00B61CF2">
            <w:pPr>
              <w:jc w:val="center"/>
              <w:rPr>
                <w:sz w:val="20"/>
                <w:szCs w:val="20"/>
              </w:rPr>
            </w:pPr>
            <w:r w:rsidRPr="00214AEF">
              <w:rPr>
                <w:sz w:val="20"/>
                <w:szCs w:val="20"/>
              </w:rPr>
              <w:t>6 909,98</w:t>
            </w:r>
          </w:p>
        </w:tc>
      </w:tr>
      <w:tr w:rsidR="00B61CF2" w:rsidRPr="00986914" w14:paraId="0F9D0C2E" w14:textId="77777777" w:rsidTr="00B61CF2">
        <w:trPr>
          <w:trHeight w:val="31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D6676A5" w14:textId="77777777" w:rsidR="00B61CF2" w:rsidRPr="00214AEF" w:rsidRDefault="00B61CF2" w:rsidP="00B61CF2">
            <w:pPr>
              <w:ind w:firstLineChars="300" w:firstLine="600"/>
              <w:rPr>
                <w:sz w:val="20"/>
                <w:szCs w:val="20"/>
              </w:rPr>
            </w:pPr>
            <w:r w:rsidRPr="00214AEF">
              <w:rPr>
                <w:sz w:val="20"/>
                <w:szCs w:val="20"/>
              </w:rPr>
              <w:t>Бюджетным организациям</w:t>
            </w:r>
          </w:p>
        </w:tc>
        <w:tc>
          <w:tcPr>
            <w:tcW w:w="1280" w:type="dxa"/>
            <w:tcBorders>
              <w:top w:val="nil"/>
              <w:left w:val="nil"/>
              <w:bottom w:val="single" w:sz="4" w:space="0" w:color="auto"/>
              <w:right w:val="single" w:sz="4" w:space="0" w:color="auto"/>
            </w:tcBorders>
            <w:shd w:val="clear" w:color="auto" w:fill="auto"/>
            <w:vAlign w:val="center"/>
            <w:hideMark/>
          </w:tcPr>
          <w:p w14:paraId="7EE2675D" w14:textId="77777777" w:rsidR="00B61CF2" w:rsidRPr="00214AEF" w:rsidRDefault="00B61CF2" w:rsidP="00B61CF2">
            <w:pPr>
              <w:jc w:val="center"/>
              <w:rPr>
                <w:sz w:val="20"/>
                <w:szCs w:val="20"/>
              </w:rPr>
            </w:pPr>
            <w:r w:rsidRPr="00214AEF">
              <w:rPr>
                <w:sz w:val="20"/>
                <w:szCs w:val="20"/>
              </w:rPr>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4EA4494E" w14:textId="77777777" w:rsidR="00B61CF2" w:rsidRPr="00214AEF" w:rsidRDefault="00B61CF2" w:rsidP="00B61CF2">
            <w:pPr>
              <w:jc w:val="center"/>
              <w:rPr>
                <w:sz w:val="20"/>
                <w:szCs w:val="20"/>
              </w:rPr>
            </w:pPr>
            <w:r w:rsidRPr="00214AEF">
              <w:rPr>
                <w:sz w:val="20"/>
                <w:szCs w:val="20"/>
              </w:rPr>
              <w:t>624,18</w:t>
            </w:r>
          </w:p>
        </w:tc>
      </w:tr>
      <w:tr w:rsidR="00B61CF2" w:rsidRPr="00986914" w14:paraId="3BA726AD" w14:textId="77777777" w:rsidTr="00B61CF2">
        <w:trPr>
          <w:trHeight w:val="288"/>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6E90832" w14:textId="77777777" w:rsidR="00B61CF2" w:rsidRPr="00214AEF" w:rsidRDefault="00B61CF2" w:rsidP="00B61CF2">
            <w:pPr>
              <w:rPr>
                <w:color w:val="000000"/>
                <w:sz w:val="20"/>
                <w:szCs w:val="20"/>
              </w:rPr>
            </w:pPr>
            <w:r w:rsidRPr="00214AEF">
              <w:rPr>
                <w:color w:val="000000"/>
                <w:sz w:val="20"/>
                <w:szCs w:val="20"/>
              </w:rPr>
              <w:t>Собственные нужды</w:t>
            </w:r>
          </w:p>
        </w:tc>
        <w:tc>
          <w:tcPr>
            <w:tcW w:w="1280" w:type="dxa"/>
            <w:tcBorders>
              <w:top w:val="nil"/>
              <w:left w:val="nil"/>
              <w:bottom w:val="single" w:sz="4" w:space="0" w:color="auto"/>
              <w:right w:val="single" w:sz="4" w:space="0" w:color="auto"/>
            </w:tcBorders>
            <w:shd w:val="clear" w:color="auto" w:fill="auto"/>
            <w:noWrap/>
            <w:vAlign w:val="bottom"/>
            <w:hideMark/>
          </w:tcPr>
          <w:p w14:paraId="04EC2495" w14:textId="77777777" w:rsidR="00B61CF2" w:rsidRPr="00214AEF" w:rsidRDefault="00B61CF2" w:rsidP="00B61CF2">
            <w:pPr>
              <w:rPr>
                <w:color w:val="000000"/>
                <w:sz w:val="20"/>
                <w:szCs w:val="20"/>
              </w:rPr>
            </w:pPr>
            <w:r w:rsidRPr="00214AEF">
              <w:rPr>
                <w:color w:val="000000"/>
                <w:sz w:val="20"/>
                <w:szCs w:val="20"/>
              </w:rPr>
              <w:t> </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7244275E" w14:textId="77777777" w:rsidR="00B61CF2" w:rsidRPr="00214AEF" w:rsidRDefault="00B61CF2" w:rsidP="00B61CF2">
            <w:pPr>
              <w:jc w:val="center"/>
              <w:rPr>
                <w:sz w:val="20"/>
                <w:szCs w:val="20"/>
              </w:rPr>
            </w:pPr>
            <w:r w:rsidRPr="00214AEF">
              <w:rPr>
                <w:sz w:val="20"/>
                <w:szCs w:val="20"/>
              </w:rPr>
              <w:t>94 363,96</w:t>
            </w:r>
          </w:p>
        </w:tc>
      </w:tr>
    </w:tbl>
    <w:p w14:paraId="1683997C" w14:textId="77777777" w:rsidR="00B61CF2" w:rsidRPr="00986914" w:rsidRDefault="00B61CF2" w:rsidP="00B61CF2">
      <w:pPr>
        <w:ind w:firstLine="709"/>
        <w:jc w:val="both"/>
        <w:rPr>
          <w:color w:val="FF0000"/>
        </w:rPr>
      </w:pPr>
    </w:p>
    <w:p w14:paraId="51A3ED55" w14:textId="77777777" w:rsidR="00B61CF2" w:rsidRPr="00347E89" w:rsidRDefault="00B61CF2" w:rsidP="00B61CF2">
      <w:pPr>
        <w:ind w:firstLine="709"/>
        <w:jc w:val="both"/>
        <w:rPr>
          <w:sz w:val="28"/>
          <w:szCs w:val="28"/>
        </w:rPr>
      </w:pPr>
      <w:r w:rsidRPr="00347E89">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8D4B411" w14:textId="77777777" w:rsidR="00B61CF2" w:rsidRPr="00347E89" w:rsidRDefault="00B61CF2" w:rsidP="00B61CF2">
      <w:pPr>
        <w:ind w:firstLine="709"/>
        <w:jc w:val="both"/>
        <w:rPr>
          <w:sz w:val="28"/>
          <w:szCs w:val="28"/>
        </w:rPr>
      </w:pPr>
      <w:r w:rsidRPr="00347E89">
        <w:rPr>
          <w:sz w:val="28"/>
          <w:szCs w:val="28"/>
        </w:rPr>
        <w:t>В соответствии с п. 5 Методических указаний объем отпускаемой воды определяется по формулам:</w:t>
      </w:r>
    </w:p>
    <w:p w14:paraId="330CB004" w14:textId="77777777" w:rsidR="00B61CF2" w:rsidRPr="00347E89" w:rsidRDefault="00B61CF2" w:rsidP="00B61CF2">
      <w:pPr>
        <w:ind w:firstLine="709"/>
        <w:jc w:val="both"/>
        <w:rPr>
          <w:sz w:val="16"/>
          <w:szCs w:val="28"/>
        </w:rPr>
      </w:pPr>
    </w:p>
    <w:p w14:paraId="08C95A01" w14:textId="77777777" w:rsidR="00B61CF2" w:rsidRPr="00347E89" w:rsidRDefault="00B61CF2" w:rsidP="00B61CF2">
      <w:pPr>
        <w:ind w:firstLine="709"/>
        <w:rPr>
          <w:position w:val="-12"/>
        </w:rPr>
      </w:pPr>
      <w:r w:rsidRPr="00347E89">
        <w:rPr>
          <w:noProof/>
          <w:position w:val="-12"/>
        </w:rPr>
        <w:drawing>
          <wp:inline distT="0" distB="0" distL="0" distR="0" wp14:anchorId="4AC1452B" wp14:editId="73876646">
            <wp:extent cx="2867025" cy="35242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2F8E95F5" w14:textId="77777777" w:rsidR="00B61CF2" w:rsidRPr="00347E89" w:rsidRDefault="00B61CF2" w:rsidP="00B61CF2">
      <w:pPr>
        <w:ind w:firstLine="709"/>
        <w:rPr>
          <w:sz w:val="28"/>
          <w:szCs w:val="28"/>
        </w:rPr>
      </w:pPr>
      <w:r w:rsidRPr="00347E89">
        <w:rPr>
          <w:noProof/>
          <w:position w:val="-36"/>
        </w:rPr>
        <w:drawing>
          <wp:inline distT="0" distB="0" distL="0" distR="0" wp14:anchorId="2C6B7B99" wp14:editId="32717346">
            <wp:extent cx="3181350" cy="647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0C1B9752" w14:textId="77777777" w:rsidR="00B61CF2" w:rsidRPr="00347E89" w:rsidRDefault="00B61CF2" w:rsidP="00B61CF2">
      <w:pPr>
        <w:ind w:firstLine="709"/>
        <w:jc w:val="both"/>
        <w:rPr>
          <w:sz w:val="14"/>
          <w:szCs w:val="28"/>
        </w:rPr>
      </w:pPr>
    </w:p>
    <w:p w14:paraId="1988EAED" w14:textId="77777777" w:rsidR="00B61CF2" w:rsidRPr="00347E89" w:rsidRDefault="00B61CF2" w:rsidP="00B61CF2">
      <w:pPr>
        <w:ind w:firstLine="540"/>
        <w:jc w:val="both"/>
        <w:rPr>
          <w:sz w:val="28"/>
          <w:szCs w:val="28"/>
        </w:rPr>
      </w:pPr>
      <w:r w:rsidRPr="00347E89">
        <w:rPr>
          <w:sz w:val="28"/>
          <w:szCs w:val="28"/>
        </w:rPr>
        <w:t>где:</w:t>
      </w:r>
    </w:p>
    <w:p w14:paraId="34A93A2D" w14:textId="77777777" w:rsidR="00B61CF2" w:rsidRPr="00347E89" w:rsidRDefault="00B61CF2" w:rsidP="00B61CF2">
      <w:pPr>
        <w:ind w:firstLine="540"/>
        <w:jc w:val="both"/>
        <w:rPr>
          <w:sz w:val="28"/>
          <w:szCs w:val="28"/>
        </w:rPr>
      </w:pPr>
      <w:r w:rsidRPr="00347E89">
        <w:rPr>
          <w:noProof/>
          <w:position w:val="-11"/>
          <w:sz w:val="28"/>
          <w:szCs w:val="28"/>
        </w:rPr>
        <w:drawing>
          <wp:inline distT="0" distB="0" distL="0" distR="0" wp14:anchorId="45602457" wp14:editId="145EE444">
            <wp:extent cx="266700" cy="323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47E89">
        <w:rPr>
          <w:sz w:val="28"/>
          <w:szCs w:val="28"/>
        </w:rPr>
        <w:t xml:space="preserve"> - объем воды, отпускаемой абонентам (планируемой к отпуску) </w:t>
      </w:r>
      <w:r>
        <w:rPr>
          <w:sz w:val="28"/>
          <w:szCs w:val="28"/>
        </w:rPr>
        <w:t xml:space="preserve">                  </w:t>
      </w:r>
      <w:r w:rsidRPr="00347E89">
        <w:rPr>
          <w:sz w:val="28"/>
          <w:szCs w:val="28"/>
        </w:rPr>
        <w:t>в году i, тыс. куб. м;</w:t>
      </w:r>
    </w:p>
    <w:p w14:paraId="5B298D0A" w14:textId="7D26ED70" w:rsidR="00B61CF2" w:rsidRPr="00347E89" w:rsidRDefault="00B61CF2" w:rsidP="00B61CF2">
      <w:pPr>
        <w:ind w:firstLine="540"/>
        <w:jc w:val="both"/>
        <w:rPr>
          <w:sz w:val="28"/>
          <w:szCs w:val="28"/>
        </w:rPr>
      </w:pPr>
      <w:r w:rsidRPr="00347E89">
        <w:rPr>
          <w:noProof/>
          <w:position w:val="-12"/>
          <w:sz w:val="28"/>
          <w:szCs w:val="28"/>
        </w:rPr>
        <w:drawing>
          <wp:inline distT="0" distB="0" distL="0" distR="0" wp14:anchorId="1767C332" wp14:editId="02B81B60">
            <wp:extent cx="361950"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47E89">
        <w:rPr>
          <w:sz w:val="28"/>
          <w:szCs w:val="28"/>
        </w:rPr>
        <w:t xml:space="preserve"> - расчетный объем воды, отпускаемой новым абонентам, подключившимся к централизованной системе водоснабжения в году i,</w:t>
      </w:r>
      <w:r>
        <w:rPr>
          <w:sz w:val="28"/>
          <w:szCs w:val="28"/>
        </w:rPr>
        <w:t xml:space="preserve">  </w:t>
      </w:r>
      <w:r w:rsidRPr="00347E89">
        <w:rPr>
          <w:sz w:val="28"/>
          <w:szCs w:val="28"/>
        </w:rPr>
        <w:t>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414976A" w14:textId="3C82B357" w:rsidR="00B61CF2" w:rsidRPr="00347E89" w:rsidRDefault="00B61CF2" w:rsidP="00B61CF2">
      <w:pPr>
        <w:ind w:firstLine="540"/>
        <w:jc w:val="both"/>
        <w:rPr>
          <w:sz w:val="28"/>
          <w:szCs w:val="28"/>
        </w:rPr>
      </w:pPr>
      <w:r w:rsidRPr="00347E89">
        <w:rPr>
          <w:noProof/>
          <w:position w:val="-12"/>
          <w:sz w:val="28"/>
          <w:szCs w:val="28"/>
        </w:rPr>
        <w:drawing>
          <wp:inline distT="0" distB="0" distL="0" distR="0" wp14:anchorId="6BFEECEB" wp14:editId="2DD3D24F">
            <wp:extent cx="428625"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347E89">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м</w:t>
      </w:r>
      <w:r>
        <w:rPr>
          <w:sz w:val="28"/>
          <w:szCs w:val="28"/>
        </w:rPr>
        <w:t>3</w:t>
      </w:r>
      <w:r w:rsidRPr="00347E89">
        <w:rPr>
          <w:sz w:val="28"/>
          <w:szCs w:val="28"/>
        </w:rPr>
        <w:t>. Указанная величина может принимать как положительные, так</w:t>
      </w:r>
      <w:r>
        <w:rPr>
          <w:sz w:val="28"/>
          <w:szCs w:val="28"/>
        </w:rPr>
        <w:t xml:space="preserve"> </w:t>
      </w:r>
      <w:r w:rsidRPr="00347E89">
        <w:rPr>
          <w:sz w:val="28"/>
          <w:szCs w:val="28"/>
        </w:rPr>
        <w:t>и отрицательные значения;</w:t>
      </w:r>
    </w:p>
    <w:p w14:paraId="0501B519" w14:textId="4D5625ED" w:rsidR="00B61CF2" w:rsidRPr="00347E89" w:rsidRDefault="00B61CF2" w:rsidP="00B61CF2">
      <w:pPr>
        <w:ind w:firstLine="540"/>
        <w:jc w:val="both"/>
        <w:rPr>
          <w:sz w:val="28"/>
          <w:szCs w:val="28"/>
        </w:rPr>
      </w:pPr>
      <w:r w:rsidRPr="00347E89">
        <w:rPr>
          <w:noProof/>
          <w:position w:val="-11"/>
          <w:sz w:val="28"/>
          <w:szCs w:val="28"/>
        </w:rPr>
        <w:drawing>
          <wp:inline distT="0" distB="0" distL="0" distR="0" wp14:anchorId="3237F080" wp14:editId="27122323">
            <wp:extent cx="200025" cy="3238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347E89">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w:t>
      </w:r>
      <w:r>
        <w:rPr>
          <w:sz w:val="28"/>
          <w:szCs w:val="28"/>
        </w:rPr>
        <w:t xml:space="preserve"> </w:t>
      </w:r>
      <w:r w:rsidRPr="00347E89">
        <w:rPr>
          <w:sz w:val="28"/>
          <w:szCs w:val="28"/>
        </w:rPr>
        <w:t>5 процентов в год.</w:t>
      </w:r>
    </w:p>
    <w:p w14:paraId="2D8D2FAA" w14:textId="5316460B" w:rsidR="00B61CF2" w:rsidRDefault="00B61CF2" w:rsidP="00B61CF2">
      <w:pPr>
        <w:ind w:firstLine="709"/>
        <w:jc w:val="both"/>
        <w:rPr>
          <w:sz w:val="28"/>
          <w:szCs w:val="28"/>
        </w:rPr>
      </w:pPr>
      <w:r w:rsidRPr="00347E89">
        <w:rPr>
          <w:sz w:val="28"/>
          <w:szCs w:val="28"/>
        </w:rPr>
        <w:t>Для расчета объема реализации питьевой воды специалистом использовались сведения о фактических объемах отпуска воды за 20</w:t>
      </w:r>
      <w:r>
        <w:rPr>
          <w:sz w:val="28"/>
          <w:szCs w:val="28"/>
        </w:rPr>
        <w:t>21</w:t>
      </w:r>
      <w:r w:rsidRPr="00347E89">
        <w:rPr>
          <w:sz w:val="28"/>
          <w:szCs w:val="28"/>
        </w:rPr>
        <w:t xml:space="preserve"> год,</w:t>
      </w:r>
      <w:r>
        <w:rPr>
          <w:sz w:val="28"/>
          <w:szCs w:val="28"/>
        </w:rPr>
        <w:t xml:space="preserve">   </w:t>
      </w:r>
      <w:r w:rsidRPr="00347E89">
        <w:rPr>
          <w:sz w:val="28"/>
          <w:szCs w:val="28"/>
        </w:rPr>
        <w:t xml:space="preserve"> в соответствии с представленными в материалах тарифного дела документами, а также данные о фактических объемах реализованной воды</w:t>
      </w:r>
      <w:r>
        <w:rPr>
          <w:sz w:val="28"/>
          <w:szCs w:val="28"/>
        </w:rPr>
        <w:t xml:space="preserve"> </w:t>
      </w:r>
      <w:r w:rsidRPr="00347E89">
        <w:rPr>
          <w:sz w:val="28"/>
          <w:szCs w:val="28"/>
        </w:rPr>
        <w:t>за 201</w:t>
      </w:r>
      <w:r>
        <w:rPr>
          <w:sz w:val="28"/>
          <w:szCs w:val="28"/>
        </w:rPr>
        <w:t>8</w:t>
      </w:r>
      <w:r w:rsidRPr="00347E89">
        <w:rPr>
          <w:sz w:val="28"/>
          <w:szCs w:val="28"/>
        </w:rPr>
        <w:t>-20</w:t>
      </w:r>
      <w:r>
        <w:rPr>
          <w:sz w:val="28"/>
          <w:szCs w:val="28"/>
        </w:rPr>
        <w:t xml:space="preserve">20 </w:t>
      </w:r>
      <w:r w:rsidRPr="00347E89">
        <w:rPr>
          <w:sz w:val="28"/>
          <w:szCs w:val="28"/>
        </w:rPr>
        <w:t>гг., представленные в предыдущих тарифных делах</w:t>
      </w:r>
      <w:r>
        <w:rPr>
          <w:sz w:val="28"/>
          <w:szCs w:val="28"/>
        </w:rPr>
        <w:t xml:space="preserve">   и информация, раскрытая  в рамках Стандартов раскрытия информации</w:t>
      </w:r>
      <w:r w:rsidRPr="00347E89">
        <w:rPr>
          <w:sz w:val="28"/>
          <w:szCs w:val="28"/>
        </w:rPr>
        <w:t xml:space="preserve">. </w:t>
      </w:r>
    </w:p>
    <w:p w14:paraId="1C6A4D59" w14:textId="77777777" w:rsidR="00B61CF2" w:rsidRDefault="00B61CF2" w:rsidP="00B61CF2">
      <w:pPr>
        <w:ind w:firstLine="709"/>
        <w:jc w:val="both"/>
        <w:rPr>
          <w:sz w:val="28"/>
          <w:szCs w:val="28"/>
        </w:rPr>
      </w:pPr>
    </w:p>
    <w:tbl>
      <w:tblPr>
        <w:tblW w:w="10490" w:type="dxa"/>
        <w:tblInd w:w="-572" w:type="dxa"/>
        <w:tblLook w:val="04A0" w:firstRow="1" w:lastRow="0" w:firstColumn="1" w:lastColumn="0" w:noHBand="0" w:noVBand="1"/>
      </w:tblPr>
      <w:tblGrid>
        <w:gridCol w:w="3010"/>
        <w:gridCol w:w="1181"/>
        <w:gridCol w:w="1415"/>
        <w:gridCol w:w="1265"/>
        <w:gridCol w:w="1263"/>
        <w:gridCol w:w="1040"/>
        <w:gridCol w:w="1316"/>
      </w:tblGrid>
      <w:tr w:rsidR="00B61CF2" w:rsidRPr="00BC61F0" w14:paraId="336CE0C8" w14:textId="77777777" w:rsidTr="001A7B91">
        <w:trPr>
          <w:trHeight w:val="300"/>
        </w:trPr>
        <w:tc>
          <w:tcPr>
            <w:tcW w:w="3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618D6" w14:textId="77777777" w:rsidR="00B61CF2" w:rsidRPr="00214AEF" w:rsidRDefault="00B61CF2" w:rsidP="00B61CF2">
            <w:pPr>
              <w:jc w:val="center"/>
              <w:rPr>
                <w:color w:val="000000"/>
                <w:sz w:val="20"/>
                <w:szCs w:val="20"/>
              </w:rPr>
            </w:pPr>
            <w:r w:rsidRPr="00214AEF">
              <w:rPr>
                <w:color w:val="000000"/>
                <w:sz w:val="20"/>
                <w:szCs w:val="20"/>
              </w:rPr>
              <w:lastRenderedPageBreak/>
              <w:t>Показатели</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3AADA" w14:textId="77777777" w:rsidR="00B61CF2" w:rsidRPr="00214AEF" w:rsidRDefault="00B61CF2" w:rsidP="00B61CF2">
            <w:pPr>
              <w:rPr>
                <w:color w:val="000000"/>
                <w:sz w:val="20"/>
                <w:szCs w:val="20"/>
              </w:rPr>
            </w:pPr>
            <w:r w:rsidRPr="00214AEF">
              <w:rPr>
                <w:color w:val="000000"/>
                <w:sz w:val="20"/>
                <w:szCs w:val="20"/>
              </w:rPr>
              <w:t>2018</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14:paraId="690E3041" w14:textId="77777777" w:rsidR="00B61CF2" w:rsidRPr="00214AEF" w:rsidRDefault="00B61CF2" w:rsidP="00B61CF2">
            <w:pPr>
              <w:rPr>
                <w:color w:val="000000"/>
                <w:sz w:val="20"/>
                <w:szCs w:val="20"/>
              </w:rPr>
            </w:pPr>
            <w:r w:rsidRPr="00214AEF">
              <w:rPr>
                <w:color w:val="000000"/>
                <w:sz w:val="20"/>
                <w:szCs w:val="20"/>
              </w:rPr>
              <w:t>2019</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605E1D41" w14:textId="77777777" w:rsidR="00B61CF2" w:rsidRPr="00214AEF" w:rsidRDefault="00B61CF2" w:rsidP="00B61CF2">
            <w:pPr>
              <w:rPr>
                <w:color w:val="000000"/>
                <w:sz w:val="20"/>
                <w:szCs w:val="20"/>
              </w:rPr>
            </w:pPr>
            <w:r w:rsidRPr="00214AEF">
              <w:rPr>
                <w:color w:val="000000"/>
                <w:sz w:val="20"/>
                <w:szCs w:val="20"/>
              </w:rPr>
              <w:t>2020</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1595392E" w14:textId="77777777" w:rsidR="00B61CF2" w:rsidRPr="00214AEF" w:rsidRDefault="00B61CF2" w:rsidP="00B61CF2">
            <w:pPr>
              <w:rPr>
                <w:color w:val="000000"/>
                <w:sz w:val="20"/>
                <w:szCs w:val="20"/>
              </w:rPr>
            </w:pPr>
            <w:r w:rsidRPr="00214AEF">
              <w:rPr>
                <w:color w:val="000000"/>
                <w:sz w:val="20"/>
                <w:szCs w:val="20"/>
              </w:rPr>
              <w:t>2021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8BF6923" w14:textId="77777777" w:rsidR="00B61CF2" w:rsidRPr="00214AEF" w:rsidRDefault="00B61CF2" w:rsidP="00B61CF2">
            <w:pPr>
              <w:rPr>
                <w:color w:val="000000"/>
                <w:sz w:val="20"/>
                <w:szCs w:val="20"/>
              </w:rPr>
            </w:pPr>
            <w:r w:rsidRPr="00214AEF">
              <w:rPr>
                <w:color w:val="000000"/>
                <w:sz w:val="20"/>
                <w:szCs w:val="20"/>
              </w:rPr>
              <w:t>ti</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02312BE0" w14:textId="77777777" w:rsidR="00B61CF2" w:rsidRPr="00214AEF" w:rsidRDefault="00B61CF2" w:rsidP="00B61CF2">
            <w:pPr>
              <w:jc w:val="right"/>
              <w:rPr>
                <w:color w:val="000000"/>
                <w:sz w:val="20"/>
                <w:szCs w:val="20"/>
              </w:rPr>
            </w:pPr>
            <w:r w:rsidRPr="00214AEF">
              <w:rPr>
                <w:color w:val="000000"/>
                <w:sz w:val="20"/>
                <w:szCs w:val="20"/>
              </w:rPr>
              <w:t>2023</w:t>
            </w:r>
          </w:p>
        </w:tc>
      </w:tr>
      <w:tr w:rsidR="00B61CF2" w:rsidRPr="00BC61F0" w14:paraId="2C412EE8" w14:textId="77777777" w:rsidTr="001A7B91">
        <w:trPr>
          <w:trHeight w:val="300"/>
        </w:trPr>
        <w:tc>
          <w:tcPr>
            <w:tcW w:w="3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8192B" w14:textId="77777777" w:rsidR="00B61CF2" w:rsidRPr="00214AEF" w:rsidRDefault="00B61CF2" w:rsidP="00B61CF2">
            <w:pPr>
              <w:rPr>
                <w:color w:val="000000"/>
                <w:sz w:val="20"/>
                <w:szCs w:val="20"/>
              </w:rPr>
            </w:pPr>
            <w:r w:rsidRPr="00214AEF">
              <w:rPr>
                <w:color w:val="000000"/>
                <w:sz w:val="20"/>
                <w:szCs w:val="20"/>
              </w:rPr>
              <w:t>Объемы отпуска воды населению, тыс. м3</w:t>
            </w:r>
          </w:p>
        </w:tc>
        <w:tc>
          <w:tcPr>
            <w:tcW w:w="1181" w:type="dxa"/>
            <w:tcBorders>
              <w:top w:val="single" w:sz="4" w:space="0" w:color="auto"/>
              <w:left w:val="single" w:sz="4" w:space="0" w:color="auto"/>
              <w:bottom w:val="single" w:sz="4" w:space="0" w:color="auto"/>
              <w:right w:val="single" w:sz="4" w:space="0" w:color="auto"/>
            </w:tcBorders>
            <w:shd w:val="clear" w:color="auto" w:fill="auto"/>
            <w:noWrap/>
            <w:hideMark/>
          </w:tcPr>
          <w:p w14:paraId="32EA8686" w14:textId="77777777" w:rsidR="00B61CF2" w:rsidRPr="00214AEF" w:rsidRDefault="00B61CF2" w:rsidP="00B61CF2">
            <w:pPr>
              <w:rPr>
                <w:color w:val="000000"/>
                <w:sz w:val="20"/>
                <w:szCs w:val="20"/>
              </w:rPr>
            </w:pPr>
            <w:r w:rsidRPr="00214AEF">
              <w:rPr>
                <w:sz w:val="20"/>
                <w:szCs w:val="20"/>
              </w:rPr>
              <w:t>4 021,04</w:t>
            </w:r>
          </w:p>
        </w:tc>
        <w:tc>
          <w:tcPr>
            <w:tcW w:w="1415" w:type="dxa"/>
            <w:tcBorders>
              <w:top w:val="single" w:sz="4" w:space="0" w:color="auto"/>
              <w:left w:val="nil"/>
              <w:bottom w:val="single" w:sz="4" w:space="0" w:color="auto"/>
              <w:right w:val="single" w:sz="4" w:space="0" w:color="auto"/>
            </w:tcBorders>
            <w:shd w:val="clear" w:color="auto" w:fill="auto"/>
            <w:noWrap/>
            <w:hideMark/>
          </w:tcPr>
          <w:p w14:paraId="6A379EEA" w14:textId="77777777" w:rsidR="00B61CF2" w:rsidRPr="00214AEF" w:rsidRDefault="00B61CF2" w:rsidP="00B61CF2">
            <w:pPr>
              <w:rPr>
                <w:color w:val="000000"/>
                <w:sz w:val="20"/>
                <w:szCs w:val="20"/>
              </w:rPr>
            </w:pPr>
            <w:r w:rsidRPr="00214AEF">
              <w:rPr>
                <w:sz w:val="20"/>
                <w:szCs w:val="20"/>
              </w:rPr>
              <w:t>6 841,56</w:t>
            </w:r>
          </w:p>
        </w:tc>
        <w:tc>
          <w:tcPr>
            <w:tcW w:w="1265" w:type="dxa"/>
            <w:tcBorders>
              <w:top w:val="single" w:sz="4" w:space="0" w:color="auto"/>
              <w:left w:val="nil"/>
              <w:bottom w:val="single" w:sz="4" w:space="0" w:color="auto"/>
              <w:right w:val="single" w:sz="4" w:space="0" w:color="auto"/>
            </w:tcBorders>
            <w:shd w:val="clear" w:color="auto" w:fill="auto"/>
            <w:noWrap/>
            <w:hideMark/>
          </w:tcPr>
          <w:p w14:paraId="72D867D9" w14:textId="77777777" w:rsidR="00B61CF2" w:rsidRPr="00214AEF" w:rsidRDefault="00B61CF2" w:rsidP="00B61CF2">
            <w:pPr>
              <w:rPr>
                <w:color w:val="000000"/>
                <w:sz w:val="20"/>
                <w:szCs w:val="20"/>
              </w:rPr>
            </w:pPr>
            <w:r w:rsidRPr="00214AEF">
              <w:rPr>
                <w:sz w:val="20"/>
                <w:szCs w:val="20"/>
              </w:rPr>
              <w:t>6 841,56</w:t>
            </w:r>
          </w:p>
        </w:tc>
        <w:tc>
          <w:tcPr>
            <w:tcW w:w="1263" w:type="dxa"/>
            <w:tcBorders>
              <w:top w:val="single" w:sz="4" w:space="0" w:color="auto"/>
              <w:left w:val="nil"/>
              <w:bottom w:val="single" w:sz="4" w:space="0" w:color="auto"/>
              <w:right w:val="single" w:sz="4" w:space="0" w:color="auto"/>
            </w:tcBorders>
            <w:shd w:val="clear" w:color="auto" w:fill="auto"/>
            <w:noWrap/>
            <w:hideMark/>
          </w:tcPr>
          <w:p w14:paraId="7314DECC" w14:textId="77777777" w:rsidR="00B61CF2" w:rsidRPr="00214AEF" w:rsidRDefault="00B61CF2" w:rsidP="00B61CF2">
            <w:pPr>
              <w:rPr>
                <w:color w:val="000000"/>
                <w:sz w:val="20"/>
                <w:szCs w:val="20"/>
              </w:rPr>
            </w:pPr>
            <w:r w:rsidRPr="00214AEF">
              <w:rPr>
                <w:sz w:val="20"/>
                <w:szCs w:val="20"/>
              </w:rPr>
              <w:t>6 841,56</w:t>
            </w:r>
          </w:p>
        </w:tc>
        <w:tc>
          <w:tcPr>
            <w:tcW w:w="1040" w:type="dxa"/>
            <w:tcBorders>
              <w:top w:val="single" w:sz="4" w:space="0" w:color="auto"/>
              <w:left w:val="nil"/>
              <w:bottom w:val="single" w:sz="4" w:space="0" w:color="auto"/>
              <w:right w:val="single" w:sz="4" w:space="0" w:color="auto"/>
            </w:tcBorders>
            <w:shd w:val="clear" w:color="auto" w:fill="auto"/>
            <w:noWrap/>
            <w:hideMark/>
          </w:tcPr>
          <w:p w14:paraId="02B438C4" w14:textId="77777777" w:rsidR="00B61CF2" w:rsidRPr="00214AEF" w:rsidRDefault="00B61CF2" w:rsidP="00B61CF2">
            <w:pPr>
              <w:rPr>
                <w:color w:val="000000"/>
                <w:sz w:val="20"/>
                <w:szCs w:val="20"/>
              </w:rPr>
            </w:pPr>
          </w:p>
        </w:tc>
        <w:tc>
          <w:tcPr>
            <w:tcW w:w="1316" w:type="dxa"/>
            <w:tcBorders>
              <w:top w:val="single" w:sz="4" w:space="0" w:color="auto"/>
              <w:left w:val="nil"/>
              <w:bottom w:val="single" w:sz="4" w:space="0" w:color="auto"/>
              <w:right w:val="single" w:sz="4" w:space="0" w:color="auto"/>
            </w:tcBorders>
            <w:shd w:val="clear" w:color="auto" w:fill="auto"/>
            <w:noWrap/>
            <w:hideMark/>
          </w:tcPr>
          <w:p w14:paraId="56F26608" w14:textId="77777777" w:rsidR="00B61CF2" w:rsidRPr="00214AEF" w:rsidRDefault="00B61CF2" w:rsidP="00B61CF2">
            <w:pPr>
              <w:jc w:val="right"/>
              <w:rPr>
                <w:color w:val="000000"/>
                <w:sz w:val="20"/>
                <w:szCs w:val="20"/>
              </w:rPr>
            </w:pPr>
          </w:p>
        </w:tc>
      </w:tr>
      <w:tr w:rsidR="00B61CF2" w:rsidRPr="00BC61F0" w14:paraId="18EB6957"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B13746" w14:textId="77777777" w:rsidR="00B61CF2" w:rsidRPr="00214AEF" w:rsidRDefault="00B61CF2" w:rsidP="001A7B91">
            <w:pPr>
              <w:ind w:left="-680" w:firstLine="680"/>
              <w:rPr>
                <w:color w:val="000000"/>
                <w:sz w:val="20"/>
                <w:szCs w:val="20"/>
              </w:rPr>
            </w:pPr>
            <w:r w:rsidRPr="00214AEF">
              <w:rPr>
                <w:color w:val="000000"/>
                <w:sz w:val="20"/>
                <w:szCs w:val="20"/>
              </w:rPr>
              <w:t> </w:t>
            </w:r>
          </w:p>
        </w:tc>
        <w:tc>
          <w:tcPr>
            <w:tcW w:w="1181" w:type="dxa"/>
            <w:tcBorders>
              <w:top w:val="nil"/>
              <w:left w:val="nil"/>
              <w:bottom w:val="single" w:sz="4" w:space="0" w:color="auto"/>
              <w:right w:val="single" w:sz="4" w:space="0" w:color="auto"/>
            </w:tcBorders>
            <w:shd w:val="clear" w:color="auto" w:fill="auto"/>
            <w:noWrap/>
            <w:hideMark/>
          </w:tcPr>
          <w:p w14:paraId="38A24CBA" w14:textId="77777777" w:rsidR="00B61CF2" w:rsidRPr="00214AEF" w:rsidRDefault="00B61CF2" w:rsidP="00B61CF2">
            <w:pPr>
              <w:rPr>
                <w:color w:val="000000"/>
                <w:sz w:val="20"/>
                <w:szCs w:val="20"/>
              </w:rPr>
            </w:pPr>
          </w:p>
        </w:tc>
        <w:tc>
          <w:tcPr>
            <w:tcW w:w="1415" w:type="dxa"/>
            <w:tcBorders>
              <w:top w:val="nil"/>
              <w:left w:val="nil"/>
              <w:bottom w:val="single" w:sz="4" w:space="0" w:color="auto"/>
              <w:right w:val="single" w:sz="4" w:space="0" w:color="auto"/>
            </w:tcBorders>
            <w:shd w:val="clear" w:color="auto" w:fill="auto"/>
            <w:noWrap/>
            <w:hideMark/>
          </w:tcPr>
          <w:p w14:paraId="45663C4F" w14:textId="77777777" w:rsidR="00B61CF2" w:rsidRPr="00214AEF" w:rsidRDefault="00B61CF2" w:rsidP="00B61CF2">
            <w:pPr>
              <w:rPr>
                <w:color w:val="000000"/>
                <w:sz w:val="20"/>
                <w:szCs w:val="20"/>
              </w:rPr>
            </w:pPr>
            <w:r w:rsidRPr="00214AEF">
              <w:rPr>
                <w:sz w:val="20"/>
                <w:szCs w:val="20"/>
              </w:rPr>
              <w:t>Q2019</w:t>
            </w:r>
          </w:p>
        </w:tc>
        <w:tc>
          <w:tcPr>
            <w:tcW w:w="1265" w:type="dxa"/>
            <w:tcBorders>
              <w:top w:val="nil"/>
              <w:left w:val="nil"/>
              <w:bottom w:val="single" w:sz="4" w:space="0" w:color="auto"/>
              <w:right w:val="single" w:sz="4" w:space="0" w:color="auto"/>
            </w:tcBorders>
            <w:shd w:val="clear" w:color="auto" w:fill="auto"/>
            <w:noWrap/>
            <w:hideMark/>
          </w:tcPr>
          <w:p w14:paraId="7E247A23" w14:textId="77777777" w:rsidR="00B61CF2" w:rsidRPr="00214AEF" w:rsidRDefault="00B61CF2" w:rsidP="00B61CF2">
            <w:pPr>
              <w:rPr>
                <w:color w:val="000000"/>
                <w:sz w:val="20"/>
                <w:szCs w:val="20"/>
              </w:rPr>
            </w:pPr>
            <w:r w:rsidRPr="00214AEF">
              <w:rPr>
                <w:sz w:val="20"/>
                <w:szCs w:val="20"/>
              </w:rPr>
              <w:t>Q2020</w:t>
            </w:r>
          </w:p>
        </w:tc>
        <w:tc>
          <w:tcPr>
            <w:tcW w:w="1263" w:type="dxa"/>
            <w:tcBorders>
              <w:top w:val="nil"/>
              <w:left w:val="nil"/>
              <w:bottom w:val="single" w:sz="4" w:space="0" w:color="auto"/>
              <w:right w:val="single" w:sz="4" w:space="0" w:color="auto"/>
            </w:tcBorders>
            <w:shd w:val="clear" w:color="auto" w:fill="auto"/>
            <w:noWrap/>
            <w:hideMark/>
          </w:tcPr>
          <w:p w14:paraId="586E8FF1" w14:textId="77777777" w:rsidR="00B61CF2" w:rsidRPr="00214AEF" w:rsidRDefault="00B61CF2" w:rsidP="00B61CF2">
            <w:pPr>
              <w:rPr>
                <w:color w:val="000000"/>
                <w:sz w:val="20"/>
                <w:szCs w:val="20"/>
              </w:rPr>
            </w:pPr>
            <w:r w:rsidRPr="00214AEF">
              <w:rPr>
                <w:sz w:val="20"/>
                <w:szCs w:val="20"/>
              </w:rPr>
              <w:t>Q2021</w:t>
            </w:r>
          </w:p>
        </w:tc>
        <w:tc>
          <w:tcPr>
            <w:tcW w:w="1040" w:type="dxa"/>
            <w:tcBorders>
              <w:top w:val="nil"/>
              <w:left w:val="nil"/>
              <w:bottom w:val="single" w:sz="4" w:space="0" w:color="auto"/>
              <w:right w:val="single" w:sz="4" w:space="0" w:color="auto"/>
            </w:tcBorders>
            <w:shd w:val="clear" w:color="auto" w:fill="auto"/>
            <w:noWrap/>
            <w:hideMark/>
          </w:tcPr>
          <w:p w14:paraId="2494FAE0" w14:textId="77777777" w:rsidR="00B61CF2" w:rsidRPr="00214AEF" w:rsidRDefault="00B61CF2" w:rsidP="00B61CF2">
            <w:pPr>
              <w:rPr>
                <w:color w:val="000000"/>
                <w:sz w:val="20"/>
                <w:szCs w:val="20"/>
              </w:rPr>
            </w:pPr>
          </w:p>
        </w:tc>
        <w:tc>
          <w:tcPr>
            <w:tcW w:w="1316" w:type="dxa"/>
            <w:tcBorders>
              <w:top w:val="nil"/>
              <w:left w:val="nil"/>
              <w:bottom w:val="single" w:sz="4" w:space="0" w:color="auto"/>
              <w:right w:val="single" w:sz="4" w:space="0" w:color="auto"/>
            </w:tcBorders>
            <w:shd w:val="clear" w:color="auto" w:fill="auto"/>
            <w:noWrap/>
            <w:hideMark/>
          </w:tcPr>
          <w:p w14:paraId="0269338D" w14:textId="77777777" w:rsidR="00B61CF2" w:rsidRPr="00214AEF" w:rsidRDefault="00B61CF2" w:rsidP="00B61CF2">
            <w:pPr>
              <w:jc w:val="right"/>
              <w:rPr>
                <w:color w:val="000000"/>
                <w:sz w:val="20"/>
                <w:szCs w:val="20"/>
              </w:rPr>
            </w:pPr>
          </w:p>
        </w:tc>
      </w:tr>
      <w:tr w:rsidR="00B61CF2" w:rsidRPr="00BC61F0" w14:paraId="303AFDF0"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34DC2B" w14:textId="77777777" w:rsidR="00B61CF2" w:rsidRPr="00214AEF" w:rsidRDefault="00B61CF2" w:rsidP="00B61CF2">
            <w:pPr>
              <w:rPr>
                <w:color w:val="000000"/>
                <w:sz w:val="20"/>
                <w:szCs w:val="20"/>
              </w:rPr>
            </w:pPr>
            <w:r w:rsidRPr="00214AEF">
              <w:rPr>
                <w:color w:val="000000"/>
                <w:sz w:val="20"/>
                <w:szCs w:val="20"/>
              </w:rPr>
              <w:t>Темп изменения объемов</w:t>
            </w:r>
          </w:p>
        </w:tc>
        <w:tc>
          <w:tcPr>
            <w:tcW w:w="1181" w:type="dxa"/>
            <w:tcBorders>
              <w:top w:val="nil"/>
              <w:left w:val="nil"/>
              <w:bottom w:val="single" w:sz="4" w:space="0" w:color="auto"/>
              <w:right w:val="single" w:sz="4" w:space="0" w:color="auto"/>
            </w:tcBorders>
            <w:shd w:val="clear" w:color="auto" w:fill="auto"/>
            <w:noWrap/>
            <w:hideMark/>
          </w:tcPr>
          <w:p w14:paraId="78EF1284" w14:textId="77777777" w:rsidR="00B61CF2" w:rsidRPr="00214AEF" w:rsidRDefault="00B61CF2" w:rsidP="00B61CF2">
            <w:pPr>
              <w:rPr>
                <w:color w:val="000000"/>
                <w:sz w:val="20"/>
                <w:szCs w:val="20"/>
              </w:rPr>
            </w:pPr>
          </w:p>
        </w:tc>
        <w:tc>
          <w:tcPr>
            <w:tcW w:w="1415" w:type="dxa"/>
            <w:tcBorders>
              <w:top w:val="nil"/>
              <w:left w:val="nil"/>
              <w:bottom w:val="single" w:sz="4" w:space="0" w:color="auto"/>
              <w:right w:val="single" w:sz="4" w:space="0" w:color="auto"/>
            </w:tcBorders>
            <w:shd w:val="clear" w:color="auto" w:fill="auto"/>
            <w:noWrap/>
            <w:hideMark/>
          </w:tcPr>
          <w:p w14:paraId="06A65B4D" w14:textId="77777777" w:rsidR="00B61CF2" w:rsidRPr="00214AEF" w:rsidRDefault="00B61CF2" w:rsidP="00B61CF2">
            <w:pPr>
              <w:rPr>
                <w:color w:val="000000"/>
                <w:sz w:val="20"/>
                <w:szCs w:val="20"/>
              </w:rPr>
            </w:pPr>
            <w:r w:rsidRPr="00214AEF">
              <w:rPr>
                <w:sz w:val="20"/>
                <w:szCs w:val="20"/>
              </w:rPr>
              <w:t>0,701440423</w:t>
            </w:r>
          </w:p>
        </w:tc>
        <w:tc>
          <w:tcPr>
            <w:tcW w:w="1265" w:type="dxa"/>
            <w:tcBorders>
              <w:top w:val="nil"/>
              <w:left w:val="nil"/>
              <w:bottom w:val="single" w:sz="4" w:space="0" w:color="auto"/>
              <w:right w:val="single" w:sz="4" w:space="0" w:color="auto"/>
            </w:tcBorders>
            <w:shd w:val="clear" w:color="auto" w:fill="auto"/>
            <w:noWrap/>
            <w:hideMark/>
          </w:tcPr>
          <w:p w14:paraId="37094A80" w14:textId="77777777" w:rsidR="00B61CF2" w:rsidRPr="00214AEF" w:rsidRDefault="00B61CF2" w:rsidP="00B61CF2">
            <w:pPr>
              <w:rPr>
                <w:color w:val="000000"/>
                <w:sz w:val="20"/>
                <w:szCs w:val="20"/>
              </w:rPr>
            </w:pPr>
            <w:r w:rsidRPr="00214AEF">
              <w:rPr>
                <w:sz w:val="20"/>
                <w:szCs w:val="20"/>
              </w:rPr>
              <w:t>0</w:t>
            </w:r>
          </w:p>
        </w:tc>
        <w:tc>
          <w:tcPr>
            <w:tcW w:w="1263" w:type="dxa"/>
            <w:tcBorders>
              <w:top w:val="nil"/>
              <w:left w:val="nil"/>
              <w:bottom w:val="single" w:sz="4" w:space="0" w:color="auto"/>
              <w:right w:val="single" w:sz="4" w:space="0" w:color="auto"/>
            </w:tcBorders>
            <w:shd w:val="clear" w:color="auto" w:fill="auto"/>
            <w:noWrap/>
            <w:hideMark/>
          </w:tcPr>
          <w:p w14:paraId="7A7BECCF" w14:textId="77777777" w:rsidR="00B61CF2" w:rsidRPr="00214AEF" w:rsidRDefault="00B61CF2" w:rsidP="00B61CF2">
            <w:pPr>
              <w:rPr>
                <w:color w:val="000000"/>
                <w:sz w:val="20"/>
                <w:szCs w:val="20"/>
              </w:rPr>
            </w:pPr>
            <w:r w:rsidRPr="00214AEF">
              <w:rPr>
                <w:sz w:val="20"/>
                <w:szCs w:val="20"/>
              </w:rPr>
              <w:t>0</w:t>
            </w:r>
          </w:p>
        </w:tc>
        <w:tc>
          <w:tcPr>
            <w:tcW w:w="1040" w:type="dxa"/>
            <w:tcBorders>
              <w:top w:val="nil"/>
              <w:left w:val="nil"/>
              <w:bottom w:val="single" w:sz="4" w:space="0" w:color="auto"/>
              <w:right w:val="single" w:sz="4" w:space="0" w:color="auto"/>
            </w:tcBorders>
            <w:shd w:val="clear" w:color="auto" w:fill="auto"/>
            <w:noWrap/>
            <w:hideMark/>
          </w:tcPr>
          <w:p w14:paraId="7F38B902" w14:textId="77777777" w:rsidR="00B61CF2" w:rsidRPr="00214AEF" w:rsidRDefault="00B61CF2" w:rsidP="00B61CF2">
            <w:pPr>
              <w:rPr>
                <w:color w:val="000000"/>
                <w:sz w:val="20"/>
                <w:szCs w:val="20"/>
              </w:rPr>
            </w:pPr>
          </w:p>
        </w:tc>
        <w:tc>
          <w:tcPr>
            <w:tcW w:w="1316" w:type="dxa"/>
            <w:tcBorders>
              <w:top w:val="nil"/>
              <w:left w:val="nil"/>
              <w:bottom w:val="single" w:sz="4" w:space="0" w:color="auto"/>
              <w:right w:val="single" w:sz="4" w:space="0" w:color="auto"/>
            </w:tcBorders>
            <w:shd w:val="clear" w:color="auto" w:fill="auto"/>
            <w:noWrap/>
            <w:hideMark/>
          </w:tcPr>
          <w:p w14:paraId="3E1E6CA6" w14:textId="77777777" w:rsidR="00B61CF2" w:rsidRPr="00214AEF" w:rsidRDefault="00B61CF2" w:rsidP="00B61CF2">
            <w:pPr>
              <w:jc w:val="right"/>
              <w:rPr>
                <w:color w:val="000000"/>
                <w:sz w:val="20"/>
                <w:szCs w:val="20"/>
              </w:rPr>
            </w:pPr>
          </w:p>
        </w:tc>
      </w:tr>
      <w:tr w:rsidR="00B61CF2" w:rsidRPr="00BC61F0" w14:paraId="766C0489"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2CADA9" w14:textId="77777777" w:rsidR="00B61CF2" w:rsidRPr="00214AEF" w:rsidRDefault="00B61CF2" w:rsidP="00B61CF2">
            <w:pPr>
              <w:rPr>
                <w:color w:val="000000"/>
                <w:sz w:val="20"/>
                <w:szCs w:val="20"/>
              </w:rPr>
            </w:pPr>
            <w:r w:rsidRPr="00214AEF">
              <w:rPr>
                <w:color w:val="000000"/>
                <w:sz w:val="20"/>
                <w:szCs w:val="20"/>
              </w:rPr>
              <w:t>Изменение объемов исходя из ограничений 5%</w:t>
            </w:r>
          </w:p>
        </w:tc>
        <w:tc>
          <w:tcPr>
            <w:tcW w:w="1181" w:type="dxa"/>
            <w:tcBorders>
              <w:top w:val="nil"/>
              <w:left w:val="nil"/>
              <w:bottom w:val="single" w:sz="4" w:space="0" w:color="auto"/>
              <w:right w:val="single" w:sz="4" w:space="0" w:color="auto"/>
            </w:tcBorders>
            <w:shd w:val="clear" w:color="auto" w:fill="auto"/>
            <w:noWrap/>
            <w:hideMark/>
          </w:tcPr>
          <w:p w14:paraId="670F258D" w14:textId="77777777" w:rsidR="00B61CF2" w:rsidRPr="00214AEF" w:rsidRDefault="00B61CF2" w:rsidP="00B61CF2">
            <w:pPr>
              <w:rPr>
                <w:color w:val="000000"/>
                <w:sz w:val="20"/>
                <w:szCs w:val="20"/>
              </w:rPr>
            </w:pPr>
          </w:p>
        </w:tc>
        <w:tc>
          <w:tcPr>
            <w:tcW w:w="1415" w:type="dxa"/>
            <w:tcBorders>
              <w:top w:val="nil"/>
              <w:left w:val="nil"/>
              <w:bottom w:val="single" w:sz="4" w:space="0" w:color="auto"/>
              <w:right w:val="single" w:sz="4" w:space="0" w:color="auto"/>
            </w:tcBorders>
            <w:shd w:val="clear" w:color="auto" w:fill="auto"/>
            <w:noWrap/>
            <w:hideMark/>
          </w:tcPr>
          <w:p w14:paraId="4B208769" w14:textId="77777777" w:rsidR="00B61CF2" w:rsidRPr="00214AEF" w:rsidRDefault="00B61CF2" w:rsidP="00B61CF2">
            <w:pPr>
              <w:rPr>
                <w:color w:val="000000"/>
                <w:sz w:val="20"/>
                <w:szCs w:val="20"/>
              </w:rPr>
            </w:pPr>
            <w:r w:rsidRPr="00214AEF">
              <w:rPr>
                <w:sz w:val="20"/>
                <w:szCs w:val="20"/>
              </w:rPr>
              <w:t>0,050</w:t>
            </w:r>
          </w:p>
        </w:tc>
        <w:tc>
          <w:tcPr>
            <w:tcW w:w="1265" w:type="dxa"/>
            <w:tcBorders>
              <w:top w:val="nil"/>
              <w:left w:val="nil"/>
              <w:bottom w:val="single" w:sz="4" w:space="0" w:color="auto"/>
              <w:right w:val="single" w:sz="4" w:space="0" w:color="auto"/>
            </w:tcBorders>
            <w:shd w:val="clear" w:color="auto" w:fill="auto"/>
            <w:noWrap/>
            <w:hideMark/>
          </w:tcPr>
          <w:p w14:paraId="39F7A448" w14:textId="77777777" w:rsidR="00B61CF2" w:rsidRPr="00214AEF" w:rsidRDefault="00B61CF2" w:rsidP="00B61CF2">
            <w:pPr>
              <w:rPr>
                <w:color w:val="000000"/>
                <w:sz w:val="20"/>
                <w:szCs w:val="20"/>
              </w:rPr>
            </w:pPr>
            <w:r w:rsidRPr="00214AEF">
              <w:rPr>
                <w:sz w:val="20"/>
                <w:szCs w:val="20"/>
              </w:rPr>
              <w:t>0</w:t>
            </w:r>
          </w:p>
        </w:tc>
        <w:tc>
          <w:tcPr>
            <w:tcW w:w="1263" w:type="dxa"/>
            <w:tcBorders>
              <w:top w:val="nil"/>
              <w:left w:val="nil"/>
              <w:bottom w:val="single" w:sz="4" w:space="0" w:color="auto"/>
              <w:right w:val="single" w:sz="4" w:space="0" w:color="auto"/>
            </w:tcBorders>
            <w:shd w:val="clear" w:color="auto" w:fill="auto"/>
            <w:noWrap/>
            <w:hideMark/>
          </w:tcPr>
          <w:p w14:paraId="6C662F87" w14:textId="77777777" w:rsidR="00B61CF2" w:rsidRPr="00214AEF" w:rsidRDefault="00B61CF2" w:rsidP="00B61CF2">
            <w:pPr>
              <w:rPr>
                <w:color w:val="000000"/>
                <w:sz w:val="20"/>
                <w:szCs w:val="20"/>
              </w:rPr>
            </w:pPr>
            <w:r w:rsidRPr="00214AEF">
              <w:rPr>
                <w:sz w:val="20"/>
                <w:szCs w:val="20"/>
              </w:rPr>
              <w:t>0</w:t>
            </w:r>
          </w:p>
        </w:tc>
        <w:tc>
          <w:tcPr>
            <w:tcW w:w="1040" w:type="dxa"/>
            <w:tcBorders>
              <w:top w:val="nil"/>
              <w:left w:val="nil"/>
              <w:bottom w:val="single" w:sz="4" w:space="0" w:color="auto"/>
              <w:right w:val="single" w:sz="4" w:space="0" w:color="auto"/>
            </w:tcBorders>
            <w:shd w:val="clear" w:color="auto" w:fill="auto"/>
            <w:noWrap/>
            <w:hideMark/>
          </w:tcPr>
          <w:p w14:paraId="273A31ED" w14:textId="77777777" w:rsidR="00B61CF2" w:rsidRPr="00214AEF" w:rsidRDefault="00B61CF2" w:rsidP="00B61CF2">
            <w:pPr>
              <w:rPr>
                <w:color w:val="000000"/>
                <w:sz w:val="20"/>
                <w:szCs w:val="20"/>
              </w:rPr>
            </w:pPr>
            <w:r w:rsidRPr="00214AEF">
              <w:rPr>
                <w:sz w:val="20"/>
                <w:szCs w:val="20"/>
              </w:rPr>
              <w:t>0,01667</w:t>
            </w:r>
          </w:p>
        </w:tc>
        <w:tc>
          <w:tcPr>
            <w:tcW w:w="1316" w:type="dxa"/>
            <w:tcBorders>
              <w:top w:val="nil"/>
              <w:left w:val="nil"/>
              <w:bottom w:val="single" w:sz="4" w:space="0" w:color="auto"/>
              <w:right w:val="single" w:sz="4" w:space="0" w:color="auto"/>
            </w:tcBorders>
            <w:shd w:val="clear" w:color="auto" w:fill="auto"/>
            <w:noWrap/>
            <w:hideMark/>
          </w:tcPr>
          <w:p w14:paraId="7E9A0984" w14:textId="77777777" w:rsidR="00B61CF2" w:rsidRPr="00214AEF" w:rsidRDefault="00B61CF2" w:rsidP="00B61CF2">
            <w:pPr>
              <w:jc w:val="right"/>
              <w:rPr>
                <w:color w:val="000000"/>
                <w:sz w:val="20"/>
                <w:szCs w:val="20"/>
              </w:rPr>
            </w:pPr>
          </w:p>
        </w:tc>
      </w:tr>
      <w:tr w:rsidR="00B61CF2" w:rsidRPr="00BC61F0" w14:paraId="075D2FEF"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F6F814" w14:textId="77777777" w:rsidR="00B61CF2" w:rsidRPr="00214AEF" w:rsidRDefault="00B61CF2" w:rsidP="00B61CF2">
            <w:pPr>
              <w:rPr>
                <w:color w:val="000000"/>
                <w:sz w:val="20"/>
                <w:szCs w:val="20"/>
              </w:rPr>
            </w:pPr>
            <w:r w:rsidRPr="00214AEF">
              <w:rPr>
                <w:color w:val="000000"/>
                <w:sz w:val="20"/>
                <w:szCs w:val="20"/>
              </w:rPr>
              <w:t>Q2023</w:t>
            </w:r>
          </w:p>
        </w:tc>
        <w:tc>
          <w:tcPr>
            <w:tcW w:w="1181" w:type="dxa"/>
            <w:tcBorders>
              <w:top w:val="nil"/>
              <w:left w:val="nil"/>
              <w:bottom w:val="single" w:sz="4" w:space="0" w:color="auto"/>
              <w:right w:val="single" w:sz="4" w:space="0" w:color="auto"/>
            </w:tcBorders>
            <w:shd w:val="clear" w:color="auto" w:fill="auto"/>
            <w:noWrap/>
            <w:hideMark/>
          </w:tcPr>
          <w:p w14:paraId="2597D7EE" w14:textId="77777777" w:rsidR="00B61CF2" w:rsidRPr="00214AEF" w:rsidRDefault="00B61CF2" w:rsidP="00B61CF2">
            <w:pPr>
              <w:rPr>
                <w:color w:val="000000"/>
                <w:sz w:val="20"/>
                <w:szCs w:val="20"/>
              </w:rPr>
            </w:pPr>
          </w:p>
        </w:tc>
        <w:tc>
          <w:tcPr>
            <w:tcW w:w="1415" w:type="dxa"/>
            <w:tcBorders>
              <w:top w:val="nil"/>
              <w:left w:val="nil"/>
              <w:bottom w:val="single" w:sz="4" w:space="0" w:color="auto"/>
              <w:right w:val="single" w:sz="4" w:space="0" w:color="auto"/>
            </w:tcBorders>
            <w:shd w:val="clear" w:color="auto" w:fill="auto"/>
            <w:noWrap/>
            <w:hideMark/>
          </w:tcPr>
          <w:p w14:paraId="4D4395EF" w14:textId="77777777" w:rsidR="00B61CF2" w:rsidRPr="00214AEF" w:rsidRDefault="00B61CF2" w:rsidP="00B61CF2">
            <w:pPr>
              <w:rPr>
                <w:color w:val="000000"/>
                <w:sz w:val="20"/>
                <w:szCs w:val="20"/>
              </w:rPr>
            </w:pPr>
          </w:p>
        </w:tc>
        <w:tc>
          <w:tcPr>
            <w:tcW w:w="1265" w:type="dxa"/>
            <w:tcBorders>
              <w:top w:val="nil"/>
              <w:left w:val="nil"/>
              <w:bottom w:val="single" w:sz="4" w:space="0" w:color="auto"/>
              <w:right w:val="single" w:sz="4" w:space="0" w:color="auto"/>
            </w:tcBorders>
            <w:shd w:val="clear" w:color="auto" w:fill="auto"/>
            <w:noWrap/>
            <w:hideMark/>
          </w:tcPr>
          <w:p w14:paraId="34DBCED0" w14:textId="77777777" w:rsidR="00B61CF2" w:rsidRPr="00214AEF" w:rsidRDefault="00B61CF2" w:rsidP="00B61CF2">
            <w:pPr>
              <w:rPr>
                <w:color w:val="000000"/>
                <w:sz w:val="20"/>
                <w:szCs w:val="20"/>
              </w:rPr>
            </w:pPr>
          </w:p>
        </w:tc>
        <w:tc>
          <w:tcPr>
            <w:tcW w:w="1263" w:type="dxa"/>
            <w:tcBorders>
              <w:top w:val="nil"/>
              <w:left w:val="nil"/>
              <w:bottom w:val="single" w:sz="4" w:space="0" w:color="auto"/>
              <w:right w:val="single" w:sz="4" w:space="0" w:color="auto"/>
            </w:tcBorders>
            <w:shd w:val="clear" w:color="auto" w:fill="auto"/>
            <w:noWrap/>
            <w:hideMark/>
          </w:tcPr>
          <w:p w14:paraId="6F99C4FF" w14:textId="77777777" w:rsidR="00B61CF2" w:rsidRPr="00214AEF" w:rsidRDefault="00B61CF2" w:rsidP="00B61CF2">
            <w:pPr>
              <w:rPr>
                <w:color w:val="000000"/>
                <w:sz w:val="20"/>
                <w:szCs w:val="20"/>
              </w:rPr>
            </w:pPr>
          </w:p>
        </w:tc>
        <w:tc>
          <w:tcPr>
            <w:tcW w:w="1040" w:type="dxa"/>
            <w:tcBorders>
              <w:top w:val="nil"/>
              <w:left w:val="nil"/>
              <w:bottom w:val="single" w:sz="4" w:space="0" w:color="auto"/>
              <w:right w:val="single" w:sz="4" w:space="0" w:color="auto"/>
            </w:tcBorders>
            <w:shd w:val="clear" w:color="auto" w:fill="auto"/>
            <w:noWrap/>
            <w:hideMark/>
          </w:tcPr>
          <w:p w14:paraId="792756C1" w14:textId="77777777" w:rsidR="00B61CF2" w:rsidRPr="00214AEF" w:rsidRDefault="00B61CF2" w:rsidP="00B61CF2">
            <w:pPr>
              <w:rPr>
                <w:color w:val="000000"/>
                <w:sz w:val="20"/>
                <w:szCs w:val="20"/>
              </w:rPr>
            </w:pPr>
          </w:p>
        </w:tc>
        <w:tc>
          <w:tcPr>
            <w:tcW w:w="1316" w:type="dxa"/>
            <w:tcBorders>
              <w:top w:val="nil"/>
              <w:left w:val="nil"/>
              <w:bottom w:val="single" w:sz="4" w:space="0" w:color="auto"/>
              <w:right w:val="single" w:sz="4" w:space="0" w:color="auto"/>
            </w:tcBorders>
            <w:shd w:val="clear" w:color="auto" w:fill="auto"/>
            <w:noWrap/>
            <w:hideMark/>
          </w:tcPr>
          <w:p w14:paraId="75382E82" w14:textId="77777777" w:rsidR="00B61CF2" w:rsidRPr="00214AEF" w:rsidRDefault="00B61CF2" w:rsidP="00B61CF2">
            <w:pPr>
              <w:jc w:val="right"/>
              <w:rPr>
                <w:color w:val="000000"/>
                <w:sz w:val="20"/>
                <w:szCs w:val="20"/>
              </w:rPr>
            </w:pPr>
            <w:r w:rsidRPr="00214AEF">
              <w:rPr>
                <w:sz w:val="20"/>
                <w:szCs w:val="20"/>
              </w:rPr>
              <w:t>7071,51</w:t>
            </w:r>
          </w:p>
        </w:tc>
      </w:tr>
      <w:tr w:rsidR="00B61CF2" w:rsidRPr="00BC61F0" w14:paraId="1763B3AE"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049D4C" w14:textId="77777777" w:rsidR="00B61CF2" w:rsidRPr="00214AEF" w:rsidRDefault="00B61CF2" w:rsidP="00B61CF2">
            <w:pPr>
              <w:rPr>
                <w:color w:val="000000"/>
                <w:sz w:val="20"/>
                <w:szCs w:val="20"/>
              </w:rPr>
            </w:pPr>
            <w:r w:rsidRPr="00214AEF">
              <w:rPr>
                <w:color w:val="000000"/>
                <w:sz w:val="20"/>
                <w:szCs w:val="20"/>
              </w:rPr>
              <w:t xml:space="preserve">Расчетный объем воды, </w:t>
            </w:r>
          </w:p>
          <w:p w14:paraId="55132C4C" w14:textId="77777777" w:rsidR="00B61CF2" w:rsidRPr="00214AEF" w:rsidRDefault="00B61CF2" w:rsidP="00B61CF2">
            <w:pPr>
              <w:rPr>
                <w:color w:val="000000"/>
                <w:sz w:val="20"/>
                <w:szCs w:val="20"/>
              </w:rPr>
            </w:pPr>
            <w:r w:rsidRPr="00214AEF">
              <w:rPr>
                <w:color w:val="000000"/>
                <w:sz w:val="20"/>
                <w:szCs w:val="20"/>
              </w:rPr>
              <w:t xml:space="preserve">тыс. м3 </w:t>
            </w:r>
          </w:p>
        </w:tc>
        <w:tc>
          <w:tcPr>
            <w:tcW w:w="1181" w:type="dxa"/>
            <w:tcBorders>
              <w:top w:val="nil"/>
              <w:left w:val="nil"/>
              <w:bottom w:val="single" w:sz="4" w:space="0" w:color="auto"/>
              <w:right w:val="single" w:sz="4" w:space="0" w:color="auto"/>
            </w:tcBorders>
            <w:shd w:val="clear" w:color="auto" w:fill="auto"/>
            <w:noWrap/>
            <w:hideMark/>
          </w:tcPr>
          <w:p w14:paraId="5B974895" w14:textId="77777777" w:rsidR="00B61CF2" w:rsidRPr="00214AEF" w:rsidRDefault="00B61CF2" w:rsidP="00B61CF2">
            <w:pPr>
              <w:rPr>
                <w:color w:val="000000"/>
                <w:sz w:val="20"/>
                <w:szCs w:val="20"/>
              </w:rPr>
            </w:pPr>
          </w:p>
        </w:tc>
        <w:tc>
          <w:tcPr>
            <w:tcW w:w="1415" w:type="dxa"/>
            <w:tcBorders>
              <w:top w:val="nil"/>
              <w:left w:val="nil"/>
              <w:bottom w:val="single" w:sz="4" w:space="0" w:color="auto"/>
              <w:right w:val="single" w:sz="4" w:space="0" w:color="auto"/>
            </w:tcBorders>
            <w:shd w:val="clear" w:color="auto" w:fill="auto"/>
            <w:noWrap/>
            <w:hideMark/>
          </w:tcPr>
          <w:p w14:paraId="55C86853" w14:textId="77777777" w:rsidR="00B61CF2" w:rsidRPr="00214AEF" w:rsidRDefault="00B61CF2" w:rsidP="00B61CF2">
            <w:pPr>
              <w:rPr>
                <w:color w:val="000000"/>
                <w:sz w:val="20"/>
                <w:szCs w:val="20"/>
              </w:rPr>
            </w:pPr>
          </w:p>
        </w:tc>
        <w:tc>
          <w:tcPr>
            <w:tcW w:w="1265" w:type="dxa"/>
            <w:tcBorders>
              <w:top w:val="nil"/>
              <w:left w:val="nil"/>
              <w:bottom w:val="single" w:sz="4" w:space="0" w:color="auto"/>
              <w:right w:val="single" w:sz="4" w:space="0" w:color="auto"/>
            </w:tcBorders>
            <w:shd w:val="clear" w:color="auto" w:fill="auto"/>
            <w:noWrap/>
            <w:hideMark/>
          </w:tcPr>
          <w:p w14:paraId="04571D16" w14:textId="77777777" w:rsidR="00B61CF2" w:rsidRPr="00214AEF" w:rsidRDefault="00B61CF2" w:rsidP="00B61CF2">
            <w:pPr>
              <w:rPr>
                <w:color w:val="000000"/>
                <w:sz w:val="20"/>
                <w:szCs w:val="20"/>
              </w:rPr>
            </w:pPr>
          </w:p>
        </w:tc>
        <w:tc>
          <w:tcPr>
            <w:tcW w:w="1263" w:type="dxa"/>
            <w:tcBorders>
              <w:top w:val="nil"/>
              <w:left w:val="nil"/>
              <w:bottom w:val="single" w:sz="4" w:space="0" w:color="auto"/>
              <w:right w:val="single" w:sz="4" w:space="0" w:color="auto"/>
            </w:tcBorders>
            <w:shd w:val="clear" w:color="auto" w:fill="auto"/>
            <w:noWrap/>
            <w:hideMark/>
          </w:tcPr>
          <w:p w14:paraId="1D037BCF" w14:textId="77777777" w:rsidR="00B61CF2" w:rsidRPr="00214AEF" w:rsidRDefault="00B61CF2" w:rsidP="00B61CF2">
            <w:pPr>
              <w:rPr>
                <w:color w:val="000000"/>
                <w:sz w:val="20"/>
                <w:szCs w:val="20"/>
              </w:rPr>
            </w:pPr>
          </w:p>
        </w:tc>
        <w:tc>
          <w:tcPr>
            <w:tcW w:w="1040" w:type="dxa"/>
            <w:tcBorders>
              <w:top w:val="nil"/>
              <w:left w:val="nil"/>
              <w:bottom w:val="single" w:sz="4" w:space="0" w:color="auto"/>
              <w:right w:val="single" w:sz="4" w:space="0" w:color="auto"/>
            </w:tcBorders>
            <w:shd w:val="clear" w:color="auto" w:fill="auto"/>
            <w:noWrap/>
            <w:hideMark/>
          </w:tcPr>
          <w:p w14:paraId="29B16B20" w14:textId="77777777" w:rsidR="00B61CF2" w:rsidRPr="00214AEF" w:rsidRDefault="00B61CF2" w:rsidP="00B61CF2">
            <w:pPr>
              <w:rPr>
                <w:color w:val="000000"/>
                <w:sz w:val="20"/>
                <w:szCs w:val="20"/>
              </w:rPr>
            </w:pPr>
          </w:p>
        </w:tc>
        <w:tc>
          <w:tcPr>
            <w:tcW w:w="1316" w:type="dxa"/>
            <w:tcBorders>
              <w:top w:val="nil"/>
              <w:left w:val="nil"/>
              <w:bottom w:val="single" w:sz="4" w:space="0" w:color="auto"/>
              <w:right w:val="single" w:sz="4" w:space="0" w:color="auto"/>
            </w:tcBorders>
            <w:shd w:val="clear" w:color="auto" w:fill="auto"/>
            <w:noWrap/>
            <w:hideMark/>
          </w:tcPr>
          <w:p w14:paraId="16676393" w14:textId="77777777" w:rsidR="00B61CF2" w:rsidRPr="00214AEF" w:rsidRDefault="00B61CF2" w:rsidP="00B61CF2">
            <w:pPr>
              <w:jc w:val="right"/>
              <w:rPr>
                <w:color w:val="000000"/>
                <w:sz w:val="20"/>
                <w:szCs w:val="20"/>
              </w:rPr>
            </w:pPr>
            <w:r w:rsidRPr="00214AEF">
              <w:rPr>
                <w:sz w:val="20"/>
                <w:szCs w:val="20"/>
              </w:rPr>
              <w:t>0,00</w:t>
            </w:r>
          </w:p>
        </w:tc>
      </w:tr>
      <w:tr w:rsidR="00B61CF2" w:rsidRPr="00BC61F0" w14:paraId="20C20614" w14:textId="77777777" w:rsidTr="001A7B91">
        <w:trPr>
          <w:trHeight w:val="300"/>
        </w:trPr>
        <w:tc>
          <w:tcPr>
            <w:tcW w:w="3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0D34E" w14:textId="77777777" w:rsidR="00B61CF2" w:rsidRPr="00214AEF" w:rsidRDefault="00B61CF2" w:rsidP="00B61CF2">
            <w:pPr>
              <w:rPr>
                <w:color w:val="000000"/>
                <w:sz w:val="20"/>
                <w:szCs w:val="20"/>
              </w:rPr>
            </w:pPr>
            <w:r w:rsidRPr="00214AEF">
              <w:rPr>
                <w:color w:val="000000"/>
                <w:sz w:val="20"/>
                <w:szCs w:val="20"/>
              </w:rPr>
              <w:t>Предложение  на 2023 год</w:t>
            </w:r>
          </w:p>
        </w:tc>
        <w:tc>
          <w:tcPr>
            <w:tcW w:w="1181" w:type="dxa"/>
            <w:tcBorders>
              <w:top w:val="single" w:sz="4" w:space="0" w:color="auto"/>
              <w:left w:val="single" w:sz="4" w:space="0" w:color="auto"/>
              <w:bottom w:val="single" w:sz="4" w:space="0" w:color="auto"/>
              <w:right w:val="single" w:sz="4" w:space="0" w:color="auto"/>
            </w:tcBorders>
            <w:shd w:val="clear" w:color="auto" w:fill="auto"/>
            <w:noWrap/>
            <w:hideMark/>
          </w:tcPr>
          <w:p w14:paraId="3FE740E9" w14:textId="77777777" w:rsidR="00B61CF2" w:rsidRPr="00214AEF" w:rsidRDefault="00B61CF2" w:rsidP="00B61CF2">
            <w:pPr>
              <w:rPr>
                <w:color w:val="000000"/>
                <w:sz w:val="20"/>
                <w:szCs w:val="20"/>
              </w:rPr>
            </w:pPr>
          </w:p>
        </w:tc>
        <w:tc>
          <w:tcPr>
            <w:tcW w:w="1415" w:type="dxa"/>
            <w:tcBorders>
              <w:top w:val="single" w:sz="4" w:space="0" w:color="auto"/>
              <w:left w:val="single" w:sz="4" w:space="0" w:color="auto"/>
              <w:bottom w:val="single" w:sz="4" w:space="0" w:color="auto"/>
              <w:right w:val="single" w:sz="4" w:space="0" w:color="auto"/>
            </w:tcBorders>
            <w:shd w:val="clear" w:color="auto" w:fill="auto"/>
            <w:noWrap/>
            <w:hideMark/>
          </w:tcPr>
          <w:p w14:paraId="25B201DD" w14:textId="77777777" w:rsidR="00B61CF2" w:rsidRPr="00214AEF" w:rsidRDefault="00B61CF2" w:rsidP="00B61CF2">
            <w:pPr>
              <w:rPr>
                <w:color w:val="000000"/>
                <w:sz w:val="20"/>
                <w:szCs w:val="20"/>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hideMark/>
          </w:tcPr>
          <w:p w14:paraId="38FE3F3F" w14:textId="77777777" w:rsidR="00B61CF2" w:rsidRPr="00214AEF" w:rsidRDefault="00B61CF2" w:rsidP="00B61CF2">
            <w:pPr>
              <w:rPr>
                <w:color w:val="000000"/>
                <w:sz w:val="20"/>
                <w:szCs w:val="20"/>
              </w:rPr>
            </w:pPr>
          </w:p>
        </w:tc>
        <w:tc>
          <w:tcPr>
            <w:tcW w:w="1263" w:type="dxa"/>
            <w:tcBorders>
              <w:top w:val="single" w:sz="4" w:space="0" w:color="auto"/>
              <w:left w:val="single" w:sz="4" w:space="0" w:color="auto"/>
              <w:bottom w:val="single" w:sz="4" w:space="0" w:color="auto"/>
              <w:right w:val="single" w:sz="4" w:space="0" w:color="auto"/>
            </w:tcBorders>
            <w:shd w:val="clear" w:color="auto" w:fill="auto"/>
            <w:noWrap/>
            <w:hideMark/>
          </w:tcPr>
          <w:p w14:paraId="0CCD2410" w14:textId="77777777" w:rsidR="00B61CF2" w:rsidRPr="00214AEF" w:rsidRDefault="00B61CF2" w:rsidP="00B61CF2">
            <w:pPr>
              <w:rPr>
                <w:color w:val="000000"/>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4ED3AED" w14:textId="77777777" w:rsidR="00B61CF2" w:rsidRPr="00214AEF" w:rsidRDefault="00B61CF2" w:rsidP="00B61CF2">
            <w:pPr>
              <w:rPr>
                <w:color w:val="000000"/>
                <w:sz w:val="20"/>
                <w:szCs w:val="20"/>
              </w:rPr>
            </w:pPr>
          </w:p>
        </w:tc>
        <w:tc>
          <w:tcPr>
            <w:tcW w:w="1316" w:type="dxa"/>
            <w:tcBorders>
              <w:top w:val="single" w:sz="4" w:space="0" w:color="auto"/>
              <w:left w:val="single" w:sz="4" w:space="0" w:color="auto"/>
              <w:bottom w:val="single" w:sz="4" w:space="0" w:color="auto"/>
              <w:right w:val="single" w:sz="4" w:space="0" w:color="auto"/>
            </w:tcBorders>
            <w:shd w:val="clear" w:color="auto" w:fill="auto"/>
            <w:noWrap/>
            <w:hideMark/>
          </w:tcPr>
          <w:p w14:paraId="0BFA6A05" w14:textId="77777777" w:rsidR="00B61CF2" w:rsidRPr="00214AEF" w:rsidRDefault="00B61CF2" w:rsidP="00B61CF2">
            <w:pPr>
              <w:jc w:val="right"/>
              <w:rPr>
                <w:color w:val="000000"/>
                <w:sz w:val="20"/>
                <w:szCs w:val="20"/>
              </w:rPr>
            </w:pPr>
            <w:r w:rsidRPr="00214AEF">
              <w:rPr>
                <w:sz w:val="20"/>
                <w:szCs w:val="20"/>
              </w:rPr>
              <w:t>7071,51</w:t>
            </w:r>
          </w:p>
        </w:tc>
      </w:tr>
      <w:tr w:rsidR="00B61CF2" w:rsidRPr="00BC61F0" w14:paraId="5C59634E" w14:textId="77777777" w:rsidTr="001A7B91">
        <w:trPr>
          <w:trHeight w:val="655"/>
        </w:trPr>
        <w:tc>
          <w:tcPr>
            <w:tcW w:w="30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FF2F3" w14:textId="77777777" w:rsidR="00B61CF2" w:rsidRPr="00214AEF" w:rsidRDefault="00B61CF2" w:rsidP="00B61CF2">
            <w:pPr>
              <w:rPr>
                <w:color w:val="000000"/>
                <w:sz w:val="20"/>
                <w:szCs w:val="20"/>
              </w:rPr>
            </w:pPr>
            <w:r w:rsidRPr="00214AEF">
              <w:rPr>
                <w:color w:val="000000"/>
                <w:sz w:val="20"/>
                <w:szCs w:val="20"/>
              </w:rPr>
              <w:t>Объемы отпуска воды бюджетным организациям, тыс. м3</w:t>
            </w:r>
          </w:p>
        </w:tc>
        <w:tc>
          <w:tcPr>
            <w:tcW w:w="1181" w:type="dxa"/>
            <w:tcBorders>
              <w:top w:val="single" w:sz="4" w:space="0" w:color="auto"/>
              <w:left w:val="nil"/>
              <w:bottom w:val="single" w:sz="4" w:space="0" w:color="auto"/>
              <w:right w:val="single" w:sz="4" w:space="0" w:color="auto"/>
            </w:tcBorders>
            <w:shd w:val="clear" w:color="auto" w:fill="auto"/>
            <w:noWrap/>
            <w:hideMark/>
          </w:tcPr>
          <w:p w14:paraId="37C82B45" w14:textId="77777777" w:rsidR="00B61CF2" w:rsidRPr="00214AEF" w:rsidRDefault="00B61CF2" w:rsidP="00B61CF2">
            <w:pPr>
              <w:jc w:val="right"/>
              <w:rPr>
                <w:color w:val="000000"/>
                <w:sz w:val="20"/>
                <w:szCs w:val="20"/>
              </w:rPr>
            </w:pPr>
            <w:r w:rsidRPr="00214AEF">
              <w:rPr>
                <w:sz w:val="20"/>
                <w:szCs w:val="20"/>
              </w:rPr>
              <w:t>529,00</w:t>
            </w:r>
          </w:p>
        </w:tc>
        <w:tc>
          <w:tcPr>
            <w:tcW w:w="1415" w:type="dxa"/>
            <w:tcBorders>
              <w:top w:val="single" w:sz="4" w:space="0" w:color="auto"/>
              <w:left w:val="nil"/>
              <w:bottom w:val="single" w:sz="4" w:space="0" w:color="auto"/>
              <w:right w:val="single" w:sz="4" w:space="0" w:color="auto"/>
            </w:tcBorders>
            <w:shd w:val="clear" w:color="auto" w:fill="auto"/>
            <w:noWrap/>
            <w:hideMark/>
          </w:tcPr>
          <w:p w14:paraId="1530CB7D" w14:textId="77777777" w:rsidR="00B61CF2" w:rsidRPr="00214AEF" w:rsidRDefault="00B61CF2" w:rsidP="00B61CF2">
            <w:pPr>
              <w:jc w:val="right"/>
              <w:rPr>
                <w:color w:val="000000"/>
                <w:sz w:val="20"/>
                <w:szCs w:val="20"/>
              </w:rPr>
            </w:pPr>
            <w:r w:rsidRPr="00214AEF">
              <w:rPr>
                <w:sz w:val="20"/>
                <w:szCs w:val="20"/>
              </w:rPr>
              <w:t>502,00</w:t>
            </w:r>
          </w:p>
        </w:tc>
        <w:tc>
          <w:tcPr>
            <w:tcW w:w="1265" w:type="dxa"/>
            <w:tcBorders>
              <w:top w:val="single" w:sz="4" w:space="0" w:color="auto"/>
              <w:left w:val="nil"/>
              <w:bottom w:val="single" w:sz="4" w:space="0" w:color="auto"/>
              <w:right w:val="single" w:sz="4" w:space="0" w:color="auto"/>
            </w:tcBorders>
            <w:shd w:val="clear" w:color="auto" w:fill="auto"/>
            <w:noWrap/>
            <w:hideMark/>
          </w:tcPr>
          <w:p w14:paraId="0BFB3096" w14:textId="77777777" w:rsidR="00B61CF2" w:rsidRPr="00214AEF" w:rsidRDefault="00B61CF2" w:rsidP="00B61CF2">
            <w:pPr>
              <w:jc w:val="right"/>
              <w:rPr>
                <w:color w:val="000000"/>
                <w:sz w:val="20"/>
                <w:szCs w:val="20"/>
              </w:rPr>
            </w:pPr>
            <w:r w:rsidRPr="00214AEF">
              <w:rPr>
                <w:sz w:val="20"/>
                <w:szCs w:val="20"/>
              </w:rPr>
              <w:t>576,00</w:t>
            </w:r>
          </w:p>
        </w:tc>
        <w:tc>
          <w:tcPr>
            <w:tcW w:w="1263" w:type="dxa"/>
            <w:tcBorders>
              <w:top w:val="single" w:sz="4" w:space="0" w:color="auto"/>
              <w:left w:val="nil"/>
              <w:bottom w:val="single" w:sz="4" w:space="0" w:color="auto"/>
              <w:right w:val="single" w:sz="4" w:space="0" w:color="auto"/>
            </w:tcBorders>
            <w:shd w:val="clear" w:color="auto" w:fill="auto"/>
            <w:noWrap/>
            <w:hideMark/>
          </w:tcPr>
          <w:p w14:paraId="3E83AA7B" w14:textId="77777777" w:rsidR="00B61CF2" w:rsidRPr="00214AEF" w:rsidRDefault="00B61CF2" w:rsidP="00B61CF2">
            <w:pPr>
              <w:jc w:val="right"/>
              <w:rPr>
                <w:color w:val="000000"/>
                <w:sz w:val="20"/>
                <w:szCs w:val="20"/>
              </w:rPr>
            </w:pPr>
            <w:r w:rsidRPr="00214AEF">
              <w:rPr>
                <w:sz w:val="20"/>
                <w:szCs w:val="20"/>
              </w:rPr>
              <w:t>624,00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C300F2B" w14:textId="77777777" w:rsidR="00B61CF2" w:rsidRPr="00214AEF" w:rsidRDefault="00B61CF2" w:rsidP="00B61CF2">
            <w:pPr>
              <w:rPr>
                <w:color w:val="000000"/>
                <w:sz w:val="20"/>
                <w:szCs w:val="20"/>
              </w:rPr>
            </w:pPr>
            <w:r w:rsidRPr="00214AEF">
              <w:rPr>
                <w:color w:val="000000"/>
                <w:sz w:val="20"/>
                <w:szCs w:val="20"/>
              </w:rPr>
              <w:t> </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3AC2C055" w14:textId="77777777" w:rsidR="00B61CF2" w:rsidRPr="00214AEF" w:rsidRDefault="00B61CF2" w:rsidP="00B61CF2">
            <w:pPr>
              <w:rPr>
                <w:color w:val="000000"/>
                <w:sz w:val="20"/>
                <w:szCs w:val="20"/>
              </w:rPr>
            </w:pPr>
            <w:r w:rsidRPr="00214AEF">
              <w:rPr>
                <w:color w:val="000000"/>
                <w:sz w:val="20"/>
                <w:szCs w:val="20"/>
              </w:rPr>
              <w:t> </w:t>
            </w:r>
          </w:p>
        </w:tc>
      </w:tr>
      <w:tr w:rsidR="00B61CF2" w:rsidRPr="00BC61F0" w14:paraId="1D5B7675"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438CC9" w14:textId="77777777" w:rsidR="00B61CF2" w:rsidRPr="00214AEF" w:rsidRDefault="00B61CF2" w:rsidP="00B61CF2">
            <w:pPr>
              <w:rPr>
                <w:color w:val="000000"/>
                <w:sz w:val="20"/>
                <w:szCs w:val="20"/>
              </w:rPr>
            </w:pPr>
            <w:r w:rsidRPr="00214AEF">
              <w:rPr>
                <w:color w:val="000000"/>
                <w:sz w:val="20"/>
                <w:szCs w:val="20"/>
              </w:rPr>
              <w:t> </w:t>
            </w:r>
          </w:p>
        </w:tc>
        <w:tc>
          <w:tcPr>
            <w:tcW w:w="1181" w:type="dxa"/>
            <w:tcBorders>
              <w:top w:val="nil"/>
              <w:left w:val="nil"/>
              <w:bottom w:val="single" w:sz="4" w:space="0" w:color="auto"/>
              <w:right w:val="single" w:sz="4" w:space="0" w:color="auto"/>
            </w:tcBorders>
            <w:shd w:val="clear" w:color="auto" w:fill="auto"/>
            <w:noWrap/>
            <w:hideMark/>
          </w:tcPr>
          <w:p w14:paraId="767CF8F9" w14:textId="77777777" w:rsidR="00B61CF2" w:rsidRPr="00214AEF" w:rsidRDefault="00B61CF2" w:rsidP="00B61CF2">
            <w:pPr>
              <w:rPr>
                <w:color w:val="000000"/>
                <w:sz w:val="20"/>
                <w:szCs w:val="20"/>
              </w:rPr>
            </w:pPr>
          </w:p>
        </w:tc>
        <w:tc>
          <w:tcPr>
            <w:tcW w:w="1415" w:type="dxa"/>
            <w:tcBorders>
              <w:top w:val="single" w:sz="4" w:space="0" w:color="auto"/>
              <w:left w:val="nil"/>
              <w:bottom w:val="single" w:sz="4" w:space="0" w:color="auto"/>
              <w:right w:val="single" w:sz="4" w:space="0" w:color="auto"/>
            </w:tcBorders>
            <w:shd w:val="clear" w:color="auto" w:fill="auto"/>
            <w:noWrap/>
            <w:hideMark/>
          </w:tcPr>
          <w:p w14:paraId="33684F56" w14:textId="77777777" w:rsidR="00B61CF2" w:rsidRPr="00214AEF" w:rsidRDefault="00B61CF2" w:rsidP="00B61CF2">
            <w:pPr>
              <w:rPr>
                <w:i/>
                <w:iCs/>
                <w:color w:val="000000"/>
                <w:sz w:val="20"/>
                <w:szCs w:val="20"/>
              </w:rPr>
            </w:pPr>
            <w:r w:rsidRPr="00214AEF">
              <w:rPr>
                <w:sz w:val="20"/>
                <w:szCs w:val="20"/>
              </w:rPr>
              <w:t>Q2019</w:t>
            </w:r>
          </w:p>
        </w:tc>
        <w:tc>
          <w:tcPr>
            <w:tcW w:w="1265" w:type="dxa"/>
            <w:tcBorders>
              <w:top w:val="single" w:sz="4" w:space="0" w:color="auto"/>
              <w:left w:val="nil"/>
              <w:bottom w:val="single" w:sz="4" w:space="0" w:color="auto"/>
              <w:right w:val="single" w:sz="4" w:space="0" w:color="auto"/>
            </w:tcBorders>
            <w:shd w:val="clear" w:color="auto" w:fill="auto"/>
            <w:noWrap/>
            <w:hideMark/>
          </w:tcPr>
          <w:p w14:paraId="43B858DB" w14:textId="77777777" w:rsidR="00B61CF2" w:rsidRPr="00214AEF" w:rsidRDefault="00B61CF2" w:rsidP="00B61CF2">
            <w:pPr>
              <w:rPr>
                <w:i/>
                <w:iCs/>
                <w:color w:val="000000"/>
                <w:sz w:val="20"/>
                <w:szCs w:val="20"/>
              </w:rPr>
            </w:pPr>
            <w:r w:rsidRPr="00214AEF">
              <w:rPr>
                <w:sz w:val="20"/>
                <w:szCs w:val="20"/>
              </w:rPr>
              <w:t>Q2020</w:t>
            </w:r>
          </w:p>
        </w:tc>
        <w:tc>
          <w:tcPr>
            <w:tcW w:w="1263" w:type="dxa"/>
            <w:tcBorders>
              <w:top w:val="single" w:sz="4" w:space="0" w:color="auto"/>
              <w:left w:val="nil"/>
              <w:bottom w:val="single" w:sz="4" w:space="0" w:color="auto"/>
              <w:right w:val="single" w:sz="4" w:space="0" w:color="auto"/>
            </w:tcBorders>
            <w:shd w:val="clear" w:color="auto" w:fill="auto"/>
            <w:noWrap/>
            <w:hideMark/>
          </w:tcPr>
          <w:p w14:paraId="12358F65" w14:textId="77777777" w:rsidR="00B61CF2" w:rsidRPr="00214AEF" w:rsidRDefault="00B61CF2" w:rsidP="00B61CF2">
            <w:pPr>
              <w:rPr>
                <w:i/>
                <w:iCs/>
                <w:color w:val="000000"/>
                <w:sz w:val="20"/>
                <w:szCs w:val="20"/>
              </w:rPr>
            </w:pPr>
            <w:r w:rsidRPr="00214AEF">
              <w:rPr>
                <w:sz w:val="20"/>
                <w:szCs w:val="20"/>
              </w:rPr>
              <w:t>Q2021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BCAD442" w14:textId="77777777" w:rsidR="00B61CF2" w:rsidRPr="00214AEF" w:rsidRDefault="00B61CF2" w:rsidP="00B61CF2">
            <w:pPr>
              <w:rPr>
                <w:color w:val="000000"/>
                <w:sz w:val="20"/>
                <w:szCs w:val="20"/>
              </w:rPr>
            </w:pPr>
            <w:r w:rsidRPr="00214AEF">
              <w:rPr>
                <w:color w:val="000000"/>
                <w:sz w:val="20"/>
                <w:szCs w:val="20"/>
              </w:rPr>
              <w:t> </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1F3DB528" w14:textId="77777777" w:rsidR="00B61CF2" w:rsidRPr="00214AEF" w:rsidRDefault="00B61CF2" w:rsidP="00B61CF2">
            <w:pPr>
              <w:rPr>
                <w:color w:val="000000"/>
                <w:sz w:val="20"/>
                <w:szCs w:val="20"/>
              </w:rPr>
            </w:pPr>
            <w:r w:rsidRPr="00214AEF">
              <w:rPr>
                <w:color w:val="000000"/>
                <w:sz w:val="20"/>
                <w:szCs w:val="20"/>
              </w:rPr>
              <w:t> </w:t>
            </w:r>
          </w:p>
        </w:tc>
      </w:tr>
      <w:tr w:rsidR="00B61CF2" w:rsidRPr="00BC61F0" w14:paraId="27FB1362" w14:textId="77777777" w:rsidTr="001A7B91">
        <w:trPr>
          <w:trHeight w:val="450"/>
        </w:trPr>
        <w:tc>
          <w:tcPr>
            <w:tcW w:w="30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DC1F73" w14:textId="77777777" w:rsidR="00B61CF2" w:rsidRPr="00214AEF" w:rsidRDefault="00B61CF2" w:rsidP="00B61CF2">
            <w:pPr>
              <w:rPr>
                <w:color w:val="000000"/>
                <w:sz w:val="20"/>
                <w:szCs w:val="20"/>
              </w:rPr>
            </w:pPr>
            <w:r w:rsidRPr="00214AEF">
              <w:rPr>
                <w:color w:val="000000"/>
                <w:sz w:val="20"/>
                <w:szCs w:val="20"/>
              </w:rPr>
              <w:t>Темп изменения объемов</w:t>
            </w:r>
          </w:p>
        </w:tc>
        <w:tc>
          <w:tcPr>
            <w:tcW w:w="1181" w:type="dxa"/>
            <w:tcBorders>
              <w:top w:val="nil"/>
              <w:left w:val="nil"/>
              <w:bottom w:val="single" w:sz="4" w:space="0" w:color="auto"/>
              <w:right w:val="single" w:sz="4" w:space="0" w:color="auto"/>
            </w:tcBorders>
            <w:shd w:val="clear" w:color="auto" w:fill="auto"/>
            <w:noWrap/>
            <w:hideMark/>
          </w:tcPr>
          <w:p w14:paraId="0FAF5A6B" w14:textId="77777777" w:rsidR="00B61CF2" w:rsidRPr="00214AEF" w:rsidRDefault="00B61CF2" w:rsidP="00B61CF2">
            <w:pPr>
              <w:rPr>
                <w:color w:val="000000"/>
                <w:sz w:val="20"/>
                <w:szCs w:val="20"/>
              </w:rPr>
            </w:pPr>
          </w:p>
        </w:tc>
        <w:tc>
          <w:tcPr>
            <w:tcW w:w="1415" w:type="dxa"/>
            <w:tcBorders>
              <w:top w:val="nil"/>
              <w:left w:val="nil"/>
              <w:bottom w:val="single" w:sz="4" w:space="0" w:color="auto"/>
              <w:right w:val="single" w:sz="4" w:space="0" w:color="auto"/>
            </w:tcBorders>
            <w:shd w:val="clear" w:color="auto" w:fill="auto"/>
            <w:noWrap/>
            <w:hideMark/>
          </w:tcPr>
          <w:p w14:paraId="552C73F7" w14:textId="77777777" w:rsidR="00B61CF2" w:rsidRPr="00214AEF" w:rsidRDefault="00B61CF2" w:rsidP="00B61CF2">
            <w:pPr>
              <w:jc w:val="right"/>
              <w:rPr>
                <w:color w:val="000000"/>
                <w:sz w:val="20"/>
                <w:szCs w:val="20"/>
              </w:rPr>
            </w:pPr>
            <w:r w:rsidRPr="00214AEF">
              <w:rPr>
                <w:sz w:val="20"/>
                <w:szCs w:val="20"/>
              </w:rPr>
              <w:t>-0,05103967</w:t>
            </w:r>
          </w:p>
        </w:tc>
        <w:tc>
          <w:tcPr>
            <w:tcW w:w="1265" w:type="dxa"/>
            <w:tcBorders>
              <w:top w:val="nil"/>
              <w:left w:val="nil"/>
              <w:bottom w:val="single" w:sz="4" w:space="0" w:color="auto"/>
              <w:right w:val="single" w:sz="4" w:space="0" w:color="auto"/>
            </w:tcBorders>
            <w:shd w:val="clear" w:color="auto" w:fill="auto"/>
            <w:noWrap/>
            <w:hideMark/>
          </w:tcPr>
          <w:p w14:paraId="2569B44E" w14:textId="77777777" w:rsidR="00B61CF2" w:rsidRPr="00214AEF" w:rsidRDefault="00B61CF2" w:rsidP="00B61CF2">
            <w:pPr>
              <w:jc w:val="right"/>
              <w:rPr>
                <w:color w:val="000000"/>
                <w:sz w:val="20"/>
                <w:szCs w:val="20"/>
              </w:rPr>
            </w:pPr>
            <w:r w:rsidRPr="00214AEF">
              <w:rPr>
                <w:sz w:val="20"/>
                <w:szCs w:val="20"/>
              </w:rPr>
              <w:t>0,14741036</w:t>
            </w:r>
          </w:p>
        </w:tc>
        <w:tc>
          <w:tcPr>
            <w:tcW w:w="1263" w:type="dxa"/>
            <w:tcBorders>
              <w:top w:val="nil"/>
              <w:left w:val="nil"/>
              <w:bottom w:val="single" w:sz="4" w:space="0" w:color="auto"/>
              <w:right w:val="single" w:sz="4" w:space="0" w:color="auto"/>
            </w:tcBorders>
            <w:shd w:val="clear" w:color="auto" w:fill="auto"/>
            <w:noWrap/>
            <w:hideMark/>
          </w:tcPr>
          <w:p w14:paraId="6336EB8D" w14:textId="77777777" w:rsidR="00B61CF2" w:rsidRPr="00214AEF" w:rsidRDefault="00B61CF2" w:rsidP="00B61CF2">
            <w:pPr>
              <w:jc w:val="right"/>
              <w:rPr>
                <w:color w:val="000000"/>
                <w:sz w:val="20"/>
                <w:szCs w:val="20"/>
              </w:rPr>
            </w:pPr>
            <w:r w:rsidRPr="00214AEF">
              <w:rPr>
                <w:sz w:val="20"/>
                <w:szCs w:val="20"/>
              </w:rPr>
              <w:t>0,08333333</w:t>
            </w:r>
          </w:p>
        </w:tc>
        <w:tc>
          <w:tcPr>
            <w:tcW w:w="1040" w:type="dxa"/>
            <w:tcBorders>
              <w:top w:val="nil"/>
              <w:left w:val="nil"/>
              <w:bottom w:val="single" w:sz="4" w:space="0" w:color="auto"/>
              <w:right w:val="single" w:sz="4" w:space="0" w:color="auto"/>
            </w:tcBorders>
            <w:shd w:val="clear" w:color="auto" w:fill="auto"/>
            <w:noWrap/>
            <w:vAlign w:val="bottom"/>
            <w:hideMark/>
          </w:tcPr>
          <w:p w14:paraId="4CF76A8C" w14:textId="77777777" w:rsidR="00B61CF2" w:rsidRPr="00214AEF" w:rsidRDefault="00B61CF2" w:rsidP="00B61CF2">
            <w:pPr>
              <w:rPr>
                <w:color w:val="000000"/>
                <w:sz w:val="20"/>
                <w:szCs w:val="20"/>
              </w:rPr>
            </w:pPr>
            <w:r w:rsidRPr="00214AEF">
              <w:rPr>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4ABF4D08" w14:textId="77777777" w:rsidR="00B61CF2" w:rsidRPr="00214AEF" w:rsidRDefault="00B61CF2" w:rsidP="00B61CF2">
            <w:pPr>
              <w:rPr>
                <w:color w:val="000000"/>
                <w:sz w:val="20"/>
                <w:szCs w:val="20"/>
              </w:rPr>
            </w:pPr>
            <w:r w:rsidRPr="00214AEF">
              <w:rPr>
                <w:color w:val="000000"/>
                <w:sz w:val="20"/>
                <w:szCs w:val="20"/>
              </w:rPr>
              <w:t> </w:t>
            </w:r>
          </w:p>
        </w:tc>
      </w:tr>
      <w:tr w:rsidR="00B61CF2" w:rsidRPr="00BC61F0" w14:paraId="6A370FC1" w14:textId="77777777" w:rsidTr="001A7B91">
        <w:trPr>
          <w:trHeight w:val="300"/>
        </w:trPr>
        <w:tc>
          <w:tcPr>
            <w:tcW w:w="30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236A85" w14:textId="77777777" w:rsidR="00B61CF2" w:rsidRPr="00214AEF" w:rsidRDefault="00B61CF2" w:rsidP="00B61CF2">
            <w:pPr>
              <w:rPr>
                <w:color w:val="000000"/>
                <w:sz w:val="20"/>
                <w:szCs w:val="20"/>
              </w:rPr>
            </w:pPr>
            <w:r w:rsidRPr="00214AEF">
              <w:rPr>
                <w:color w:val="000000"/>
                <w:sz w:val="20"/>
                <w:szCs w:val="20"/>
              </w:rPr>
              <w:t>Изменение объемов исходя из ограничений 5%</w:t>
            </w:r>
          </w:p>
        </w:tc>
        <w:tc>
          <w:tcPr>
            <w:tcW w:w="1181" w:type="dxa"/>
            <w:tcBorders>
              <w:top w:val="nil"/>
              <w:left w:val="nil"/>
              <w:bottom w:val="single" w:sz="4" w:space="0" w:color="auto"/>
              <w:right w:val="single" w:sz="4" w:space="0" w:color="auto"/>
            </w:tcBorders>
            <w:shd w:val="clear" w:color="auto" w:fill="auto"/>
            <w:noWrap/>
            <w:vAlign w:val="bottom"/>
            <w:hideMark/>
          </w:tcPr>
          <w:p w14:paraId="77BA5AF0" w14:textId="77777777" w:rsidR="00B61CF2" w:rsidRPr="00214AEF" w:rsidRDefault="00B61CF2" w:rsidP="00B61CF2">
            <w:pPr>
              <w:rPr>
                <w:color w:val="000000"/>
                <w:sz w:val="20"/>
                <w:szCs w:val="20"/>
              </w:rPr>
            </w:pPr>
            <w:r w:rsidRPr="00214AEF">
              <w:rPr>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14:paraId="433F953C" w14:textId="77777777" w:rsidR="00B61CF2" w:rsidRPr="00214AEF" w:rsidRDefault="00B61CF2" w:rsidP="00B61CF2">
            <w:pPr>
              <w:jc w:val="right"/>
              <w:rPr>
                <w:color w:val="000000"/>
                <w:sz w:val="20"/>
                <w:szCs w:val="20"/>
              </w:rPr>
            </w:pPr>
            <w:r w:rsidRPr="00214AEF">
              <w:rPr>
                <w:color w:val="000000"/>
                <w:sz w:val="20"/>
                <w:szCs w:val="20"/>
              </w:rPr>
              <w:t>0,050</w:t>
            </w:r>
          </w:p>
        </w:tc>
        <w:tc>
          <w:tcPr>
            <w:tcW w:w="1265" w:type="dxa"/>
            <w:tcBorders>
              <w:top w:val="nil"/>
              <w:left w:val="nil"/>
              <w:bottom w:val="single" w:sz="4" w:space="0" w:color="auto"/>
              <w:right w:val="single" w:sz="4" w:space="0" w:color="auto"/>
            </w:tcBorders>
            <w:shd w:val="clear" w:color="auto" w:fill="auto"/>
            <w:noWrap/>
            <w:vAlign w:val="bottom"/>
            <w:hideMark/>
          </w:tcPr>
          <w:p w14:paraId="794CF5EF" w14:textId="77777777" w:rsidR="00B61CF2" w:rsidRPr="00214AEF" w:rsidRDefault="00B61CF2" w:rsidP="00B61CF2">
            <w:pPr>
              <w:jc w:val="right"/>
              <w:rPr>
                <w:color w:val="000000"/>
                <w:sz w:val="20"/>
                <w:szCs w:val="20"/>
              </w:rPr>
            </w:pPr>
            <w:r w:rsidRPr="00214AEF">
              <w:rPr>
                <w:color w:val="000000"/>
                <w:sz w:val="20"/>
                <w:szCs w:val="20"/>
              </w:rPr>
              <w:t>0,05</w:t>
            </w:r>
          </w:p>
        </w:tc>
        <w:tc>
          <w:tcPr>
            <w:tcW w:w="1263" w:type="dxa"/>
            <w:tcBorders>
              <w:top w:val="nil"/>
              <w:left w:val="nil"/>
              <w:bottom w:val="single" w:sz="4" w:space="0" w:color="auto"/>
              <w:right w:val="single" w:sz="4" w:space="0" w:color="auto"/>
            </w:tcBorders>
            <w:shd w:val="clear" w:color="auto" w:fill="auto"/>
            <w:noWrap/>
            <w:vAlign w:val="bottom"/>
            <w:hideMark/>
          </w:tcPr>
          <w:p w14:paraId="1883DB8C" w14:textId="77777777" w:rsidR="00B61CF2" w:rsidRPr="00214AEF" w:rsidRDefault="00B61CF2" w:rsidP="00B61CF2">
            <w:pPr>
              <w:jc w:val="right"/>
              <w:rPr>
                <w:color w:val="000000"/>
                <w:sz w:val="20"/>
                <w:szCs w:val="20"/>
              </w:rPr>
            </w:pPr>
            <w:r w:rsidRPr="00214AEF">
              <w:rPr>
                <w:color w:val="000000"/>
                <w:sz w:val="20"/>
                <w:szCs w:val="20"/>
              </w:rPr>
              <w:t>0,05</w:t>
            </w:r>
          </w:p>
        </w:tc>
        <w:tc>
          <w:tcPr>
            <w:tcW w:w="1040" w:type="dxa"/>
            <w:tcBorders>
              <w:top w:val="nil"/>
              <w:left w:val="nil"/>
              <w:bottom w:val="single" w:sz="4" w:space="0" w:color="auto"/>
              <w:right w:val="single" w:sz="4" w:space="0" w:color="auto"/>
            </w:tcBorders>
            <w:shd w:val="clear" w:color="auto" w:fill="auto"/>
            <w:noWrap/>
            <w:hideMark/>
          </w:tcPr>
          <w:p w14:paraId="158A37F1" w14:textId="77777777" w:rsidR="00B61CF2" w:rsidRPr="00214AEF" w:rsidRDefault="00B61CF2" w:rsidP="00B61CF2">
            <w:pPr>
              <w:jc w:val="right"/>
              <w:rPr>
                <w:sz w:val="20"/>
                <w:szCs w:val="20"/>
              </w:rPr>
            </w:pPr>
          </w:p>
          <w:p w14:paraId="7290E739" w14:textId="77777777" w:rsidR="00B61CF2" w:rsidRPr="00214AEF" w:rsidRDefault="00B61CF2" w:rsidP="00B61CF2">
            <w:pPr>
              <w:jc w:val="right"/>
              <w:rPr>
                <w:color w:val="000000"/>
                <w:sz w:val="20"/>
                <w:szCs w:val="20"/>
              </w:rPr>
            </w:pPr>
            <w:r w:rsidRPr="00214AEF">
              <w:rPr>
                <w:sz w:val="20"/>
                <w:szCs w:val="20"/>
              </w:rPr>
              <w:t>0,01667</w:t>
            </w:r>
          </w:p>
        </w:tc>
        <w:tc>
          <w:tcPr>
            <w:tcW w:w="1316" w:type="dxa"/>
            <w:tcBorders>
              <w:top w:val="nil"/>
              <w:left w:val="nil"/>
              <w:bottom w:val="single" w:sz="4" w:space="0" w:color="auto"/>
              <w:right w:val="single" w:sz="4" w:space="0" w:color="auto"/>
            </w:tcBorders>
            <w:shd w:val="clear" w:color="auto" w:fill="auto"/>
            <w:noWrap/>
            <w:hideMark/>
          </w:tcPr>
          <w:p w14:paraId="3C036B45" w14:textId="77777777" w:rsidR="00B61CF2" w:rsidRPr="00214AEF" w:rsidRDefault="00B61CF2" w:rsidP="00B61CF2">
            <w:pPr>
              <w:rPr>
                <w:color w:val="000000"/>
                <w:sz w:val="20"/>
                <w:szCs w:val="20"/>
              </w:rPr>
            </w:pPr>
          </w:p>
        </w:tc>
      </w:tr>
      <w:tr w:rsidR="00B61CF2" w:rsidRPr="00BC61F0" w14:paraId="2C476879" w14:textId="77777777" w:rsidTr="001A7B91">
        <w:trPr>
          <w:trHeight w:val="375"/>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644936" w14:textId="77777777" w:rsidR="00B61CF2" w:rsidRPr="00214AEF" w:rsidRDefault="00B61CF2" w:rsidP="00B61CF2">
            <w:pPr>
              <w:rPr>
                <w:color w:val="000000"/>
                <w:sz w:val="20"/>
                <w:szCs w:val="20"/>
              </w:rPr>
            </w:pPr>
            <w:r w:rsidRPr="00214AEF">
              <w:rPr>
                <w:color w:val="000000"/>
                <w:sz w:val="20"/>
                <w:szCs w:val="20"/>
              </w:rPr>
              <w:t>Q2023</w:t>
            </w:r>
          </w:p>
        </w:tc>
        <w:tc>
          <w:tcPr>
            <w:tcW w:w="1181" w:type="dxa"/>
            <w:tcBorders>
              <w:top w:val="nil"/>
              <w:left w:val="nil"/>
              <w:bottom w:val="single" w:sz="4" w:space="0" w:color="auto"/>
              <w:right w:val="single" w:sz="4" w:space="0" w:color="auto"/>
            </w:tcBorders>
            <w:shd w:val="clear" w:color="auto" w:fill="auto"/>
            <w:noWrap/>
            <w:vAlign w:val="bottom"/>
            <w:hideMark/>
          </w:tcPr>
          <w:p w14:paraId="6B597E3F" w14:textId="77777777" w:rsidR="00B61CF2" w:rsidRPr="00214AEF" w:rsidRDefault="00B61CF2" w:rsidP="00B61CF2">
            <w:pPr>
              <w:rPr>
                <w:color w:val="000000"/>
                <w:sz w:val="20"/>
                <w:szCs w:val="20"/>
              </w:rPr>
            </w:pPr>
            <w:r w:rsidRPr="00214AEF">
              <w:rPr>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14:paraId="634D2AB9" w14:textId="77777777" w:rsidR="00B61CF2" w:rsidRPr="00214AEF" w:rsidRDefault="00B61CF2" w:rsidP="00B61CF2">
            <w:pPr>
              <w:rPr>
                <w:color w:val="000000"/>
                <w:sz w:val="20"/>
                <w:szCs w:val="20"/>
              </w:rPr>
            </w:pPr>
            <w:r w:rsidRPr="00214AEF">
              <w:rPr>
                <w:color w:val="000000"/>
                <w:sz w:val="20"/>
                <w:szCs w:val="20"/>
              </w:rPr>
              <w:t> </w:t>
            </w:r>
          </w:p>
        </w:tc>
        <w:tc>
          <w:tcPr>
            <w:tcW w:w="1265" w:type="dxa"/>
            <w:tcBorders>
              <w:top w:val="nil"/>
              <w:left w:val="nil"/>
              <w:bottom w:val="single" w:sz="4" w:space="0" w:color="auto"/>
              <w:right w:val="single" w:sz="4" w:space="0" w:color="auto"/>
            </w:tcBorders>
            <w:shd w:val="clear" w:color="auto" w:fill="auto"/>
            <w:noWrap/>
            <w:vAlign w:val="bottom"/>
            <w:hideMark/>
          </w:tcPr>
          <w:p w14:paraId="226CF485" w14:textId="77777777" w:rsidR="00B61CF2" w:rsidRPr="00214AEF" w:rsidRDefault="00B61CF2" w:rsidP="00B61CF2">
            <w:pPr>
              <w:rPr>
                <w:color w:val="000000"/>
                <w:sz w:val="20"/>
                <w:szCs w:val="20"/>
              </w:rPr>
            </w:pPr>
            <w:r w:rsidRPr="00214AEF">
              <w:rPr>
                <w:color w:val="000000"/>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14:paraId="48ED48B7" w14:textId="77777777" w:rsidR="00B61CF2" w:rsidRPr="00214AEF" w:rsidRDefault="00B61CF2" w:rsidP="00B61CF2">
            <w:pPr>
              <w:rPr>
                <w:color w:val="000000"/>
                <w:sz w:val="20"/>
                <w:szCs w:val="20"/>
              </w:rPr>
            </w:pPr>
            <w:r w:rsidRPr="00214AEF">
              <w:rPr>
                <w:color w:val="000000"/>
                <w:sz w:val="20"/>
                <w:szCs w:val="20"/>
              </w:rPr>
              <w:t> </w:t>
            </w:r>
          </w:p>
        </w:tc>
        <w:tc>
          <w:tcPr>
            <w:tcW w:w="1040" w:type="dxa"/>
            <w:tcBorders>
              <w:top w:val="nil"/>
              <w:left w:val="nil"/>
              <w:bottom w:val="single" w:sz="4" w:space="0" w:color="auto"/>
              <w:right w:val="single" w:sz="4" w:space="0" w:color="auto"/>
            </w:tcBorders>
            <w:shd w:val="clear" w:color="auto" w:fill="auto"/>
            <w:noWrap/>
            <w:hideMark/>
          </w:tcPr>
          <w:p w14:paraId="520B6960" w14:textId="77777777" w:rsidR="00B61CF2" w:rsidRPr="00214AEF" w:rsidRDefault="00B61CF2" w:rsidP="00B61CF2">
            <w:pPr>
              <w:rPr>
                <w:color w:val="000000"/>
                <w:sz w:val="20"/>
                <w:szCs w:val="20"/>
              </w:rPr>
            </w:pPr>
          </w:p>
        </w:tc>
        <w:tc>
          <w:tcPr>
            <w:tcW w:w="1316" w:type="dxa"/>
            <w:tcBorders>
              <w:top w:val="nil"/>
              <w:left w:val="nil"/>
              <w:bottom w:val="single" w:sz="4" w:space="0" w:color="auto"/>
              <w:right w:val="single" w:sz="4" w:space="0" w:color="auto"/>
            </w:tcBorders>
            <w:shd w:val="clear" w:color="auto" w:fill="auto"/>
            <w:noWrap/>
            <w:hideMark/>
          </w:tcPr>
          <w:p w14:paraId="1AD65A00" w14:textId="77777777" w:rsidR="00B61CF2" w:rsidRPr="00214AEF" w:rsidRDefault="00B61CF2" w:rsidP="00B61CF2">
            <w:pPr>
              <w:jc w:val="right"/>
              <w:rPr>
                <w:color w:val="000000"/>
                <w:sz w:val="20"/>
                <w:szCs w:val="20"/>
              </w:rPr>
            </w:pPr>
            <w:r w:rsidRPr="00214AEF">
              <w:rPr>
                <w:sz w:val="20"/>
                <w:szCs w:val="20"/>
              </w:rPr>
              <w:t>644,97</w:t>
            </w:r>
          </w:p>
        </w:tc>
      </w:tr>
      <w:tr w:rsidR="00B61CF2" w:rsidRPr="00BC61F0" w14:paraId="6D514443" w14:textId="77777777" w:rsidTr="001A7B91">
        <w:trPr>
          <w:trHeight w:val="555"/>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7FC5D2" w14:textId="77777777" w:rsidR="00B61CF2" w:rsidRPr="00214AEF" w:rsidRDefault="00B61CF2" w:rsidP="00B61CF2">
            <w:pPr>
              <w:rPr>
                <w:color w:val="000000"/>
                <w:sz w:val="20"/>
                <w:szCs w:val="20"/>
              </w:rPr>
            </w:pPr>
            <w:r w:rsidRPr="00214AEF">
              <w:rPr>
                <w:color w:val="000000"/>
                <w:sz w:val="20"/>
                <w:szCs w:val="20"/>
              </w:rPr>
              <w:t xml:space="preserve">Расчетный объем воды, </w:t>
            </w:r>
          </w:p>
          <w:p w14:paraId="22D4D74B" w14:textId="77777777" w:rsidR="00B61CF2" w:rsidRPr="00214AEF" w:rsidRDefault="00B61CF2" w:rsidP="00B61CF2">
            <w:pPr>
              <w:rPr>
                <w:color w:val="000000"/>
                <w:sz w:val="20"/>
                <w:szCs w:val="20"/>
              </w:rPr>
            </w:pPr>
            <w:r w:rsidRPr="00214AEF">
              <w:rPr>
                <w:color w:val="000000"/>
                <w:sz w:val="20"/>
                <w:szCs w:val="20"/>
              </w:rPr>
              <w:t xml:space="preserve">тыс. м3 </w:t>
            </w:r>
          </w:p>
        </w:tc>
        <w:tc>
          <w:tcPr>
            <w:tcW w:w="1181" w:type="dxa"/>
            <w:tcBorders>
              <w:top w:val="nil"/>
              <w:left w:val="nil"/>
              <w:bottom w:val="single" w:sz="4" w:space="0" w:color="auto"/>
              <w:right w:val="single" w:sz="4" w:space="0" w:color="auto"/>
            </w:tcBorders>
            <w:shd w:val="clear" w:color="auto" w:fill="auto"/>
            <w:noWrap/>
            <w:vAlign w:val="bottom"/>
            <w:hideMark/>
          </w:tcPr>
          <w:p w14:paraId="5A540F18" w14:textId="77777777" w:rsidR="00B61CF2" w:rsidRPr="00214AEF" w:rsidRDefault="00B61CF2" w:rsidP="00B61CF2">
            <w:pPr>
              <w:rPr>
                <w:color w:val="000000"/>
                <w:sz w:val="20"/>
                <w:szCs w:val="20"/>
              </w:rPr>
            </w:pPr>
            <w:r w:rsidRPr="00214AEF">
              <w:rPr>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14:paraId="65D3E40F" w14:textId="77777777" w:rsidR="00B61CF2" w:rsidRPr="00214AEF" w:rsidRDefault="00B61CF2" w:rsidP="00B61CF2">
            <w:pPr>
              <w:rPr>
                <w:color w:val="000000"/>
                <w:sz w:val="20"/>
                <w:szCs w:val="20"/>
              </w:rPr>
            </w:pPr>
            <w:r w:rsidRPr="00214AEF">
              <w:rPr>
                <w:color w:val="000000"/>
                <w:sz w:val="20"/>
                <w:szCs w:val="20"/>
              </w:rPr>
              <w:t> </w:t>
            </w:r>
          </w:p>
        </w:tc>
        <w:tc>
          <w:tcPr>
            <w:tcW w:w="1265" w:type="dxa"/>
            <w:tcBorders>
              <w:top w:val="nil"/>
              <w:left w:val="nil"/>
              <w:bottom w:val="single" w:sz="4" w:space="0" w:color="auto"/>
              <w:right w:val="single" w:sz="4" w:space="0" w:color="auto"/>
            </w:tcBorders>
            <w:shd w:val="clear" w:color="auto" w:fill="auto"/>
            <w:noWrap/>
            <w:vAlign w:val="bottom"/>
            <w:hideMark/>
          </w:tcPr>
          <w:p w14:paraId="0CE0F336" w14:textId="77777777" w:rsidR="00B61CF2" w:rsidRPr="00214AEF" w:rsidRDefault="00B61CF2" w:rsidP="00B61CF2">
            <w:pPr>
              <w:rPr>
                <w:color w:val="000000"/>
                <w:sz w:val="20"/>
                <w:szCs w:val="20"/>
              </w:rPr>
            </w:pPr>
            <w:r w:rsidRPr="00214AEF">
              <w:rPr>
                <w:color w:val="000000"/>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14:paraId="2CDF1757" w14:textId="77777777" w:rsidR="00B61CF2" w:rsidRPr="00214AEF" w:rsidRDefault="00B61CF2" w:rsidP="00B61CF2">
            <w:pPr>
              <w:rPr>
                <w:color w:val="000000"/>
                <w:sz w:val="20"/>
                <w:szCs w:val="20"/>
              </w:rPr>
            </w:pPr>
            <w:r w:rsidRPr="00214AEF">
              <w:rPr>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14:paraId="058F2B57" w14:textId="77777777" w:rsidR="00B61CF2" w:rsidRPr="00214AEF" w:rsidRDefault="00B61CF2" w:rsidP="00B61CF2">
            <w:pPr>
              <w:rPr>
                <w:color w:val="000000"/>
                <w:sz w:val="20"/>
                <w:szCs w:val="20"/>
              </w:rPr>
            </w:pPr>
            <w:r w:rsidRPr="00214AEF">
              <w:rPr>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607E6E10" w14:textId="77777777" w:rsidR="00B61CF2" w:rsidRPr="00214AEF" w:rsidRDefault="00B61CF2" w:rsidP="00B61CF2">
            <w:pPr>
              <w:rPr>
                <w:color w:val="000000"/>
                <w:sz w:val="20"/>
                <w:szCs w:val="20"/>
              </w:rPr>
            </w:pPr>
            <w:r w:rsidRPr="00214AEF">
              <w:rPr>
                <w:color w:val="000000"/>
                <w:sz w:val="20"/>
                <w:szCs w:val="20"/>
              </w:rPr>
              <w:t> </w:t>
            </w:r>
          </w:p>
        </w:tc>
      </w:tr>
      <w:tr w:rsidR="00B61CF2" w:rsidRPr="00BC61F0" w14:paraId="20958563" w14:textId="77777777" w:rsidTr="001A7B91">
        <w:trPr>
          <w:trHeight w:val="480"/>
        </w:trPr>
        <w:tc>
          <w:tcPr>
            <w:tcW w:w="30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4A01F" w14:textId="77777777" w:rsidR="00B61CF2" w:rsidRPr="00214AEF" w:rsidRDefault="00B61CF2" w:rsidP="00B61CF2">
            <w:pPr>
              <w:rPr>
                <w:color w:val="000000"/>
                <w:sz w:val="20"/>
                <w:szCs w:val="20"/>
              </w:rPr>
            </w:pPr>
            <w:r w:rsidRPr="00214AEF">
              <w:rPr>
                <w:color w:val="000000"/>
                <w:sz w:val="20"/>
                <w:szCs w:val="20"/>
              </w:rPr>
              <w:t>Предложение на 2023 год</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14:paraId="696FA0BF" w14:textId="77777777" w:rsidR="00B61CF2" w:rsidRPr="00214AEF" w:rsidRDefault="00B61CF2" w:rsidP="00B61CF2">
            <w:pPr>
              <w:rPr>
                <w:color w:val="000000"/>
                <w:sz w:val="20"/>
                <w:szCs w:val="20"/>
              </w:rPr>
            </w:pPr>
            <w:r w:rsidRPr="00214AEF">
              <w:rPr>
                <w:color w:val="000000"/>
                <w:sz w:val="20"/>
                <w:szCs w:val="20"/>
              </w:rPr>
              <w:t> </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14:paraId="7A76B745" w14:textId="77777777" w:rsidR="00B61CF2" w:rsidRPr="00214AEF" w:rsidRDefault="00B61CF2" w:rsidP="00B61CF2">
            <w:pPr>
              <w:rPr>
                <w:color w:val="000000"/>
                <w:sz w:val="20"/>
                <w:szCs w:val="20"/>
              </w:rPr>
            </w:pPr>
            <w:r w:rsidRPr="00214AEF">
              <w:rPr>
                <w:color w:val="000000"/>
                <w:sz w:val="20"/>
                <w:szCs w:val="20"/>
              </w:rPr>
              <w:t> </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3761C3E2" w14:textId="77777777" w:rsidR="00B61CF2" w:rsidRPr="00214AEF" w:rsidRDefault="00B61CF2" w:rsidP="00B61CF2">
            <w:pPr>
              <w:rPr>
                <w:color w:val="000000"/>
                <w:sz w:val="20"/>
                <w:szCs w:val="20"/>
              </w:rPr>
            </w:pPr>
            <w:r w:rsidRPr="00214AEF">
              <w:rPr>
                <w:color w:val="000000"/>
                <w:sz w:val="20"/>
                <w:szCs w:val="20"/>
              </w:rPr>
              <w:t> </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3CA48BA5" w14:textId="77777777" w:rsidR="00B61CF2" w:rsidRPr="00214AEF" w:rsidRDefault="00B61CF2" w:rsidP="00B61CF2">
            <w:pPr>
              <w:rPr>
                <w:color w:val="000000"/>
                <w:sz w:val="20"/>
                <w:szCs w:val="20"/>
              </w:rPr>
            </w:pPr>
            <w:r w:rsidRPr="00214AEF">
              <w:rPr>
                <w:color w:val="000000"/>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0F8E0AEB" w14:textId="77777777" w:rsidR="00B61CF2" w:rsidRPr="00214AEF" w:rsidRDefault="00B61CF2" w:rsidP="00B61CF2">
            <w:pPr>
              <w:rPr>
                <w:color w:val="000000"/>
                <w:sz w:val="20"/>
                <w:szCs w:val="20"/>
              </w:rPr>
            </w:pPr>
            <w:r w:rsidRPr="00214AEF">
              <w:rPr>
                <w:color w:val="000000"/>
                <w:sz w:val="20"/>
                <w:szCs w:val="20"/>
              </w:rPr>
              <w:t> </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74581E8" w14:textId="77777777" w:rsidR="00B61CF2" w:rsidRPr="00214AEF" w:rsidRDefault="00B61CF2" w:rsidP="00B61CF2">
            <w:pPr>
              <w:jc w:val="right"/>
              <w:rPr>
                <w:color w:val="000000"/>
                <w:sz w:val="20"/>
                <w:szCs w:val="20"/>
              </w:rPr>
            </w:pPr>
            <w:r w:rsidRPr="00214AEF">
              <w:rPr>
                <w:color w:val="000000"/>
                <w:sz w:val="20"/>
                <w:szCs w:val="20"/>
              </w:rPr>
              <w:t>644,97</w:t>
            </w:r>
          </w:p>
        </w:tc>
      </w:tr>
      <w:tr w:rsidR="00B61CF2" w:rsidRPr="00BC61F0" w14:paraId="246D553A" w14:textId="77777777" w:rsidTr="001A7B91">
        <w:trPr>
          <w:trHeight w:val="395"/>
        </w:trPr>
        <w:tc>
          <w:tcPr>
            <w:tcW w:w="30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2AF438" w14:textId="77777777" w:rsidR="00B61CF2" w:rsidRPr="00214AEF" w:rsidRDefault="00B61CF2" w:rsidP="00B61CF2">
            <w:pPr>
              <w:rPr>
                <w:color w:val="000000"/>
                <w:sz w:val="20"/>
                <w:szCs w:val="20"/>
              </w:rPr>
            </w:pPr>
            <w:r w:rsidRPr="00214AEF">
              <w:rPr>
                <w:color w:val="000000"/>
                <w:sz w:val="20"/>
                <w:szCs w:val="20"/>
              </w:rPr>
              <w:t>Объемы отпуска воды на собственные нужды, тыс. м3</w:t>
            </w:r>
          </w:p>
        </w:tc>
        <w:tc>
          <w:tcPr>
            <w:tcW w:w="1181" w:type="dxa"/>
            <w:tcBorders>
              <w:top w:val="single" w:sz="4" w:space="0" w:color="auto"/>
              <w:left w:val="nil"/>
              <w:bottom w:val="single" w:sz="4" w:space="0" w:color="auto"/>
              <w:right w:val="single" w:sz="4" w:space="0" w:color="auto"/>
            </w:tcBorders>
            <w:shd w:val="clear" w:color="auto" w:fill="auto"/>
            <w:noWrap/>
            <w:hideMark/>
          </w:tcPr>
          <w:p w14:paraId="41E7C63C" w14:textId="77777777" w:rsidR="00B61CF2" w:rsidRPr="00214AEF" w:rsidRDefault="00B61CF2" w:rsidP="00B61CF2">
            <w:pPr>
              <w:rPr>
                <w:color w:val="000000"/>
                <w:sz w:val="20"/>
                <w:szCs w:val="20"/>
              </w:rPr>
            </w:pPr>
            <w:r w:rsidRPr="00214AEF">
              <w:rPr>
                <w:sz w:val="20"/>
                <w:szCs w:val="20"/>
              </w:rPr>
              <w:t>101486,12</w:t>
            </w:r>
          </w:p>
        </w:tc>
        <w:tc>
          <w:tcPr>
            <w:tcW w:w="1415" w:type="dxa"/>
            <w:tcBorders>
              <w:top w:val="single" w:sz="4" w:space="0" w:color="auto"/>
              <w:left w:val="nil"/>
              <w:bottom w:val="single" w:sz="4" w:space="0" w:color="auto"/>
              <w:right w:val="single" w:sz="4" w:space="0" w:color="auto"/>
            </w:tcBorders>
            <w:shd w:val="clear" w:color="auto" w:fill="auto"/>
            <w:noWrap/>
            <w:hideMark/>
          </w:tcPr>
          <w:p w14:paraId="73ACC6FB" w14:textId="77777777" w:rsidR="00B61CF2" w:rsidRPr="00214AEF" w:rsidRDefault="00B61CF2" w:rsidP="00B61CF2">
            <w:pPr>
              <w:rPr>
                <w:color w:val="000000"/>
                <w:sz w:val="20"/>
                <w:szCs w:val="20"/>
              </w:rPr>
            </w:pPr>
            <w:r w:rsidRPr="00214AEF">
              <w:rPr>
                <w:sz w:val="20"/>
                <w:szCs w:val="20"/>
              </w:rPr>
              <w:t>84284,44</w:t>
            </w:r>
          </w:p>
        </w:tc>
        <w:tc>
          <w:tcPr>
            <w:tcW w:w="1265" w:type="dxa"/>
            <w:tcBorders>
              <w:top w:val="single" w:sz="4" w:space="0" w:color="auto"/>
              <w:left w:val="nil"/>
              <w:bottom w:val="single" w:sz="4" w:space="0" w:color="auto"/>
              <w:right w:val="single" w:sz="4" w:space="0" w:color="auto"/>
            </w:tcBorders>
            <w:shd w:val="clear" w:color="auto" w:fill="auto"/>
            <w:noWrap/>
            <w:hideMark/>
          </w:tcPr>
          <w:p w14:paraId="465A8D8F" w14:textId="77777777" w:rsidR="00B61CF2" w:rsidRPr="00214AEF" w:rsidRDefault="00B61CF2" w:rsidP="00B61CF2">
            <w:pPr>
              <w:rPr>
                <w:color w:val="000000"/>
                <w:sz w:val="20"/>
                <w:szCs w:val="20"/>
              </w:rPr>
            </w:pPr>
            <w:r w:rsidRPr="00214AEF">
              <w:rPr>
                <w:sz w:val="20"/>
                <w:szCs w:val="20"/>
              </w:rPr>
              <w:t>70069,57</w:t>
            </w:r>
          </w:p>
        </w:tc>
        <w:tc>
          <w:tcPr>
            <w:tcW w:w="1263" w:type="dxa"/>
            <w:tcBorders>
              <w:top w:val="single" w:sz="4" w:space="0" w:color="auto"/>
              <w:left w:val="nil"/>
              <w:bottom w:val="single" w:sz="4" w:space="0" w:color="auto"/>
              <w:right w:val="single" w:sz="4" w:space="0" w:color="auto"/>
            </w:tcBorders>
            <w:shd w:val="clear" w:color="auto" w:fill="auto"/>
            <w:noWrap/>
            <w:hideMark/>
          </w:tcPr>
          <w:p w14:paraId="1AF582E4" w14:textId="77777777" w:rsidR="00B61CF2" w:rsidRPr="00214AEF" w:rsidRDefault="00B61CF2" w:rsidP="00B61CF2">
            <w:pPr>
              <w:rPr>
                <w:color w:val="000000"/>
                <w:sz w:val="20"/>
                <w:szCs w:val="20"/>
              </w:rPr>
            </w:pPr>
            <w:r w:rsidRPr="00214AEF">
              <w:rPr>
                <w:sz w:val="20"/>
                <w:szCs w:val="20"/>
              </w:rPr>
              <w:t>87981,84</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7AB136F" w14:textId="77777777" w:rsidR="00B61CF2" w:rsidRPr="00214AEF" w:rsidRDefault="00B61CF2" w:rsidP="00B61CF2">
            <w:pPr>
              <w:rPr>
                <w:color w:val="000000"/>
                <w:sz w:val="20"/>
                <w:szCs w:val="20"/>
              </w:rPr>
            </w:pPr>
            <w:r w:rsidRPr="00214AEF">
              <w:rPr>
                <w:color w:val="000000"/>
                <w:sz w:val="20"/>
                <w:szCs w:val="20"/>
              </w:rPr>
              <w:t> </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915626A" w14:textId="77777777" w:rsidR="00B61CF2" w:rsidRPr="00214AEF" w:rsidRDefault="00B61CF2" w:rsidP="00B61CF2">
            <w:pPr>
              <w:rPr>
                <w:color w:val="000000"/>
                <w:sz w:val="20"/>
                <w:szCs w:val="20"/>
              </w:rPr>
            </w:pPr>
            <w:r w:rsidRPr="00214AEF">
              <w:rPr>
                <w:color w:val="000000"/>
                <w:sz w:val="20"/>
                <w:szCs w:val="20"/>
              </w:rPr>
              <w:t> </w:t>
            </w:r>
          </w:p>
        </w:tc>
      </w:tr>
      <w:tr w:rsidR="00B61CF2" w:rsidRPr="00BC61F0" w14:paraId="762E732B"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6B47F2" w14:textId="77777777" w:rsidR="00B61CF2" w:rsidRPr="00214AEF" w:rsidRDefault="00B61CF2" w:rsidP="00B61CF2">
            <w:pPr>
              <w:rPr>
                <w:color w:val="000000"/>
                <w:sz w:val="20"/>
                <w:szCs w:val="20"/>
              </w:rPr>
            </w:pPr>
            <w:r w:rsidRPr="00214AEF">
              <w:rPr>
                <w:color w:val="000000"/>
                <w:sz w:val="20"/>
                <w:szCs w:val="20"/>
              </w:rPr>
              <w:t> </w:t>
            </w:r>
          </w:p>
        </w:tc>
        <w:tc>
          <w:tcPr>
            <w:tcW w:w="1181" w:type="dxa"/>
            <w:tcBorders>
              <w:top w:val="nil"/>
              <w:left w:val="nil"/>
              <w:bottom w:val="single" w:sz="4" w:space="0" w:color="auto"/>
              <w:right w:val="single" w:sz="4" w:space="0" w:color="auto"/>
            </w:tcBorders>
            <w:shd w:val="clear" w:color="auto" w:fill="auto"/>
            <w:noWrap/>
            <w:hideMark/>
          </w:tcPr>
          <w:p w14:paraId="5BB3D964" w14:textId="77777777" w:rsidR="00B61CF2" w:rsidRPr="00214AEF" w:rsidRDefault="00B61CF2" w:rsidP="00B61CF2">
            <w:pPr>
              <w:rPr>
                <w:color w:val="000000"/>
                <w:sz w:val="20"/>
                <w:szCs w:val="20"/>
              </w:rPr>
            </w:pPr>
          </w:p>
        </w:tc>
        <w:tc>
          <w:tcPr>
            <w:tcW w:w="1415" w:type="dxa"/>
            <w:tcBorders>
              <w:top w:val="nil"/>
              <w:left w:val="nil"/>
              <w:bottom w:val="single" w:sz="4" w:space="0" w:color="auto"/>
              <w:right w:val="single" w:sz="4" w:space="0" w:color="auto"/>
            </w:tcBorders>
            <w:shd w:val="clear" w:color="auto" w:fill="auto"/>
            <w:noWrap/>
            <w:hideMark/>
          </w:tcPr>
          <w:p w14:paraId="1DA7C04D" w14:textId="77777777" w:rsidR="00B61CF2" w:rsidRPr="00214AEF" w:rsidRDefault="00B61CF2" w:rsidP="00B61CF2">
            <w:pPr>
              <w:rPr>
                <w:i/>
                <w:iCs/>
                <w:color w:val="000000"/>
                <w:sz w:val="20"/>
                <w:szCs w:val="20"/>
              </w:rPr>
            </w:pPr>
            <w:r w:rsidRPr="00214AEF">
              <w:rPr>
                <w:sz w:val="20"/>
                <w:szCs w:val="20"/>
              </w:rPr>
              <w:t>Q2019</w:t>
            </w:r>
          </w:p>
        </w:tc>
        <w:tc>
          <w:tcPr>
            <w:tcW w:w="1265" w:type="dxa"/>
            <w:tcBorders>
              <w:top w:val="nil"/>
              <w:left w:val="nil"/>
              <w:bottom w:val="single" w:sz="4" w:space="0" w:color="auto"/>
              <w:right w:val="single" w:sz="4" w:space="0" w:color="auto"/>
            </w:tcBorders>
            <w:shd w:val="clear" w:color="auto" w:fill="auto"/>
            <w:noWrap/>
            <w:hideMark/>
          </w:tcPr>
          <w:p w14:paraId="4788FDD3" w14:textId="77777777" w:rsidR="00B61CF2" w:rsidRPr="00214AEF" w:rsidRDefault="00B61CF2" w:rsidP="00B61CF2">
            <w:pPr>
              <w:rPr>
                <w:i/>
                <w:iCs/>
                <w:color w:val="000000"/>
                <w:sz w:val="20"/>
                <w:szCs w:val="20"/>
              </w:rPr>
            </w:pPr>
            <w:r w:rsidRPr="00214AEF">
              <w:rPr>
                <w:sz w:val="20"/>
                <w:szCs w:val="20"/>
              </w:rPr>
              <w:t>Q2020</w:t>
            </w:r>
          </w:p>
        </w:tc>
        <w:tc>
          <w:tcPr>
            <w:tcW w:w="1263" w:type="dxa"/>
            <w:tcBorders>
              <w:top w:val="nil"/>
              <w:left w:val="nil"/>
              <w:bottom w:val="single" w:sz="4" w:space="0" w:color="auto"/>
              <w:right w:val="single" w:sz="4" w:space="0" w:color="auto"/>
            </w:tcBorders>
            <w:shd w:val="clear" w:color="auto" w:fill="auto"/>
            <w:noWrap/>
            <w:hideMark/>
          </w:tcPr>
          <w:p w14:paraId="6D7E55CD" w14:textId="77777777" w:rsidR="00B61CF2" w:rsidRPr="00214AEF" w:rsidRDefault="00B61CF2" w:rsidP="00B61CF2">
            <w:pPr>
              <w:rPr>
                <w:i/>
                <w:iCs/>
                <w:color w:val="000000"/>
                <w:sz w:val="20"/>
                <w:szCs w:val="20"/>
              </w:rPr>
            </w:pPr>
            <w:r w:rsidRPr="00214AEF">
              <w:rPr>
                <w:sz w:val="20"/>
                <w:szCs w:val="20"/>
              </w:rPr>
              <w:t>Q2021</w:t>
            </w:r>
          </w:p>
        </w:tc>
        <w:tc>
          <w:tcPr>
            <w:tcW w:w="1040" w:type="dxa"/>
            <w:tcBorders>
              <w:top w:val="nil"/>
              <w:left w:val="nil"/>
              <w:bottom w:val="single" w:sz="4" w:space="0" w:color="auto"/>
              <w:right w:val="single" w:sz="4" w:space="0" w:color="auto"/>
            </w:tcBorders>
            <w:shd w:val="clear" w:color="auto" w:fill="auto"/>
            <w:noWrap/>
            <w:vAlign w:val="bottom"/>
            <w:hideMark/>
          </w:tcPr>
          <w:p w14:paraId="22AE849F" w14:textId="77777777" w:rsidR="00B61CF2" w:rsidRPr="00214AEF" w:rsidRDefault="00B61CF2" w:rsidP="00B61CF2">
            <w:pPr>
              <w:rPr>
                <w:color w:val="000000"/>
                <w:sz w:val="20"/>
                <w:szCs w:val="20"/>
              </w:rPr>
            </w:pPr>
            <w:r w:rsidRPr="00214AEF">
              <w:rPr>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1C229803" w14:textId="77777777" w:rsidR="00B61CF2" w:rsidRPr="00214AEF" w:rsidRDefault="00B61CF2" w:rsidP="00B61CF2">
            <w:pPr>
              <w:rPr>
                <w:color w:val="000000"/>
                <w:sz w:val="20"/>
                <w:szCs w:val="20"/>
              </w:rPr>
            </w:pPr>
            <w:r w:rsidRPr="00214AEF">
              <w:rPr>
                <w:color w:val="000000"/>
                <w:sz w:val="20"/>
                <w:szCs w:val="20"/>
              </w:rPr>
              <w:t> </w:t>
            </w:r>
          </w:p>
        </w:tc>
      </w:tr>
      <w:tr w:rsidR="00B61CF2" w:rsidRPr="00BC61F0" w14:paraId="3FAD7314" w14:textId="77777777" w:rsidTr="001A7B91">
        <w:trPr>
          <w:trHeight w:val="300"/>
        </w:trPr>
        <w:tc>
          <w:tcPr>
            <w:tcW w:w="30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52EC8" w14:textId="77777777" w:rsidR="00B61CF2" w:rsidRPr="00214AEF" w:rsidRDefault="00B61CF2" w:rsidP="00B61CF2">
            <w:pPr>
              <w:rPr>
                <w:color w:val="000000"/>
                <w:sz w:val="20"/>
                <w:szCs w:val="20"/>
              </w:rPr>
            </w:pPr>
            <w:r w:rsidRPr="00214AEF">
              <w:rPr>
                <w:color w:val="000000"/>
                <w:sz w:val="20"/>
                <w:szCs w:val="20"/>
              </w:rPr>
              <w:t>Темп изменения объемов</w:t>
            </w:r>
          </w:p>
        </w:tc>
        <w:tc>
          <w:tcPr>
            <w:tcW w:w="1181" w:type="dxa"/>
            <w:tcBorders>
              <w:top w:val="nil"/>
              <w:left w:val="nil"/>
              <w:bottom w:val="single" w:sz="4" w:space="0" w:color="auto"/>
              <w:right w:val="single" w:sz="4" w:space="0" w:color="auto"/>
            </w:tcBorders>
            <w:shd w:val="clear" w:color="auto" w:fill="auto"/>
            <w:noWrap/>
            <w:hideMark/>
          </w:tcPr>
          <w:p w14:paraId="34E099BB" w14:textId="77777777" w:rsidR="00B61CF2" w:rsidRPr="00214AEF" w:rsidRDefault="00B61CF2" w:rsidP="00B61CF2">
            <w:pPr>
              <w:rPr>
                <w:color w:val="000000"/>
                <w:sz w:val="20"/>
                <w:szCs w:val="20"/>
              </w:rPr>
            </w:pPr>
          </w:p>
        </w:tc>
        <w:tc>
          <w:tcPr>
            <w:tcW w:w="1415" w:type="dxa"/>
            <w:tcBorders>
              <w:top w:val="nil"/>
              <w:left w:val="nil"/>
              <w:bottom w:val="single" w:sz="4" w:space="0" w:color="auto"/>
              <w:right w:val="single" w:sz="4" w:space="0" w:color="auto"/>
            </w:tcBorders>
            <w:shd w:val="clear" w:color="auto" w:fill="auto"/>
            <w:noWrap/>
            <w:hideMark/>
          </w:tcPr>
          <w:p w14:paraId="27766424" w14:textId="77777777" w:rsidR="00B61CF2" w:rsidRPr="00214AEF" w:rsidRDefault="00B61CF2" w:rsidP="00B61CF2">
            <w:pPr>
              <w:rPr>
                <w:color w:val="000000"/>
                <w:sz w:val="20"/>
                <w:szCs w:val="20"/>
              </w:rPr>
            </w:pPr>
            <w:r w:rsidRPr="00214AEF">
              <w:rPr>
                <w:sz w:val="20"/>
                <w:szCs w:val="20"/>
              </w:rPr>
              <w:t>-0,1694979</w:t>
            </w:r>
          </w:p>
        </w:tc>
        <w:tc>
          <w:tcPr>
            <w:tcW w:w="1265" w:type="dxa"/>
            <w:tcBorders>
              <w:top w:val="nil"/>
              <w:left w:val="nil"/>
              <w:bottom w:val="single" w:sz="4" w:space="0" w:color="auto"/>
              <w:right w:val="single" w:sz="4" w:space="0" w:color="auto"/>
            </w:tcBorders>
            <w:shd w:val="clear" w:color="auto" w:fill="auto"/>
            <w:noWrap/>
            <w:hideMark/>
          </w:tcPr>
          <w:p w14:paraId="03EC7E51" w14:textId="77777777" w:rsidR="00B61CF2" w:rsidRPr="00214AEF" w:rsidRDefault="00B61CF2" w:rsidP="00B61CF2">
            <w:pPr>
              <w:rPr>
                <w:color w:val="000000"/>
                <w:sz w:val="20"/>
                <w:szCs w:val="20"/>
              </w:rPr>
            </w:pPr>
            <w:r w:rsidRPr="00214AEF">
              <w:rPr>
                <w:sz w:val="20"/>
                <w:szCs w:val="20"/>
              </w:rPr>
              <w:t>-0,168654</w:t>
            </w:r>
          </w:p>
        </w:tc>
        <w:tc>
          <w:tcPr>
            <w:tcW w:w="1263" w:type="dxa"/>
            <w:tcBorders>
              <w:top w:val="nil"/>
              <w:left w:val="nil"/>
              <w:bottom w:val="single" w:sz="4" w:space="0" w:color="auto"/>
              <w:right w:val="single" w:sz="4" w:space="0" w:color="auto"/>
            </w:tcBorders>
            <w:shd w:val="clear" w:color="auto" w:fill="auto"/>
            <w:noWrap/>
            <w:hideMark/>
          </w:tcPr>
          <w:p w14:paraId="22B6969C" w14:textId="77777777" w:rsidR="00B61CF2" w:rsidRPr="00214AEF" w:rsidRDefault="00B61CF2" w:rsidP="00B61CF2">
            <w:pPr>
              <w:rPr>
                <w:color w:val="000000"/>
                <w:sz w:val="20"/>
                <w:szCs w:val="20"/>
              </w:rPr>
            </w:pPr>
            <w:r w:rsidRPr="00214AEF">
              <w:rPr>
                <w:sz w:val="20"/>
                <w:szCs w:val="20"/>
              </w:rPr>
              <w:t>0,2556355</w:t>
            </w:r>
          </w:p>
        </w:tc>
        <w:tc>
          <w:tcPr>
            <w:tcW w:w="1040" w:type="dxa"/>
            <w:tcBorders>
              <w:top w:val="nil"/>
              <w:left w:val="nil"/>
              <w:bottom w:val="single" w:sz="4" w:space="0" w:color="auto"/>
              <w:right w:val="single" w:sz="4" w:space="0" w:color="auto"/>
            </w:tcBorders>
            <w:shd w:val="clear" w:color="auto" w:fill="auto"/>
            <w:noWrap/>
            <w:vAlign w:val="bottom"/>
            <w:hideMark/>
          </w:tcPr>
          <w:p w14:paraId="51BCA674" w14:textId="77777777" w:rsidR="00B61CF2" w:rsidRPr="00214AEF" w:rsidRDefault="00B61CF2" w:rsidP="00B61CF2">
            <w:pPr>
              <w:rPr>
                <w:color w:val="000000"/>
                <w:sz w:val="20"/>
                <w:szCs w:val="20"/>
              </w:rPr>
            </w:pPr>
            <w:r w:rsidRPr="00214AEF">
              <w:rPr>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4D4A8A6E" w14:textId="77777777" w:rsidR="00B61CF2" w:rsidRPr="00214AEF" w:rsidRDefault="00B61CF2" w:rsidP="00B61CF2">
            <w:pPr>
              <w:rPr>
                <w:color w:val="000000"/>
                <w:sz w:val="20"/>
                <w:szCs w:val="20"/>
              </w:rPr>
            </w:pPr>
            <w:r w:rsidRPr="00214AEF">
              <w:rPr>
                <w:color w:val="000000"/>
                <w:sz w:val="20"/>
                <w:szCs w:val="20"/>
              </w:rPr>
              <w:t> </w:t>
            </w:r>
          </w:p>
        </w:tc>
      </w:tr>
      <w:tr w:rsidR="00B61CF2" w:rsidRPr="00BC61F0" w14:paraId="0C94BA49" w14:textId="77777777" w:rsidTr="001A7B91">
        <w:trPr>
          <w:trHeight w:val="300"/>
        </w:trPr>
        <w:tc>
          <w:tcPr>
            <w:tcW w:w="30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24AD4A" w14:textId="77777777" w:rsidR="00B61CF2" w:rsidRPr="00214AEF" w:rsidRDefault="00B61CF2" w:rsidP="00B61CF2">
            <w:pPr>
              <w:rPr>
                <w:color w:val="000000"/>
                <w:sz w:val="20"/>
                <w:szCs w:val="20"/>
              </w:rPr>
            </w:pPr>
            <w:r w:rsidRPr="00214AEF">
              <w:rPr>
                <w:color w:val="000000"/>
                <w:sz w:val="20"/>
                <w:szCs w:val="20"/>
              </w:rPr>
              <w:t>Изменение объемов исходя из ограничений 5%</w:t>
            </w:r>
          </w:p>
        </w:tc>
        <w:tc>
          <w:tcPr>
            <w:tcW w:w="1181" w:type="dxa"/>
            <w:tcBorders>
              <w:top w:val="nil"/>
              <w:left w:val="nil"/>
              <w:bottom w:val="single" w:sz="4" w:space="0" w:color="auto"/>
              <w:right w:val="single" w:sz="4" w:space="0" w:color="auto"/>
            </w:tcBorders>
            <w:shd w:val="clear" w:color="auto" w:fill="auto"/>
            <w:noWrap/>
            <w:vAlign w:val="bottom"/>
            <w:hideMark/>
          </w:tcPr>
          <w:p w14:paraId="2618E6B9" w14:textId="77777777" w:rsidR="00B61CF2" w:rsidRPr="00214AEF" w:rsidRDefault="00B61CF2" w:rsidP="00B61CF2">
            <w:pPr>
              <w:rPr>
                <w:color w:val="000000"/>
                <w:sz w:val="20"/>
                <w:szCs w:val="20"/>
              </w:rPr>
            </w:pPr>
            <w:r w:rsidRPr="00214AEF">
              <w:rPr>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14:paraId="2457FDFB" w14:textId="77777777" w:rsidR="00B61CF2" w:rsidRPr="00214AEF" w:rsidRDefault="00B61CF2" w:rsidP="00B61CF2">
            <w:pPr>
              <w:jc w:val="right"/>
              <w:rPr>
                <w:color w:val="000000"/>
                <w:sz w:val="20"/>
                <w:szCs w:val="20"/>
              </w:rPr>
            </w:pPr>
            <w:r w:rsidRPr="00214AEF">
              <w:rPr>
                <w:color w:val="000000"/>
                <w:sz w:val="20"/>
                <w:szCs w:val="20"/>
              </w:rPr>
              <w:t>-0,050</w:t>
            </w:r>
          </w:p>
        </w:tc>
        <w:tc>
          <w:tcPr>
            <w:tcW w:w="1265" w:type="dxa"/>
            <w:tcBorders>
              <w:top w:val="nil"/>
              <w:left w:val="nil"/>
              <w:bottom w:val="single" w:sz="4" w:space="0" w:color="auto"/>
              <w:right w:val="single" w:sz="4" w:space="0" w:color="auto"/>
            </w:tcBorders>
            <w:shd w:val="clear" w:color="auto" w:fill="auto"/>
            <w:noWrap/>
            <w:vAlign w:val="bottom"/>
            <w:hideMark/>
          </w:tcPr>
          <w:p w14:paraId="5EB7578E" w14:textId="77777777" w:rsidR="00B61CF2" w:rsidRPr="00214AEF" w:rsidRDefault="00B61CF2" w:rsidP="00B61CF2">
            <w:pPr>
              <w:jc w:val="right"/>
              <w:rPr>
                <w:color w:val="000000"/>
                <w:sz w:val="20"/>
                <w:szCs w:val="20"/>
              </w:rPr>
            </w:pPr>
            <w:r w:rsidRPr="00214AEF">
              <w:rPr>
                <w:color w:val="000000"/>
                <w:sz w:val="20"/>
                <w:szCs w:val="20"/>
              </w:rPr>
              <w:t>-0,05</w:t>
            </w:r>
          </w:p>
        </w:tc>
        <w:tc>
          <w:tcPr>
            <w:tcW w:w="1263" w:type="dxa"/>
            <w:tcBorders>
              <w:top w:val="nil"/>
              <w:left w:val="nil"/>
              <w:bottom w:val="single" w:sz="4" w:space="0" w:color="auto"/>
              <w:right w:val="single" w:sz="4" w:space="0" w:color="auto"/>
            </w:tcBorders>
            <w:shd w:val="clear" w:color="auto" w:fill="auto"/>
            <w:noWrap/>
            <w:vAlign w:val="bottom"/>
            <w:hideMark/>
          </w:tcPr>
          <w:p w14:paraId="3AA6C677" w14:textId="77777777" w:rsidR="00B61CF2" w:rsidRPr="00214AEF" w:rsidRDefault="00B61CF2" w:rsidP="00B61CF2">
            <w:pPr>
              <w:jc w:val="right"/>
              <w:rPr>
                <w:color w:val="000000"/>
                <w:sz w:val="20"/>
                <w:szCs w:val="20"/>
              </w:rPr>
            </w:pPr>
            <w:r w:rsidRPr="00214AEF">
              <w:rPr>
                <w:color w:val="000000"/>
                <w:sz w:val="20"/>
                <w:szCs w:val="20"/>
              </w:rPr>
              <w:t>0,05</w:t>
            </w:r>
          </w:p>
        </w:tc>
        <w:tc>
          <w:tcPr>
            <w:tcW w:w="1040" w:type="dxa"/>
            <w:tcBorders>
              <w:top w:val="nil"/>
              <w:left w:val="nil"/>
              <w:bottom w:val="single" w:sz="4" w:space="0" w:color="auto"/>
              <w:right w:val="single" w:sz="4" w:space="0" w:color="auto"/>
            </w:tcBorders>
            <w:shd w:val="clear" w:color="auto" w:fill="auto"/>
            <w:noWrap/>
            <w:hideMark/>
          </w:tcPr>
          <w:p w14:paraId="2B18A1F1" w14:textId="77777777" w:rsidR="00B61CF2" w:rsidRPr="00214AEF" w:rsidRDefault="00B61CF2" w:rsidP="00B61CF2">
            <w:pPr>
              <w:jc w:val="right"/>
              <w:rPr>
                <w:sz w:val="20"/>
                <w:szCs w:val="20"/>
              </w:rPr>
            </w:pPr>
          </w:p>
          <w:p w14:paraId="6B0964CD" w14:textId="77777777" w:rsidR="00B61CF2" w:rsidRPr="00214AEF" w:rsidRDefault="00B61CF2" w:rsidP="00B61CF2">
            <w:pPr>
              <w:jc w:val="right"/>
              <w:rPr>
                <w:color w:val="000000"/>
                <w:sz w:val="20"/>
                <w:szCs w:val="20"/>
              </w:rPr>
            </w:pPr>
            <w:r w:rsidRPr="00214AEF">
              <w:rPr>
                <w:sz w:val="20"/>
                <w:szCs w:val="20"/>
              </w:rPr>
              <w:t>-0,16667</w:t>
            </w:r>
          </w:p>
        </w:tc>
        <w:tc>
          <w:tcPr>
            <w:tcW w:w="1316" w:type="dxa"/>
            <w:tcBorders>
              <w:top w:val="nil"/>
              <w:left w:val="nil"/>
              <w:bottom w:val="single" w:sz="4" w:space="0" w:color="auto"/>
              <w:right w:val="single" w:sz="4" w:space="0" w:color="auto"/>
            </w:tcBorders>
            <w:shd w:val="clear" w:color="auto" w:fill="auto"/>
            <w:noWrap/>
            <w:hideMark/>
          </w:tcPr>
          <w:p w14:paraId="626D0CE6" w14:textId="77777777" w:rsidR="00B61CF2" w:rsidRPr="00214AEF" w:rsidRDefault="00B61CF2" w:rsidP="00B61CF2">
            <w:pPr>
              <w:rPr>
                <w:color w:val="000000"/>
                <w:sz w:val="20"/>
                <w:szCs w:val="20"/>
              </w:rPr>
            </w:pPr>
          </w:p>
        </w:tc>
      </w:tr>
      <w:tr w:rsidR="00B61CF2" w:rsidRPr="00BC61F0" w14:paraId="2ED2E68B"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BB371F" w14:textId="77777777" w:rsidR="00B61CF2" w:rsidRPr="00214AEF" w:rsidRDefault="00B61CF2" w:rsidP="00B61CF2">
            <w:pPr>
              <w:rPr>
                <w:color w:val="000000"/>
                <w:sz w:val="20"/>
                <w:szCs w:val="20"/>
              </w:rPr>
            </w:pPr>
            <w:r w:rsidRPr="00214AEF">
              <w:rPr>
                <w:color w:val="000000"/>
                <w:sz w:val="20"/>
                <w:szCs w:val="20"/>
              </w:rPr>
              <w:t>Q2023</w:t>
            </w:r>
          </w:p>
        </w:tc>
        <w:tc>
          <w:tcPr>
            <w:tcW w:w="1181" w:type="dxa"/>
            <w:tcBorders>
              <w:top w:val="nil"/>
              <w:left w:val="nil"/>
              <w:bottom w:val="single" w:sz="4" w:space="0" w:color="auto"/>
              <w:right w:val="single" w:sz="4" w:space="0" w:color="auto"/>
            </w:tcBorders>
            <w:shd w:val="clear" w:color="auto" w:fill="auto"/>
            <w:noWrap/>
            <w:vAlign w:val="bottom"/>
            <w:hideMark/>
          </w:tcPr>
          <w:p w14:paraId="693E675E" w14:textId="77777777" w:rsidR="00B61CF2" w:rsidRPr="00214AEF" w:rsidRDefault="00B61CF2" w:rsidP="00B61CF2">
            <w:pPr>
              <w:rPr>
                <w:color w:val="000000"/>
                <w:sz w:val="20"/>
                <w:szCs w:val="20"/>
              </w:rPr>
            </w:pPr>
            <w:r w:rsidRPr="00214AEF">
              <w:rPr>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14:paraId="1A106974" w14:textId="77777777" w:rsidR="00B61CF2" w:rsidRPr="00214AEF" w:rsidRDefault="00B61CF2" w:rsidP="00B61CF2">
            <w:pPr>
              <w:rPr>
                <w:color w:val="000000"/>
                <w:sz w:val="20"/>
                <w:szCs w:val="20"/>
              </w:rPr>
            </w:pPr>
            <w:r w:rsidRPr="00214AEF">
              <w:rPr>
                <w:color w:val="000000"/>
                <w:sz w:val="20"/>
                <w:szCs w:val="20"/>
              </w:rPr>
              <w:t> </w:t>
            </w:r>
          </w:p>
        </w:tc>
        <w:tc>
          <w:tcPr>
            <w:tcW w:w="1265" w:type="dxa"/>
            <w:tcBorders>
              <w:top w:val="nil"/>
              <w:left w:val="nil"/>
              <w:bottom w:val="single" w:sz="4" w:space="0" w:color="auto"/>
              <w:right w:val="single" w:sz="4" w:space="0" w:color="auto"/>
            </w:tcBorders>
            <w:shd w:val="clear" w:color="auto" w:fill="auto"/>
            <w:noWrap/>
            <w:vAlign w:val="bottom"/>
            <w:hideMark/>
          </w:tcPr>
          <w:p w14:paraId="02AA34A0" w14:textId="77777777" w:rsidR="00B61CF2" w:rsidRPr="00214AEF" w:rsidRDefault="00B61CF2" w:rsidP="00B61CF2">
            <w:pPr>
              <w:rPr>
                <w:color w:val="000000"/>
                <w:sz w:val="20"/>
                <w:szCs w:val="20"/>
              </w:rPr>
            </w:pPr>
            <w:r w:rsidRPr="00214AEF">
              <w:rPr>
                <w:color w:val="000000"/>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14:paraId="56B19B6A" w14:textId="77777777" w:rsidR="00B61CF2" w:rsidRPr="00214AEF" w:rsidRDefault="00B61CF2" w:rsidP="00B61CF2">
            <w:pPr>
              <w:rPr>
                <w:color w:val="000000"/>
                <w:sz w:val="20"/>
                <w:szCs w:val="20"/>
              </w:rPr>
            </w:pPr>
            <w:r w:rsidRPr="00214AEF">
              <w:rPr>
                <w:color w:val="000000"/>
                <w:sz w:val="20"/>
                <w:szCs w:val="20"/>
              </w:rPr>
              <w:t> </w:t>
            </w:r>
          </w:p>
        </w:tc>
        <w:tc>
          <w:tcPr>
            <w:tcW w:w="1040" w:type="dxa"/>
            <w:tcBorders>
              <w:top w:val="nil"/>
              <w:left w:val="nil"/>
              <w:bottom w:val="single" w:sz="4" w:space="0" w:color="auto"/>
              <w:right w:val="single" w:sz="4" w:space="0" w:color="auto"/>
            </w:tcBorders>
            <w:shd w:val="clear" w:color="auto" w:fill="auto"/>
            <w:noWrap/>
            <w:hideMark/>
          </w:tcPr>
          <w:p w14:paraId="76A421AD" w14:textId="77777777" w:rsidR="00B61CF2" w:rsidRPr="00214AEF" w:rsidRDefault="00B61CF2" w:rsidP="00B61CF2">
            <w:pPr>
              <w:rPr>
                <w:color w:val="000000"/>
                <w:sz w:val="20"/>
                <w:szCs w:val="20"/>
              </w:rPr>
            </w:pPr>
          </w:p>
        </w:tc>
        <w:tc>
          <w:tcPr>
            <w:tcW w:w="1316" w:type="dxa"/>
            <w:tcBorders>
              <w:top w:val="nil"/>
              <w:left w:val="nil"/>
              <w:bottom w:val="single" w:sz="4" w:space="0" w:color="auto"/>
              <w:right w:val="single" w:sz="4" w:space="0" w:color="auto"/>
            </w:tcBorders>
            <w:shd w:val="clear" w:color="auto" w:fill="auto"/>
            <w:noWrap/>
            <w:hideMark/>
          </w:tcPr>
          <w:p w14:paraId="11ACD779" w14:textId="77777777" w:rsidR="00B61CF2" w:rsidRPr="00214AEF" w:rsidRDefault="00B61CF2" w:rsidP="00B61CF2">
            <w:pPr>
              <w:jc w:val="right"/>
              <w:rPr>
                <w:color w:val="000000"/>
                <w:sz w:val="20"/>
                <w:szCs w:val="20"/>
              </w:rPr>
            </w:pPr>
            <w:r w:rsidRPr="00214AEF">
              <w:rPr>
                <w:sz w:val="20"/>
                <w:szCs w:val="20"/>
              </w:rPr>
              <w:t>61098,50</w:t>
            </w:r>
          </w:p>
        </w:tc>
      </w:tr>
      <w:tr w:rsidR="00B61CF2" w:rsidRPr="00BC61F0" w14:paraId="09EED1B8"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E33511" w14:textId="77777777" w:rsidR="00B61CF2" w:rsidRPr="00214AEF" w:rsidRDefault="00B61CF2" w:rsidP="00B61CF2">
            <w:pPr>
              <w:rPr>
                <w:color w:val="000000"/>
                <w:sz w:val="20"/>
                <w:szCs w:val="20"/>
              </w:rPr>
            </w:pPr>
            <w:r w:rsidRPr="00214AEF">
              <w:rPr>
                <w:color w:val="000000"/>
                <w:sz w:val="20"/>
                <w:szCs w:val="20"/>
              </w:rPr>
              <w:t xml:space="preserve">Расчетный объем воды, тыс. м3 </w:t>
            </w:r>
          </w:p>
        </w:tc>
        <w:tc>
          <w:tcPr>
            <w:tcW w:w="1181" w:type="dxa"/>
            <w:tcBorders>
              <w:top w:val="nil"/>
              <w:left w:val="nil"/>
              <w:bottom w:val="single" w:sz="4" w:space="0" w:color="auto"/>
              <w:right w:val="single" w:sz="4" w:space="0" w:color="auto"/>
            </w:tcBorders>
            <w:shd w:val="clear" w:color="auto" w:fill="auto"/>
            <w:noWrap/>
            <w:vAlign w:val="bottom"/>
            <w:hideMark/>
          </w:tcPr>
          <w:p w14:paraId="0677AD76" w14:textId="77777777" w:rsidR="00B61CF2" w:rsidRPr="00214AEF" w:rsidRDefault="00B61CF2" w:rsidP="00B61CF2">
            <w:pPr>
              <w:rPr>
                <w:color w:val="000000"/>
                <w:sz w:val="20"/>
                <w:szCs w:val="20"/>
              </w:rPr>
            </w:pPr>
            <w:r w:rsidRPr="00214AEF">
              <w:rPr>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14:paraId="38464B14" w14:textId="77777777" w:rsidR="00B61CF2" w:rsidRPr="00214AEF" w:rsidRDefault="00B61CF2" w:rsidP="00B61CF2">
            <w:pPr>
              <w:rPr>
                <w:color w:val="000000"/>
                <w:sz w:val="20"/>
                <w:szCs w:val="20"/>
              </w:rPr>
            </w:pPr>
            <w:r w:rsidRPr="00214AEF">
              <w:rPr>
                <w:color w:val="000000"/>
                <w:sz w:val="20"/>
                <w:szCs w:val="20"/>
              </w:rPr>
              <w:t> </w:t>
            </w:r>
          </w:p>
        </w:tc>
        <w:tc>
          <w:tcPr>
            <w:tcW w:w="1265" w:type="dxa"/>
            <w:tcBorders>
              <w:top w:val="nil"/>
              <w:left w:val="nil"/>
              <w:bottom w:val="single" w:sz="4" w:space="0" w:color="auto"/>
              <w:right w:val="single" w:sz="4" w:space="0" w:color="auto"/>
            </w:tcBorders>
            <w:shd w:val="clear" w:color="auto" w:fill="auto"/>
            <w:noWrap/>
            <w:vAlign w:val="bottom"/>
            <w:hideMark/>
          </w:tcPr>
          <w:p w14:paraId="7BBB157B" w14:textId="77777777" w:rsidR="00B61CF2" w:rsidRPr="00214AEF" w:rsidRDefault="00B61CF2" w:rsidP="00B61CF2">
            <w:pPr>
              <w:rPr>
                <w:color w:val="000000"/>
                <w:sz w:val="20"/>
                <w:szCs w:val="20"/>
              </w:rPr>
            </w:pPr>
            <w:r w:rsidRPr="00214AEF">
              <w:rPr>
                <w:color w:val="000000"/>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14:paraId="5333FA02" w14:textId="77777777" w:rsidR="00B61CF2" w:rsidRPr="00214AEF" w:rsidRDefault="00B61CF2" w:rsidP="00B61CF2">
            <w:pPr>
              <w:rPr>
                <w:color w:val="000000"/>
                <w:sz w:val="20"/>
                <w:szCs w:val="20"/>
              </w:rPr>
            </w:pPr>
            <w:r w:rsidRPr="00214AEF">
              <w:rPr>
                <w:color w:val="000000"/>
                <w:sz w:val="20"/>
                <w:szCs w:val="20"/>
              </w:rPr>
              <w:t> </w:t>
            </w:r>
          </w:p>
        </w:tc>
        <w:tc>
          <w:tcPr>
            <w:tcW w:w="1040" w:type="dxa"/>
            <w:tcBorders>
              <w:top w:val="nil"/>
              <w:left w:val="nil"/>
              <w:bottom w:val="single" w:sz="4" w:space="0" w:color="auto"/>
              <w:right w:val="single" w:sz="4" w:space="0" w:color="auto"/>
            </w:tcBorders>
            <w:shd w:val="clear" w:color="auto" w:fill="auto"/>
            <w:noWrap/>
            <w:hideMark/>
          </w:tcPr>
          <w:p w14:paraId="0C0AEEFA" w14:textId="77777777" w:rsidR="00B61CF2" w:rsidRPr="00214AEF" w:rsidRDefault="00B61CF2" w:rsidP="00B61CF2">
            <w:pPr>
              <w:rPr>
                <w:color w:val="000000"/>
                <w:sz w:val="20"/>
                <w:szCs w:val="20"/>
              </w:rPr>
            </w:pPr>
          </w:p>
        </w:tc>
        <w:tc>
          <w:tcPr>
            <w:tcW w:w="1316" w:type="dxa"/>
            <w:tcBorders>
              <w:top w:val="nil"/>
              <w:left w:val="nil"/>
              <w:bottom w:val="single" w:sz="4" w:space="0" w:color="auto"/>
              <w:right w:val="single" w:sz="4" w:space="0" w:color="auto"/>
            </w:tcBorders>
            <w:shd w:val="clear" w:color="auto" w:fill="auto"/>
            <w:noWrap/>
            <w:hideMark/>
          </w:tcPr>
          <w:p w14:paraId="1A7EB4E7" w14:textId="77777777" w:rsidR="00B61CF2" w:rsidRPr="00214AEF" w:rsidRDefault="00B61CF2" w:rsidP="00B61CF2">
            <w:pPr>
              <w:jc w:val="right"/>
              <w:rPr>
                <w:color w:val="000000"/>
                <w:sz w:val="20"/>
                <w:szCs w:val="20"/>
              </w:rPr>
            </w:pPr>
            <w:r w:rsidRPr="00214AEF">
              <w:rPr>
                <w:sz w:val="20"/>
                <w:szCs w:val="20"/>
              </w:rPr>
              <w:t>33265,46</w:t>
            </w:r>
          </w:p>
        </w:tc>
      </w:tr>
      <w:tr w:rsidR="00B61CF2" w:rsidRPr="00BC61F0" w14:paraId="5D9F42B3"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9F0447B" w14:textId="77777777" w:rsidR="00B61CF2" w:rsidRPr="00214AEF" w:rsidRDefault="00B61CF2" w:rsidP="00B61CF2">
            <w:pPr>
              <w:rPr>
                <w:color w:val="000000"/>
                <w:sz w:val="20"/>
                <w:szCs w:val="20"/>
              </w:rPr>
            </w:pPr>
            <w:r w:rsidRPr="00214AEF">
              <w:rPr>
                <w:color w:val="000000"/>
                <w:sz w:val="20"/>
                <w:szCs w:val="20"/>
              </w:rPr>
              <w:t>Предложение на 2023 год</w:t>
            </w:r>
          </w:p>
        </w:tc>
        <w:tc>
          <w:tcPr>
            <w:tcW w:w="1181" w:type="dxa"/>
            <w:tcBorders>
              <w:top w:val="nil"/>
              <w:left w:val="nil"/>
              <w:bottom w:val="single" w:sz="4" w:space="0" w:color="auto"/>
              <w:right w:val="single" w:sz="4" w:space="0" w:color="auto"/>
            </w:tcBorders>
            <w:shd w:val="clear" w:color="auto" w:fill="auto"/>
            <w:noWrap/>
            <w:vAlign w:val="bottom"/>
            <w:hideMark/>
          </w:tcPr>
          <w:p w14:paraId="017FE4D9" w14:textId="77777777" w:rsidR="00B61CF2" w:rsidRPr="00214AEF" w:rsidRDefault="00B61CF2" w:rsidP="00B61CF2">
            <w:pPr>
              <w:rPr>
                <w:color w:val="000000"/>
                <w:sz w:val="20"/>
                <w:szCs w:val="20"/>
              </w:rPr>
            </w:pPr>
            <w:r w:rsidRPr="00214AEF">
              <w:rPr>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14:paraId="227B1B38" w14:textId="77777777" w:rsidR="00B61CF2" w:rsidRPr="00214AEF" w:rsidRDefault="00B61CF2" w:rsidP="00B61CF2">
            <w:pPr>
              <w:rPr>
                <w:color w:val="000000"/>
                <w:sz w:val="20"/>
                <w:szCs w:val="20"/>
              </w:rPr>
            </w:pPr>
            <w:r w:rsidRPr="00214AEF">
              <w:rPr>
                <w:color w:val="000000"/>
                <w:sz w:val="20"/>
                <w:szCs w:val="20"/>
              </w:rPr>
              <w:t> </w:t>
            </w:r>
          </w:p>
        </w:tc>
        <w:tc>
          <w:tcPr>
            <w:tcW w:w="1265" w:type="dxa"/>
            <w:tcBorders>
              <w:top w:val="nil"/>
              <w:left w:val="nil"/>
              <w:bottom w:val="single" w:sz="4" w:space="0" w:color="auto"/>
              <w:right w:val="single" w:sz="4" w:space="0" w:color="auto"/>
            </w:tcBorders>
            <w:shd w:val="clear" w:color="auto" w:fill="auto"/>
            <w:noWrap/>
            <w:vAlign w:val="bottom"/>
            <w:hideMark/>
          </w:tcPr>
          <w:p w14:paraId="67D00AA2" w14:textId="77777777" w:rsidR="00B61CF2" w:rsidRPr="00214AEF" w:rsidRDefault="00B61CF2" w:rsidP="00B61CF2">
            <w:pPr>
              <w:rPr>
                <w:color w:val="000000"/>
                <w:sz w:val="20"/>
                <w:szCs w:val="20"/>
              </w:rPr>
            </w:pPr>
            <w:r w:rsidRPr="00214AEF">
              <w:rPr>
                <w:color w:val="000000"/>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14:paraId="3334E5A5" w14:textId="77777777" w:rsidR="00B61CF2" w:rsidRPr="00214AEF" w:rsidRDefault="00B61CF2" w:rsidP="00B61CF2">
            <w:pPr>
              <w:rPr>
                <w:color w:val="000000"/>
                <w:sz w:val="20"/>
                <w:szCs w:val="20"/>
              </w:rPr>
            </w:pPr>
            <w:r w:rsidRPr="00214AEF">
              <w:rPr>
                <w:color w:val="000000"/>
                <w:sz w:val="20"/>
                <w:szCs w:val="20"/>
              </w:rPr>
              <w:t> </w:t>
            </w:r>
          </w:p>
        </w:tc>
        <w:tc>
          <w:tcPr>
            <w:tcW w:w="1040" w:type="dxa"/>
            <w:tcBorders>
              <w:top w:val="nil"/>
              <w:left w:val="nil"/>
              <w:bottom w:val="single" w:sz="4" w:space="0" w:color="auto"/>
              <w:right w:val="single" w:sz="4" w:space="0" w:color="auto"/>
            </w:tcBorders>
            <w:shd w:val="clear" w:color="auto" w:fill="auto"/>
            <w:noWrap/>
            <w:hideMark/>
          </w:tcPr>
          <w:p w14:paraId="0F5AC59C" w14:textId="77777777" w:rsidR="00B61CF2" w:rsidRPr="00214AEF" w:rsidRDefault="00B61CF2" w:rsidP="00B61CF2">
            <w:pPr>
              <w:rPr>
                <w:color w:val="000000"/>
                <w:sz w:val="20"/>
                <w:szCs w:val="20"/>
              </w:rPr>
            </w:pPr>
          </w:p>
        </w:tc>
        <w:tc>
          <w:tcPr>
            <w:tcW w:w="1316" w:type="dxa"/>
            <w:tcBorders>
              <w:top w:val="nil"/>
              <w:left w:val="nil"/>
              <w:bottom w:val="single" w:sz="4" w:space="0" w:color="auto"/>
              <w:right w:val="single" w:sz="4" w:space="0" w:color="auto"/>
            </w:tcBorders>
            <w:shd w:val="clear" w:color="auto" w:fill="auto"/>
            <w:noWrap/>
            <w:hideMark/>
          </w:tcPr>
          <w:p w14:paraId="285B9CE8" w14:textId="77777777" w:rsidR="00B61CF2" w:rsidRPr="00214AEF" w:rsidRDefault="00B61CF2" w:rsidP="00B61CF2">
            <w:pPr>
              <w:jc w:val="right"/>
              <w:rPr>
                <w:color w:val="000000"/>
                <w:sz w:val="20"/>
                <w:szCs w:val="20"/>
              </w:rPr>
            </w:pPr>
            <w:r w:rsidRPr="00214AEF">
              <w:rPr>
                <w:sz w:val="20"/>
                <w:szCs w:val="20"/>
              </w:rPr>
              <w:t>94363,96</w:t>
            </w:r>
          </w:p>
        </w:tc>
      </w:tr>
      <w:tr w:rsidR="00B61CF2" w:rsidRPr="00BC61F0" w14:paraId="4F9CABEF" w14:textId="77777777" w:rsidTr="001A7B91">
        <w:trPr>
          <w:trHeight w:val="300"/>
        </w:trPr>
        <w:tc>
          <w:tcPr>
            <w:tcW w:w="30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CEC5BD" w14:textId="77777777" w:rsidR="00B61CF2" w:rsidRPr="00214AEF" w:rsidRDefault="00B61CF2" w:rsidP="00B61CF2">
            <w:pPr>
              <w:rPr>
                <w:color w:val="000000"/>
                <w:sz w:val="20"/>
                <w:szCs w:val="20"/>
              </w:rPr>
            </w:pPr>
            <w:r w:rsidRPr="00214AEF">
              <w:rPr>
                <w:color w:val="000000"/>
                <w:sz w:val="20"/>
                <w:szCs w:val="20"/>
              </w:rPr>
              <w:t xml:space="preserve">ИТОГО </w:t>
            </w:r>
          </w:p>
        </w:tc>
        <w:tc>
          <w:tcPr>
            <w:tcW w:w="1181" w:type="dxa"/>
            <w:tcBorders>
              <w:top w:val="nil"/>
              <w:left w:val="nil"/>
              <w:bottom w:val="single" w:sz="4" w:space="0" w:color="auto"/>
              <w:right w:val="single" w:sz="4" w:space="0" w:color="auto"/>
            </w:tcBorders>
            <w:shd w:val="clear" w:color="auto" w:fill="auto"/>
            <w:noWrap/>
            <w:vAlign w:val="bottom"/>
            <w:hideMark/>
          </w:tcPr>
          <w:p w14:paraId="3484AF0A" w14:textId="77777777" w:rsidR="00B61CF2" w:rsidRPr="00214AEF" w:rsidRDefault="00B61CF2" w:rsidP="00B61CF2">
            <w:pPr>
              <w:rPr>
                <w:color w:val="000000"/>
                <w:sz w:val="20"/>
                <w:szCs w:val="20"/>
              </w:rPr>
            </w:pPr>
            <w:r w:rsidRPr="00214AEF">
              <w:rPr>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14:paraId="613BE221" w14:textId="77777777" w:rsidR="00B61CF2" w:rsidRPr="00214AEF" w:rsidRDefault="00B61CF2" w:rsidP="00B61CF2">
            <w:pPr>
              <w:rPr>
                <w:color w:val="000000"/>
                <w:sz w:val="20"/>
                <w:szCs w:val="20"/>
              </w:rPr>
            </w:pPr>
            <w:r w:rsidRPr="00214AEF">
              <w:rPr>
                <w:color w:val="000000"/>
                <w:sz w:val="20"/>
                <w:szCs w:val="20"/>
              </w:rPr>
              <w:t> </w:t>
            </w:r>
          </w:p>
        </w:tc>
        <w:tc>
          <w:tcPr>
            <w:tcW w:w="1265" w:type="dxa"/>
            <w:tcBorders>
              <w:top w:val="nil"/>
              <w:left w:val="nil"/>
              <w:bottom w:val="single" w:sz="4" w:space="0" w:color="auto"/>
              <w:right w:val="single" w:sz="4" w:space="0" w:color="auto"/>
            </w:tcBorders>
            <w:shd w:val="clear" w:color="auto" w:fill="auto"/>
            <w:noWrap/>
            <w:vAlign w:val="bottom"/>
            <w:hideMark/>
          </w:tcPr>
          <w:p w14:paraId="515F017A" w14:textId="77777777" w:rsidR="00B61CF2" w:rsidRPr="00214AEF" w:rsidRDefault="00B61CF2" w:rsidP="00B61CF2">
            <w:pPr>
              <w:rPr>
                <w:color w:val="000000"/>
                <w:sz w:val="20"/>
                <w:szCs w:val="20"/>
              </w:rPr>
            </w:pPr>
            <w:r w:rsidRPr="00214AEF">
              <w:rPr>
                <w:color w:val="000000"/>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14:paraId="44C877F7" w14:textId="77777777" w:rsidR="00B61CF2" w:rsidRPr="00214AEF" w:rsidRDefault="00B61CF2" w:rsidP="00B61CF2">
            <w:pPr>
              <w:rPr>
                <w:color w:val="000000"/>
                <w:sz w:val="20"/>
                <w:szCs w:val="20"/>
              </w:rPr>
            </w:pPr>
            <w:r w:rsidRPr="00214AEF">
              <w:rPr>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14:paraId="59AF25FB" w14:textId="77777777" w:rsidR="00B61CF2" w:rsidRPr="00214AEF" w:rsidRDefault="00B61CF2" w:rsidP="00B61CF2">
            <w:pPr>
              <w:rPr>
                <w:color w:val="000000"/>
                <w:sz w:val="20"/>
                <w:szCs w:val="20"/>
              </w:rPr>
            </w:pPr>
            <w:r w:rsidRPr="00214AEF">
              <w:rPr>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2F50F390" w14:textId="77777777" w:rsidR="00B61CF2" w:rsidRPr="00214AEF" w:rsidRDefault="00B61CF2" w:rsidP="00B61CF2">
            <w:pPr>
              <w:jc w:val="right"/>
              <w:rPr>
                <w:b/>
                <w:bCs/>
                <w:color w:val="000000"/>
                <w:sz w:val="20"/>
                <w:szCs w:val="20"/>
              </w:rPr>
            </w:pPr>
            <w:r w:rsidRPr="00214AEF">
              <w:rPr>
                <w:b/>
                <w:bCs/>
                <w:color w:val="000000"/>
                <w:sz w:val="20"/>
                <w:szCs w:val="20"/>
              </w:rPr>
              <w:t>102080,45</w:t>
            </w:r>
          </w:p>
        </w:tc>
      </w:tr>
    </w:tbl>
    <w:p w14:paraId="487CDABF" w14:textId="77777777" w:rsidR="00B61CF2" w:rsidRPr="00460B7D" w:rsidRDefault="00B61CF2" w:rsidP="00B61CF2">
      <w:pPr>
        <w:ind w:firstLine="709"/>
        <w:jc w:val="both"/>
        <w:rPr>
          <w:b/>
          <w:bCs/>
        </w:rPr>
      </w:pPr>
    </w:p>
    <w:p w14:paraId="78E0B2F1" w14:textId="77777777" w:rsidR="00B61CF2" w:rsidRPr="00460B7D" w:rsidRDefault="00B61CF2" w:rsidP="00B61CF2">
      <w:pPr>
        <w:ind w:firstLine="709"/>
        <w:jc w:val="both"/>
        <w:rPr>
          <w:sz w:val="28"/>
          <w:szCs w:val="28"/>
        </w:rPr>
      </w:pPr>
      <w:r w:rsidRPr="00460B7D">
        <w:rPr>
          <w:sz w:val="28"/>
          <w:szCs w:val="28"/>
        </w:rPr>
        <w:t>При определении темпа изменения потребления воды за 201</w:t>
      </w:r>
      <w:r>
        <w:rPr>
          <w:sz w:val="28"/>
          <w:szCs w:val="28"/>
        </w:rPr>
        <w:t>8</w:t>
      </w:r>
      <w:r w:rsidRPr="00460B7D">
        <w:rPr>
          <w:sz w:val="28"/>
          <w:szCs w:val="28"/>
        </w:rPr>
        <w:t>-20</w:t>
      </w:r>
      <w:r>
        <w:rPr>
          <w:sz w:val="28"/>
          <w:szCs w:val="28"/>
        </w:rPr>
        <w:t xml:space="preserve">20 </w:t>
      </w:r>
      <w:r w:rsidRPr="00460B7D">
        <w:rPr>
          <w:sz w:val="28"/>
          <w:szCs w:val="28"/>
        </w:rPr>
        <w:t xml:space="preserve">гг. </w:t>
      </w:r>
      <w:r>
        <w:rPr>
          <w:sz w:val="28"/>
          <w:szCs w:val="28"/>
        </w:rPr>
        <w:t xml:space="preserve">       </w:t>
      </w:r>
      <w:r w:rsidRPr="00460B7D">
        <w:rPr>
          <w:sz w:val="28"/>
          <w:szCs w:val="28"/>
        </w:rPr>
        <w:t xml:space="preserve">в соответствии с п. 5 Методических указаний регулятором принималось </w:t>
      </w:r>
      <w:r>
        <w:rPr>
          <w:sz w:val="28"/>
          <w:szCs w:val="28"/>
        </w:rPr>
        <w:t xml:space="preserve">             </w:t>
      </w:r>
      <w:r w:rsidRPr="00460B7D">
        <w:rPr>
          <w:sz w:val="28"/>
          <w:szCs w:val="28"/>
        </w:rPr>
        <w:t xml:space="preserve">во внимание, что темп изменения (снижения) потребления воды не должен превышать 5 процентов в год. </w:t>
      </w:r>
    </w:p>
    <w:p w14:paraId="5F3DB46C" w14:textId="77777777" w:rsidR="00B61CF2" w:rsidRDefault="00B61CF2" w:rsidP="00B61CF2">
      <w:pPr>
        <w:ind w:firstLine="709"/>
        <w:jc w:val="both"/>
        <w:rPr>
          <w:sz w:val="28"/>
          <w:szCs w:val="28"/>
        </w:rPr>
      </w:pPr>
      <w:r w:rsidRPr="00460B7D">
        <w:rPr>
          <w:sz w:val="28"/>
          <w:szCs w:val="28"/>
        </w:rPr>
        <w:t>Таким образом, объемы отпущенной воды в разрезе потребителей приняты на следующем уровне:</w:t>
      </w:r>
    </w:p>
    <w:p w14:paraId="5D3F6A3A" w14:textId="77777777" w:rsidR="00B61CF2" w:rsidRPr="00460B7D" w:rsidRDefault="00B61CF2" w:rsidP="00B61CF2">
      <w:pPr>
        <w:ind w:firstLine="709"/>
        <w:jc w:val="both"/>
        <w:rPr>
          <w:sz w:val="28"/>
          <w:szCs w:val="28"/>
        </w:rPr>
      </w:pPr>
      <w:r w:rsidRPr="00460B7D">
        <w:rPr>
          <w:sz w:val="28"/>
          <w:szCs w:val="28"/>
        </w:rPr>
        <w:t xml:space="preserve">                                                                                                         </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B61CF2" w:rsidRPr="00460B7D" w14:paraId="02F64D45" w14:textId="77777777" w:rsidTr="00B61CF2">
        <w:tc>
          <w:tcPr>
            <w:tcW w:w="2694" w:type="dxa"/>
            <w:vMerge w:val="restart"/>
            <w:shd w:val="clear" w:color="auto" w:fill="auto"/>
            <w:vAlign w:val="center"/>
          </w:tcPr>
          <w:p w14:paraId="64DB087D" w14:textId="77777777" w:rsidR="00B61CF2" w:rsidRPr="00214AEF" w:rsidRDefault="00B61CF2" w:rsidP="00B61CF2">
            <w:pPr>
              <w:tabs>
                <w:tab w:val="left" w:pos="10206"/>
              </w:tabs>
              <w:jc w:val="center"/>
              <w:rPr>
                <w:sz w:val="20"/>
                <w:szCs w:val="20"/>
              </w:rPr>
            </w:pPr>
          </w:p>
        </w:tc>
        <w:tc>
          <w:tcPr>
            <w:tcW w:w="7547" w:type="dxa"/>
            <w:gridSpan w:val="5"/>
            <w:shd w:val="clear" w:color="auto" w:fill="auto"/>
            <w:vAlign w:val="center"/>
          </w:tcPr>
          <w:p w14:paraId="41E17FF2" w14:textId="77777777" w:rsidR="00B61CF2" w:rsidRPr="00214AEF" w:rsidRDefault="00B61CF2" w:rsidP="00B61CF2">
            <w:pPr>
              <w:tabs>
                <w:tab w:val="left" w:pos="10206"/>
              </w:tabs>
              <w:jc w:val="center"/>
              <w:rPr>
                <w:sz w:val="20"/>
                <w:szCs w:val="20"/>
                <w:vertAlign w:val="superscript"/>
              </w:rPr>
            </w:pPr>
            <w:r w:rsidRPr="00214AEF">
              <w:rPr>
                <w:sz w:val="20"/>
                <w:szCs w:val="20"/>
              </w:rPr>
              <w:t>Отпущено воды по категориям потребителей, м</w:t>
            </w:r>
            <w:r w:rsidRPr="00214AEF">
              <w:rPr>
                <w:sz w:val="20"/>
                <w:szCs w:val="20"/>
                <w:vertAlign w:val="superscript"/>
              </w:rPr>
              <w:t>3</w:t>
            </w:r>
          </w:p>
        </w:tc>
      </w:tr>
      <w:tr w:rsidR="00B61CF2" w:rsidRPr="00460B7D" w14:paraId="5053C128" w14:textId="77777777" w:rsidTr="00B61CF2">
        <w:trPr>
          <w:trHeight w:val="827"/>
        </w:trPr>
        <w:tc>
          <w:tcPr>
            <w:tcW w:w="2694" w:type="dxa"/>
            <w:vMerge/>
            <w:shd w:val="clear" w:color="auto" w:fill="auto"/>
            <w:vAlign w:val="center"/>
          </w:tcPr>
          <w:p w14:paraId="3DFF0830" w14:textId="77777777" w:rsidR="00B61CF2" w:rsidRPr="00214AEF" w:rsidRDefault="00B61CF2" w:rsidP="00B61CF2">
            <w:pPr>
              <w:tabs>
                <w:tab w:val="left" w:pos="10206"/>
              </w:tabs>
              <w:jc w:val="center"/>
              <w:rPr>
                <w:sz w:val="20"/>
                <w:szCs w:val="20"/>
              </w:rPr>
            </w:pPr>
          </w:p>
        </w:tc>
        <w:tc>
          <w:tcPr>
            <w:tcW w:w="1489" w:type="dxa"/>
            <w:shd w:val="clear" w:color="auto" w:fill="auto"/>
            <w:vAlign w:val="center"/>
          </w:tcPr>
          <w:p w14:paraId="7BE9F526" w14:textId="77777777" w:rsidR="00B61CF2" w:rsidRPr="00214AEF" w:rsidRDefault="00B61CF2" w:rsidP="00B61CF2">
            <w:pPr>
              <w:tabs>
                <w:tab w:val="left" w:pos="10206"/>
              </w:tabs>
              <w:jc w:val="center"/>
              <w:rPr>
                <w:sz w:val="20"/>
                <w:szCs w:val="20"/>
              </w:rPr>
            </w:pPr>
            <w:r w:rsidRPr="00214AEF">
              <w:rPr>
                <w:sz w:val="20"/>
                <w:szCs w:val="20"/>
              </w:rPr>
              <w:t>Население</w:t>
            </w:r>
          </w:p>
        </w:tc>
        <w:tc>
          <w:tcPr>
            <w:tcW w:w="1543" w:type="dxa"/>
            <w:shd w:val="clear" w:color="auto" w:fill="auto"/>
            <w:vAlign w:val="center"/>
          </w:tcPr>
          <w:p w14:paraId="596EB03C" w14:textId="77777777" w:rsidR="00B61CF2" w:rsidRPr="00214AEF" w:rsidRDefault="00B61CF2" w:rsidP="00B61CF2">
            <w:pPr>
              <w:tabs>
                <w:tab w:val="left" w:pos="10206"/>
              </w:tabs>
              <w:jc w:val="center"/>
              <w:rPr>
                <w:sz w:val="20"/>
                <w:szCs w:val="20"/>
              </w:rPr>
            </w:pPr>
            <w:r w:rsidRPr="00214AEF">
              <w:rPr>
                <w:sz w:val="20"/>
                <w:szCs w:val="20"/>
              </w:rPr>
              <w:t>Бюджетные потребители</w:t>
            </w:r>
          </w:p>
        </w:tc>
        <w:tc>
          <w:tcPr>
            <w:tcW w:w="1543" w:type="dxa"/>
            <w:shd w:val="clear" w:color="auto" w:fill="auto"/>
            <w:vAlign w:val="center"/>
          </w:tcPr>
          <w:p w14:paraId="066BCA56" w14:textId="77777777" w:rsidR="00B61CF2" w:rsidRPr="00214AEF" w:rsidRDefault="00B61CF2" w:rsidP="00B61CF2">
            <w:pPr>
              <w:tabs>
                <w:tab w:val="left" w:pos="10206"/>
              </w:tabs>
              <w:jc w:val="center"/>
              <w:rPr>
                <w:sz w:val="20"/>
                <w:szCs w:val="20"/>
              </w:rPr>
            </w:pPr>
            <w:r w:rsidRPr="00214AEF">
              <w:rPr>
                <w:sz w:val="20"/>
                <w:szCs w:val="20"/>
              </w:rPr>
              <w:t>Прочие потребители</w:t>
            </w:r>
          </w:p>
        </w:tc>
        <w:tc>
          <w:tcPr>
            <w:tcW w:w="1595" w:type="dxa"/>
            <w:shd w:val="clear" w:color="auto" w:fill="auto"/>
            <w:vAlign w:val="center"/>
          </w:tcPr>
          <w:p w14:paraId="703E053A" w14:textId="77777777" w:rsidR="00B61CF2" w:rsidRPr="00214AEF" w:rsidRDefault="00B61CF2" w:rsidP="00B61CF2">
            <w:pPr>
              <w:jc w:val="center"/>
              <w:rPr>
                <w:sz w:val="20"/>
                <w:szCs w:val="20"/>
              </w:rPr>
            </w:pPr>
            <w:r w:rsidRPr="00214AEF">
              <w:rPr>
                <w:sz w:val="20"/>
                <w:szCs w:val="20"/>
              </w:rPr>
              <w:t>Собственные нужды производства</w:t>
            </w:r>
          </w:p>
        </w:tc>
        <w:tc>
          <w:tcPr>
            <w:tcW w:w="1377" w:type="dxa"/>
            <w:shd w:val="clear" w:color="auto" w:fill="auto"/>
            <w:vAlign w:val="center"/>
          </w:tcPr>
          <w:p w14:paraId="165B86EC" w14:textId="77777777" w:rsidR="00B61CF2" w:rsidRPr="00214AEF" w:rsidRDefault="00B61CF2" w:rsidP="00B61CF2">
            <w:pPr>
              <w:tabs>
                <w:tab w:val="left" w:pos="10206"/>
              </w:tabs>
              <w:jc w:val="center"/>
              <w:rPr>
                <w:sz w:val="20"/>
                <w:szCs w:val="20"/>
              </w:rPr>
            </w:pPr>
            <w:r w:rsidRPr="00214AEF">
              <w:rPr>
                <w:sz w:val="20"/>
                <w:szCs w:val="20"/>
              </w:rPr>
              <w:t>Всего:</w:t>
            </w:r>
          </w:p>
        </w:tc>
      </w:tr>
      <w:tr w:rsidR="00B61CF2" w:rsidRPr="00460B7D" w14:paraId="26314D6E" w14:textId="77777777" w:rsidTr="00B61CF2">
        <w:tc>
          <w:tcPr>
            <w:tcW w:w="10241" w:type="dxa"/>
            <w:gridSpan w:val="6"/>
            <w:shd w:val="clear" w:color="auto" w:fill="auto"/>
            <w:vAlign w:val="center"/>
          </w:tcPr>
          <w:p w14:paraId="382608ED" w14:textId="77777777" w:rsidR="00B61CF2" w:rsidRPr="00214AEF" w:rsidRDefault="00B61CF2" w:rsidP="00B61CF2">
            <w:pPr>
              <w:tabs>
                <w:tab w:val="left" w:pos="10206"/>
              </w:tabs>
              <w:jc w:val="center"/>
              <w:rPr>
                <w:sz w:val="20"/>
                <w:szCs w:val="20"/>
              </w:rPr>
            </w:pPr>
            <w:r w:rsidRPr="00214AEF">
              <w:rPr>
                <w:sz w:val="20"/>
                <w:szCs w:val="20"/>
              </w:rPr>
              <w:t>2023 год</w:t>
            </w:r>
          </w:p>
        </w:tc>
      </w:tr>
      <w:tr w:rsidR="00B61CF2" w:rsidRPr="00460B7D" w14:paraId="6AB54625" w14:textId="77777777" w:rsidTr="00B61CF2">
        <w:tc>
          <w:tcPr>
            <w:tcW w:w="2694" w:type="dxa"/>
            <w:vAlign w:val="center"/>
          </w:tcPr>
          <w:p w14:paraId="4C744CED" w14:textId="77777777" w:rsidR="00B61CF2" w:rsidRPr="00214AEF" w:rsidRDefault="00B61CF2" w:rsidP="00B61CF2">
            <w:pPr>
              <w:tabs>
                <w:tab w:val="left" w:pos="10206"/>
              </w:tabs>
              <w:jc w:val="center"/>
              <w:rPr>
                <w:sz w:val="20"/>
                <w:szCs w:val="20"/>
              </w:rPr>
            </w:pPr>
            <w:r w:rsidRPr="00214AEF">
              <w:rPr>
                <w:sz w:val="20"/>
                <w:szCs w:val="20"/>
              </w:rPr>
              <w:t>Утверждено РЭК КО</w:t>
            </w:r>
          </w:p>
        </w:tc>
        <w:tc>
          <w:tcPr>
            <w:tcW w:w="1489" w:type="dxa"/>
            <w:vAlign w:val="center"/>
          </w:tcPr>
          <w:p w14:paraId="24B80361" w14:textId="77777777" w:rsidR="00B61CF2" w:rsidRPr="00214AEF" w:rsidRDefault="00B61CF2" w:rsidP="00B61CF2">
            <w:pPr>
              <w:tabs>
                <w:tab w:val="left" w:pos="10206"/>
              </w:tabs>
              <w:jc w:val="center"/>
              <w:rPr>
                <w:sz w:val="20"/>
                <w:szCs w:val="20"/>
              </w:rPr>
            </w:pPr>
            <w:r w:rsidRPr="00214AEF">
              <w:rPr>
                <w:sz w:val="20"/>
                <w:szCs w:val="20"/>
              </w:rPr>
              <w:t>8328,27</w:t>
            </w:r>
          </w:p>
        </w:tc>
        <w:tc>
          <w:tcPr>
            <w:tcW w:w="1543" w:type="dxa"/>
            <w:vAlign w:val="center"/>
          </w:tcPr>
          <w:p w14:paraId="42666D91" w14:textId="77777777" w:rsidR="00B61CF2" w:rsidRPr="00214AEF" w:rsidRDefault="00B61CF2" w:rsidP="00B61CF2">
            <w:pPr>
              <w:tabs>
                <w:tab w:val="left" w:pos="10206"/>
              </w:tabs>
              <w:jc w:val="center"/>
              <w:rPr>
                <w:sz w:val="20"/>
                <w:szCs w:val="20"/>
              </w:rPr>
            </w:pPr>
            <w:r w:rsidRPr="00214AEF">
              <w:rPr>
                <w:sz w:val="20"/>
                <w:szCs w:val="20"/>
              </w:rPr>
              <w:t>370,50</w:t>
            </w:r>
          </w:p>
        </w:tc>
        <w:tc>
          <w:tcPr>
            <w:tcW w:w="1543" w:type="dxa"/>
            <w:vAlign w:val="center"/>
          </w:tcPr>
          <w:p w14:paraId="6E861888" w14:textId="77777777" w:rsidR="00B61CF2" w:rsidRPr="00214AEF" w:rsidRDefault="00B61CF2" w:rsidP="00B61CF2">
            <w:pPr>
              <w:tabs>
                <w:tab w:val="left" w:pos="10206"/>
              </w:tabs>
              <w:jc w:val="center"/>
              <w:rPr>
                <w:sz w:val="20"/>
                <w:szCs w:val="20"/>
              </w:rPr>
            </w:pPr>
            <w:r w:rsidRPr="00214AEF">
              <w:rPr>
                <w:sz w:val="20"/>
                <w:szCs w:val="20"/>
              </w:rPr>
              <w:t>-</w:t>
            </w:r>
          </w:p>
        </w:tc>
        <w:tc>
          <w:tcPr>
            <w:tcW w:w="1595" w:type="dxa"/>
            <w:vAlign w:val="center"/>
          </w:tcPr>
          <w:p w14:paraId="296816D7" w14:textId="77777777" w:rsidR="00B61CF2" w:rsidRPr="00214AEF" w:rsidRDefault="00B61CF2" w:rsidP="00B61CF2">
            <w:pPr>
              <w:tabs>
                <w:tab w:val="left" w:pos="10206"/>
              </w:tabs>
              <w:jc w:val="center"/>
              <w:rPr>
                <w:sz w:val="20"/>
                <w:szCs w:val="20"/>
              </w:rPr>
            </w:pPr>
            <w:r w:rsidRPr="00214AEF">
              <w:rPr>
                <w:sz w:val="20"/>
                <w:szCs w:val="20"/>
              </w:rPr>
              <w:t>102597,87</w:t>
            </w:r>
          </w:p>
        </w:tc>
        <w:tc>
          <w:tcPr>
            <w:tcW w:w="1377" w:type="dxa"/>
            <w:vAlign w:val="center"/>
          </w:tcPr>
          <w:p w14:paraId="1940EC48" w14:textId="77777777" w:rsidR="00B61CF2" w:rsidRPr="00214AEF" w:rsidRDefault="00B61CF2" w:rsidP="00B61CF2">
            <w:pPr>
              <w:tabs>
                <w:tab w:val="left" w:pos="10206"/>
              </w:tabs>
              <w:jc w:val="center"/>
              <w:rPr>
                <w:sz w:val="20"/>
                <w:szCs w:val="20"/>
              </w:rPr>
            </w:pPr>
            <w:r w:rsidRPr="00214AEF">
              <w:rPr>
                <w:sz w:val="20"/>
                <w:szCs w:val="20"/>
              </w:rPr>
              <w:t>111296,64</w:t>
            </w:r>
          </w:p>
        </w:tc>
      </w:tr>
      <w:tr w:rsidR="00B61CF2" w:rsidRPr="00460B7D" w14:paraId="41D0B3DA" w14:textId="77777777" w:rsidTr="00B61CF2">
        <w:tc>
          <w:tcPr>
            <w:tcW w:w="2694" w:type="dxa"/>
            <w:shd w:val="clear" w:color="auto" w:fill="auto"/>
            <w:vAlign w:val="center"/>
          </w:tcPr>
          <w:p w14:paraId="4750D7ED" w14:textId="77777777" w:rsidR="00B61CF2" w:rsidRPr="00214AEF" w:rsidRDefault="00B61CF2" w:rsidP="00B61CF2">
            <w:pPr>
              <w:tabs>
                <w:tab w:val="left" w:pos="10206"/>
              </w:tabs>
              <w:jc w:val="center"/>
              <w:rPr>
                <w:sz w:val="20"/>
                <w:szCs w:val="20"/>
              </w:rPr>
            </w:pPr>
            <w:r w:rsidRPr="00214AEF">
              <w:rPr>
                <w:sz w:val="20"/>
                <w:szCs w:val="20"/>
              </w:rPr>
              <w:t xml:space="preserve">Предложение организации в целях корректировки </w:t>
            </w:r>
          </w:p>
        </w:tc>
        <w:tc>
          <w:tcPr>
            <w:tcW w:w="1489" w:type="dxa"/>
            <w:shd w:val="clear" w:color="auto" w:fill="auto"/>
            <w:vAlign w:val="center"/>
          </w:tcPr>
          <w:p w14:paraId="03787AD0" w14:textId="77777777" w:rsidR="00B61CF2" w:rsidRPr="00214AEF" w:rsidRDefault="00B61CF2" w:rsidP="00B61CF2">
            <w:pPr>
              <w:tabs>
                <w:tab w:val="left" w:pos="10206"/>
              </w:tabs>
              <w:jc w:val="center"/>
              <w:rPr>
                <w:sz w:val="20"/>
                <w:szCs w:val="20"/>
              </w:rPr>
            </w:pPr>
            <w:r w:rsidRPr="00214AEF">
              <w:rPr>
                <w:sz w:val="20"/>
                <w:szCs w:val="20"/>
              </w:rPr>
              <w:t>6909,98</w:t>
            </w:r>
          </w:p>
        </w:tc>
        <w:tc>
          <w:tcPr>
            <w:tcW w:w="1543" w:type="dxa"/>
            <w:shd w:val="clear" w:color="auto" w:fill="auto"/>
            <w:vAlign w:val="center"/>
          </w:tcPr>
          <w:p w14:paraId="400C3DA0" w14:textId="77777777" w:rsidR="00B61CF2" w:rsidRPr="00214AEF" w:rsidRDefault="00B61CF2" w:rsidP="00B61CF2">
            <w:pPr>
              <w:tabs>
                <w:tab w:val="left" w:pos="10206"/>
              </w:tabs>
              <w:jc w:val="center"/>
              <w:rPr>
                <w:sz w:val="20"/>
                <w:szCs w:val="20"/>
              </w:rPr>
            </w:pPr>
            <w:r w:rsidRPr="00214AEF">
              <w:rPr>
                <w:sz w:val="20"/>
                <w:szCs w:val="20"/>
              </w:rPr>
              <w:t>624,18</w:t>
            </w:r>
          </w:p>
        </w:tc>
        <w:tc>
          <w:tcPr>
            <w:tcW w:w="1543" w:type="dxa"/>
            <w:shd w:val="clear" w:color="auto" w:fill="auto"/>
            <w:vAlign w:val="center"/>
          </w:tcPr>
          <w:p w14:paraId="30A50894" w14:textId="77777777" w:rsidR="00B61CF2" w:rsidRPr="00214AEF" w:rsidRDefault="00B61CF2" w:rsidP="00B61CF2">
            <w:pPr>
              <w:tabs>
                <w:tab w:val="left" w:pos="10206"/>
              </w:tabs>
              <w:jc w:val="center"/>
              <w:rPr>
                <w:sz w:val="20"/>
                <w:szCs w:val="20"/>
              </w:rPr>
            </w:pPr>
            <w:r w:rsidRPr="00214AEF">
              <w:rPr>
                <w:sz w:val="20"/>
                <w:szCs w:val="20"/>
              </w:rPr>
              <w:t>-</w:t>
            </w:r>
          </w:p>
        </w:tc>
        <w:tc>
          <w:tcPr>
            <w:tcW w:w="1595" w:type="dxa"/>
            <w:shd w:val="clear" w:color="auto" w:fill="auto"/>
            <w:vAlign w:val="center"/>
          </w:tcPr>
          <w:p w14:paraId="4646ED5B" w14:textId="77777777" w:rsidR="00B61CF2" w:rsidRPr="00214AEF" w:rsidRDefault="00B61CF2" w:rsidP="00B61CF2">
            <w:pPr>
              <w:tabs>
                <w:tab w:val="left" w:pos="10206"/>
              </w:tabs>
              <w:jc w:val="center"/>
              <w:rPr>
                <w:sz w:val="20"/>
                <w:szCs w:val="20"/>
              </w:rPr>
            </w:pPr>
            <w:r w:rsidRPr="00214AEF">
              <w:rPr>
                <w:sz w:val="20"/>
                <w:szCs w:val="20"/>
              </w:rPr>
              <w:t>94363,96</w:t>
            </w:r>
          </w:p>
        </w:tc>
        <w:tc>
          <w:tcPr>
            <w:tcW w:w="1377" w:type="dxa"/>
            <w:shd w:val="clear" w:color="auto" w:fill="auto"/>
            <w:vAlign w:val="center"/>
          </w:tcPr>
          <w:p w14:paraId="2A0CA2DD" w14:textId="77777777" w:rsidR="00B61CF2" w:rsidRPr="00214AEF" w:rsidRDefault="00B61CF2" w:rsidP="00B61CF2">
            <w:pPr>
              <w:tabs>
                <w:tab w:val="left" w:pos="10206"/>
              </w:tabs>
              <w:jc w:val="center"/>
              <w:rPr>
                <w:sz w:val="20"/>
                <w:szCs w:val="20"/>
              </w:rPr>
            </w:pPr>
            <w:r w:rsidRPr="00214AEF">
              <w:rPr>
                <w:sz w:val="20"/>
                <w:szCs w:val="20"/>
              </w:rPr>
              <w:t>101898,12</w:t>
            </w:r>
          </w:p>
        </w:tc>
      </w:tr>
      <w:tr w:rsidR="00B61CF2" w:rsidRPr="00460B7D" w14:paraId="72CD3C77" w14:textId="77777777" w:rsidTr="00B61CF2">
        <w:trPr>
          <w:trHeight w:val="417"/>
        </w:trPr>
        <w:tc>
          <w:tcPr>
            <w:tcW w:w="2694" w:type="dxa"/>
            <w:shd w:val="clear" w:color="auto" w:fill="auto"/>
            <w:vAlign w:val="center"/>
          </w:tcPr>
          <w:p w14:paraId="7E909B8A" w14:textId="77777777" w:rsidR="00B61CF2" w:rsidRPr="00214AEF" w:rsidRDefault="00B61CF2" w:rsidP="00B61CF2">
            <w:pPr>
              <w:tabs>
                <w:tab w:val="left" w:pos="10206"/>
              </w:tabs>
              <w:jc w:val="center"/>
              <w:rPr>
                <w:sz w:val="20"/>
                <w:szCs w:val="20"/>
              </w:rPr>
            </w:pPr>
            <w:r w:rsidRPr="00214AEF">
              <w:rPr>
                <w:sz w:val="20"/>
                <w:szCs w:val="20"/>
              </w:rPr>
              <w:t>Предложение РЭК КО в целях корректировки</w:t>
            </w:r>
          </w:p>
        </w:tc>
        <w:tc>
          <w:tcPr>
            <w:tcW w:w="1489" w:type="dxa"/>
            <w:shd w:val="clear" w:color="auto" w:fill="auto"/>
            <w:vAlign w:val="center"/>
          </w:tcPr>
          <w:p w14:paraId="0CAC0C2D" w14:textId="77777777" w:rsidR="00B61CF2" w:rsidRPr="00214AEF" w:rsidRDefault="00B61CF2" w:rsidP="00B61CF2">
            <w:pPr>
              <w:tabs>
                <w:tab w:val="left" w:pos="10206"/>
              </w:tabs>
              <w:jc w:val="center"/>
              <w:rPr>
                <w:sz w:val="20"/>
                <w:szCs w:val="20"/>
              </w:rPr>
            </w:pPr>
            <w:r w:rsidRPr="00214AEF">
              <w:rPr>
                <w:sz w:val="20"/>
                <w:szCs w:val="20"/>
              </w:rPr>
              <w:t>7071,50</w:t>
            </w:r>
          </w:p>
        </w:tc>
        <w:tc>
          <w:tcPr>
            <w:tcW w:w="1543" w:type="dxa"/>
            <w:shd w:val="clear" w:color="auto" w:fill="auto"/>
            <w:vAlign w:val="center"/>
          </w:tcPr>
          <w:p w14:paraId="3F5BC462" w14:textId="77777777" w:rsidR="00B61CF2" w:rsidRPr="00214AEF" w:rsidRDefault="00B61CF2" w:rsidP="00B61CF2">
            <w:pPr>
              <w:tabs>
                <w:tab w:val="left" w:pos="10206"/>
              </w:tabs>
              <w:jc w:val="center"/>
              <w:rPr>
                <w:sz w:val="20"/>
                <w:szCs w:val="20"/>
              </w:rPr>
            </w:pPr>
            <w:r w:rsidRPr="00214AEF">
              <w:rPr>
                <w:sz w:val="20"/>
                <w:szCs w:val="20"/>
              </w:rPr>
              <w:t>645,00</w:t>
            </w:r>
          </w:p>
        </w:tc>
        <w:tc>
          <w:tcPr>
            <w:tcW w:w="1543" w:type="dxa"/>
            <w:shd w:val="clear" w:color="auto" w:fill="auto"/>
            <w:vAlign w:val="center"/>
          </w:tcPr>
          <w:p w14:paraId="3E89B99F" w14:textId="77777777" w:rsidR="00B61CF2" w:rsidRPr="00214AEF" w:rsidRDefault="00B61CF2" w:rsidP="00B61CF2">
            <w:pPr>
              <w:tabs>
                <w:tab w:val="left" w:pos="10206"/>
              </w:tabs>
              <w:jc w:val="center"/>
              <w:rPr>
                <w:sz w:val="20"/>
                <w:szCs w:val="20"/>
              </w:rPr>
            </w:pPr>
            <w:r w:rsidRPr="00214AEF">
              <w:rPr>
                <w:sz w:val="20"/>
                <w:szCs w:val="20"/>
              </w:rPr>
              <w:t>-</w:t>
            </w:r>
          </w:p>
        </w:tc>
        <w:tc>
          <w:tcPr>
            <w:tcW w:w="1595" w:type="dxa"/>
            <w:shd w:val="clear" w:color="auto" w:fill="auto"/>
            <w:vAlign w:val="center"/>
          </w:tcPr>
          <w:p w14:paraId="44A2D051" w14:textId="77777777" w:rsidR="00B61CF2" w:rsidRPr="00214AEF" w:rsidRDefault="00B61CF2" w:rsidP="00B61CF2">
            <w:pPr>
              <w:tabs>
                <w:tab w:val="left" w:pos="10206"/>
              </w:tabs>
              <w:jc w:val="center"/>
              <w:rPr>
                <w:sz w:val="20"/>
                <w:szCs w:val="20"/>
              </w:rPr>
            </w:pPr>
            <w:r w:rsidRPr="00214AEF">
              <w:rPr>
                <w:sz w:val="20"/>
                <w:szCs w:val="20"/>
              </w:rPr>
              <w:t>94363,96</w:t>
            </w:r>
          </w:p>
        </w:tc>
        <w:tc>
          <w:tcPr>
            <w:tcW w:w="1377" w:type="dxa"/>
            <w:shd w:val="clear" w:color="auto" w:fill="auto"/>
            <w:vAlign w:val="center"/>
          </w:tcPr>
          <w:p w14:paraId="351E9F2C" w14:textId="77777777" w:rsidR="00B61CF2" w:rsidRPr="00214AEF" w:rsidRDefault="00B61CF2" w:rsidP="00B61CF2">
            <w:pPr>
              <w:tabs>
                <w:tab w:val="left" w:pos="10206"/>
              </w:tabs>
              <w:jc w:val="center"/>
              <w:rPr>
                <w:sz w:val="20"/>
                <w:szCs w:val="20"/>
              </w:rPr>
            </w:pPr>
            <w:r w:rsidRPr="00214AEF">
              <w:rPr>
                <w:sz w:val="20"/>
                <w:szCs w:val="20"/>
              </w:rPr>
              <w:t>102080,46</w:t>
            </w:r>
          </w:p>
        </w:tc>
      </w:tr>
    </w:tbl>
    <w:p w14:paraId="46958722" w14:textId="77777777" w:rsidR="00B61CF2" w:rsidRPr="002B7A75" w:rsidRDefault="00B61CF2" w:rsidP="00B61CF2">
      <w:pPr>
        <w:ind w:firstLine="709"/>
        <w:jc w:val="both"/>
        <w:rPr>
          <w:color w:val="FF0000"/>
          <w:sz w:val="28"/>
          <w:szCs w:val="28"/>
        </w:rPr>
      </w:pPr>
    </w:p>
    <w:p w14:paraId="716DFE63" w14:textId="77777777" w:rsidR="00B61CF2" w:rsidRPr="00D15814" w:rsidRDefault="00B61CF2" w:rsidP="00B61CF2">
      <w:pPr>
        <w:ind w:firstLine="709"/>
        <w:jc w:val="both"/>
        <w:rPr>
          <w:sz w:val="28"/>
          <w:szCs w:val="28"/>
        </w:rPr>
      </w:pPr>
      <w:r w:rsidRPr="00D15814">
        <w:rPr>
          <w:sz w:val="28"/>
          <w:szCs w:val="28"/>
        </w:rPr>
        <w:lastRenderedPageBreak/>
        <w:t>По расчету регулирующего органа планируемый</w:t>
      </w:r>
      <w:r>
        <w:rPr>
          <w:sz w:val="28"/>
          <w:szCs w:val="28"/>
        </w:rPr>
        <w:t xml:space="preserve"> </w:t>
      </w:r>
      <w:r w:rsidRPr="00D15814">
        <w:rPr>
          <w:sz w:val="28"/>
          <w:szCs w:val="28"/>
        </w:rPr>
        <w:t>объем</w:t>
      </w:r>
      <w:r>
        <w:rPr>
          <w:sz w:val="28"/>
          <w:szCs w:val="28"/>
        </w:rPr>
        <w:t xml:space="preserve"> </w:t>
      </w:r>
      <w:r w:rsidRPr="00D15814">
        <w:rPr>
          <w:sz w:val="28"/>
          <w:szCs w:val="28"/>
        </w:rPr>
        <w:t>реализации питьевой воды по категориям потребителей с учетом календарной разбивки составил:</w:t>
      </w:r>
    </w:p>
    <w:p w14:paraId="23C51068" w14:textId="77777777" w:rsidR="00B61CF2" w:rsidRPr="00565AD4" w:rsidRDefault="00B61CF2" w:rsidP="00B61CF2">
      <w:pPr>
        <w:ind w:firstLine="709"/>
        <w:jc w:val="both"/>
        <w:rPr>
          <w:sz w:val="28"/>
          <w:szCs w:val="28"/>
        </w:rPr>
      </w:pPr>
      <w:r w:rsidRPr="00D15814">
        <w:rPr>
          <w:sz w:val="28"/>
          <w:szCs w:val="28"/>
        </w:rPr>
        <w:t>- на период с 01.01.202</w:t>
      </w:r>
      <w:r>
        <w:rPr>
          <w:sz w:val="28"/>
          <w:szCs w:val="28"/>
        </w:rPr>
        <w:t>3</w:t>
      </w:r>
      <w:r w:rsidRPr="00D15814">
        <w:rPr>
          <w:sz w:val="28"/>
          <w:szCs w:val="28"/>
        </w:rPr>
        <w:t xml:space="preserve"> по 30.06.202</w:t>
      </w:r>
      <w:r>
        <w:rPr>
          <w:sz w:val="28"/>
          <w:szCs w:val="28"/>
        </w:rPr>
        <w:t>3</w:t>
      </w:r>
      <w:r w:rsidRPr="00D15814">
        <w:rPr>
          <w:sz w:val="28"/>
          <w:szCs w:val="28"/>
        </w:rPr>
        <w:t xml:space="preserve"> – </w:t>
      </w:r>
      <w:r w:rsidRPr="00565AD4">
        <w:rPr>
          <w:b/>
          <w:bCs/>
          <w:sz w:val="28"/>
          <w:szCs w:val="28"/>
        </w:rPr>
        <w:t xml:space="preserve">51040,23 </w:t>
      </w:r>
      <w:r w:rsidRPr="00565AD4">
        <w:rPr>
          <w:sz w:val="28"/>
          <w:szCs w:val="28"/>
        </w:rPr>
        <w:t>м</w:t>
      </w:r>
      <w:r w:rsidRPr="00565AD4">
        <w:rPr>
          <w:sz w:val="28"/>
          <w:szCs w:val="28"/>
          <w:vertAlign w:val="superscript"/>
        </w:rPr>
        <w:t>3</w:t>
      </w:r>
      <w:r w:rsidRPr="00565AD4">
        <w:rPr>
          <w:sz w:val="28"/>
          <w:szCs w:val="28"/>
        </w:rPr>
        <w:t>;</w:t>
      </w:r>
    </w:p>
    <w:p w14:paraId="5A1323BF" w14:textId="77777777" w:rsidR="00B61CF2" w:rsidRPr="00D15814" w:rsidRDefault="00B61CF2" w:rsidP="00B61CF2">
      <w:pPr>
        <w:ind w:firstLine="709"/>
        <w:jc w:val="both"/>
        <w:rPr>
          <w:sz w:val="28"/>
          <w:szCs w:val="28"/>
        </w:rPr>
      </w:pPr>
      <w:r w:rsidRPr="00565AD4">
        <w:rPr>
          <w:sz w:val="28"/>
          <w:szCs w:val="28"/>
        </w:rPr>
        <w:t xml:space="preserve">- на период с 01.07.2023 по 31.12.2023 – </w:t>
      </w:r>
      <w:r w:rsidRPr="00565AD4">
        <w:rPr>
          <w:b/>
          <w:bCs/>
          <w:sz w:val="28"/>
          <w:szCs w:val="28"/>
        </w:rPr>
        <w:t>51040,23</w:t>
      </w:r>
      <w:r>
        <w:rPr>
          <w:b/>
          <w:bCs/>
          <w:i/>
          <w:iCs/>
          <w:sz w:val="28"/>
          <w:szCs w:val="28"/>
        </w:rPr>
        <w:t xml:space="preserve"> </w:t>
      </w:r>
      <w:r w:rsidRPr="00D15814">
        <w:rPr>
          <w:sz w:val="28"/>
          <w:szCs w:val="28"/>
        </w:rPr>
        <w:t>м</w:t>
      </w:r>
      <w:r w:rsidRPr="00D15814">
        <w:rPr>
          <w:sz w:val="28"/>
          <w:szCs w:val="28"/>
          <w:vertAlign w:val="superscript"/>
        </w:rPr>
        <w:t>3</w:t>
      </w:r>
      <w:r w:rsidRPr="00D15814">
        <w:rPr>
          <w:sz w:val="28"/>
          <w:szCs w:val="28"/>
        </w:rPr>
        <w:t>.</w:t>
      </w:r>
    </w:p>
    <w:p w14:paraId="2B4F388B" w14:textId="77777777" w:rsidR="00B61CF2" w:rsidRPr="00D15814" w:rsidRDefault="00B61CF2" w:rsidP="00B61CF2">
      <w:pPr>
        <w:tabs>
          <w:tab w:val="left" w:pos="1134"/>
        </w:tabs>
        <w:ind w:firstLine="709"/>
        <w:jc w:val="both"/>
        <w:rPr>
          <w:sz w:val="28"/>
          <w:szCs w:val="28"/>
        </w:rPr>
      </w:pPr>
      <w:r w:rsidRPr="00D15814">
        <w:rPr>
          <w:sz w:val="28"/>
          <w:szCs w:val="28"/>
        </w:rPr>
        <w:t xml:space="preserve">Потери воды приняты на уровне утвержденных долгосрочных параметров </w:t>
      </w:r>
      <w:r>
        <w:rPr>
          <w:sz w:val="28"/>
          <w:szCs w:val="28"/>
        </w:rPr>
        <w:t xml:space="preserve">- </w:t>
      </w:r>
      <w:r w:rsidRPr="00D15814">
        <w:rPr>
          <w:sz w:val="28"/>
          <w:szCs w:val="28"/>
        </w:rPr>
        <w:t xml:space="preserve">3,12%. </w:t>
      </w:r>
      <w:r>
        <w:rPr>
          <w:sz w:val="28"/>
          <w:szCs w:val="28"/>
        </w:rPr>
        <w:t>(3287,48 тыс. м3, в том числе по периодам:</w:t>
      </w:r>
      <w:r w:rsidRPr="00747E33">
        <w:rPr>
          <w:sz w:val="28"/>
          <w:szCs w:val="28"/>
        </w:rPr>
        <w:t xml:space="preserve"> </w:t>
      </w:r>
      <w:r w:rsidRPr="00D15814">
        <w:rPr>
          <w:sz w:val="28"/>
          <w:szCs w:val="28"/>
        </w:rPr>
        <w:t>с 01.01.202</w:t>
      </w:r>
      <w:r>
        <w:rPr>
          <w:sz w:val="28"/>
          <w:szCs w:val="28"/>
        </w:rPr>
        <w:t>3</w:t>
      </w:r>
      <w:r w:rsidRPr="00D15814">
        <w:rPr>
          <w:sz w:val="28"/>
          <w:szCs w:val="28"/>
        </w:rPr>
        <w:t xml:space="preserve"> по 30.06.202</w:t>
      </w:r>
      <w:r>
        <w:rPr>
          <w:sz w:val="28"/>
          <w:szCs w:val="28"/>
        </w:rPr>
        <w:t>3</w:t>
      </w:r>
      <w:r w:rsidRPr="00D15814">
        <w:rPr>
          <w:sz w:val="28"/>
          <w:szCs w:val="28"/>
        </w:rPr>
        <w:t xml:space="preserve"> – </w:t>
      </w:r>
      <w:r w:rsidRPr="00565AD4">
        <w:rPr>
          <w:bCs/>
          <w:iCs/>
          <w:sz w:val="28"/>
          <w:szCs w:val="28"/>
        </w:rPr>
        <w:t>1</w:t>
      </w:r>
      <w:r>
        <w:rPr>
          <w:bCs/>
          <w:iCs/>
          <w:sz w:val="28"/>
          <w:szCs w:val="28"/>
        </w:rPr>
        <w:t>643,74</w:t>
      </w:r>
      <w:r w:rsidRPr="00D15814">
        <w:rPr>
          <w:b/>
          <w:i/>
          <w:sz w:val="28"/>
          <w:szCs w:val="28"/>
        </w:rPr>
        <w:t xml:space="preserve"> </w:t>
      </w:r>
      <w:r w:rsidRPr="00D15814">
        <w:rPr>
          <w:sz w:val="28"/>
          <w:szCs w:val="28"/>
        </w:rPr>
        <w:t>м</w:t>
      </w:r>
      <w:r w:rsidRPr="00D15814">
        <w:rPr>
          <w:sz w:val="28"/>
          <w:szCs w:val="28"/>
          <w:vertAlign w:val="superscript"/>
        </w:rPr>
        <w:t>3</w:t>
      </w:r>
      <w:r>
        <w:rPr>
          <w:sz w:val="28"/>
          <w:szCs w:val="28"/>
        </w:rPr>
        <w:t xml:space="preserve">; </w:t>
      </w:r>
      <w:r w:rsidRPr="00D15814">
        <w:rPr>
          <w:sz w:val="28"/>
          <w:szCs w:val="28"/>
        </w:rPr>
        <w:t>с 01.07.202</w:t>
      </w:r>
      <w:r>
        <w:rPr>
          <w:sz w:val="28"/>
          <w:szCs w:val="28"/>
        </w:rPr>
        <w:t>3</w:t>
      </w:r>
      <w:r w:rsidRPr="00D15814">
        <w:rPr>
          <w:sz w:val="28"/>
          <w:szCs w:val="28"/>
        </w:rPr>
        <w:t xml:space="preserve"> по 31.12.202</w:t>
      </w:r>
      <w:r>
        <w:rPr>
          <w:sz w:val="28"/>
          <w:szCs w:val="28"/>
        </w:rPr>
        <w:t>3</w:t>
      </w:r>
      <w:r w:rsidRPr="00D15814">
        <w:rPr>
          <w:sz w:val="28"/>
          <w:szCs w:val="28"/>
        </w:rPr>
        <w:t xml:space="preserve"> </w:t>
      </w:r>
      <w:r w:rsidRPr="00565AD4">
        <w:rPr>
          <w:i/>
          <w:iCs/>
          <w:sz w:val="28"/>
          <w:szCs w:val="28"/>
        </w:rPr>
        <w:t>–</w:t>
      </w:r>
      <w:r>
        <w:rPr>
          <w:i/>
          <w:iCs/>
          <w:sz w:val="28"/>
          <w:szCs w:val="28"/>
        </w:rPr>
        <w:t xml:space="preserve"> </w:t>
      </w:r>
      <w:r w:rsidRPr="00565AD4">
        <w:rPr>
          <w:bCs/>
          <w:sz w:val="28"/>
          <w:szCs w:val="28"/>
        </w:rPr>
        <w:t>1</w:t>
      </w:r>
      <w:r>
        <w:rPr>
          <w:bCs/>
          <w:sz w:val="28"/>
          <w:szCs w:val="28"/>
        </w:rPr>
        <w:t>643</w:t>
      </w:r>
      <w:r w:rsidRPr="00565AD4">
        <w:rPr>
          <w:bCs/>
          <w:sz w:val="28"/>
          <w:szCs w:val="28"/>
        </w:rPr>
        <w:t>,</w:t>
      </w:r>
      <w:r>
        <w:rPr>
          <w:bCs/>
          <w:sz w:val="28"/>
          <w:szCs w:val="28"/>
        </w:rPr>
        <w:t>74</w:t>
      </w:r>
      <w:r w:rsidRPr="00D15814">
        <w:rPr>
          <w:b/>
          <w:i/>
          <w:sz w:val="28"/>
          <w:szCs w:val="28"/>
        </w:rPr>
        <w:t xml:space="preserve"> </w:t>
      </w:r>
      <w:r w:rsidRPr="00D15814">
        <w:rPr>
          <w:sz w:val="28"/>
          <w:szCs w:val="28"/>
        </w:rPr>
        <w:t>м</w:t>
      </w:r>
      <w:r w:rsidRPr="00D15814">
        <w:rPr>
          <w:sz w:val="28"/>
          <w:szCs w:val="28"/>
          <w:vertAlign w:val="superscript"/>
        </w:rPr>
        <w:t>3</w:t>
      </w:r>
      <w:r>
        <w:rPr>
          <w:sz w:val="28"/>
          <w:szCs w:val="28"/>
        </w:rPr>
        <w:t xml:space="preserve">). Расходы               на нужды предприятия приняты на уровне предложения организации –      94363,96 м3. </w:t>
      </w:r>
      <w:r w:rsidRPr="00D15814">
        <w:rPr>
          <w:sz w:val="28"/>
          <w:szCs w:val="28"/>
        </w:rPr>
        <w:t xml:space="preserve">Соответственно, </w:t>
      </w:r>
      <w:r>
        <w:rPr>
          <w:sz w:val="28"/>
          <w:szCs w:val="28"/>
        </w:rPr>
        <w:t xml:space="preserve">подано в сеть воды </w:t>
      </w:r>
      <w:r w:rsidRPr="00D15814">
        <w:rPr>
          <w:sz w:val="28"/>
          <w:szCs w:val="28"/>
        </w:rPr>
        <w:t>составит на 202</w:t>
      </w:r>
      <w:r>
        <w:rPr>
          <w:sz w:val="28"/>
          <w:szCs w:val="28"/>
        </w:rPr>
        <w:t>3</w:t>
      </w:r>
      <w:r w:rsidRPr="00D15814">
        <w:rPr>
          <w:sz w:val="28"/>
          <w:szCs w:val="28"/>
        </w:rPr>
        <w:t xml:space="preserve"> год </w:t>
      </w:r>
      <w:r>
        <w:rPr>
          <w:sz w:val="28"/>
          <w:szCs w:val="28"/>
        </w:rPr>
        <w:t xml:space="preserve">– </w:t>
      </w:r>
      <w:r w:rsidRPr="00B739D8">
        <w:rPr>
          <w:sz w:val="28"/>
          <w:szCs w:val="28"/>
        </w:rPr>
        <w:t>10</w:t>
      </w:r>
      <w:r>
        <w:rPr>
          <w:sz w:val="28"/>
          <w:szCs w:val="28"/>
        </w:rPr>
        <w:t xml:space="preserve">5367,94 тыс. </w:t>
      </w:r>
      <w:r w:rsidRPr="00D15814">
        <w:rPr>
          <w:sz w:val="28"/>
          <w:szCs w:val="28"/>
        </w:rPr>
        <w:t>м</w:t>
      </w:r>
      <w:r w:rsidRPr="00D15814">
        <w:rPr>
          <w:sz w:val="28"/>
          <w:szCs w:val="28"/>
          <w:vertAlign w:val="superscript"/>
        </w:rPr>
        <w:t>3</w:t>
      </w:r>
      <w:r w:rsidRPr="00D15814">
        <w:rPr>
          <w:sz w:val="28"/>
          <w:szCs w:val="28"/>
        </w:rPr>
        <w:t>, в том числе:</w:t>
      </w:r>
    </w:p>
    <w:p w14:paraId="19390464" w14:textId="77777777" w:rsidR="00B61CF2" w:rsidRPr="00D15814" w:rsidRDefault="00B61CF2" w:rsidP="00B61CF2">
      <w:pPr>
        <w:ind w:firstLine="709"/>
        <w:jc w:val="both"/>
        <w:rPr>
          <w:sz w:val="28"/>
          <w:szCs w:val="28"/>
        </w:rPr>
      </w:pPr>
      <w:r w:rsidRPr="00D15814">
        <w:rPr>
          <w:sz w:val="28"/>
          <w:szCs w:val="28"/>
        </w:rPr>
        <w:t>- на период с 01.01.202</w:t>
      </w:r>
      <w:r>
        <w:rPr>
          <w:sz w:val="28"/>
          <w:szCs w:val="28"/>
        </w:rPr>
        <w:t>3</w:t>
      </w:r>
      <w:r w:rsidRPr="00D15814">
        <w:rPr>
          <w:sz w:val="28"/>
          <w:szCs w:val="28"/>
        </w:rPr>
        <w:t xml:space="preserve"> по 30.06.202</w:t>
      </w:r>
      <w:r>
        <w:rPr>
          <w:sz w:val="28"/>
          <w:szCs w:val="28"/>
        </w:rPr>
        <w:t>3</w:t>
      </w:r>
      <w:r w:rsidRPr="00D15814">
        <w:rPr>
          <w:sz w:val="28"/>
          <w:szCs w:val="28"/>
        </w:rPr>
        <w:t xml:space="preserve"> – </w:t>
      </w:r>
      <w:r w:rsidRPr="00565AD4">
        <w:rPr>
          <w:b/>
          <w:iCs/>
          <w:sz w:val="28"/>
          <w:szCs w:val="28"/>
        </w:rPr>
        <w:t>5</w:t>
      </w:r>
      <w:r>
        <w:rPr>
          <w:b/>
          <w:iCs/>
          <w:sz w:val="28"/>
          <w:szCs w:val="28"/>
        </w:rPr>
        <w:t>2683,97</w:t>
      </w:r>
      <w:r>
        <w:rPr>
          <w:b/>
          <w:i/>
          <w:sz w:val="28"/>
          <w:szCs w:val="28"/>
        </w:rPr>
        <w:t xml:space="preserve"> </w:t>
      </w:r>
      <w:r w:rsidRPr="00D15814">
        <w:rPr>
          <w:sz w:val="28"/>
          <w:szCs w:val="28"/>
        </w:rPr>
        <w:t>м</w:t>
      </w:r>
      <w:r w:rsidRPr="00D15814">
        <w:rPr>
          <w:sz w:val="28"/>
          <w:szCs w:val="28"/>
          <w:vertAlign w:val="superscript"/>
        </w:rPr>
        <w:t>3</w:t>
      </w:r>
      <w:r w:rsidRPr="00D15814">
        <w:rPr>
          <w:sz w:val="28"/>
          <w:szCs w:val="28"/>
        </w:rPr>
        <w:t>;</w:t>
      </w:r>
    </w:p>
    <w:p w14:paraId="3B6A2647" w14:textId="77777777" w:rsidR="00B61CF2" w:rsidRDefault="00B61CF2" w:rsidP="00B61CF2">
      <w:pPr>
        <w:ind w:firstLine="709"/>
        <w:jc w:val="both"/>
        <w:rPr>
          <w:sz w:val="28"/>
          <w:szCs w:val="28"/>
        </w:rPr>
      </w:pPr>
      <w:r w:rsidRPr="00D15814">
        <w:rPr>
          <w:sz w:val="28"/>
          <w:szCs w:val="28"/>
        </w:rPr>
        <w:t>- на период с 01.07.202</w:t>
      </w:r>
      <w:r>
        <w:rPr>
          <w:sz w:val="28"/>
          <w:szCs w:val="28"/>
        </w:rPr>
        <w:t>3</w:t>
      </w:r>
      <w:r w:rsidRPr="00D15814">
        <w:rPr>
          <w:sz w:val="28"/>
          <w:szCs w:val="28"/>
        </w:rPr>
        <w:t xml:space="preserve"> по 31.12.202</w:t>
      </w:r>
      <w:r>
        <w:rPr>
          <w:sz w:val="28"/>
          <w:szCs w:val="28"/>
        </w:rPr>
        <w:t>3</w:t>
      </w:r>
      <w:r w:rsidRPr="00D15814">
        <w:rPr>
          <w:sz w:val="28"/>
          <w:szCs w:val="28"/>
        </w:rPr>
        <w:t xml:space="preserve"> – </w:t>
      </w:r>
      <w:r w:rsidRPr="00565AD4">
        <w:rPr>
          <w:b/>
          <w:iCs/>
          <w:sz w:val="28"/>
          <w:szCs w:val="28"/>
        </w:rPr>
        <w:t>5</w:t>
      </w:r>
      <w:r>
        <w:rPr>
          <w:b/>
          <w:iCs/>
          <w:sz w:val="28"/>
          <w:szCs w:val="28"/>
        </w:rPr>
        <w:t>2683,97</w:t>
      </w:r>
      <w:r>
        <w:rPr>
          <w:b/>
          <w:i/>
          <w:sz w:val="28"/>
          <w:szCs w:val="28"/>
        </w:rPr>
        <w:t xml:space="preserve"> </w:t>
      </w:r>
      <w:r w:rsidRPr="00D15814">
        <w:rPr>
          <w:sz w:val="28"/>
          <w:szCs w:val="28"/>
        </w:rPr>
        <w:t>м</w:t>
      </w:r>
      <w:r w:rsidRPr="00D15814">
        <w:rPr>
          <w:sz w:val="28"/>
          <w:szCs w:val="28"/>
          <w:vertAlign w:val="superscript"/>
        </w:rPr>
        <w:t>3</w:t>
      </w:r>
      <w:r w:rsidRPr="00D15814">
        <w:rPr>
          <w:sz w:val="28"/>
          <w:szCs w:val="28"/>
        </w:rPr>
        <w:t>.</w:t>
      </w:r>
    </w:p>
    <w:p w14:paraId="724B433D" w14:textId="77777777" w:rsidR="00B61CF2" w:rsidRPr="00D15814" w:rsidRDefault="00B61CF2" w:rsidP="00B61CF2">
      <w:pPr>
        <w:tabs>
          <w:tab w:val="left" w:pos="1134"/>
        </w:tabs>
        <w:ind w:firstLine="709"/>
        <w:jc w:val="both"/>
        <w:rPr>
          <w:sz w:val="28"/>
          <w:szCs w:val="28"/>
        </w:rPr>
      </w:pPr>
      <w:r>
        <w:rPr>
          <w:sz w:val="28"/>
          <w:szCs w:val="28"/>
        </w:rPr>
        <w:t xml:space="preserve">Поднято воды на 2023 год составит </w:t>
      </w:r>
      <w:r w:rsidRPr="00B739D8">
        <w:rPr>
          <w:sz w:val="28"/>
          <w:szCs w:val="28"/>
        </w:rPr>
        <w:t>10</w:t>
      </w:r>
      <w:r>
        <w:rPr>
          <w:sz w:val="28"/>
          <w:szCs w:val="28"/>
        </w:rPr>
        <w:t xml:space="preserve">5367,94 тыс. </w:t>
      </w:r>
      <w:r w:rsidRPr="00D15814">
        <w:rPr>
          <w:sz w:val="28"/>
          <w:szCs w:val="28"/>
        </w:rPr>
        <w:t>м</w:t>
      </w:r>
      <w:r w:rsidRPr="00D15814">
        <w:rPr>
          <w:sz w:val="28"/>
          <w:szCs w:val="28"/>
          <w:vertAlign w:val="superscript"/>
        </w:rPr>
        <w:t>3</w:t>
      </w:r>
      <w:r w:rsidRPr="00D15814">
        <w:rPr>
          <w:sz w:val="28"/>
          <w:szCs w:val="28"/>
        </w:rPr>
        <w:t>, в том числе:</w:t>
      </w:r>
    </w:p>
    <w:p w14:paraId="4C5F6602" w14:textId="77777777" w:rsidR="00B61CF2" w:rsidRPr="00D15814" w:rsidRDefault="00B61CF2" w:rsidP="00B61CF2">
      <w:pPr>
        <w:ind w:firstLine="709"/>
        <w:jc w:val="both"/>
        <w:rPr>
          <w:sz w:val="28"/>
          <w:szCs w:val="28"/>
        </w:rPr>
      </w:pPr>
      <w:r w:rsidRPr="00D15814">
        <w:rPr>
          <w:sz w:val="28"/>
          <w:szCs w:val="28"/>
        </w:rPr>
        <w:t>- на период с 01.01.202</w:t>
      </w:r>
      <w:r>
        <w:rPr>
          <w:sz w:val="28"/>
          <w:szCs w:val="28"/>
        </w:rPr>
        <w:t>3</w:t>
      </w:r>
      <w:r w:rsidRPr="00D15814">
        <w:rPr>
          <w:sz w:val="28"/>
          <w:szCs w:val="28"/>
        </w:rPr>
        <w:t xml:space="preserve"> по 30.06.202</w:t>
      </w:r>
      <w:r>
        <w:rPr>
          <w:sz w:val="28"/>
          <w:szCs w:val="28"/>
        </w:rPr>
        <w:t>3</w:t>
      </w:r>
      <w:r w:rsidRPr="00D15814">
        <w:rPr>
          <w:sz w:val="28"/>
          <w:szCs w:val="28"/>
        </w:rPr>
        <w:t xml:space="preserve"> – </w:t>
      </w:r>
      <w:r w:rsidRPr="00565AD4">
        <w:rPr>
          <w:b/>
          <w:iCs/>
          <w:sz w:val="28"/>
          <w:szCs w:val="28"/>
        </w:rPr>
        <w:t>5</w:t>
      </w:r>
      <w:r>
        <w:rPr>
          <w:b/>
          <w:iCs/>
          <w:sz w:val="28"/>
          <w:szCs w:val="28"/>
        </w:rPr>
        <w:t>2683,97</w:t>
      </w:r>
      <w:r>
        <w:rPr>
          <w:b/>
          <w:i/>
          <w:sz w:val="28"/>
          <w:szCs w:val="28"/>
        </w:rPr>
        <w:t xml:space="preserve"> </w:t>
      </w:r>
      <w:r w:rsidRPr="00D15814">
        <w:rPr>
          <w:sz w:val="28"/>
          <w:szCs w:val="28"/>
        </w:rPr>
        <w:t>м</w:t>
      </w:r>
      <w:r w:rsidRPr="00D15814">
        <w:rPr>
          <w:sz w:val="28"/>
          <w:szCs w:val="28"/>
          <w:vertAlign w:val="superscript"/>
        </w:rPr>
        <w:t>3</w:t>
      </w:r>
      <w:r w:rsidRPr="00D15814">
        <w:rPr>
          <w:sz w:val="28"/>
          <w:szCs w:val="28"/>
        </w:rPr>
        <w:t>;</w:t>
      </w:r>
    </w:p>
    <w:p w14:paraId="02D93578" w14:textId="77777777" w:rsidR="00B61CF2" w:rsidRPr="00D15814" w:rsidRDefault="00B61CF2" w:rsidP="00B61CF2">
      <w:pPr>
        <w:ind w:firstLine="709"/>
        <w:jc w:val="both"/>
        <w:rPr>
          <w:sz w:val="28"/>
          <w:szCs w:val="28"/>
        </w:rPr>
      </w:pPr>
      <w:r w:rsidRPr="00D15814">
        <w:rPr>
          <w:sz w:val="28"/>
          <w:szCs w:val="28"/>
        </w:rPr>
        <w:t>- на период с 01.07.202</w:t>
      </w:r>
      <w:r>
        <w:rPr>
          <w:sz w:val="28"/>
          <w:szCs w:val="28"/>
        </w:rPr>
        <w:t>3</w:t>
      </w:r>
      <w:r w:rsidRPr="00D15814">
        <w:rPr>
          <w:sz w:val="28"/>
          <w:szCs w:val="28"/>
        </w:rPr>
        <w:t xml:space="preserve"> по 31.12.202</w:t>
      </w:r>
      <w:r>
        <w:rPr>
          <w:sz w:val="28"/>
          <w:szCs w:val="28"/>
        </w:rPr>
        <w:t>3</w:t>
      </w:r>
      <w:r w:rsidRPr="00D15814">
        <w:rPr>
          <w:sz w:val="28"/>
          <w:szCs w:val="28"/>
        </w:rPr>
        <w:t xml:space="preserve"> – </w:t>
      </w:r>
      <w:r w:rsidRPr="00565AD4">
        <w:rPr>
          <w:b/>
          <w:iCs/>
          <w:sz w:val="28"/>
          <w:szCs w:val="28"/>
        </w:rPr>
        <w:t>5</w:t>
      </w:r>
      <w:r>
        <w:rPr>
          <w:b/>
          <w:iCs/>
          <w:sz w:val="28"/>
          <w:szCs w:val="28"/>
        </w:rPr>
        <w:t>2683,97</w:t>
      </w:r>
      <w:r>
        <w:rPr>
          <w:b/>
          <w:i/>
          <w:sz w:val="28"/>
          <w:szCs w:val="28"/>
        </w:rPr>
        <w:t xml:space="preserve"> </w:t>
      </w:r>
      <w:r w:rsidRPr="00D15814">
        <w:rPr>
          <w:sz w:val="28"/>
          <w:szCs w:val="28"/>
        </w:rPr>
        <w:t>м</w:t>
      </w:r>
      <w:r w:rsidRPr="00D15814">
        <w:rPr>
          <w:sz w:val="28"/>
          <w:szCs w:val="28"/>
          <w:vertAlign w:val="superscript"/>
        </w:rPr>
        <w:t>3</w:t>
      </w:r>
      <w:r w:rsidRPr="00D15814">
        <w:rPr>
          <w:sz w:val="28"/>
          <w:szCs w:val="28"/>
        </w:rPr>
        <w:t>.</w:t>
      </w:r>
    </w:p>
    <w:p w14:paraId="61E4EECB" w14:textId="77777777" w:rsidR="00B61CF2" w:rsidRPr="00D15814" w:rsidRDefault="00B61CF2" w:rsidP="00B61CF2">
      <w:pPr>
        <w:tabs>
          <w:tab w:val="num" w:pos="0"/>
        </w:tabs>
        <w:ind w:firstLine="709"/>
        <w:jc w:val="both"/>
        <w:rPr>
          <w:rFonts w:ascii="Tahoma" w:hAnsi="Tahoma" w:cs="Tahoma"/>
          <w:sz w:val="16"/>
          <w:szCs w:val="16"/>
        </w:rPr>
      </w:pPr>
    </w:p>
    <w:p w14:paraId="26A9D66A" w14:textId="77777777" w:rsidR="00B61CF2" w:rsidRPr="00D15814" w:rsidRDefault="00B61CF2" w:rsidP="00B61CF2">
      <w:pPr>
        <w:tabs>
          <w:tab w:val="left" w:pos="1134"/>
        </w:tabs>
        <w:jc w:val="center"/>
        <w:rPr>
          <w:b/>
          <w:sz w:val="32"/>
          <w:szCs w:val="32"/>
          <w:u w:val="single"/>
        </w:rPr>
      </w:pPr>
      <w:r w:rsidRPr="00D15814">
        <w:rPr>
          <w:b/>
          <w:sz w:val="32"/>
          <w:szCs w:val="32"/>
          <w:u w:val="single"/>
        </w:rPr>
        <w:t xml:space="preserve">Тарифы на питьевую воду </w:t>
      </w:r>
    </w:p>
    <w:p w14:paraId="5C9363DE" w14:textId="77777777" w:rsidR="00B61CF2" w:rsidRPr="00D15814" w:rsidRDefault="00B61CF2" w:rsidP="00B61CF2">
      <w:pPr>
        <w:tabs>
          <w:tab w:val="left" w:pos="1134"/>
        </w:tabs>
        <w:jc w:val="center"/>
        <w:rPr>
          <w:b/>
          <w:sz w:val="16"/>
          <w:szCs w:val="16"/>
          <w:u w:val="single"/>
        </w:rPr>
      </w:pPr>
    </w:p>
    <w:p w14:paraId="1D6B20CE" w14:textId="77777777" w:rsidR="00B61CF2" w:rsidRPr="00D15814" w:rsidRDefault="00B61CF2" w:rsidP="00B61CF2">
      <w:pPr>
        <w:ind w:firstLine="708"/>
        <w:jc w:val="both"/>
        <w:rPr>
          <w:rFonts w:eastAsia="Calibri"/>
          <w:sz w:val="28"/>
          <w:szCs w:val="28"/>
          <w:lang w:eastAsia="en-US"/>
        </w:rPr>
      </w:pPr>
      <w:r w:rsidRPr="00D15814">
        <w:rPr>
          <w:rFonts w:eastAsia="Calibri"/>
          <w:sz w:val="28"/>
          <w:szCs w:val="28"/>
          <w:lang w:eastAsia="en-US"/>
        </w:rPr>
        <w:t>В соответствии с п</w:t>
      </w:r>
      <w:r>
        <w:rPr>
          <w:rFonts w:eastAsia="Calibri"/>
          <w:sz w:val="28"/>
          <w:szCs w:val="28"/>
          <w:lang w:eastAsia="en-US"/>
        </w:rPr>
        <w:t>унктом</w:t>
      </w:r>
      <w:r w:rsidRPr="00D15814">
        <w:rPr>
          <w:rFonts w:eastAsia="Calibri"/>
          <w:sz w:val="28"/>
          <w:szCs w:val="28"/>
          <w:lang w:eastAsia="en-US"/>
        </w:rPr>
        <w:t xml:space="preserve"> 96 Методических указаний тарифы регулируемых организаций на питьевую воду, без дифференциации в виде одноставочных тарифов рассчитываются в соответствии с формулой:</w:t>
      </w:r>
    </w:p>
    <w:p w14:paraId="31D63A8E" w14:textId="77777777" w:rsidR="00B61CF2" w:rsidRPr="00D15814" w:rsidRDefault="00B61CF2" w:rsidP="00B61CF2">
      <w:pPr>
        <w:ind w:firstLine="708"/>
        <w:jc w:val="both"/>
        <w:rPr>
          <w:rFonts w:eastAsia="Calibri"/>
          <w:sz w:val="12"/>
          <w:szCs w:val="28"/>
          <w:lang w:eastAsia="en-US"/>
        </w:rPr>
      </w:pPr>
    </w:p>
    <w:p w14:paraId="02912A83" w14:textId="77777777" w:rsidR="00B61CF2" w:rsidRPr="00D15814" w:rsidRDefault="00B61CF2" w:rsidP="00B61CF2">
      <w:pPr>
        <w:jc w:val="center"/>
        <w:rPr>
          <w:rFonts w:eastAsia="Calibri"/>
          <w:sz w:val="28"/>
          <w:szCs w:val="28"/>
          <w:lang w:eastAsia="en-US"/>
        </w:rPr>
      </w:pPr>
      <w:r w:rsidRPr="00D15814">
        <w:rPr>
          <w:rFonts w:eastAsia="Calibri"/>
          <w:noProof/>
          <w:position w:val="-33"/>
          <w:sz w:val="28"/>
          <w:szCs w:val="28"/>
        </w:rPr>
        <w:drawing>
          <wp:inline distT="0" distB="0" distL="0" distR="0" wp14:anchorId="7DDAB7E0" wp14:editId="4ACCF520">
            <wp:extent cx="952500" cy="5810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16189DAA" w14:textId="77777777" w:rsidR="00B61CF2" w:rsidRPr="00D15814" w:rsidRDefault="00B61CF2" w:rsidP="00B61CF2">
      <w:pPr>
        <w:ind w:firstLine="540"/>
        <w:jc w:val="both"/>
        <w:rPr>
          <w:rFonts w:eastAsia="Calibri"/>
          <w:sz w:val="28"/>
          <w:szCs w:val="28"/>
          <w:lang w:eastAsia="en-US"/>
        </w:rPr>
      </w:pPr>
      <w:r w:rsidRPr="00D15814">
        <w:rPr>
          <w:rFonts w:eastAsia="Calibri"/>
          <w:sz w:val="28"/>
          <w:szCs w:val="28"/>
          <w:lang w:eastAsia="en-US"/>
        </w:rPr>
        <w:t>где:</w:t>
      </w:r>
    </w:p>
    <w:p w14:paraId="49652D78" w14:textId="77777777" w:rsidR="00B61CF2" w:rsidRPr="00D15814" w:rsidRDefault="00B61CF2" w:rsidP="00B61CF2">
      <w:pPr>
        <w:ind w:firstLine="540"/>
        <w:jc w:val="both"/>
        <w:rPr>
          <w:rFonts w:eastAsia="Calibri"/>
          <w:sz w:val="28"/>
          <w:szCs w:val="28"/>
          <w:lang w:eastAsia="en-US"/>
        </w:rPr>
      </w:pPr>
      <w:r w:rsidRPr="00D15814">
        <w:rPr>
          <w:rFonts w:eastAsia="Calibri"/>
          <w:noProof/>
          <w:position w:val="-11"/>
          <w:sz w:val="28"/>
          <w:szCs w:val="28"/>
        </w:rPr>
        <w:drawing>
          <wp:inline distT="0" distB="0" distL="0" distR="0" wp14:anchorId="33E4A411" wp14:editId="6576F90A">
            <wp:extent cx="238125" cy="29527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D15814">
        <w:rPr>
          <w:rFonts w:eastAsia="Calibri"/>
          <w:sz w:val="28"/>
          <w:szCs w:val="28"/>
          <w:lang w:eastAsia="en-US"/>
        </w:rPr>
        <w:t xml:space="preserve"> - тариф регулируемой организации, устанавливаемый на i-ый год, руб./куб. м;</w:t>
      </w:r>
    </w:p>
    <w:p w14:paraId="498E339A" w14:textId="77777777" w:rsidR="00B61CF2" w:rsidRPr="00D15814" w:rsidRDefault="00B61CF2" w:rsidP="00B61CF2">
      <w:pPr>
        <w:ind w:firstLine="540"/>
        <w:jc w:val="both"/>
        <w:rPr>
          <w:rFonts w:eastAsia="Calibri"/>
          <w:sz w:val="28"/>
          <w:szCs w:val="28"/>
          <w:lang w:eastAsia="en-US"/>
        </w:rPr>
      </w:pPr>
      <w:r w:rsidRPr="00D15814">
        <w:rPr>
          <w:rFonts w:eastAsia="Calibri"/>
          <w:noProof/>
          <w:position w:val="-11"/>
          <w:sz w:val="28"/>
          <w:szCs w:val="28"/>
        </w:rPr>
        <w:drawing>
          <wp:inline distT="0" distB="0" distL="0" distR="0" wp14:anchorId="203CDECF" wp14:editId="5A3C6D6F">
            <wp:extent cx="542925" cy="304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D15814">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6F5E8112" w14:textId="77777777" w:rsidR="00B61CF2" w:rsidRPr="00D15814" w:rsidRDefault="00B61CF2" w:rsidP="00B61CF2">
      <w:pPr>
        <w:ind w:firstLine="540"/>
        <w:jc w:val="both"/>
        <w:rPr>
          <w:rFonts w:eastAsia="Calibri"/>
          <w:sz w:val="28"/>
          <w:szCs w:val="28"/>
          <w:lang w:eastAsia="en-US"/>
        </w:rPr>
      </w:pPr>
      <w:r w:rsidRPr="00D15814">
        <w:rPr>
          <w:rFonts w:eastAsia="Calibri"/>
          <w:noProof/>
          <w:position w:val="-11"/>
          <w:sz w:val="28"/>
          <w:szCs w:val="28"/>
        </w:rPr>
        <w:drawing>
          <wp:inline distT="0" distB="0" distL="0" distR="0" wp14:anchorId="5B3F2B0A" wp14:editId="2163182B">
            <wp:extent cx="257175" cy="31432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D15814">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178A7F7C" w14:textId="77777777" w:rsidR="00B61CF2" w:rsidRPr="002B7A75" w:rsidRDefault="00B61CF2" w:rsidP="00B61CF2">
      <w:pPr>
        <w:ind w:firstLine="709"/>
        <w:jc w:val="both"/>
        <w:rPr>
          <w:b/>
          <w:color w:val="FF0000"/>
        </w:rPr>
      </w:pPr>
      <w:r w:rsidRPr="00D15814">
        <w:rPr>
          <w:sz w:val="28"/>
          <w:szCs w:val="28"/>
        </w:rPr>
        <w:t>Учитывая результаты анализа и экономические интересы производителя и потребителей питьевой воды, предлагается установить (скорректировать) тарифы на питьевую воду с учетом календарной разбивки</w:t>
      </w:r>
      <w:r>
        <w:rPr>
          <w:sz w:val="28"/>
          <w:szCs w:val="28"/>
        </w:rPr>
        <w:t>, без НДС:</w:t>
      </w:r>
    </w:p>
    <w:p w14:paraId="374979E9" w14:textId="77777777" w:rsidR="00B61CF2" w:rsidRPr="00D15814" w:rsidRDefault="00B61CF2" w:rsidP="00B61CF2">
      <w:pPr>
        <w:jc w:val="center"/>
        <w:rPr>
          <w:sz w:val="16"/>
          <w:szCs w:val="28"/>
        </w:rPr>
      </w:pPr>
      <w:r w:rsidRPr="00D15814">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15"/>
        <w:gridCol w:w="1840"/>
        <w:gridCol w:w="1455"/>
        <w:gridCol w:w="1953"/>
      </w:tblGrid>
      <w:tr w:rsidR="00B61CF2" w:rsidRPr="00D15814" w14:paraId="2D8985FD" w14:textId="77777777" w:rsidTr="00B61CF2">
        <w:trPr>
          <w:trHeight w:val="1066"/>
        </w:trPr>
        <w:tc>
          <w:tcPr>
            <w:tcW w:w="1991" w:type="dxa"/>
            <w:shd w:val="clear" w:color="auto" w:fill="auto"/>
            <w:vAlign w:val="center"/>
          </w:tcPr>
          <w:p w14:paraId="18D6AC86" w14:textId="77777777" w:rsidR="00B61CF2" w:rsidRPr="00D15814" w:rsidRDefault="00B61CF2" w:rsidP="00B61CF2">
            <w:pPr>
              <w:jc w:val="center"/>
              <w:rPr>
                <w:sz w:val="28"/>
                <w:szCs w:val="28"/>
              </w:rPr>
            </w:pPr>
            <w:r w:rsidRPr="00D15814">
              <w:rPr>
                <w:sz w:val="28"/>
                <w:szCs w:val="28"/>
              </w:rPr>
              <w:t>Предприятие</w:t>
            </w:r>
          </w:p>
        </w:tc>
        <w:tc>
          <w:tcPr>
            <w:tcW w:w="2041" w:type="dxa"/>
            <w:shd w:val="clear" w:color="auto" w:fill="auto"/>
            <w:vAlign w:val="center"/>
          </w:tcPr>
          <w:p w14:paraId="7EA55217" w14:textId="77777777" w:rsidR="00B61CF2" w:rsidRPr="00D15814" w:rsidRDefault="00B61CF2" w:rsidP="00B61CF2">
            <w:pPr>
              <w:jc w:val="center"/>
              <w:rPr>
                <w:sz w:val="28"/>
                <w:szCs w:val="28"/>
              </w:rPr>
            </w:pPr>
            <w:r w:rsidRPr="00D15814">
              <w:rPr>
                <w:sz w:val="28"/>
                <w:szCs w:val="28"/>
              </w:rPr>
              <w:t>Год долгосрочного периода</w:t>
            </w:r>
          </w:p>
        </w:tc>
        <w:tc>
          <w:tcPr>
            <w:tcW w:w="1912" w:type="dxa"/>
            <w:shd w:val="clear" w:color="auto" w:fill="auto"/>
            <w:vAlign w:val="center"/>
          </w:tcPr>
          <w:p w14:paraId="274B2C26" w14:textId="77777777" w:rsidR="00B61CF2" w:rsidRPr="00D15814" w:rsidRDefault="00B61CF2" w:rsidP="00B61CF2">
            <w:pPr>
              <w:jc w:val="center"/>
              <w:rPr>
                <w:sz w:val="28"/>
                <w:szCs w:val="28"/>
              </w:rPr>
            </w:pPr>
            <w:r w:rsidRPr="00D15814">
              <w:rPr>
                <w:sz w:val="28"/>
                <w:szCs w:val="28"/>
              </w:rPr>
              <w:t>Календарная разбивка</w:t>
            </w:r>
          </w:p>
        </w:tc>
        <w:tc>
          <w:tcPr>
            <w:tcW w:w="1630" w:type="dxa"/>
            <w:shd w:val="clear" w:color="auto" w:fill="auto"/>
            <w:vAlign w:val="center"/>
          </w:tcPr>
          <w:p w14:paraId="09E987F2" w14:textId="77777777" w:rsidR="00B61CF2" w:rsidRPr="00D15814" w:rsidRDefault="00B61CF2" w:rsidP="00B61CF2">
            <w:pPr>
              <w:jc w:val="center"/>
              <w:rPr>
                <w:sz w:val="28"/>
                <w:szCs w:val="28"/>
              </w:rPr>
            </w:pPr>
            <w:r w:rsidRPr="00D15814">
              <w:rPr>
                <w:sz w:val="28"/>
                <w:szCs w:val="28"/>
              </w:rPr>
              <w:t>Тарифы, руб./м</w:t>
            </w:r>
            <w:r w:rsidRPr="00D15814">
              <w:rPr>
                <w:sz w:val="28"/>
                <w:szCs w:val="28"/>
                <w:vertAlign w:val="superscript"/>
              </w:rPr>
              <w:t>3</w:t>
            </w:r>
          </w:p>
        </w:tc>
        <w:tc>
          <w:tcPr>
            <w:tcW w:w="1996" w:type="dxa"/>
            <w:shd w:val="clear" w:color="auto" w:fill="auto"/>
            <w:vAlign w:val="center"/>
          </w:tcPr>
          <w:p w14:paraId="5F111618" w14:textId="77777777" w:rsidR="00B61CF2" w:rsidRPr="00D15814" w:rsidRDefault="00B61CF2" w:rsidP="00B61CF2">
            <w:pPr>
              <w:jc w:val="center"/>
              <w:rPr>
                <w:sz w:val="28"/>
                <w:szCs w:val="28"/>
              </w:rPr>
            </w:pPr>
            <w:r w:rsidRPr="00D15814">
              <w:rPr>
                <w:sz w:val="28"/>
                <w:szCs w:val="28"/>
              </w:rPr>
              <w:t>Рост к предыдущему периоду, %</w:t>
            </w:r>
          </w:p>
        </w:tc>
      </w:tr>
      <w:tr w:rsidR="00B61CF2" w:rsidRPr="00D15814" w14:paraId="392CE263" w14:textId="77777777" w:rsidTr="00B61CF2">
        <w:trPr>
          <w:trHeight w:val="621"/>
        </w:trPr>
        <w:tc>
          <w:tcPr>
            <w:tcW w:w="1991" w:type="dxa"/>
            <w:vMerge w:val="restart"/>
            <w:tcBorders>
              <w:top w:val="single" w:sz="4" w:space="0" w:color="auto"/>
            </w:tcBorders>
            <w:shd w:val="clear" w:color="auto" w:fill="auto"/>
            <w:vAlign w:val="center"/>
          </w:tcPr>
          <w:p w14:paraId="0FE60AA3" w14:textId="77777777" w:rsidR="00B61CF2" w:rsidRPr="00D15814" w:rsidRDefault="00B61CF2" w:rsidP="00B61CF2">
            <w:pPr>
              <w:jc w:val="center"/>
              <w:rPr>
                <w:sz w:val="28"/>
                <w:szCs w:val="28"/>
              </w:rPr>
            </w:pPr>
            <w:r w:rsidRPr="00D15814">
              <w:rPr>
                <w:sz w:val="28"/>
                <w:szCs w:val="28"/>
              </w:rPr>
              <w:t xml:space="preserve">АО «Мариинский </w:t>
            </w:r>
            <w:r w:rsidRPr="00D15814">
              <w:rPr>
                <w:sz w:val="28"/>
                <w:szCs w:val="28"/>
              </w:rPr>
              <w:lastRenderedPageBreak/>
              <w:t>ликеро-водочный завод»</w:t>
            </w:r>
          </w:p>
        </w:tc>
        <w:tc>
          <w:tcPr>
            <w:tcW w:w="2041" w:type="dxa"/>
            <w:vMerge w:val="restart"/>
            <w:shd w:val="clear" w:color="auto" w:fill="auto"/>
            <w:vAlign w:val="center"/>
          </w:tcPr>
          <w:p w14:paraId="0732CCE2" w14:textId="77777777" w:rsidR="00B61CF2" w:rsidRPr="00D15814" w:rsidRDefault="00B61CF2" w:rsidP="00B61CF2">
            <w:pPr>
              <w:jc w:val="center"/>
              <w:rPr>
                <w:sz w:val="28"/>
                <w:szCs w:val="28"/>
              </w:rPr>
            </w:pPr>
            <w:r w:rsidRPr="00D15814">
              <w:rPr>
                <w:sz w:val="28"/>
                <w:szCs w:val="28"/>
              </w:rPr>
              <w:lastRenderedPageBreak/>
              <w:t>202</w:t>
            </w:r>
            <w:r>
              <w:rPr>
                <w:sz w:val="28"/>
                <w:szCs w:val="28"/>
              </w:rPr>
              <w:t>3</w:t>
            </w:r>
          </w:p>
        </w:tc>
        <w:tc>
          <w:tcPr>
            <w:tcW w:w="1912" w:type="dxa"/>
            <w:shd w:val="clear" w:color="auto" w:fill="auto"/>
            <w:vAlign w:val="center"/>
          </w:tcPr>
          <w:p w14:paraId="42EAC062" w14:textId="77777777" w:rsidR="00B61CF2" w:rsidRPr="00D15814" w:rsidRDefault="00B61CF2" w:rsidP="00B61CF2">
            <w:pPr>
              <w:jc w:val="center"/>
              <w:rPr>
                <w:sz w:val="28"/>
                <w:szCs w:val="28"/>
              </w:rPr>
            </w:pPr>
            <w:r w:rsidRPr="00D15814">
              <w:rPr>
                <w:sz w:val="28"/>
                <w:szCs w:val="28"/>
              </w:rPr>
              <w:t>с 01.01.202</w:t>
            </w:r>
            <w:r>
              <w:rPr>
                <w:sz w:val="28"/>
                <w:szCs w:val="28"/>
              </w:rPr>
              <w:t xml:space="preserve">3 </w:t>
            </w:r>
            <w:r w:rsidRPr="00D15814">
              <w:rPr>
                <w:sz w:val="28"/>
                <w:szCs w:val="28"/>
              </w:rPr>
              <w:t>по 30.06.202</w:t>
            </w:r>
            <w:r>
              <w:rPr>
                <w:sz w:val="28"/>
                <w:szCs w:val="28"/>
              </w:rPr>
              <w:t>3</w:t>
            </w:r>
          </w:p>
        </w:tc>
        <w:tc>
          <w:tcPr>
            <w:tcW w:w="1630" w:type="dxa"/>
            <w:shd w:val="clear" w:color="auto" w:fill="auto"/>
            <w:vAlign w:val="center"/>
          </w:tcPr>
          <w:p w14:paraId="42E357FA" w14:textId="77777777" w:rsidR="00B61CF2" w:rsidRPr="00D15814" w:rsidRDefault="00B61CF2" w:rsidP="00B61CF2">
            <w:pPr>
              <w:jc w:val="center"/>
              <w:rPr>
                <w:sz w:val="28"/>
                <w:szCs w:val="28"/>
              </w:rPr>
            </w:pPr>
            <w:r w:rsidRPr="00D15814">
              <w:rPr>
                <w:sz w:val="28"/>
                <w:szCs w:val="28"/>
              </w:rPr>
              <w:t>1</w:t>
            </w:r>
            <w:r>
              <w:rPr>
                <w:sz w:val="28"/>
                <w:szCs w:val="28"/>
              </w:rPr>
              <w:t>3,18</w:t>
            </w:r>
          </w:p>
        </w:tc>
        <w:tc>
          <w:tcPr>
            <w:tcW w:w="1996" w:type="dxa"/>
            <w:shd w:val="clear" w:color="auto" w:fill="auto"/>
            <w:vAlign w:val="center"/>
          </w:tcPr>
          <w:p w14:paraId="26B2ECA3" w14:textId="77777777" w:rsidR="00B61CF2" w:rsidRPr="00D15814" w:rsidRDefault="00B61CF2" w:rsidP="00B61CF2">
            <w:pPr>
              <w:jc w:val="center"/>
              <w:rPr>
                <w:sz w:val="28"/>
                <w:szCs w:val="28"/>
              </w:rPr>
            </w:pPr>
            <w:r>
              <w:rPr>
                <w:sz w:val="28"/>
                <w:szCs w:val="28"/>
              </w:rPr>
              <w:t>0,0</w:t>
            </w:r>
          </w:p>
        </w:tc>
      </w:tr>
      <w:tr w:rsidR="00B61CF2" w:rsidRPr="00D15814" w14:paraId="72A27144" w14:textId="77777777" w:rsidTr="00B61CF2">
        <w:tc>
          <w:tcPr>
            <w:tcW w:w="1991" w:type="dxa"/>
            <w:vMerge/>
            <w:shd w:val="clear" w:color="auto" w:fill="auto"/>
            <w:vAlign w:val="center"/>
          </w:tcPr>
          <w:p w14:paraId="09F5BA26" w14:textId="77777777" w:rsidR="00B61CF2" w:rsidRPr="00D15814" w:rsidRDefault="00B61CF2" w:rsidP="00B61CF2">
            <w:pPr>
              <w:jc w:val="both"/>
              <w:rPr>
                <w:sz w:val="28"/>
                <w:szCs w:val="28"/>
              </w:rPr>
            </w:pPr>
          </w:p>
        </w:tc>
        <w:tc>
          <w:tcPr>
            <w:tcW w:w="2041" w:type="dxa"/>
            <w:vMerge/>
            <w:shd w:val="clear" w:color="auto" w:fill="auto"/>
            <w:vAlign w:val="center"/>
          </w:tcPr>
          <w:p w14:paraId="32F2F08A" w14:textId="77777777" w:rsidR="00B61CF2" w:rsidRPr="00D15814" w:rsidRDefault="00B61CF2" w:rsidP="00B61CF2">
            <w:pPr>
              <w:jc w:val="center"/>
              <w:rPr>
                <w:sz w:val="28"/>
                <w:szCs w:val="28"/>
              </w:rPr>
            </w:pPr>
          </w:p>
        </w:tc>
        <w:tc>
          <w:tcPr>
            <w:tcW w:w="1912" w:type="dxa"/>
            <w:shd w:val="clear" w:color="auto" w:fill="auto"/>
            <w:vAlign w:val="center"/>
          </w:tcPr>
          <w:p w14:paraId="2D02A278" w14:textId="77777777" w:rsidR="00B61CF2" w:rsidRPr="00D15814" w:rsidRDefault="00B61CF2" w:rsidP="00B61CF2">
            <w:pPr>
              <w:jc w:val="center"/>
              <w:rPr>
                <w:sz w:val="28"/>
                <w:szCs w:val="28"/>
              </w:rPr>
            </w:pPr>
            <w:r w:rsidRPr="00D15814">
              <w:rPr>
                <w:sz w:val="28"/>
                <w:szCs w:val="28"/>
              </w:rPr>
              <w:t>с 01.07.202</w:t>
            </w:r>
            <w:r>
              <w:rPr>
                <w:sz w:val="28"/>
                <w:szCs w:val="28"/>
              </w:rPr>
              <w:t>3</w:t>
            </w:r>
            <w:r w:rsidRPr="00D15814">
              <w:rPr>
                <w:sz w:val="28"/>
                <w:szCs w:val="28"/>
              </w:rPr>
              <w:t xml:space="preserve"> по 31.12.202</w:t>
            </w:r>
            <w:r>
              <w:rPr>
                <w:sz w:val="28"/>
                <w:szCs w:val="28"/>
              </w:rPr>
              <w:t>3</w:t>
            </w:r>
          </w:p>
        </w:tc>
        <w:tc>
          <w:tcPr>
            <w:tcW w:w="1630" w:type="dxa"/>
            <w:shd w:val="clear" w:color="auto" w:fill="auto"/>
            <w:vAlign w:val="center"/>
          </w:tcPr>
          <w:p w14:paraId="591FA23F" w14:textId="77777777" w:rsidR="00B61CF2" w:rsidRPr="00D15814" w:rsidRDefault="00B61CF2" w:rsidP="00B61CF2">
            <w:pPr>
              <w:jc w:val="center"/>
              <w:rPr>
                <w:sz w:val="28"/>
                <w:szCs w:val="28"/>
              </w:rPr>
            </w:pPr>
            <w:r>
              <w:rPr>
                <w:sz w:val="28"/>
                <w:szCs w:val="28"/>
              </w:rPr>
              <w:t>13,18</w:t>
            </w:r>
          </w:p>
        </w:tc>
        <w:tc>
          <w:tcPr>
            <w:tcW w:w="1996" w:type="dxa"/>
            <w:shd w:val="clear" w:color="auto" w:fill="auto"/>
            <w:vAlign w:val="center"/>
          </w:tcPr>
          <w:p w14:paraId="2DA01DC2" w14:textId="77777777" w:rsidR="00B61CF2" w:rsidRPr="00D15814" w:rsidRDefault="00B61CF2" w:rsidP="00B61CF2">
            <w:pPr>
              <w:jc w:val="center"/>
              <w:rPr>
                <w:sz w:val="28"/>
                <w:szCs w:val="28"/>
              </w:rPr>
            </w:pPr>
            <w:r>
              <w:rPr>
                <w:sz w:val="28"/>
                <w:szCs w:val="28"/>
              </w:rPr>
              <w:t>-6,53</w:t>
            </w:r>
          </w:p>
        </w:tc>
      </w:tr>
    </w:tbl>
    <w:p w14:paraId="21942061" w14:textId="57022B58" w:rsidR="00B61CF2" w:rsidRPr="00CB65B5" w:rsidRDefault="00B61CF2" w:rsidP="00B61CF2">
      <w:pPr>
        <w:pStyle w:val="34"/>
        <w:tabs>
          <w:tab w:val="left" w:pos="709"/>
        </w:tabs>
        <w:jc w:val="both"/>
        <w:rPr>
          <w:sz w:val="28"/>
          <w:szCs w:val="28"/>
        </w:rPr>
      </w:pPr>
      <w:r w:rsidRPr="00CB65B5">
        <w:rPr>
          <w:sz w:val="28"/>
          <w:szCs w:val="28"/>
        </w:rPr>
        <w:t>* справочно: тарифы, установленные органом регулирования</w:t>
      </w:r>
      <w:r>
        <w:rPr>
          <w:sz w:val="28"/>
          <w:szCs w:val="28"/>
        </w:rPr>
        <w:t xml:space="preserve"> </w:t>
      </w:r>
      <w:r w:rsidRPr="00CB65B5">
        <w:rPr>
          <w:sz w:val="28"/>
          <w:szCs w:val="28"/>
        </w:rPr>
        <w:t>в предыдущем периоде регулирования:</w:t>
      </w:r>
    </w:p>
    <w:p w14:paraId="4AAAE33C" w14:textId="77777777" w:rsidR="00B61CF2" w:rsidRPr="00CB65B5" w:rsidRDefault="00B61CF2" w:rsidP="00B61CF2">
      <w:pPr>
        <w:pStyle w:val="34"/>
        <w:tabs>
          <w:tab w:val="left" w:pos="709"/>
        </w:tabs>
        <w:jc w:val="both"/>
        <w:rPr>
          <w:sz w:val="28"/>
          <w:szCs w:val="28"/>
        </w:rPr>
      </w:pPr>
      <w:r w:rsidRPr="00CB65B5">
        <w:rPr>
          <w:sz w:val="28"/>
          <w:szCs w:val="28"/>
        </w:rPr>
        <w:tab/>
        <w:t>- с 01.01.2022 по 30.06.2022 – 1</w:t>
      </w:r>
      <w:r>
        <w:rPr>
          <w:sz w:val="28"/>
          <w:szCs w:val="28"/>
        </w:rPr>
        <w:t>1</w:t>
      </w:r>
      <w:r w:rsidRPr="00CB65B5">
        <w:rPr>
          <w:sz w:val="28"/>
          <w:szCs w:val="28"/>
        </w:rPr>
        <w:t>,4</w:t>
      </w:r>
      <w:r>
        <w:rPr>
          <w:sz w:val="28"/>
          <w:szCs w:val="28"/>
        </w:rPr>
        <w:t>9</w:t>
      </w:r>
      <w:r w:rsidRPr="00CB65B5">
        <w:rPr>
          <w:sz w:val="28"/>
          <w:szCs w:val="28"/>
        </w:rPr>
        <w:t xml:space="preserve"> руб./ м</w:t>
      </w:r>
      <w:r w:rsidRPr="00CB65B5">
        <w:rPr>
          <w:sz w:val="28"/>
          <w:szCs w:val="28"/>
          <w:vertAlign w:val="superscript"/>
        </w:rPr>
        <w:t>3</w:t>
      </w:r>
    </w:p>
    <w:p w14:paraId="18DC3EE7" w14:textId="77777777" w:rsidR="00B61CF2" w:rsidRDefault="00B61CF2" w:rsidP="00B61CF2">
      <w:pPr>
        <w:pStyle w:val="34"/>
        <w:tabs>
          <w:tab w:val="left" w:pos="709"/>
        </w:tabs>
        <w:jc w:val="both"/>
        <w:rPr>
          <w:sz w:val="28"/>
          <w:szCs w:val="28"/>
        </w:rPr>
      </w:pPr>
      <w:r w:rsidRPr="00CB65B5">
        <w:rPr>
          <w:sz w:val="28"/>
          <w:szCs w:val="28"/>
        </w:rPr>
        <w:tab/>
        <w:t>- с 01.07.2022 по 31.12.2022 – 1</w:t>
      </w:r>
      <w:r>
        <w:rPr>
          <w:sz w:val="28"/>
          <w:szCs w:val="28"/>
        </w:rPr>
        <w:t>4</w:t>
      </w:r>
      <w:r w:rsidRPr="00CB65B5">
        <w:rPr>
          <w:sz w:val="28"/>
          <w:szCs w:val="28"/>
        </w:rPr>
        <w:t>,</w:t>
      </w:r>
      <w:r>
        <w:rPr>
          <w:sz w:val="28"/>
          <w:szCs w:val="28"/>
        </w:rPr>
        <w:t>10</w:t>
      </w:r>
      <w:r w:rsidRPr="00CB65B5">
        <w:rPr>
          <w:sz w:val="28"/>
          <w:szCs w:val="28"/>
        </w:rPr>
        <w:t xml:space="preserve"> руб./ м</w:t>
      </w:r>
      <w:r w:rsidRPr="00CB65B5">
        <w:rPr>
          <w:sz w:val="28"/>
          <w:szCs w:val="28"/>
          <w:vertAlign w:val="superscript"/>
        </w:rPr>
        <w:t>3</w:t>
      </w:r>
      <w:r w:rsidRPr="00CB65B5">
        <w:rPr>
          <w:sz w:val="28"/>
          <w:szCs w:val="28"/>
        </w:rPr>
        <w:t>.</w:t>
      </w:r>
    </w:p>
    <w:p w14:paraId="355E76E0" w14:textId="77777777" w:rsidR="008D1511" w:rsidRDefault="008D1511" w:rsidP="008D1511">
      <w:pPr>
        <w:tabs>
          <w:tab w:val="left" w:pos="5580"/>
          <w:tab w:val="left" w:pos="9498"/>
        </w:tabs>
        <w:ind w:left="-2884" w:right="-1" w:firstLine="7088"/>
      </w:pPr>
    </w:p>
    <w:p w14:paraId="5E1CE889" w14:textId="77777777" w:rsidR="001A7B91" w:rsidRDefault="001A7B91" w:rsidP="008D1511">
      <w:pPr>
        <w:tabs>
          <w:tab w:val="left" w:pos="5580"/>
          <w:tab w:val="left" w:pos="9498"/>
        </w:tabs>
        <w:ind w:left="-2884" w:right="-1" w:firstLine="7088"/>
      </w:pPr>
    </w:p>
    <w:p w14:paraId="3F680E8D" w14:textId="77777777" w:rsidR="001A7B91" w:rsidRDefault="001A7B91" w:rsidP="008D1511">
      <w:pPr>
        <w:tabs>
          <w:tab w:val="left" w:pos="5580"/>
          <w:tab w:val="left" w:pos="9498"/>
        </w:tabs>
        <w:ind w:left="-2884" w:right="-1" w:firstLine="7088"/>
      </w:pPr>
    </w:p>
    <w:p w14:paraId="0CE0B970" w14:textId="77777777" w:rsidR="001A7B91" w:rsidRDefault="001A7B91" w:rsidP="008D1511">
      <w:pPr>
        <w:tabs>
          <w:tab w:val="left" w:pos="5580"/>
          <w:tab w:val="left" w:pos="9498"/>
        </w:tabs>
        <w:ind w:left="-2884" w:right="-1" w:firstLine="7088"/>
      </w:pPr>
    </w:p>
    <w:p w14:paraId="63765010" w14:textId="77777777" w:rsidR="001A7B91" w:rsidRDefault="001A7B91" w:rsidP="008D1511">
      <w:pPr>
        <w:tabs>
          <w:tab w:val="left" w:pos="5580"/>
          <w:tab w:val="left" w:pos="9498"/>
        </w:tabs>
        <w:ind w:left="-2884" w:right="-1" w:firstLine="7088"/>
      </w:pPr>
    </w:p>
    <w:p w14:paraId="56E429F9" w14:textId="77777777" w:rsidR="001A7B91" w:rsidRDefault="001A7B91" w:rsidP="008D1511">
      <w:pPr>
        <w:tabs>
          <w:tab w:val="left" w:pos="5580"/>
          <w:tab w:val="left" w:pos="9498"/>
        </w:tabs>
        <w:ind w:left="-2884" w:right="-1" w:firstLine="7088"/>
      </w:pPr>
    </w:p>
    <w:p w14:paraId="3289162D" w14:textId="77777777" w:rsidR="001A7B91" w:rsidRDefault="001A7B91" w:rsidP="008D1511">
      <w:pPr>
        <w:tabs>
          <w:tab w:val="left" w:pos="5580"/>
          <w:tab w:val="left" w:pos="9498"/>
        </w:tabs>
        <w:ind w:left="-2884" w:right="-1" w:firstLine="7088"/>
      </w:pPr>
    </w:p>
    <w:p w14:paraId="2657C479" w14:textId="77777777" w:rsidR="001A7B91" w:rsidRDefault="001A7B91" w:rsidP="008D1511">
      <w:pPr>
        <w:tabs>
          <w:tab w:val="left" w:pos="5580"/>
          <w:tab w:val="left" w:pos="9498"/>
        </w:tabs>
        <w:ind w:left="-2884" w:right="-1" w:firstLine="7088"/>
      </w:pPr>
    </w:p>
    <w:p w14:paraId="30098544" w14:textId="77777777" w:rsidR="001A7B91" w:rsidRDefault="001A7B91" w:rsidP="008D1511">
      <w:pPr>
        <w:tabs>
          <w:tab w:val="left" w:pos="5580"/>
          <w:tab w:val="left" w:pos="9498"/>
        </w:tabs>
        <w:ind w:left="-2884" w:right="-1" w:firstLine="7088"/>
      </w:pPr>
    </w:p>
    <w:p w14:paraId="57C373E0" w14:textId="77777777" w:rsidR="001A7B91" w:rsidRDefault="001A7B91" w:rsidP="008D1511">
      <w:pPr>
        <w:tabs>
          <w:tab w:val="left" w:pos="5580"/>
          <w:tab w:val="left" w:pos="9498"/>
        </w:tabs>
        <w:ind w:left="-2884" w:right="-1" w:firstLine="7088"/>
      </w:pPr>
    </w:p>
    <w:p w14:paraId="5FB1BF57" w14:textId="77777777" w:rsidR="001A7B91" w:rsidRDefault="001A7B91" w:rsidP="008D1511">
      <w:pPr>
        <w:tabs>
          <w:tab w:val="left" w:pos="5580"/>
          <w:tab w:val="left" w:pos="9498"/>
        </w:tabs>
        <w:ind w:left="-2884" w:right="-1" w:firstLine="7088"/>
      </w:pPr>
    </w:p>
    <w:p w14:paraId="2CE57424" w14:textId="77777777" w:rsidR="001A7B91" w:rsidRDefault="001A7B91" w:rsidP="008D1511">
      <w:pPr>
        <w:tabs>
          <w:tab w:val="left" w:pos="5580"/>
          <w:tab w:val="left" w:pos="9498"/>
        </w:tabs>
        <w:ind w:left="-2884" w:right="-1" w:firstLine="7088"/>
      </w:pPr>
    </w:p>
    <w:p w14:paraId="5635C10C" w14:textId="77777777" w:rsidR="001A7B91" w:rsidRDefault="001A7B91" w:rsidP="008D1511">
      <w:pPr>
        <w:tabs>
          <w:tab w:val="left" w:pos="5580"/>
          <w:tab w:val="left" w:pos="9498"/>
        </w:tabs>
        <w:ind w:left="-2884" w:right="-1" w:firstLine="7088"/>
      </w:pPr>
    </w:p>
    <w:p w14:paraId="7A3DD2E3" w14:textId="77777777" w:rsidR="001A7B91" w:rsidRDefault="001A7B91" w:rsidP="008D1511">
      <w:pPr>
        <w:tabs>
          <w:tab w:val="left" w:pos="5580"/>
          <w:tab w:val="left" w:pos="9498"/>
        </w:tabs>
        <w:ind w:left="-2884" w:right="-1" w:firstLine="7088"/>
      </w:pPr>
    </w:p>
    <w:p w14:paraId="40C31AC0" w14:textId="77777777" w:rsidR="001A7B91" w:rsidRDefault="001A7B91" w:rsidP="008D1511">
      <w:pPr>
        <w:tabs>
          <w:tab w:val="left" w:pos="5580"/>
          <w:tab w:val="left" w:pos="9498"/>
        </w:tabs>
        <w:ind w:left="-2884" w:right="-1" w:firstLine="7088"/>
      </w:pPr>
    </w:p>
    <w:p w14:paraId="6F660939" w14:textId="77777777" w:rsidR="001A7B91" w:rsidRDefault="001A7B91" w:rsidP="008D1511">
      <w:pPr>
        <w:tabs>
          <w:tab w:val="left" w:pos="5580"/>
          <w:tab w:val="left" w:pos="9498"/>
        </w:tabs>
        <w:ind w:left="-2884" w:right="-1" w:firstLine="7088"/>
      </w:pPr>
    </w:p>
    <w:p w14:paraId="27830C7E" w14:textId="77777777" w:rsidR="001A7B91" w:rsidRDefault="001A7B91" w:rsidP="008D1511">
      <w:pPr>
        <w:tabs>
          <w:tab w:val="left" w:pos="5580"/>
          <w:tab w:val="left" w:pos="9498"/>
        </w:tabs>
        <w:ind w:left="-2884" w:right="-1" w:firstLine="7088"/>
      </w:pPr>
    </w:p>
    <w:p w14:paraId="647E5B98" w14:textId="77777777" w:rsidR="001A7B91" w:rsidRDefault="001A7B91" w:rsidP="008D1511">
      <w:pPr>
        <w:tabs>
          <w:tab w:val="left" w:pos="5580"/>
          <w:tab w:val="left" w:pos="9498"/>
        </w:tabs>
        <w:ind w:left="-2884" w:right="-1" w:firstLine="7088"/>
      </w:pPr>
    </w:p>
    <w:p w14:paraId="59673D4C" w14:textId="77777777" w:rsidR="001A7B91" w:rsidRDefault="001A7B91" w:rsidP="008D1511">
      <w:pPr>
        <w:tabs>
          <w:tab w:val="left" w:pos="5580"/>
          <w:tab w:val="left" w:pos="9498"/>
        </w:tabs>
        <w:ind w:left="-2884" w:right="-1" w:firstLine="7088"/>
      </w:pPr>
    </w:p>
    <w:p w14:paraId="7A682C0E" w14:textId="77777777" w:rsidR="001A7B91" w:rsidRDefault="001A7B91" w:rsidP="008D1511">
      <w:pPr>
        <w:tabs>
          <w:tab w:val="left" w:pos="5580"/>
          <w:tab w:val="left" w:pos="9498"/>
        </w:tabs>
        <w:ind w:left="-2884" w:right="-1" w:firstLine="7088"/>
      </w:pPr>
    </w:p>
    <w:p w14:paraId="06BE5BFB" w14:textId="77777777" w:rsidR="001A7B91" w:rsidRDefault="001A7B91" w:rsidP="008D1511">
      <w:pPr>
        <w:tabs>
          <w:tab w:val="left" w:pos="5580"/>
          <w:tab w:val="left" w:pos="9498"/>
        </w:tabs>
        <w:ind w:left="-2884" w:right="-1" w:firstLine="7088"/>
      </w:pPr>
    </w:p>
    <w:p w14:paraId="2C455B56" w14:textId="77777777" w:rsidR="001A7B91" w:rsidRDefault="001A7B91" w:rsidP="008D1511">
      <w:pPr>
        <w:tabs>
          <w:tab w:val="left" w:pos="5580"/>
          <w:tab w:val="left" w:pos="9498"/>
        </w:tabs>
        <w:ind w:left="-2884" w:right="-1" w:firstLine="7088"/>
      </w:pPr>
    </w:p>
    <w:p w14:paraId="211273B1" w14:textId="77777777" w:rsidR="001A7B91" w:rsidRDefault="001A7B91" w:rsidP="008D1511">
      <w:pPr>
        <w:tabs>
          <w:tab w:val="left" w:pos="5580"/>
          <w:tab w:val="left" w:pos="9498"/>
        </w:tabs>
        <w:ind w:left="-2884" w:right="-1" w:firstLine="7088"/>
      </w:pPr>
    </w:p>
    <w:p w14:paraId="300F8F46" w14:textId="77777777" w:rsidR="001A7B91" w:rsidRDefault="001A7B91" w:rsidP="008D1511">
      <w:pPr>
        <w:tabs>
          <w:tab w:val="left" w:pos="5580"/>
          <w:tab w:val="left" w:pos="9498"/>
        </w:tabs>
        <w:ind w:left="-2884" w:right="-1" w:firstLine="7088"/>
      </w:pPr>
    </w:p>
    <w:p w14:paraId="5220D7EE" w14:textId="77777777" w:rsidR="001A7B91" w:rsidRDefault="001A7B91" w:rsidP="008D1511">
      <w:pPr>
        <w:tabs>
          <w:tab w:val="left" w:pos="5580"/>
          <w:tab w:val="left" w:pos="9498"/>
        </w:tabs>
        <w:ind w:left="-2884" w:right="-1" w:firstLine="7088"/>
      </w:pPr>
    </w:p>
    <w:p w14:paraId="5283A244" w14:textId="77777777" w:rsidR="001A7B91" w:rsidRDefault="001A7B91" w:rsidP="008D1511">
      <w:pPr>
        <w:tabs>
          <w:tab w:val="left" w:pos="5580"/>
          <w:tab w:val="left" w:pos="9498"/>
        </w:tabs>
        <w:ind w:left="-2884" w:right="-1" w:firstLine="7088"/>
      </w:pPr>
    </w:p>
    <w:p w14:paraId="33EABA6D" w14:textId="77777777" w:rsidR="001A7B91" w:rsidRDefault="001A7B91" w:rsidP="008D1511">
      <w:pPr>
        <w:tabs>
          <w:tab w:val="left" w:pos="5580"/>
          <w:tab w:val="left" w:pos="9498"/>
        </w:tabs>
        <w:ind w:left="-2884" w:right="-1" w:firstLine="7088"/>
      </w:pPr>
    </w:p>
    <w:p w14:paraId="1F7AA9E9" w14:textId="77777777" w:rsidR="001A7B91" w:rsidRDefault="001A7B91" w:rsidP="008D1511">
      <w:pPr>
        <w:tabs>
          <w:tab w:val="left" w:pos="5580"/>
          <w:tab w:val="left" w:pos="9498"/>
        </w:tabs>
        <w:ind w:left="-2884" w:right="-1" w:firstLine="7088"/>
      </w:pPr>
    </w:p>
    <w:p w14:paraId="6E9717DF" w14:textId="77777777" w:rsidR="001A7B91" w:rsidRDefault="001A7B91" w:rsidP="008D1511">
      <w:pPr>
        <w:tabs>
          <w:tab w:val="left" w:pos="5580"/>
          <w:tab w:val="left" w:pos="9498"/>
        </w:tabs>
        <w:ind w:left="-2884" w:right="-1" w:firstLine="7088"/>
      </w:pPr>
    </w:p>
    <w:p w14:paraId="68EE7809" w14:textId="77777777" w:rsidR="001A7B91" w:rsidRDefault="001A7B91" w:rsidP="008D1511">
      <w:pPr>
        <w:tabs>
          <w:tab w:val="left" w:pos="5580"/>
          <w:tab w:val="left" w:pos="9498"/>
        </w:tabs>
        <w:ind w:left="-2884" w:right="-1" w:firstLine="7088"/>
      </w:pPr>
    </w:p>
    <w:p w14:paraId="072C457E" w14:textId="77777777" w:rsidR="001A7B91" w:rsidRDefault="001A7B91" w:rsidP="008D1511">
      <w:pPr>
        <w:tabs>
          <w:tab w:val="left" w:pos="5580"/>
          <w:tab w:val="left" w:pos="9498"/>
        </w:tabs>
        <w:ind w:left="-2884" w:right="-1" w:firstLine="7088"/>
      </w:pPr>
    </w:p>
    <w:p w14:paraId="6F19312C" w14:textId="77777777" w:rsidR="001A7B91" w:rsidRDefault="001A7B91" w:rsidP="008D1511">
      <w:pPr>
        <w:tabs>
          <w:tab w:val="left" w:pos="5580"/>
          <w:tab w:val="left" w:pos="9498"/>
        </w:tabs>
        <w:ind w:left="-2884" w:right="-1" w:firstLine="7088"/>
      </w:pPr>
    </w:p>
    <w:p w14:paraId="3B88E1D7" w14:textId="77777777" w:rsidR="001A7B91" w:rsidRDefault="001A7B91" w:rsidP="008D1511">
      <w:pPr>
        <w:tabs>
          <w:tab w:val="left" w:pos="5580"/>
          <w:tab w:val="left" w:pos="9498"/>
        </w:tabs>
        <w:ind w:left="-2884" w:right="-1" w:firstLine="7088"/>
      </w:pPr>
    </w:p>
    <w:p w14:paraId="548CA407" w14:textId="77777777" w:rsidR="001A7B91" w:rsidRDefault="001A7B91" w:rsidP="008D1511">
      <w:pPr>
        <w:tabs>
          <w:tab w:val="left" w:pos="5580"/>
          <w:tab w:val="left" w:pos="9498"/>
        </w:tabs>
        <w:ind w:left="-2884" w:right="-1" w:firstLine="7088"/>
      </w:pPr>
    </w:p>
    <w:p w14:paraId="14792002" w14:textId="77777777" w:rsidR="001A7B91" w:rsidRDefault="001A7B91" w:rsidP="008D1511">
      <w:pPr>
        <w:tabs>
          <w:tab w:val="left" w:pos="5580"/>
          <w:tab w:val="left" w:pos="9498"/>
        </w:tabs>
        <w:ind w:left="-2884" w:right="-1" w:firstLine="7088"/>
      </w:pPr>
    </w:p>
    <w:p w14:paraId="3C6DDDBA" w14:textId="77777777" w:rsidR="001A7B91" w:rsidRDefault="001A7B91" w:rsidP="008D1511">
      <w:pPr>
        <w:tabs>
          <w:tab w:val="left" w:pos="5580"/>
          <w:tab w:val="left" w:pos="9498"/>
        </w:tabs>
        <w:ind w:left="-2884" w:right="-1" w:firstLine="7088"/>
      </w:pPr>
    </w:p>
    <w:p w14:paraId="75872ACA" w14:textId="77777777" w:rsidR="001A7B91" w:rsidRDefault="001A7B91" w:rsidP="008D1511">
      <w:pPr>
        <w:tabs>
          <w:tab w:val="left" w:pos="5580"/>
          <w:tab w:val="left" w:pos="9498"/>
        </w:tabs>
        <w:ind w:left="-2884" w:right="-1" w:firstLine="7088"/>
      </w:pPr>
    </w:p>
    <w:p w14:paraId="4A1F1B23" w14:textId="77777777" w:rsidR="001A7B91" w:rsidRDefault="001A7B91" w:rsidP="008D1511">
      <w:pPr>
        <w:tabs>
          <w:tab w:val="left" w:pos="5580"/>
          <w:tab w:val="left" w:pos="9498"/>
        </w:tabs>
        <w:ind w:left="-2884" w:right="-1" w:firstLine="7088"/>
      </w:pPr>
    </w:p>
    <w:p w14:paraId="6F3E1D24" w14:textId="77777777" w:rsidR="001A7B91" w:rsidRDefault="001A7B91" w:rsidP="008D1511">
      <w:pPr>
        <w:tabs>
          <w:tab w:val="left" w:pos="5580"/>
          <w:tab w:val="left" w:pos="9498"/>
        </w:tabs>
        <w:ind w:left="-2884" w:right="-1" w:firstLine="7088"/>
      </w:pPr>
    </w:p>
    <w:p w14:paraId="0267EC88" w14:textId="77777777" w:rsidR="001A7B91" w:rsidRDefault="001A7B91" w:rsidP="008D1511">
      <w:pPr>
        <w:tabs>
          <w:tab w:val="left" w:pos="5580"/>
          <w:tab w:val="left" w:pos="9498"/>
        </w:tabs>
        <w:ind w:left="-2884" w:right="-1" w:firstLine="7088"/>
      </w:pPr>
    </w:p>
    <w:p w14:paraId="0D9AFB53" w14:textId="77777777" w:rsidR="001A7B91" w:rsidRDefault="001A7B91" w:rsidP="008D1511">
      <w:pPr>
        <w:tabs>
          <w:tab w:val="left" w:pos="5580"/>
          <w:tab w:val="left" w:pos="9498"/>
        </w:tabs>
        <w:ind w:left="-2884" w:right="-1" w:firstLine="7088"/>
      </w:pPr>
    </w:p>
    <w:p w14:paraId="10289D20" w14:textId="77777777" w:rsidR="001A7B91" w:rsidRDefault="001A7B91" w:rsidP="008D1511">
      <w:pPr>
        <w:tabs>
          <w:tab w:val="left" w:pos="5580"/>
          <w:tab w:val="left" w:pos="9498"/>
        </w:tabs>
        <w:ind w:left="-2884" w:right="-1" w:firstLine="7088"/>
      </w:pPr>
    </w:p>
    <w:p w14:paraId="5942D168" w14:textId="77777777" w:rsidR="001A7B91" w:rsidRDefault="001A7B91" w:rsidP="008D1511">
      <w:pPr>
        <w:tabs>
          <w:tab w:val="left" w:pos="5580"/>
          <w:tab w:val="left" w:pos="9498"/>
        </w:tabs>
        <w:ind w:left="-2884" w:right="-1" w:firstLine="7088"/>
      </w:pPr>
    </w:p>
    <w:p w14:paraId="092B7512" w14:textId="77777777" w:rsidR="001A7B91" w:rsidRDefault="001A7B91" w:rsidP="008D1511">
      <w:pPr>
        <w:tabs>
          <w:tab w:val="left" w:pos="5580"/>
          <w:tab w:val="left" w:pos="9498"/>
        </w:tabs>
        <w:ind w:left="-2884" w:right="-1" w:firstLine="7088"/>
      </w:pPr>
    </w:p>
    <w:p w14:paraId="4A88EA4D" w14:textId="77777777" w:rsidR="001A7B91" w:rsidRDefault="001A7B91" w:rsidP="008D1511">
      <w:pPr>
        <w:tabs>
          <w:tab w:val="left" w:pos="5580"/>
          <w:tab w:val="left" w:pos="9498"/>
        </w:tabs>
        <w:ind w:left="-2884" w:right="-1" w:firstLine="7088"/>
      </w:pPr>
    </w:p>
    <w:p w14:paraId="4085FF0C" w14:textId="77777777" w:rsidR="001A7B91" w:rsidRDefault="001A7B91" w:rsidP="008D1511">
      <w:pPr>
        <w:tabs>
          <w:tab w:val="left" w:pos="5580"/>
          <w:tab w:val="left" w:pos="9498"/>
        </w:tabs>
        <w:ind w:left="-2884" w:right="-1" w:firstLine="7088"/>
      </w:pPr>
    </w:p>
    <w:p w14:paraId="715AF374" w14:textId="01915C13" w:rsidR="00F31E10" w:rsidRDefault="00F31E10" w:rsidP="008D1511">
      <w:pPr>
        <w:tabs>
          <w:tab w:val="left" w:pos="5580"/>
          <w:tab w:val="left" w:pos="9498"/>
        </w:tabs>
        <w:ind w:left="-2884" w:right="-1" w:firstLine="7088"/>
      </w:pPr>
      <w:r w:rsidRPr="00D00103">
        <w:t xml:space="preserve">Приложение № </w:t>
      </w:r>
      <w:r>
        <w:t>10</w:t>
      </w:r>
      <w:r w:rsidRPr="00D00103">
        <w:t xml:space="preserve"> к протоколу № </w:t>
      </w:r>
      <w:r>
        <w:t xml:space="preserve">60 </w:t>
      </w:r>
    </w:p>
    <w:p w14:paraId="493A920A" w14:textId="77777777" w:rsidR="00F31E10" w:rsidRPr="00D00103" w:rsidRDefault="00F31E10" w:rsidP="008D1511">
      <w:pPr>
        <w:tabs>
          <w:tab w:val="left" w:pos="5580"/>
          <w:tab w:val="left" w:pos="9498"/>
        </w:tabs>
        <w:ind w:left="-2884" w:right="-1" w:firstLine="7088"/>
      </w:pPr>
      <w:r w:rsidRPr="00D00103">
        <w:t>заседания правления Региональной</w:t>
      </w:r>
    </w:p>
    <w:p w14:paraId="67016EDC" w14:textId="77777777" w:rsidR="00F31E10" w:rsidRDefault="00F31E10" w:rsidP="008D1511">
      <w:pPr>
        <w:tabs>
          <w:tab w:val="left" w:pos="5580"/>
          <w:tab w:val="left" w:pos="9498"/>
        </w:tabs>
        <w:ind w:left="-2884" w:right="-1" w:firstLine="7088"/>
      </w:pPr>
      <w:r w:rsidRPr="00D00103">
        <w:t>энергетической комиссии</w:t>
      </w:r>
      <w:r>
        <w:t xml:space="preserve"> </w:t>
      </w:r>
    </w:p>
    <w:p w14:paraId="3D06D6F9" w14:textId="74EAEFCE" w:rsidR="00F31E10" w:rsidRDefault="00F31E10" w:rsidP="008D1511">
      <w:pPr>
        <w:tabs>
          <w:tab w:val="left" w:pos="5580"/>
          <w:tab w:val="left" w:pos="9498"/>
        </w:tabs>
        <w:ind w:left="-2884" w:right="-1" w:firstLine="7088"/>
      </w:pPr>
      <w:r w:rsidRPr="00D00103">
        <w:t xml:space="preserve">Кузбасса от </w:t>
      </w:r>
      <w:r>
        <w:t>15.09</w:t>
      </w:r>
      <w:r w:rsidRPr="00D00103">
        <w:t>.2022</w:t>
      </w:r>
    </w:p>
    <w:p w14:paraId="73FEAE24" w14:textId="0C6B821C" w:rsidR="008D1511" w:rsidRDefault="008D1511" w:rsidP="008D1511">
      <w:pPr>
        <w:tabs>
          <w:tab w:val="left" w:pos="5580"/>
          <w:tab w:val="left" w:pos="9498"/>
        </w:tabs>
        <w:ind w:left="-2884" w:right="-1" w:firstLine="7088"/>
      </w:pPr>
    </w:p>
    <w:p w14:paraId="136B165C" w14:textId="0E458504" w:rsidR="008D1511" w:rsidRDefault="008D1511" w:rsidP="00F31E10">
      <w:pPr>
        <w:tabs>
          <w:tab w:val="left" w:pos="5580"/>
          <w:tab w:val="left" w:pos="9498"/>
        </w:tabs>
        <w:ind w:left="-2884" w:right="-1" w:firstLine="9263"/>
      </w:pPr>
    </w:p>
    <w:p w14:paraId="55461C06" w14:textId="77777777" w:rsidR="008D1511" w:rsidRPr="00AC325C" w:rsidRDefault="008D1511" w:rsidP="008D1511">
      <w:pPr>
        <w:tabs>
          <w:tab w:val="left" w:pos="3052"/>
        </w:tabs>
        <w:jc w:val="center"/>
        <w:rPr>
          <w:b/>
          <w:bCs/>
          <w:sz w:val="28"/>
          <w:szCs w:val="28"/>
        </w:rPr>
      </w:pPr>
      <w:r w:rsidRPr="00AC325C">
        <w:rPr>
          <w:b/>
          <w:bCs/>
          <w:sz w:val="28"/>
          <w:szCs w:val="28"/>
        </w:rPr>
        <w:t xml:space="preserve">Производственная программа </w:t>
      </w:r>
    </w:p>
    <w:p w14:paraId="7DAE0112" w14:textId="77777777" w:rsidR="008D1511" w:rsidRPr="00AC325C" w:rsidRDefault="008D1511" w:rsidP="008D1511">
      <w:pPr>
        <w:tabs>
          <w:tab w:val="left" w:pos="3052"/>
        </w:tabs>
        <w:jc w:val="center"/>
        <w:rPr>
          <w:b/>
          <w:bCs/>
          <w:sz w:val="28"/>
          <w:szCs w:val="28"/>
        </w:rPr>
      </w:pPr>
      <w:r>
        <w:rPr>
          <w:b/>
          <w:sz w:val="28"/>
          <w:szCs w:val="28"/>
        </w:rPr>
        <w:t xml:space="preserve">АО «Мариинский ликеро-водочный завод»                                 </w:t>
      </w:r>
      <w:r w:rsidRPr="00AC325C">
        <w:rPr>
          <w:b/>
          <w:sz w:val="28"/>
          <w:szCs w:val="28"/>
        </w:rPr>
        <w:t xml:space="preserve"> (Мариинский муниципальный </w:t>
      </w:r>
      <w:r>
        <w:rPr>
          <w:b/>
          <w:sz w:val="28"/>
          <w:szCs w:val="28"/>
        </w:rPr>
        <w:t>округ</w:t>
      </w:r>
      <w:r w:rsidRPr="00AC325C">
        <w:rPr>
          <w:b/>
          <w:sz w:val="28"/>
          <w:szCs w:val="28"/>
        </w:rPr>
        <w:t xml:space="preserve">) </w:t>
      </w:r>
      <w:r>
        <w:rPr>
          <w:b/>
          <w:sz w:val="28"/>
          <w:szCs w:val="28"/>
        </w:rPr>
        <w:t xml:space="preserve">                                                                  </w:t>
      </w:r>
      <w:r w:rsidRPr="00AC325C">
        <w:rPr>
          <w:b/>
          <w:bCs/>
          <w:sz w:val="28"/>
          <w:szCs w:val="28"/>
        </w:rPr>
        <w:t xml:space="preserve">в сфере холодного водоснабжения </w:t>
      </w:r>
    </w:p>
    <w:p w14:paraId="176C0927" w14:textId="77777777" w:rsidR="008D1511" w:rsidRPr="00AC325C" w:rsidRDefault="008D1511" w:rsidP="008D1511">
      <w:pPr>
        <w:tabs>
          <w:tab w:val="left" w:pos="3052"/>
        </w:tabs>
        <w:jc w:val="center"/>
        <w:rPr>
          <w:b/>
        </w:rPr>
      </w:pPr>
      <w:r w:rsidRPr="00AC325C">
        <w:rPr>
          <w:b/>
          <w:bCs/>
          <w:sz w:val="28"/>
          <w:szCs w:val="28"/>
        </w:rPr>
        <w:t>на период с 01.01.2019 по 31.12.2023</w:t>
      </w:r>
    </w:p>
    <w:p w14:paraId="26A7C927" w14:textId="77777777" w:rsidR="008D1511" w:rsidRPr="006343C3" w:rsidRDefault="008D1511" w:rsidP="008D1511">
      <w:pPr>
        <w:rPr>
          <w:b/>
        </w:rPr>
      </w:pPr>
    </w:p>
    <w:p w14:paraId="0DDCA88D" w14:textId="77777777" w:rsidR="008D1511" w:rsidRPr="007C52A9" w:rsidRDefault="008D1511" w:rsidP="008D1511"/>
    <w:p w14:paraId="653AD25B" w14:textId="77777777" w:rsidR="008D1511" w:rsidRDefault="008D1511" w:rsidP="008D1511">
      <w:pPr>
        <w:jc w:val="center"/>
        <w:rPr>
          <w:sz w:val="28"/>
          <w:szCs w:val="28"/>
        </w:rPr>
      </w:pPr>
      <w:r>
        <w:rPr>
          <w:sz w:val="28"/>
          <w:szCs w:val="28"/>
        </w:rPr>
        <w:t>Раздел 1. Паспорт производственной программы</w:t>
      </w:r>
    </w:p>
    <w:p w14:paraId="1CA4E28C" w14:textId="77777777" w:rsidR="008D1511" w:rsidRDefault="008D1511" w:rsidP="008D1511">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8D1511" w14:paraId="195A6911" w14:textId="77777777" w:rsidTr="00854CDF">
        <w:trPr>
          <w:trHeight w:val="1221"/>
        </w:trPr>
        <w:tc>
          <w:tcPr>
            <w:tcW w:w="5103" w:type="dxa"/>
            <w:vAlign w:val="center"/>
          </w:tcPr>
          <w:p w14:paraId="7C93E780" w14:textId="77777777" w:rsidR="008D1511" w:rsidRDefault="008D1511" w:rsidP="00854CDF">
            <w:pPr>
              <w:rPr>
                <w:sz w:val="28"/>
                <w:szCs w:val="28"/>
              </w:rPr>
            </w:pPr>
            <w:r>
              <w:rPr>
                <w:sz w:val="28"/>
                <w:szCs w:val="28"/>
              </w:rPr>
              <w:t>Наименование организации</w:t>
            </w:r>
          </w:p>
        </w:tc>
        <w:tc>
          <w:tcPr>
            <w:tcW w:w="5104" w:type="dxa"/>
            <w:vAlign w:val="center"/>
          </w:tcPr>
          <w:p w14:paraId="5125271D" w14:textId="77777777" w:rsidR="008D1511" w:rsidRDefault="008D1511" w:rsidP="00854CDF">
            <w:pPr>
              <w:jc w:val="center"/>
              <w:rPr>
                <w:sz w:val="28"/>
                <w:szCs w:val="28"/>
              </w:rPr>
            </w:pPr>
            <w:r>
              <w:rPr>
                <w:sz w:val="28"/>
                <w:szCs w:val="28"/>
              </w:rPr>
              <w:t>АО «Мариинский ликеро-водочный завод»</w:t>
            </w:r>
          </w:p>
        </w:tc>
      </w:tr>
      <w:tr w:rsidR="008D1511" w14:paraId="14AF67A4" w14:textId="77777777" w:rsidTr="00854CDF">
        <w:trPr>
          <w:trHeight w:val="1109"/>
        </w:trPr>
        <w:tc>
          <w:tcPr>
            <w:tcW w:w="5103" w:type="dxa"/>
            <w:vAlign w:val="center"/>
          </w:tcPr>
          <w:p w14:paraId="3C7D695F" w14:textId="77777777" w:rsidR="008D1511" w:rsidRDefault="008D1511" w:rsidP="00854CDF">
            <w:pPr>
              <w:rPr>
                <w:sz w:val="28"/>
                <w:szCs w:val="28"/>
              </w:rPr>
            </w:pPr>
            <w:r>
              <w:rPr>
                <w:sz w:val="28"/>
                <w:szCs w:val="28"/>
              </w:rPr>
              <w:t>Юридический адрес, почтовый адрес</w:t>
            </w:r>
          </w:p>
        </w:tc>
        <w:tc>
          <w:tcPr>
            <w:tcW w:w="5104" w:type="dxa"/>
            <w:vAlign w:val="center"/>
          </w:tcPr>
          <w:p w14:paraId="32404432" w14:textId="77777777" w:rsidR="008D1511" w:rsidRDefault="008D1511" w:rsidP="00854CDF">
            <w:pPr>
              <w:jc w:val="center"/>
              <w:rPr>
                <w:sz w:val="28"/>
                <w:szCs w:val="28"/>
              </w:rPr>
            </w:pPr>
            <w:r>
              <w:rPr>
                <w:sz w:val="28"/>
                <w:szCs w:val="28"/>
              </w:rPr>
              <w:t xml:space="preserve">652154, Кемеровская область, </w:t>
            </w:r>
          </w:p>
          <w:p w14:paraId="6684EE1B" w14:textId="77777777" w:rsidR="008D1511" w:rsidRDefault="008D1511" w:rsidP="00854CDF">
            <w:pPr>
              <w:jc w:val="center"/>
              <w:rPr>
                <w:sz w:val="28"/>
                <w:szCs w:val="28"/>
              </w:rPr>
            </w:pPr>
            <w:r>
              <w:rPr>
                <w:sz w:val="28"/>
                <w:szCs w:val="28"/>
              </w:rPr>
              <w:t>г. Мариинск, ул. Пальчикова, 28</w:t>
            </w:r>
          </w:p>
        </w:tc>
      </w:tr>
      <w:tr w:rsidR="008D1511" w14:paraId="1EB7D64A" w14:textId="77777777" w:rsidTr="00854CDF">
        <w:tc>
          <w:tcPr>
            <w:tcW w:w="5103" w:type="dxa"/>
            <w:vAlign w:val="center"/>
          </w:tcPr>
          <w:p w14:paraId="2827AC49" w14:textId="77777777" w:rsidR="008D1511" w:rsidRDefault="008D1511" w:rsidP="00854CDF">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15093EB8" w14:textId="77777777" w:rsidR="008D1511" w:rsidRDefault="008D1511" w:rsidP="00854CDF">
            <w:pPr>
              <w:jc w:val="center"/>
              <w:rPr>
                <w:sz w:val="28"/>
                <w:szCs w:val="28"/>
              </w:rPr>
            </w:pPr>
            <w:r>
              <w:rPr>
                <w:sz w:val="28"/>
                <w:szCs w:val="28"/>
              </w:rPr>
              <w:t>региональная энергетическая комиссия Кемеровской области</w:t>
            </w:r>
          </w:p>
        </w:tc>
      </w:tr>
      <w:tr w:rsidR="008D1511" w14:paraId="7C66FFCB" w14:textId="77777777" w:rsidTr="00854CDF">
        <w:tc>
          <w:tcPr>
            <w:tcW w:w="5103" w:type="dxa"/>
            <w:vAlign w:val="center"/>
          </w:tcPr>
          <w:p w14:paraId="0DA48644" w14:textId="77777777" w:rsidR="008D1511" w:rsidRDefault="008D1511" w:rsidP="00854CDF">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7BBF86B6" w14:textId="77777777" w:rsidR="008D1511" w:rsidRDefault="008D1511" w:rsidP="00854CDF">
            <w:pPr>
              <w:jc w:val="center"/>
              <w:rPr>
                <w:sz w:val="28"/>
                <w:szCs w:val="28"/>
              </w:rPr>
            </w:pPr>
            <w:r>
              <w:rPr>
                <w:sz w:val="28"/>
                <w:szCs w:val="28"/>
              </w:rPr>
              <w:t xml:space="preserve">650993, г. Кемерово, </w:t>
            </w:r>
          </w:p>
          <w:p w14:paraId="7D9FF42B" w14:textId="77777777" w:rsidR="008D1511" w:rsidRDefault="008D1511" w:rsidP="00854CDF">
            <w:pPr>
              <w:jc w:val="center"/>
              <w:rPr>
                <w:sz w:val="28"/>
                <w:szCs w:val="28"/>
              </w:rPr>
            </w:pPr>
            <w:r>
              <w:rPr>
                <w:sz w:val="28"/>
                <w:szCs w:val="28"/>
              </w:rPr>
              <w:t>ул. Н. Островского, д. 32</w:t>
            </w:r>
          </w:p>
        </w:tc>
      </w:tr>
    </w:tbl>
    <w:p w14:paraId="166FF76C" w14:textId="77777777" w:rsidR="008D1511" w:rsidRDefault="008D1511" w:rsidP="008D1511">
      <w:pPr>
        <w:jc w:val="center"/>
        <w:rPr>
          <w:sz w:val="28"/>
          <w:szCs w:val="28"/>
        </w:rPr>
      </w:pPr>
    </w:p>
    <w:p w14:paraId="7A687129" w14:textId="77777777" w:rsidR="008D1511" w:rsidRDefault="008D1511" w:rsidP="008D1511">
      <w:pPr>
        <w:jc w:val="center"/>
        <w:rPr>
          <w:sz w:val="28"/>
          <w:szCs w:val="28"/>
        </w:rPr>
      </w:pPr>
    </w:p>
    <w:p w14:paraId="13CA36F8" w14:textId="77777777" w:rsidR="008D1511" w:rsidRDefault="008D1511" w:rsidP="008D1511">
      <w:pPr>
        <w:jc w:val="center"/>
        <w:rPr>
          <w:sz w:val="28"/>
          <w:szCs w:val="28"/>
        </w:rPr>
      </w:pPr>
    </w:p>
    <w:p w14:paraId="4FAB9259" w14:textId="77777777" w:rsidR="008D1511" w:rsidRDefault="008D1511" w:rsidP="008D1511">
      <w:pPr>
        <w:jc w:val="center"/>
        <w:rPr>
          <w:sz w:val="28"/>
          <w:szCs w:val="28"/>
        </w:rPr>
      </w:pPr>
      <w:r>
        <w:rPr>
          <w:sz w:val="28"/>
          <w:szCs w:val="28"/>
        </w:rPr>
        <w:t xml:space="preserve">Раздел 2. Перечень плановых мероприятий по ремонту объектов централизованных </w:t>
      </w:r>
      <w:r w:rsidRPr="00F05884">
        <w:rPr>
          <w:sz w:val="28"/>
          <w:szCs w:val="28"/>
        </w:rPr>
        <w:t xml:space="preserve">систем холодного водоснабжения  </w:t>
      </w:r>
    </w:p>
    <w:p w14:paraId="041A3A66" w14:textId="77777777" w:rsidR="008D1511" w:rsidRDefault="008D1511" w:rsidP="008D1511">
      <w:pPr>
        <w:jc w:val="center"/>
        <w:rPr>
          <w:sz w:val="28"/>
          <w:szCs w:val="28"/>
        </w:rPr>
      </w:pPr>
    </w:p>
    <w:tbl>
      <w:tblPr>
        <w:tblStyle w:val="ae"/>
        <w:tblW w:w="9571" w:type="dxa"/>
        <w:tblInd w:w="-431" w:type="dxa"/>
        <w:tblLayout w:type="fixed"/>
        <w:tblLook w:val="04A0" w:firstRow="1" w:lastRow="0" w:firstColumn="1" w:lastColumn="0" w:noHBand="0" w:noVBand="1"/>
      </w:tblPr>
      <w:tblGrid>
        <w:gridCol w:w="3334"/>
        <w:gridCol w:w="992"/>
        <w:gridCol w:w="1451"/>
        <w:gridCol w:w="1983"/>
        <w:gridCol w:w="980"/>
        <w:gridCol w:w="831"/>
      </w:tblGrid>
      <w:tr w:rsidR="008D1511" w14:paraId="7B79C867" w14:textId="77777777" w:rsidTr="00854CDF">
        <w:trPr>
          <w:trHeight w:val="706"/>
        </w:trPr>
        <w:tc>
          <w:tcPr>
            <w:tcW w:w="3334" w:type="dxa"/>
            <w:vMerge w:val="restart"/>
            <w:vAlign w:val="center"/>
          </w:tcPr>
          <w:p w14:paraId="7D3F1B44" w14:textId="77777777" w:rsidR="008D1511" w:rsidRDefault="008D1511" w:rsidP="00854CDF">
            <w:pPr>
              <w:jc w:val="center"/>
              <w:rPr>
                <w:sz w:val="28"/>
                <w:szCs w:val="28"/>
              </w:rPr>
            </w:pPr>
            <w:r>
              <w:rPr>
                <w:sz w:val="28"/>
                <w:szCs w:val="28"/>
              </w:rPr>
              <w:t>Наименование мероприятия</w:t>
            </w:r>
          </w:p>
        </w:tc>
        <w:tc>
          <w:tcPr>
            <w:tcW w:w="992" w:type="dxa"/>
            <w:vMerge w:val="restart"/>
            <w:vAlign w:val="center"/>
          </w:tcPr>
          <w:p w14:paraId="7905F317" w14:textId="77777777" w:rsidR="008D1511" w:rsidRDefault="008D1511" w:rsidP="00854CDF">
            <w:pPr>
              <w:jc w:val="center"/>
              <w:rPr>
                <w:sz w:val="28"/>
                <w:szCs w:val="28"/>
              </w:rPr>
            </w:pPr>
            <w:r>
              <w:rPr>
                <w:sz w:val="28"/>
                <w:szCs w:val="28"/>
              </w:rPr>
              <w:t>Срок реали-зации</w:t>
            </w:r>
          </w:p>
        </w:tc>
        <w:tc>
          <w:tcPr>
            <w:tcW w:w="1451" w:type="dxa"/>
            <w:vMerge w:val="restart"/>
          </w:tcPr>
          <w:p w14:paraId="744BAF11" w14:textId="77777777" w:rsidR="008D1511" w:rsidRDefault="008D1511" w:rsidP="00854CDF">
            <w:pPr>
              <w:jc w:val="center"/>
              <w:rPr>
                <w:sz w:val="28"/>
                <w:szCs w:val="28"/>
              </w:rPr>
            </w:pPr>
            <w:r>
              <w:rPr>
                <w:sz w:val="28"/>
                <w:szCs w:val="28"/>
              </w:rPr>
              <w:t>Финан-совые потреб-ности, тыс. руб. (без НДС)</w:t>
            </w:r>
          </w:p>
        </w:tc>
        <w:tc>
          <w:tcPr>
            <w:tcW w:w="3794" w:type="dxa"/>
            <w:gridSpan w:val="3"/>
            <w:vAlign w:val="center"/>
          </w:tcPr>
          <w:p w14:paraId="168806CE" w14:textId="77777777" w:rsidR="008D1511" w:rsidRDefault="008D1511" w:rsidP="00854CDF">
            <w:pPr>
              <w:jc w:val="center"/>
              <w:rPr>
                <w:sz w:val="28"/>
                <w:szCs w:val="28"/>
              </w:rPr>
            </w:pPr>
            <w:r>
              <w:rPr>
                <w:sz w:val="28"/>
                <w:szCs w:val="28"/>
              </w:rPr>
              <w:t>Ожидаемый эффект</w:t>
            </w:r>
          </w:p>
        </w:tc>
      </w:tr>
      <w:tr w:rsidR="008D1511" w14:paraId="40AF1D7A" w14:textId="77777777" w:rsidTr="00854CDF">
        <w:trPr>
          <w:trHeight w:val="844"/>
        </w:trPr>
        <w:tc>
          <w:tcPr>
            <w:tcW w:w="3334" w:type="dxa"/>
            <w:vMerge/>
          </w:tcPr>
          <w:p w14:paraId="0A0A00C5" w14:textId="77777777" w:rsidR="008D1511" w:rsidRDefault="008D1511" w:rsidP="00854CDF">
            <w:pPr>
              <w:jc w:val="center"/>
              <w:rPr>
                <w:sz w:val="28"/>
                <w:szCs w:val="28"/>
              </w:rPr>
            </w:pPr>
          </w:p>
        </w:tc>
        <w:tc>
          <w:tcPr>
            <w:tcW w:w="992" w:type="dxa"/>
            <w:vMerge/>
          </w:tcPr>
          <w:p w14:paraId="3CCC4807" w14:textId="77777777" w:rsidR="008D1511" w:rsidRDefault="008D1511" w:rsidP="00854CDF">
            <w:pPr>
              <w:jc w:val="center"/>
              <w:rPr>
                <w:sz w:val="28"/>
                <w:szCs w:val="28"/>
              </w:rPr>
            </w:pPr>
          </w:p>
        </w:tc>
        <w:tc>
          <w:tcPr>
            <w:tcW w:w="1451" w:type="dxa"/>
            <w:vMerge/>
          </w:tcPr>
          <w:p w14:paraId="03F412CF" w14:textId="77777777" w:rsidR="008D1511" w:rsidRDefault="008D1511" w:rsidP="00854CDF">
            <w:pPr>
              <w:jc w:val="center"/>
              <w:rPr>
                <w:sz w:val="28"/>
                <w:szCs w:val="28"/>
              </w:rPr>
            </w:pPr>
          </w:p>
        </w:tc>
        <w:tc>
          <w:tcPr>
            <w:tcW w:w="1983" w:type="dxa"/>
            <w:vAlign w:val="center"/>
          </w:tcPr>
          <w:p w14:paraId="45822FA5" w14:textId="77777777" w:rsidR="008D1511" w:rsidRDefault="008D1511" w:rsidP="00854CDF">
            <w:pPr>
              <w:jc w:val="center"/>
              <w:rPr>
                <w:sz w:val="28"/>
                <w:szCs w:val="28"/>
              </w:rPr>
            </w:pPr>
            <w:r>
              <w:rPr>
                <w:sz w:val="28"/>
                <w:szCs w:val="28"/>
              </w:rPr>
              <w:t>Наименование показателей</w:t>
            </w:r>
          </w:p>
        </w:tc>
        <w:tc>
          <w:tcPr>
            <w:tcW w:w="980" w:type="dxa"/>
            <w:vAlign w:val="center"/>
          </w:tcPr>
          <w:p w14:paraId="2E6A995F" w14:textId="77777777" w:rsidR="008D1511" w:rsidRDefault="008D1511" w:rsidP="00854CDF">
            <w:pPr>
              <w:jc w:val="center"/>
              <w:rPr>
                <w:sz w:val="28"/>
                <w:szCs w:val="28"/>
              </w:rPr>
            </w:pPr>
            <w:r>
              <w:rPr>
                <w:sz w:val="28"/>
                <w:szCs w:val="28"/>
              </w:rPr>
              <w:t>тыс. руб.</w:t>
            </w:r>
          </w:p>
        </w:tc>
        <w:tc>
          <w:tcPr>
            <w:tcW w:w="831" w:type="dxa"/>
            <w:vAlign w:val="center"/>
          </w:tcPr>
          <w:p w14:paraId="4A8A8F7A" w14:textId="77777777" w:rsidR="008D1511" w:rsidRDefault="008D1511" w:rsidP="00854CDF">
            <w:pPr>
              <w:jc w:val="center"/>
              <w:rPr>
                <w:sz w:val="28"/>
                <w:szCs w:val="28"/>
              </w:rPr>
            </w:pPr>
            <w:r>
              <w:rPr>
                <w:sz w:val="28"/>
                <w:szCs w:val="28"/>
              </w:rPr>
              <w:t>%</w:t>
            </w:r>
          </w:p>
        </w:tc>
      </w:tr>
      <w:tr w:rsidR="008D1511" w14:paraId="490A58EE" w14:textId="77777777" w:rsidTr="00854CDF">
        <w:tc>
          <w:tcPr>
            <w:tcW w:w="9571" w:type="dxa"/>
            <w:gridSpan w:val="6"/>
          </w:tcPr>
          <w:p w14:paraId="190AA937" w14:textId="77777777" w:rsidR="008D1511" w:rsidRDefault="008D1511" w:rsidP="00854CDF">
            <w:pPr>
              <w:jc w:val="center"/>
              <w:rPr>
                <w:sz w:val="28"/>
                <w:szCs w:val="28"/>
              </w:rPr>
            </w:pPr>
            <w:r>
              <w:rPr>
                <w:sz w:val="28"/>
                <w:szCs w:val="28"/>
              </w:rPr>
              <w:t>Холодное водоснабжение</w:t>
            </w:r>
          </w:p>
        </w:tc>
      </w:tr>
      <w:tr w:rsidR="008D1511" w14:paraId="306F22C4" w14:textId="77777777" w:rsidTr="00854CDF">
        <w:trPr>
          <w:trHeight w:val="403"/>
        </w:trPr>
        <w:tc>
          <w:tcPr>
            <w:tcW w:w="3334" w:type="dxa"/>
          </w:tcPr>
          <w:p w14:paraId="2D0273E9" w14:textId="77777777" w:rsidR="008D1511" w:rsidRDefault="008D1511" w:rsidP="00854CDF">
            <w:pPr>
              <w:jc w:val="center"/>
              <w:rPr>
                <w:sz w:val="28"/>
                <w:szCs w:val="28"/>
              </w:rPr>
            </w:pPr>
            <w:r>
              <w:rPr>
                <w:sz w:val="28"/>
                <w:szCs w:val="28"/>
              </w:rPr>
              <w:t>-</w:t>
            </w:r>
          </w:p>
        </w:tc>
        <w:tc>
          <w:tcPr>
            <w:tcW w:w="992" w:type="dxa"/>
          </w:tcPr>
          <w:p w14:paraId="52257621" w14:textId="77777777" w:rsidR="008D1511" w:rsidRDefault="008D1511" w:rsidP="00854CDF">
            <w:pPr>
              <w:jc w:val="center"/>
              <w:rPr>
                <w:sz w:val="28"/>
                <w:szCs w:val="28"/>
              </w:rPr>
            </w:pPr>
            <w:r>
              <w:rPr>
                <w:sz w:val="28"/>
                <w:szCs w:val="28"/>
              </w:rPr>
              <w:t>-</w:t>
            </w:r>
          </w:p>
        </w:tc>
        <w:tc>
          <w:tcPr>
            <w:tcW w:w="1451" w:type="dxa"/>
          </w:tcPr>
          <w:p w14:paraId="0231AA95" w14:textId="77777777" w:rsidR="008D1511" w:rsidRDefault="008D1511" w:rsidP="00854CDF">
            <w:pPr>
              <w:jc w:val="center"/>
              <w:rPr>
                <w:sz w:val="28"/>
                <w:szCs w:val="28"/>
              </w:rPr>
            </w:pPr>
            <w:r>
              <w:rPr>
                <w:sz w:val="28"/>
                <w:szCs w:val="28"/>
              </w:rPr>
              <w:t>-</w:t>
            </w:r>
          </w:p>
        </w:tc>
        <w:tc>
          <w:tcPr>
            <w:tcW w:w="1983" w:type="dxa"/>
          </w:tcPr>
          <w:p w14:paraId="4669BA65" w14:textId="77777777" w:rsidR="008D1511" w:rsidRDefault="008D1511" w:rsidP="00854CDF">
            <w:pPr>
              <w:jc w:val="center"/>
              <w:rPr>
                <w:sz w:val="28"/>
                <w:szCs w:val="28"/>
              </w:rPr>
            </w:pPr>
            <w:r>
              <w:rPr>
                <w:sz w:val="28"/>
                <w:szCs w:val="28"/>
              </w:rPr>
              <w:t>-</w:t>
            </w:r>
          </w:p>
        </w:tc>
        <w:tc>
          <w:tcPr>
            <w:tcW w:w="980" w:type="dxa"/>
          </w:tcPr>
          <w:p w14:paraId="61208B3C" w14:textId="77777777" w:rsidR="008D1511" w:rsidRDefault="008D1511" w:rsidP="00854CDF">
            <w:pPr>
              <w:jc w:val="center"/>
              <w:rPr>
                <w:sz w:val="28"/>
                <w:szCs w:val="28"/>
              </w:rPr>
            </w:pPr>
            <w:r>
              <w:rPr>
                <w:sz w:val="28"/>
                <w:szCs w:val="28"/>
              </w:rPr>
              <w:t>-</w:t>
            </w:r>
          </w:p>
        </w:tc>
        <w:tc>
          <w:tcPr>
            <w:tcW w:w="831" w:type="dxa"/>
          </w:tcPr>
          <w:p w14:paraId="388A65C6" w14:textId="77777777" w:rsidR="008D1511" w:rsidRDefault="008D1511" w:rsidP="00854CDF">
            <w:pPr>
              <w:jc w:val="center"/>
              <w:rPr>
                <w:sz w:val="28"/>
                <w:szCs w:val="28"/>
              </w:rPr>
            </w:pPr>
            <w:r>
              <w:rPr>
                <w:sz w:val="28"/>
                <w:szCs w:val="28"/>
              </w:rPr>
              <w:t>-</w:t>
            </w:r>
          </w:p>
        </w:tc>
      </w:tr>
    </w:tbl>
    <w:p w14:paraId="329577C5" w14:textId="77777777" w:rsidR="008D1511" w:rsidRDefault="008D1511" w:rsidP="008D1511">
      <w:pPr>
        <w:jc w:val="center"/>
        <w:rPr>
          <w:sz w:val="28"/>
          <w:szCs w:val="28"/>
        </w:rPr>
      </w:pPr>
    </w:p>
    <w:p w14:paraId="2B208DBF" w14:textId="77777777" w:rsidR="008D1511" w:rsidRDefault="008D1511" w:rsidP="008D1511">
      <w:pPr>
        <w:jc w:val="center"/>
        <w:rPr>
          <w:sz w:val="28"/>
          <w:szCs w:val="28"/>
        </w:rPr>
      </w:pPr>
    </w:p>
    <w:p w14:paraId="1AEA8F50" w14:textId="77777777" w:rsidR="008D1511" w:rsidRDefault="008D1511" w:rsidP="008D1511">
      <w:pPr>
        <w:jc w:val="center"/>
        <w:rPr>
          <w:sz w:val="28"/>
          <w:szCs w:val="28"/>
        </w:rPr>
      </w:pPr>
    </w:p>
    <w:p w14:paraId="3388A902" w14:textId="77777777" w:rsidR="008D1511" w:rsidRDefault="008D1511" w:rsidP="008D1511">
      <w:pPr>
        <w:jc w:val="center"/>
        <w:rPr>
          <w:sz w:val="28"/>
          <w:szCs w:val="28"/>
        </w:rPr>
      </w:pPr>
    </w:p>
    <w:p w14:paraId="5D7608E6" w14:textId="77777777" w:rsidR="008D1511" w:rsidRPr="008A47E7" w:rsidRDefault="008D1511" w:rsidP="008D1511">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F05884">
        <w:rPr>
          <w:sz w:val="28"/>
          <w:szCs w:val="28"/>
        </w:rPr>
        <w:t xml:space="preserve">питьевой воды </w:t>
      </w:r>
    </w:p>
    <w:p w14:paraId="14405366" w14:textId="77777777" w:rsidR="008D1511" w:rsidRDefault="008D1511" w:rsidP="008D1511">
      <w:pPr>
        <w:jc w:val="center"/>
        <w:rPr>
          <w:sz w:val="28"/>
          <w:szCs w:val="28"/>
        </w:rPr>
      </w:pPr>
    </w:p>
    <w:tbl>
      <w:tblPr>
        <w:tblStyle w:val="ae"/>
        <w:tblW w:w="9571" w:type="dxa"/>
        <w:tblInd w:w="-431" w:type="dxa"/>
        <w:tblLook w:val="04A0" w:firstRow="1" w:lastRow="0" w:firstColumn="1" w:lastColumn="0" w:noHBand="0" w:noVBand="1"/>
      </w:tblPr>
      <w:tblGrid>
        <w:gridCol w:w="3328"/>
        <w:gridCol w:w="992"/>
        <w:gridCol w:w="1449"/>
        <w:gridCol w:w="1983"/>
        <w:gridCol w:w="978"/>
        <w:gridCol w:w="841"/>
      </w:tblGrid>
      <w:tr w:rsidR="008D1511" w14:paraId="14AC6C6B" w14:textId="77777777" w:rsidTr="00854CDF">
        <w:trPr>
          <w:trHeight w:val="706"/>
        </w:trPr>
        <w:tc>
          <w:tcPr>
            <w:tcW w:w="3328" w:type="dxa"/>
            <w:vMerge w:val="restart"/>
            <w:vAlign w:val="center"/>
          </w:tcPr>
          <w:p w14:paraId="02CC1C7E" w14:textId="77777777" w:rsidR="008D1511" w:rsidRDefault="008D1511" w:rsidP="00854CDF">
            <w:pPr>
              <w:jc w:val="center"/>
              <w:rPr>
                <w:sz w:val="28"/>
                <w:szCs w:val="28"/>
              </w:rPr>
            </w:pPr>
            <w:r>
              <w:rPr>
                <w:sz w:val="28"/>
                <w:szCs w:val="28"/>
              </w:rPr>
              <w:t>Наименование мероприятия</w:t>
            </w:r>
          </w:p>
        </w:tc>
        <w:tc>
          <w:tcPr>
            <w:tcW w:w="992" w:type="dxa"/>
            <w:vMerge w:val="restart"/>
            <w:vAlign w:val="center"/>
          </w:tcPr>
          <w:p w14:paraId="6B6DB63B" w14:textId="77777777" w:rsidR="008D1511" w:rsidRDefault="008D1511" w:rsidP="00854CDF">
            <w:pPr>
              <w:jc w:val="center"/>
              <w:rPr>
                <w:sz w:val="28"/>
                <w:szCs w:val="28"/>
              </w:rPr>
            </w:pPr>
            <w:r>
              <w:rPr>
                <w:sz w:val="28"/>
                <w:szCs w:val="28"/>
              </w:rPr>
              <w:t>Срок реали-зации</w:t>
            </w:r>
          </w:p>
        </w:tc>
        <w:tc>
          <w:tcPr>
            <w:tcW w:w="1449" w:type="dxa"/>
            <w:vMerge w:val="restart"/>
          </w:tcPr>
          <w:p w14:paraId="6AF4F8EF" w14:textId="77777777" w:rsidR="008D1511" w:rsidRDefault="008D1511" w:rsidP="00854CDF">
            <w:pPr>
              <w:jc w:val="center"/>
              <w:rPr>
                <w:sz w:val="28"/>
                <w:szCs w:val="28"/>
              </w:rPr>
            </w:pPr>
            <w:r>
              <w:rPr>
                <w:sz w:val="28"/>
                <w:szCs w:val="28"/>
              </w:rPr>
              <w:t>Финан-совые потреб-ности, тыс. руб. (без НДС)</w:t>
            </w:r>
          </w:p>
        </w:tc>
        <w:tc>
          <w:tcPr>
            <w:tcW w:w="3802" w:type="dxa"/>
            <w:gridSpan w:val="3"/>
            <w:vAlign w:val="center"/>
          </w:tcPr>
          <w:p w14:paraId="52FED133" w14:textId="77777777" w:rsidR="008D1511" w:rsidRDefault="008D1511" w:rsidP="00854CDF">
            <w:pPr>
              <w:jc w:val="center"/>
              <w:rPr>
                <w:sz w:val="28"/>
                <w:szCs w:val="28"/>
              </w:rPr>
            </w:pPr>
            <w:r>
              <w:rPr>
                <w:sz w:val="28"/>
                <w:szCs w:val="28"/>
              </w:rPr>
              <w:t>Ожидаемый эффект</w:t>
            </w:r>
          </w:p>
        </w:tc>
      </w:tr>
      <w:tr w:rsidR="008D1511" w14:paraId="1912731E" w14:textId="77777777" w:rsidTr="00854CDF">
        <w:trPr>
          <w:trHeight w:val="844"/>
        </w:trPr>
        <w:tc>
          <w:tcPr>
            <w:tcW w:w="3328" w:type="dxa"/>
            <w:vMerge/>
          </w:tcPr>
          <w:p w14:paraId="35C80503" w14:textId="77777777" w:rsidR="008D1511" w:rsidRDefault="008D1511" w:rsidP="00854CDF">
            <w:pPr>
              <w:jc w:val="center"/>
              <w:rPr>
                <w:sz w:val="28"/>
                <w:szCs w:val="28"/>
              </w:rPr>
            </w:pPr>
          </w:p>
        </w:tc>
        <w:tc>
          <w:tcPr>
            <w:tcW w:w="992" w:type="dxa"/>
            <w:vMerge/>
          </w:tcPr>
          <w:p w14:paraId="55750A26" w14:textId="77777777" w:rsidR="008D1511" w:rsidRDefault="008D1511" w:rsidP="00854CDF">
            <w:pPr>
              <w:jc w:val="center"/>
              <w:rPr>
                <w:sz w:val="28"/>
                <w:szCs w:val="28"/>
              </w:rPr>
            </w:pPr>
          </w:p>
        </w:tc>
        <w:tc>
          <w:tcPr>
            <w:tcW w:w="1449" w:type="dxa"/>
            <w:vMerge/>
          </w:tcPr>
          <w:p w14:paraId="06132747" w14:textId="77777777" w:rsidR="008D1511" w:rsidRDefault="008D1511" w:rsidP="00854CDF">
            <w:pPr>
              <w:jc w:val="center"/>
              <w:rPr>
                <w:sz w:val="28"/>
                <w:szCs w:val="28"/>
              </w:rPr>
            </w:pPr>
          </w:p>
        </w:tc>
        <w:tc>
          <w:tcPr>
            <w:tcW w:w="1983" w:type="dxa"/>
            <w:vAlign w:val="center"/>
          </w:tcPr>
          <w:p w14:paraId="27D68F9C" w14:textId="77777777" w:rsidR="008D1511" w:rsidRDefault="008D1511" w:rsidP="00854CDF">
            <w:pPr>
              <w:jc w:val="center"/>
              <w:rPr>
                <w:sz w:val="28"/>
                <w:szCs w:val="28"/>
              </w:rPr>
            </w:pPr>
            <w:r>
              <w:rPr>
                <w:sz w:val="28"/>
                <w:szCs w:val="28"/>
              </w:rPr>
              <w:t>Наименование показателей</w:t>
            </w:r>
          </w:p>
        </w:tc>
        <w:tc>
          <w:tcPr>
            <w:tcW w:w="978" w:type="dxa"/>
            <w:vAlign w:val="center"/>
          </w:tcPr>
          <w:p w14:paraId="6D500BB7" w14:textId="77777777" w:rsidR="008D1511" w:rsidRDefault="008D1511" w:rsidP="00854CDF">
            <w:pPr>
              <w:jc w:val="center"/>
              <w:rPr>
                <w:sz w:val="28"/>
                <w:szCs w:val="28"/>
              </w:rPr>
            </w:pPr>
            <w:r>
              <w:rPr>
                <w:sz w:val="28"/>
                <w:szCs w:val="28"/>
              </w:rPr>
              <w:t>тыс. руб.</w:t>
            </w:r>
          </w:p>
        </w:tc>
        <w:tc>
          <w:tcPr>
            <w:tcW w:w="841" w:type="dxa"/>
            <w:vAlign w:val="center"/>
          </w:tcPr>
          <w:p w14:paraId="32DE6697" w14:textId="77777777" w:rsidR="008D1511" w:rsidRDefault="008D1511" w:rsidP="00854CDF">
            <w:pPr>
              <w:jc w:val="center"/>
              <w:rPr>
                <w:sz w:val="28"/>
                <w:szCs w:val="28"/>
              </w:rPr>
            </w:pPr>
            <w:r>
              <w:rPr>
                <w:sz w:val="28"/>
                <w:szCs w:val="28"/>
              </w:rPr>
              <w:t>%</w:t>
            </w:r>
          </w:p>
        </w:tc>
      </w:tr>
      <w:tr w:rsidR="008D1511" w:rsidRPr="0079764E" w14:paraId="1BE42A20" w14:textId="77777777" w:rsidTr="00854CDF">
        <w:tc>
          <w:tcPr>
            <w:tcW w:w="9571" w:type="dxa"/>
            <w:gridSpan w:val="6"/>
          </w:tcPr>
          <w:p w14:paraId="73D70B94" w14:textId="77777777" w:rsidR="008D1511" w:rsidRPr="0079764E" w:rsidRDefault="008D1511" w:rsidP="00854CDF">
            <w:pPr>
              <w:pStyle w:val="aa"/>
              <w:ind w:left="0"/>
              <w:jc w:val="center"/>
              <w:rPr>
                <w:sz w:val="28"/>
                <w:szCs w:val="28"/>
              </w:rPr>
            </w:pPr>
            <w:r w:rsidRPr="00247D27">
              <w:rPr>
                <w:sz w:val="28"/>
                <w:szCs w:val="28"/>
              </w:rPr>
              <w:t>Холодное водоснабжение</w:t>
            </w:r>
          </w:p>
        </w:tc>
      </w:tr>
      <w:tr w:rsidR="008D1511" w14:paraId="18497AD4" w14:textId="77777777" w:rsidTr="00854CDF">
        <w:tc>
          <w:tcPr>
            <w:tcW w:w="3328" w:type="dxa"/>
          </w:tcPr>
          <w:p w14:paraId="1B30BCC2" w14:textId="77777777" w:rsidR="008D1511" w:rsidRPr="0079764E" w:rsidRDefault="008D1511" w:rsidP="00854CDF">
            <w:pPr>
              <w:jc w:val="center"/>
              <w:rPr>
                <w:color w:val="FF0000"/>
                <w:sz w:val="28"/>
                <w:szCs w:val="28"/>
              </w:rPr>
            </w:pPr>
            <w:r w:rsidRPr="00247D27">
              <w:rPr>
                <w:sz w:val="28"/>
                <w:szCs w:val="28"/>
              </w:rPr>
              <w:t>-</w:t>
            </w:r>
          </w:p>
        </w:tc>
        <w:tc>
          <w:tcPr>
            <w:tcW w:w="992" w:type="dxa"/>
          </w:tcPr>
          <w:p w14:paraId="37C61B9E" w14:textId="77777777" w:rsidR="008D1511" w:rsidRDefault="008D1511" w:rsidP="00854CDF">
            <w:pPr>
              <w:jc w:val="center"/>
              <w:rPr>
                <w:sz w:val="28"/>
                <w:szCs w:val="28"/>
              </w:rPr>
            </w:pPr>
            <w:r>
              <w:rPr>
                <w:sz w:val="28"/>
                <w:szCs w:val="28"/>
              </w:rPr>
              <w:t>-</w:t>
            </w:r>
          </w:p>
        </w:tc>
        <w:tc>
          <w:tcPr>
            <w:tcW w:w="1449" w:type="dxa"/>
          </w:tcPr>
          <w:p w14:paraId="461E5EA1" w14:textId="77777777" w:rsidR="008D1511" w:rsidRDefault="008D1511" w:rsidP="00854CDF">
            <w:pPr>
              <w:jc w:val="center"/>
              <w:rPr>
                <w:sz w:val="28"/>
                <w:szCs w:val="28"/>
              </w:rPr>
            </w:pPr>
            <w:r>
              <w:rPr>
                <w:sz w:val="28"/>
                <w:szCs w:val="28"/>
              </w:rPr>
              <w:t>-</w:t>
            </w:r>
          </w:p>
        </w:tc>
        <w:tc>
          <w:tcPr>
            <w:tcW w:w="1983" w:type="dxa"/>
          </w:tcPr>
          <w:p w14:paraId="1621255A" w14:textId="77777777" w:rsidR="008D1511" w:rsidRDefault="008D1511" w:rsidP="00854CDF">
            <w:pPr>
              <w:jc w:val="center"/>
              <w:rPr>
                <w:sz w:val="28"/>
                <w:szCs w:val="28"/>
              </w:rPr>
            </w:pPr>
            <w:r>
              <w:rPr>
                <w:sz w:val="28"/>
                <w:szCs w:val="28"/>
              </w:rPr>
              <w:t>-</w:t>
            </w:r>
          </w:p>
        </w:tc>
        <w:tc>
          <w:tcPr>
            <w:tcW w:w="978" w:type="dxa"/>
          </w:tcPr>
          <w:p w14:paraId="10A29F87" w14:textId="77777777" w:rsidR="008D1511" w:rsidRDefault="008D1511" w:rsidP="00854CDF">
            <w:pPr>
              <w:jc w:val="center"/>
              <w:rPr>
                <w:sz w:val="28"/>
                <w:szCs w:val="28"/>
              </w:rPr>
            </w:pPr>
            <w:r>
              <w:rPr>
                <w:sz w:val="28"/>
                <w:szCs w:val="28"/>
              </w:rPr>
              <w:t>-</w:t>
            </w:r>
          </w:p>
        </w:tc>
        <w:tc>
          <w:tcPr>
            <w:tcW w:w="841" w:type="dxa"/>
          </w:tcPr>
          <w:p w14:paraId="49CEA980" w14:textId="77777777" w:rsidR="008D1511" w:rsidRDefault="008D1511" w:rsidP="00854CDF">
            <w:pPr>
              <w:jc w:val="center"/>
              <w:rPr>
                <w:sz w:val="28"/>
                <w:szCs w:val="28"/>
              </w:rPr>
            </w:pPr>
            <w:r>
              <w:rPr>
                <w:sz w:val="28"/>
                <w:szCs w:val="28"/>
              </w:rPr>
              <w:t>-</w:t>
            </w:r>
          </w:p>
        </w:tc>
      </w:tr>
    </w:tbl>
    <w:p w14:paraId="55F9DCFF" w14:textId="77777777" w:rsidR="008D1511" w:rsidRDefault="008D1511" w:rsidP="008D1511">
      <w:pPr>
        <w:jc w:val="center"/>
        <w:rPr>
          <w:sz w:val="28"/>
          <w:szCs w:val="28"/>
        </w:rPr>
      </w:pPr>
    </w:p>
    <w:p w14:paraId="5DF35D3B" w14:textId="77777777" w:rsidR="008D1511" w:rsidRDefault="008D1511" w:rsidP="008D1511">
      <w:pPr>
        <w:jc w:val="center"/>
        <w:rPr>
          <w:sz w:val="28"/>
          <w:szCs w:val="28"/>
        </w:rPr>
      </w:pPr>
    </w:p>
    <w:p w14:paraId="5C4C95EB" w14:textId="77777777" w:rsidR="008D1511" w:rsidRDefault="008D1511" w:rsidP="008D1511">
      <w:pPr>
        <w:jc w:val="center"/>
        <w:rPr>
          <w:color w:val="FF0000"/>
          <w:sz w:val="28"/>
          <w:szCs w:val="28"/>
        </w:rPr>
      </w:pPr>
      <w:r>
        <w:rPr>
          <w:sz w:val="28"/>
          <w:szCs w:val="28"/>
        </w:rPr>
        <w:t>Раздел 4. Перечень плановых мероприятий по энергосбережению              и пов</w:t>
      </w:r>
      <w:r w:rsidRPr="00F05884">
        <w:rPr>
          <w:sz w:val="28"/>
          <w:szCs w:val="28"/>
        </w:rPr>
        <w:t xml:space="preserve">ышению энергетической эффективности холодного водоснабжения (в том числе по снижению потерь воды при транспортировке) </w:t>
      </w:r>
    </w:p>
    <w:p w14:paraId="01205162" w14:textId="77777777" w:rsidR="008D1511" w:rsidRDefault="008D1511" w:rsidP="008D1511">
      <w:pPr>
        <w:jc w:val="center"/>
        <w:rPr>
          <w:sz w:val="28"/>
          <w:szCs w:val="28"/>
        </w:rPr>
      </w:pPr>
    </w:p>
    <w:tbl>
      <w:tblPr>
        <w:tblStyle w:val="ae"/>
        <w:tblW w:w="9571" w:type="dxa"/>
        <w:tblInd w:w="-431" w:type="dxa"/>
        <w:tblLook w:val="04A0" w:firstRow="1" w:lastRow="0" w:firstColumn="1" w:lastColumn="0" w:noHBand="0" w:noVBand="1"/>
      </w:tblPr>
      <w:tblGrid>
        <w:gridCol w:w="3331"/>
        <w:gridCol w:w="992"/>
        <w:gridCol w:w="1450"/>
        <w:gridCol w:w="1983"/>
        <w:gridCol w:w="979"/>
        <w:gridCol w:w="836"/>
      </w:tblGrid>
      <w:tr w:rsidR="008D1511" w14:paraId="72001B58" w14:textId="77777777" w:rsidTr="00854CDF">
        <w:trPr>
          <w:trHeight w:val="706"/>
        </w:trPr>
        <w:tc>
          <w:tcPr>
            <w:tcW w:w="3331" w:type="dxa"/>
            <w:vMerge w:val="restart"/>
            <w:vAlign w:val="center"/>
          </w:tcPr>
          <w:p w14:paraId="4FDEDD7D" w14:textId="77777777" w:rsidR="008D1511" w:rsidRDefault="008D1511" w:rsidP="00854CDF">
            <w:pPr>
              <w:jc w:val="center"/>
              <w:rPr>
                <w:sz w:val="28"/>
                <w:szCs w:val="28"/>
              </w:rPr>
            </w:pPr>
            <w:r>
              <w:rPr>
                <w:sz w:val="28"/>
                <w:szCs w:val="28"/>
              </w:rPr>
              <w:t>Наименование мероприятия</w:t>
            </w:r>
          </w:p>
        </w:tc>
        <w:tc>
          <w:tcPr>
            <w:tcW w:w="992" w:type="dxa"/>
            <w:vMerge w:val="restart"/>
            <w:vAlign w:val="center"/>
          </w:tcPr>
          <w:p w14:paraId="33E3E9CA" w14:textId="77777777" w:rsidR="008D1511" w:rsidRDefault="008D1511" w:rsidP="00854CDF">
            <w:pPr>
              <w:jc w:val="center"/>
              <w:rPr>
                <w:sz w:val="28"/>
                <w:szCs w:val="28"/>
              </w:rPr>
            </w:pPr>
            <w:r>
              <w:rPr>
                <w:sz w:val="28"/>
                <w:szCs w:val="28"/>
              </w:rPr>
              <w:t>Срок реали-зации</w:t>
            </w:r>
          </w:p>
        </w:tc>
        <w:tc>
          <w:tcPr>
            <w:tcW w:w="1450" w:type="dxa"/>
            <w:vMerge w:val="restart"/>
          </w:tcPr>
          <w:p w14:paraId="498CC678" w14:textId="77777777" w:rsidR="008D1511" w:rsidRDefault="008D1511" w:rsidP="00854CDF">
            <w:pPr>
              <w:jc w:val="center"/>
              <w:rPr>
                <w:sz w:val="28"/>
                <w:szCs w:val="28"/>
              </w:rPr>
            </w:pPr>
            <w:r>
              <w:rPr>
                <w:sz w:val="28"/>
                <w:szCs w:val="28"/>
              </w:rPr>
              <w:t>Финан-совые потреб-ности, тыс. руб. (без НДС)</w:t>
            </w:r>
          </w:p>
        </w:tc>
        <w:tc>
          <w:tcPr>
            <w:tcW w:w="3798" w:type="dxa"/>
            <w:gridSpan w:val="3"/>
            <w:vAlign w:val="center"/>
          </w:tcPr>
          <w:p w14:paraId="38A6CC80" w14:textId="77777777" w:rsidR="008D1511" w:rsidRDefault="008D1511" w:rsidP="00854CDF">
            <w:pPr>
              <w:jc w:val="center"/>
              <w:rPr>
                <w:sz w:val="28"/>
                <w:szCs w:val="28"/>
              </w:rPr>
            </w:pPr>
            <w:r>
              <w:rPr>
                <w:sz w:val="28"/>
                <w:szCs w:val="28"/>
              </w:rPr>
              <w:t>Ожидаемый эффект</w:t>
            </w:r>
          </w:p>
        </w:tc>
      </w:tr>
      <w:tr w:rsidR="008D1511" w14:paraId="3B1D7895" w14:textId="77777777" w:rsidTr="00854CDF">
        <w:trPr>
          <w:trHeight w:val="844"/>
        </w:trPr>
        <w:tc>
          <w:tcPr>
            <w:tcW w:w="3331" w:type="dxa"/>
            <w:vMerge/>
          </w:tcPr>
          <w:p w14:paraId="0925FECD" w14:textId="77777777" w:rsidR="008D1511" w:rsidRDefault="008D1511" w:rsidP="00854CDF">
            <w:pPr>
              <w:jc w:val="center"/>
              <w:rPr>
                <w:sz w:val="28"/>
                <w:szCs w:val="28"/>
              </w:rPr>
            </w:pPr>
          </w:p>
        </w:tc>
        <w:tc>
          <w:tcPr>
            <w:tcW w:w="992" w:type="dxa"/>
            <w:vMerge/>
          </w:tcPr>
          <w:p w14:paraId="11ACAD75" w14:textId="77777777" w:rsidR="008D1511" w:rsidRDefault="008D1511" w:rsidP="00854CDF">
            <w:pPr>
              <w:jc w:val="center"/>
              <w:rPr>
                <w:sz w:val="28"/>
                <w:szCs w:val="28"/>
              </w:rPr>
            </w:pPr>
          </w:p>
        </w:tc>
        <w:tc>
          <w:tcPr>
            <w:tcW w:w="1450" w:type="dxa"/>
            <w:vMerge/>
          </w:tcPr>
          <w:p w14:paraId="288710B6" w14:textId="77777777" w:rsidR="008D1511" w:rsidRDefault="008D1511" w:rsidP="00854CDF">
            <w:pPr>
              <w:jc w:val="center"/>
              <w:rPr>
                <w:sz w:val="28"/>
                <w:szCs w:val="28"/>
              </w:rPr>
            </w:pPr>
          </w:p>
        </w:tc>
        <w:tc>
          <w:tcPr>
            <w:tcW w:w="1983" w:type="dxa"/>
            <w:vAlign w:val="center"/>
          </w:tcPr>
          <w:p w14:paraId="6098DA3A" w14:textId="77777777" w:rsidR="008D1511" w:rsidRDefault="008D1511" w:rsidP="00854CDF">
            <w:pPr>
              <w:jc w:val="center"/>
              <w:rPr>
                <w:sz w:val="28"/>
                <w:szCs w:val="28"/>
              </w:rPr>
            </w:pPr>
            <w:r>
              <w:rPr>
                <w:sz w:val="28"/>
                <w:szCs w:val="28"/>
              </w:rPr>
              <w:t>Наименование показателей</w:t>
            </w:r>
          </w:p>
        </w:tc>
        <w:tc>
          <w:tcPr>
            <w:tcW w:w="979" w:type="dxa"/>
            <w:vAlign w:val="center"/>
          </w:tcPr>
          <w:p w14:paraId="62F8C12E" w14:textId="77777777" w:rsidR="008D1511" w:rsidRDefault="008D1511" w:rsidP="00854CDF">
            <w:pPr>
              <w:jc w:val="center"/>
              <w:rPr>
                <w:sz w:val="28"/>
                <w:szCs w:val="28"/>
              </w:rPr>
            </w:pPr>
            <w:r>
              <w:rPr>
                <w:sz w:val="28"/>
                <w:szCs w:val="28"/>
              </w:rPr>
              <w:t>тыс. руб.</w:t>
            </w:r>
          </w:p>
        </w:tc>
        <w:tc>
          <w:tcPr>
            <w:tcW w:w="836" w:type="dxa"/>
            <w:vAlign w:val="center"/>
          </w:tcPr>
          <w:p w14:paraId="7C17E0F1" w14:textId="77777777" w:rsidR="008D1511" w:rsidRDefault="008D1511" w:rsidP="00854CDF">
            <w:pPr>
              <w:jc w:val="center"/>
              <w:rPr>
                <w:sz w:val="28"/>
                <w:szCs w:val="28"/>
              </w:rPr>
            </w:pPr>
            <w:r>
              <w:rPr>
                <w:sz w:val="28"/>
                <w:szCs w:val="28"/>
              </w:rPr>
              <w:t>%</w:t>
            </w:r>
          </w:p>
        </w:tc>
      </w:tr>
      <w:tr w:rsidR="008D1511" w:rsidRPr="0079764E" w14:paraId="64DDFBB1" w14:textId="77777777" w:rsidTr="00854CDF">
        <w:tc>
          <w:tcPr>
            <w:tcW w:w="9571" w:type="dxa"/>
            <w:gridSpan w:val="6"/>
            <w:shd w:val="clear" w:color="auto" w:fill="auto"/>
          </w:tcPr>
          <w:p w14:paraId="74A7CFDB" w14:textId="77777777" w:rsidR="008D1511" w:rsidRPr="0079764E" w:rsidRDefault="008D1511" w:rsidP="00854CDF">
            <w:pPr>
              <w:pStyle w:val="aa"/>
              <w:ind w:left="90"/>
              <w:jc w:val="center"/>
              <w:rPr>
                <w:sz w:val="28"/>
                <w:szCs w:val="28"/>
              </w:rPr>
            </w:pPr>
            <w:r w:rsidRPr="00247D27">
              <w:rPr>
                <w:sz w:val="28"/>
                <w:szCs w:val="28"/>
              </w:rPr>
              <w:t>Холодное водоснабжение</w:t>
            </w:r>
          </w:p>
        </w:tc>
      </w:tr>
      <w:tr w:rsidR="008D1511" w14:paraId="3BE262E3" w14:textId="77777777" w:rsidTr="00854CDF">
        <w:tc>
          <w:tcPr>
            <w:tcW w:w="3331" w:type="dxa"/>
          </w:tcPr>
          <w:p w14:paraId="330DAE50" w14:textId="77777777" w:rsidR="008D1511" w:rsidRPr="0079764E" w:rsidRDefault="008D1511" w:rsidP="00854CDF">
            <w:pPr>
              <w:jc w:val="center"/>
              <w:rPr>
                <w:color w:val="FF0000"/>
                <w:sz w:val="28"/>
                <w:szCs w:val="28"/>
              </w:rPr>
            </w:pPr>
            <w:r w:rsidRPr="00E44996">
              <w:rPr>
                <w:sz w:val="28"/>
                <w:szCs w:val="28"/>
              </w:rPr>
              <w:t>-</w:t>
            </w:r>
          </w:p>
        </w:tc>
        <w:tc>
          <w:tcPr>
            <w:tcW w:w="992" w:type="dxa"/>
          </w:tcPr>
          <w:p w14:paraId="2EE4F3F4" w14:textId="77777777" w:rsidR="008D1511" w:rsidRDefault="008D1511" w:rsidP="00854CDF">
            <w:pPr>
              <w:jc w:val="center"/>
              <w:rPr>
                <w:sz w:val="28"/>
                <w:szCs w:val="28"/>
              </w:rPr>
            </w:pPr>
            <w:r>
              <w:rPr>
                <w:sz w:val="28"/>
                <w:szCs w:val="28"/>
              </w:rPr>
              <w:t>-</w:t>
            </w:r>
          </w:p>
        </w:tc>
        <w:tc>
          <w:tcPr>
            <w:tcW w:w="1450" w:type="dxa"/>
          </w:tcPr>
          <w:p w14:paraId="206F96A8" w14:textId="77777777" w:rsidR="008D1511" w:rsidRDefault="008D1511" w:rsidP="00854CDF">
            <w:pPr>
              <w:jc w:val="center"/>
              <w:rPr>
                <w:sz w:val="28"/>
                <w:szCs w:val="28"/>
              </w:rPr>
            </w:pPr>
            <w:r>
              <w:rPr>
                <w:sz w:val="28"/>
                <w:szCs w:val="28"/>
              </w:rPr>
              <w:t>-</w:t>
            </w:r>
          </w:p>
        </w:tc>
        <w:tc>
          <w:tcPr>
            <w:tcW w:w="1983" w:type="dxa"/>
            <w:shd w:val="clear" w:color="auto" w:fill="auto"/>
          </w:tcPr>
          <w:p w14:paraId="73F37BA7" w14:textId="77777777" w:rsidR="008D1511" w:rsidRDefault="008D1511" w:rsidP="00854CDF">
            <w:pPr>
              <w:jc w:val="center"/>
              <w:rPr>
                <w:sz w:val="28"/>
                <w:szCs w:val="28"/>
              </w:rPr>
            </w:pPr>
            <w:r>
              <w:rPr>
                <w:sz w:val="28"/>
                <w:szCs w:val="28"/>
              </w:rPr>
              <w:t>-</w:t>
            </w:r>
          </w:p>
        </w:tc>
        <w:tc>
          <w:tcPr>
            <w:tcW w:w="979" w:type="dxa"/>
          </w:tcPr>
          <w:p w14:paraId="5EDBA097" w14:textId="77777777" w:rsidR="008D1511" w:rsidRDefault="008D1511" w:rsidP="00854CDF">
            <w:pPr>
              <w:jc w:val="center"/>
              <w:rPr>
                <w:sz w:val="28"/>
                <w:szCs w:val="28"/>
              </w:rPr>
            </w:pPr>
            <w:r>
              <w:rPr>
                <w:sz w:val="28"/>
                <w:szCs w:val="28"/>
              </w:rPr>
              <w:t>-</w:t>
            </w:r>
          </w:p>
        </w:tc>
        <w:tc>
          <w:tcPr>
            <w:tcW w:w="836" w:type="dxa"/>
          </w:tcPr>
          <w:p w14:paraId="2AACA27D" w14:textId="77777777" w:rsidR="008D1511" w:rsidRDefault="008D1511" w:rsidP="00854CDF">
            <w:pPr>
              <w:jc w:val="center"/>
              <w:rPr>
                <w:sz w:val="28"/>
                <w:szCs w:val="28"/>
              </w:rPr>
            </w:pPr>
            <w:r>
              <w:rPr>
                <w:sz w:val="28"/>
                <w:szCs w:val="28"/>
              </w:rPr>
              <w:t>-</w:t>
            </w:r>
          </w:p>
        </w:tc>
      </w:tr>
    </w:tbl>
    <w:p w14:paraId="76F87142" w14:textId="77777777" w:rsidR="008D1511" w:rsidRDefault="008D1511" w:rsidP="008D1511">
      <w:pPr>
        <w:jc w:val="center"/>
        <w:rPr>
          <w:sz w:val="28"/>
          <w:szCs w:val="28"/>
        </w:rPr>
      </w:pPr>
    </w:p>
    <w:p w14:paraId="341DE62A" w14:textId="77777777" w:rsidR="008D1511" w:rsidRDefault="008D1511" w:rsidP="008D1511">
      <w:pPr>
        <w:jc w:val="center"/>
        <w:rPr>
          <w:sz w:val="28"/>
          <w:szCs w:val="28"/>
        </w:rPr>
      </w:pPr>
    </w:p>
    <w:p w14:paraId="7A13B664" w14:textId="77777777" w:rsidR="008D1511" w:rsidRDefault="008D1511" w:rsidP="008D1511">
      <w:pPr>
        <w:jc w:val="center"/>
        <w:rPr>
          <w:sz w:val="28"/>
          <w:szCs w:val="28"/>
        </w:rPr>
      </w:pPr>
    </w:p>
    <w:p w14:paraId="61491210" w14:textId="77777777" w:rsidR="008D1511" w:rsidRDefault="008D1511" w:rsidP="008D1511">
      <w:pPr>
        <w:jc w:val="center"/>
        <w:rPr>
          <w:sz w:val="28"/>
          <w:szCs w:val="28"/>
        </w:rPr>
      </w:pPr>
    </w:p>
    <w:p w14:paraId="4B46D3D7" w14:textId="77777777" w:rsidR="008D1511" w:rsidRDefault="008D1511" w:rsidP="008D1511">
      <w:pPr>
        <w:jc w:val="center"/>
        <w:rPr>
          <w:sz w:val="28"/>
          <w:szCs w:val="28"/>
        </w:rPr>
      </w:pPr>
    </w:p>
    <w:p w14:paraId="7739CBC0" w14:textId="77777777" w:rsidR="008D1511" w:rsidRDefault="008D1511" w:rsidP="008D1511">
      <w:pPr>
        <w:jc w:val="center"/>
        <w:rPr>
          <w:sz w:val="28"/>
          <w:szCs w:val="28"/>
        </w:rPr>
      </w:pPr>
    </w:p>
    <w:p w14:paraId="7F4A6D1F" w14:textId="77777777" w:rsidR="008D1511" w:rsidRDefault="008D1511" w:rsidP="008D1511">
      <w:pPr>
        <w:jc w:val="center"/>
        <w:rPr>
          <w:sz w:val="28"/>
          <w:szCs w:val="28"/>
        </w:rPr>
      </w:pPr>
    </w:p>
    <w:p w14:paraId="2E52B35C" w14:textId="77777777" w:rsidR="008D1511" w:rsidRDefault="008D1511" w:rsidP="008D1511">
      <w:pPr>
        <w:jc w:val="center"/>
        <w:rPr>
          <w:sz w:val="28"/>
          <w:szCs w:val="28"/>
        </w:rPr>
      </w:pPr>
    </w:p>
    <w:p w14:paraId="35B7913C" w14:textId="77777777" w:rsidR="008D1511" w:rsidRDefault="008D1511" w:rsidP="008D1511">
      <w:pPr>
        <w:jc w:val="center"/>
        <w:rPr>
          <w:sz w:val="28"/>
          <w:szCs w:val="28"/>
        </w:rPr>
      </w:pPr>
    </w:p>
    <w:p w14:paraId="5E4B8934" w14:textId="77777777" w:rsidR="008D1511" w:rsidRDefault="008D1511" w:rsidP="008D1511">
      <w:pPr>
        <w:jc w:val="center"/>
        <w:rPr>
          <w:sz w:val="28"/>
          <w:szCs w:val="28"/>
        </w:rPr>
      </w:pPr>
    </w:p>
    <w:p w14:paraId="12DB8B00" w14:textId="77777777" w:rsidR="008D1511" w:rsidRDefault="008D1511" w:rsidP="008D1511">
      <w:pPr>
        <w:jc w:val="center"/>
        <w:rPr>
          <w:sz w:val="28"/>
          <w:szCs w:val="28"/>
        </w:rPr>
      </w:pPr>
    </w:p>
    <w:p w14:paraId="0B704330" w14:textId="77777777" w:rsidR="008D1511" w:rsidRDefault="008D1511" w:rsidP="008D1511">
      <w:pPr>
        <w:jc w:val="center"/>
        <w:rPr>
          <w:sz w:val="28"/>
          <w:szCs w:val="28"/>
        </w:rPr>
      </w:pPr>
    </w:p>
    <w:p w14:paraId="6CCE4726" w14:textId="77777777" w:rsidR="008D1511" w:rsidRDefault="008D1511" w:rsidP="008D1511">
      <w:pPr>
        <w:jc w:val="center"/>
        <w:rPr>
          <w:sz w:val="28"/>
          <w:szCs w:val="28"/>
        </w:rPr>
      </w:pPr>
    </w:p>
    <w:p w14:paraId="408C7E48" w14:textId="77777777" w:rsidR="008D1511" w:rsidRDefault="008D1511" w:rsidP="008D1511">
      <w:pPr>
        <w:jc w:val="center"/>
        <w:rPr>
          <w:sz w:val="28"/>
          <w:szCs w:val="28"/>
        </w:rPr>
      </w:pPr>
    </w:p>
    <w:p w14:paraId="68D56533" w14:textId="77777777" w:rsidR="008D1511" w:rsidRDefault="008D1511" w:rsidP="008D1511">
      <w:pPr>
        <w:jc w:val="center"/>
        <w:rPr>
          <w:sz w:val="28"/>
          <w:szCs w:val="28"/>
        </w:rPr>
      </w:pPr>
    </w:p>
    <w:p w14:paraId="5D983595" w14:textId="77777777" w:rsidR="008D1511" w:rsidRDefault="008D1511" w:rsidP="008D1511">
      <w:pPr>
        <w:jc w:val="center"/>
        <w:rPr>
          <w:sz w:val="28"/>
          <w:szCs w:val="28"/>
        </w:rPr>
      </w:pPr>
    </w:p>
    <w:p w14:paraId="334C9016" w14:textId="77777777" w:rsidR="008D1511" w:rsidRDefault="008D1511" w:rsidP="008D1511">
      <w:pPr>
        <w:jc w:val="center"/>
        <w:rPr>
          <w:sz w:val="28"/>
          <w:szCs w:val="28"/>
        </w:rPr>
        <w:sectPr w:rsidR="008D1511" w:rsidSect="001E4C46">
          <w:headerReference w:type="default" r:id="rId333"/>
          <w:headerReference w:type="first" r:id="rId334"/>
          <w:pgSz w:w="11906" w:h="16838"/>
          <w:pgMar w:top="851" w:right="1133" w:bottom="709" w:left="1559" w:header="709" w:footer="709" w:gutter="0"/>
          <w:cols w:space="708"/>
          <w:titlePg/>
          <w:docGrid w:linePitch="360"/>
        </w:sectPr>
      </w:pPr>
    </w:p>
    <w:p w14:paraId="1B40789B" w14:textId="77777777" w:rsidR="008D1511" w:rsidRDefault="008D1511" w:rsidP="008D1511">
      <w:pPr>
        <w:jc w:val="center"/>
        <w:rPr>
          <w:sz w:val="28"/>
          <w:szCs w:val="28"/>
        </w:rPr>
      </w:pPr>
      <w:r>
        <w:rPr>
          <w:sz w:val="28"/>
          <w:szCs w:val="28"/>
        </w:rPr>
        <w:lastRenderedPageBreak/>
        <w:t>Раздел 5</w:t>
      </w:r>
      <w:r w:rsidRPr="007C52A9">
        <w:rPr>
          <w:sz w:val="28"/>
          <w:szCs w:val="28"/>
        </w:rPr>
        <w:t xml:space="preserve">. Планируемые объемы подачи питьевой воды </w:t>
      </w:r>
    </w:p>
    <w:p w14:paraId="135F9945" w14:textId="77777777" w:rsidR="008D1511" w:rsidRDefault="008D1511" w:rsidP="008D1511">
      <w:pPr>
        <w:jc w:val="center"/>
        <w:rPr>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8D1511" w14:paraId="0C171552" w14:textId="77777777" w:rsidTr="00854CDF">
        <w:trPr>
          <w:trHeight w:val="673"/>
        </w:trPr>
        <w:tc>
          <w:tcPr>
            <w:tcW w:w="992" w:type="dxa"/>
            <w:vMerge w:val="restart"/>
            <w:vAlign w:val="center"/>
          </w:tcPr>
          <w:p w14:paraId="5587A011" w14:textId="77777777" w:rsidR="008D1511" w:rsidRDefault="008D1511" w:rsidP="00854CDF">
            <w:pPr>
              <w:jc w:val="center"/>
              <w:rPr>
                <w:sz w:val="28"/>
                <w:szCs w:val="28"/>
              </w:rPr>
            </w:pPr>
            <w:r>
              <w:rPr>
                <w:sz w:val="28"/>
                <w:szCs w:val="28"/>
              </w:rPr>
              <w:t>№ п/п</w:t>
            </w:r>
          </w:p>
        </w:tc>
        <w:tc>
          <w:tcPr>
            <w:tcW w:w="1985" w:type="dxa"/>
            <w:vMerge w:val="restart"/>
            <w:vAlign w:val="center"/>
          </w:tcPr>
          <w:p w14:paraId="4F148843" w14:textId="77777777" w:rsidR="008D1511" w:rsidRDefault="008D1511" w:rsidP="00854CDF">
            <w:pPr>
              <w:jc w:val="center"/>
              <w:rPr>
                <w:sz w:val="28"/>
                <w:szCs w:val="28"/>
              </w:rPr>
            </w:pPr>
            <w:r>
              <w:rPr>
                <w:sz w:val="28"/>
                <w:szCs w:val="28"/>
              </w:rPr>
              <w:t>Наименование показателя</w:t>
            </w:r>
          </w:p>
        </w:tc>
        <w:tc>
          <w:tcPr>
            <w:tcW w:w="851" w:type="dxa"/>
            <w:vMerge w:val="restart"/>
            <w:vAlign w:val="center"/>
          </w:tcPr>
          <w:p w14:paraId="61BC553E" w14:textId="77777777" w:rsidR="008D1511" w:rsidRDefault="008D1511" w:rsidP="00854CDF">
            <w:pPr>
              <w:jc w:val="center"/>
              <w:rPr>
                <w:sz w:val="28"/>
                <w:szCs w:val="28"/>
              </w:rPr>
            </w:pPr>
            <w:r>
              <w:rPr>
                <w:sz w:val="28"/>
                <w:szCs w:val="28"/>
              </w:rPr>
              <w:t>Ед. изм.</w:t>
            </w:r>
          </w:p>
        </w:tc>
        <w:tc>
          <w:tcPr>
            <w:tcW w:w="2268" w:type="dxa"/>
            <w:gridSpan w:val="2"/>
            <w:vAlign w:val="center"/>
          </w:tcPr>
          <w:p w14:paraId="111F22BD" w14:textId="77777777" w:rsidR="008D1511" w:rsidRDefault="008D1511" w:rsidP="00854CDF">
            <w:pPr>
              <w:jc w:val="center"/>
              <w:rPr>
                <w:sz w:val="28"/>
                <w:szCs w:val="28"/>
              </w:rPr>
            </w:pPr>
            <w:r>
              <w:rPr>
                <w:sz w:val="28"/>
                <w:szCs w:val="28"/>
              </w:rPr>
              <w:t>2019 год</w:t>
            </w:r>
          </w:p>
        </w:tc>
        <w:tc>
          <w:tcPr>
            <w:tcW w:w="2551" w:type="dxa"/>
            <w:gridSpan w:val="2"/>
            <w:vAlign w:val="center"/>
          </w:tcPr>
          <w:p w14:paraId="72845FC2" w14:textId="77777777" w:rsidR="008D1511" w:rsidRDefault="008D1511" w:rsidP="00854CDF">
            <w:pPr>
              <w:jc w:val="center"/>
              <w:rPr>
                <w:sz w:val="28"/>
                <w:szCs w:val="28"/>
              </w:rPr>
            </w:pPr>
            <w:r>
              <w:rPr>
                <w:sz w:val="28"/>
                <w:szCs w:val="28"/>
              </w:rPr>
              <w:t>2020 год</w:t>
            </w:r>
          </w:p>
        </w:tc>
        <w:tc>
          <w:tcPr>
            <w:tcW w:w="2410" w:type="dxa"/>
            <w:gridSpan w:val="2"/>
            <w:vAlign w:val="center"/>
          </w:tcPr>
          <w:p w14:paraId="5B5A9108" w14:textId="77777777" w:rsidR="008D1511" w:rsidRDefault="008D1511" w:rsidP="00854CDF">
            <w:pPr>
              <w:jc w:val="center"/>
              <w:rPr>
                <w:sz w:val="28"/>
                <w:szCs w:val="28"/>
              </w:rPr>
            </w:pPr>
            <w:r>
              <w:rPr>
                <w:sz w:val="28"/>
                <w:szCs w:val="28"/>
              </w:rPr>
              <w:t>2021 год</w:t>
            </w:r>
          </w:p>
        </w:tc>
        <w:tc>
          <w:tcPr>
            <w:tcW w:w="2268" w:type="dxa"/>
            <w:gridSpan w:val="2"/>
            <w:vAlign w:val="center"/>
          </w:tcPr>
          <w:p w14:paraId="3C7ACDFA" w14:textId="77777777" w:rsidR="008D1511" w:rsidRPr="007F3EF6" w:rsidRDefault="008D1511" w:rsidP="00854CDF">
            <w:pPr>
              <w:jc w:val="center"/>
              <w:rPr>
                <w:sz w:val="28"/>
                <w:szCs w:val="28"/>
              </w:rPr>
            </w:pPr>
            <w:r w:rsidRPr="007F3EF6">
              <w:rPr>
                <w:sz w:val="28"/>
                <w:szCs w:val="28"/>
              </w:rPr>
              <w:t>2022 год</w:t>
            </w:r>
          </w:p>
        </w:tc>
        <w:tc>
          <w:tcPr>
            <w:tcW w:w="2268" w:type="dxa"/>
            <w:gridSpan w:val="2"/>
            <w:vAlign w:val="center"/>
          </w:tcPr>
          <w:p w14:paraId="4E3CC324" w14:textId="77777777" w:rsidR="008D1511" w:rsidRDefault="008D1511" w:rsidP="00854CDF">
            <w:pPr>
              <w:jc w:val="center"/>
              <w:rPr>
                <w:sz w:val="28"/>
                <w:szCs w:val="28"/>
              </w:rPr>
            </w:pPr>
            <w:r>
              <w:rPr>
                <w:sz w:val="28"/>
                <w:szCs w:val="28"/>
              </w:rPr>
              <w:t>2023 год</w:t>
            </w:r>
          </w:p>
        </w:tc>
      </w:tr>
      <w:tr w:rsidR="008D1511" w14:paraId="2731CA9B" w14:textId="77777777" w:rsidTr="00854CDF">
        <w:trPr>
          <w:trHeight w:val="796"/>
        </w:trPr>
        <w:tc>
          <w:tcPr>
            <w:tcW w:w="992" w:type="dxa"/>
            <w:vMerge/>
          </w:tcPr>
          <w:p w14:paraId="6C99AB13" w14:textId="77777777" w:rsidR="008D1511" w:rsidRDefault="008D1511" w:rsidP="00854CDF">
            <w:pPr>
              <w:jc w:val="both"/>
              <w:rPr>
                <w:sz w:val="28"/>
                <w:szCs w:val="28"/>
              </w:rPr>
            </w:pPr>
          </w:p>
        </w:tc>
        <w:tc>
          <w:tcPr>
            <w:tcW w:w="1985" w:type="dxa"/>
            <w:vMerge/>
          </w:tcPr>
          <w:p w14:paraId="5E44F242" w14:textId="77777777" w:rsidR="008D1511" w:rsidRDefault="008D1511" w:rsidP="00854CDF">
            <w:pPr>
              <w:jc w:val="both"/>
              <w:rPr>
                <w:sz w:val="28"/>
                <w:szCs w:val="28"/>
              </w:rPr>
            </w:pPr>
          </w:p>
        </w:tc>
        <w:tc>
          <w:tcPr>
            <w:tcW w:w="851" w:type="dxa"/>
            <w:vMerge/>
          </w:tcPr>
          <w:p w14:paraId="160EBFA5" w14:textId="77777777" w:rsidR="008D1511" w:rsidRDefault="008D1511" w:rsidP="00854CDF">
            <w:pPr>
              <w:jc w:val="both"/>
              <w:rPr>
                <w:sz w:val="28"/>
                <w:szCs w:val="28"/>
              </w:rPr>
            </w:pPr>
          </w:p>
        </w:tc>
        <w:tc>
          <w:tcPr>
            <w:tcW w:w="1134" w:type="dxa"/>
            <w:vAlign w:val="center"/>
          </w:tcPr>
          <w:p w14:paraId="4EDAE579" w14:textId="77777777" w:rsidR="008D1511" w:rsidRPr="001B7E5A" w:rsidRDefault="008D1511" w:rsidP="00854CDF">
            <w:pPr>
              <w:jc w:val="center"/>
            </w:pPr>
            <w:r w:rsidRPr="001B7E5A">
              <w:t xml:space="preserve">с 01.01. </w:t>
            </w:r>
            <w:r>
              <w:t xml:space="preserve">   </w:t>
            </w:r>
            <w:r w:rsidRPr="001B7E5A">
              <w:t>по 30.06.</w:t>
            </w:r>
          </w:p>
        </w:tc>
        <w:tc>
          <w:tcPr>
            <w:tcW w:w="1134" w:type="dxa"/>
            <w:vAlign w:val="center"/>
          </w:tcPr>
          <w:p w14:paraId="3EA22634" w14:textId="77777777" w:rsidR="008D1511" w:rsidRPr="001B7E5A" w:rsidRDefault="008D1511" w:rsidP="00854CDF">
            <w:pPr>
              <w:jc w:val="center"/>
            </w:pPr>
            <w:r w:rsidRPr="001B7E5A">
              <w:t xml:space="preserve">с 01.07. </w:t>
            </w:r>
            <w:r>
              <w:t xml:space="preserve">    </w:t>
            </w:r>
            <w:r w:rsidRPr="001B7E5A">
              <w:t>по 31.12.</w:t>
            </w:r>
          </w:p>
        </w:tc>
        <w:tc>
          <w:tcPr>
            <w:tcW w:w="1275" w:type="dxa"/>
            <w:vAlign w:val="center"/>
          </w:tcPr>
          <w:p w14:paraId="6DA06B29" w14:textId="77777777" w:rsidR="008D1511" w:rsidRPr="001B7E5A" w:rsidRDefault="008D1511" w:rsidP="00854CDF">
            <w:pPr>
              <w:jc w:val="center"/>
            </w:pPr>
            <w:r w:rsidRPr="001B7E5A">
              <w:t>с 01.01.</w:t>
            </w:r>
            <w:r>
              <w:t xml:space="preserve">  </w:t>
            </w:r>
            <w:r w:rsidRPr="001B7E5A">
              <w:t xml:space="preserve"> по 30.06.</w:t>
            </w:r>
          </w:p>
        </w:tc>
        <w:tc>
          <w:tcPr>
            <w:tcW w:w="1276" w:type="dxa"/>
            <w:vAlign w:val="center"/>
          </w:tcPr>
          <w:p w14:paraId="3E3BEEAB" w14:textId="77777777" w:rsidR="008D1511" w:rsidRPr="001B7E5A" w:rsidRDefault="008D1511" w:rsidP="00854CDF">
            <w:pPr>
              <w:jc w:val="center"/>
            </w:pPr>
            <w:r w:rsidRPr="001B7E5A">
              <w:t>с 01.07.</w:t>
            </w:r>
            <w:r>
              <w:t xml:space="preserve">  </w:t>
            </w:r>
            <w:r w:rsidRPr="001B7E5A">
              <w:t xml:space="preserve"> по 31.12.</w:t>
            </w:r>
          </w:p>
        </w:tc>
        <w:tc>
          <w:tcPr>
            <w:tcW w:w="1276" w:type="dxa"/>
            <w:vAlign w:val="center"/>
          </w:tcPr>
          <w:p w14:paraId="1C3FE9D2" w14:textId="77777777" w:rsidR="008D1511" w:rsidRPr="001B7E5A" w:rsidRDefault="008D1511" w:rsidP="00854CDF">
            <w:pPr>
              <w:jc w:val="center"/>
            </w:pPr>
            <w:r w:rsidRPr="001B7E5A">
              <w:t>с 01.01. по 30.06.</w:t>
            </w:r>
          </w:p>
        </w:tc>
        <w:tc>
          <w:tcPr>
            <w:tcW w:w="1134" w:type="dxa"/>
            <w:vAlign w:val="center"/>
          </w:tcPr>
          <w:p w14:paraId="5AF9CCA4" w14:textId="77777777" w:rsidR="008D1511" w:rsidRPr="001B7E5A" w:rsidRDefault="008D1511" w:rsidP="00854CDF">
            <w:pPr>
              <w:jc w:val="center"/>
            </w:pPr>
            <w:r w:rsidRPr="001B7E5A">
              <w:t>с 01.07. по 31.12.</w:t>
            </w:r>
          </w:p>
        </w:tc>
        <w:tc>
          <w:tcPr>
            <w:tcW w:w="1134" w:type="dxa"/>
            <w:vAlign w:val="center"/>
          </w:tcPr>
          <w:p w14:paraId="3C2CA7FD" w14:textId="77777777" w:rsidR="008D1511" w:rsidRPr="007F3EF6" w:rsidRDefault="008D1511" w:rsidP="00854CDF">
            <w:pPr>
              <w:jc w:val="center"/>
            </w:pPr>
            <w:r w:rsidRPr="007F3EF6">
              <w:t>с 01.01. по 30.06.</w:t>
            </w:r>
          </w:p>
        </w:tc>
        <w:tc>
          <w:tcPr>
            <w:tcW w:w="1134" w:type="dxa"/>
            <w:vAlign w:val="center"/>
          </w:tcPr>
          <w:p w14:paraId="18356AC8" w14:textId="77777777" w:rsidR="008D1511" w:rsidRPr="007F3EF6" w:rsidRDefault="008D1511" w:rsidP="00854CDF">
            <w:pPr>
              <w:jc w:val="center"/>
            </w:pPr>
            <w:r w:rsidRPr="007F3EF6">
              <w:t>с 01.07. по 31.12.</w:t>
            </w:r>
          </w:p>
        </w:tc>
        <w:tc>
          <w:tcPr>
            <w:tcW w:w="1134" w:type="dxa"/>
            <w:vAlign w:val="center"/>
          </w:tcPr>
          <w:p w14:paraId="544E3446" w14:textId="77777777" w:rsidR="008D1511" w:rsidRPr="001B7E5A" w:rsidRDefault="008D1511" w:rsidP="00854CDF">
            <w:pPr>
              <w:jc w:val="center"/>
            </w:pPr>
            <w:r w:rsidRPr="001B7E5A">
              <w:t>с 01.01. по 30.06.</w:t>
            </w:r>
          </w:p>
        </w:tc>
        <w:tc>
          <w:tcPr>
            <w:tcW w:w="1134" w:type="dxa"/>
            <w:vAlign w:val="center"/>
          </w:tcPr>
          <w:p w14:paraId="5738556B" w14:textId="77777777" w:rsidR="008D1511" w:rsidRPr="001B7E5A" w:rsidRDefault="008D1511" w:rsidP="00854CDF">
            <w:pPr>
              <w:jc w:val="center"/>
            </w:pPr>
            <w:r w:rsidRPr="001B7E5A">
              <w:t>с 01.07. по 31.12.</w:t>
            </w:r>
          </w:p>
        </w:tc>
      </w:tr>
      <w:tr w:rsidR="008D1511" w14:paraId="5B27A571" w14:textId="77777777" w:rsidTr="00854CDF">
        <w:trPr>
          <w:trHeight w:val="253"/>
        </w:trPr>
        <w:tc>
          <w:tcPr>
            <w:tcW w:w="992" w:type="dxa"/>
          </w:tcPr>
          <w:p w14:paraId="3C3662E4" w14:textId="77777777" w:rsidR="008D1511" w:rsidRDefault="008D1511" w:rsidP="00854CDF">
            <w:pPr>
              <w:jc w:val="center"/>
              <w:rPr>
                <w:sz w:val="28"/>
                <w:szCs w:val="28"/>
              </w:rPr>
            </w:pPr>
            <w:r>
              <w:rPr>
                <w:sz w:val="28"/>
                <w:szCs w:val="28"/>
              </w:rPr>
              <w:t>1</w:t>
            </w:r>
          </w:p>
        </w:tc>
        <w:tc>
          <w:tcPr>
            <w:tcW w:w="1985" w:type="dxa"/>
          </w:tcPr>
          <w:p w14:paraId="0D7CA2B7" w14:textId="77777777" w:rsidR="008D1511" w:rsidRDefault="008D1511" w:rsidP="00854CDF">
            <w:pPr>
              <w:jc w:val="center"/>
              <w:rPr>
                <w:sz w:val="28"/>
                <w:szCs w:val="28"/>
              </w:rPr>
            </w:pPr>
            <w:r>
              <w:rPr>
                <w:sz w:val="28"/>
                <w:szCs w:val="28"/>
              </w:rPr>
              <w:t>2</w:t>
            </w:r>
          </w:p>
        </w:tc>
        <w:tc>
          <w:tcPr>
            <w:tcW w:w="851" w:type="dxa"/>
          </w:tcPr>
          <w:p w14:paraId="017B10D0" w14:textId="77777777" w:rsidR="008D1511" w:rsidRDefault="008D1511" w:rsidP="00854CDF">
            <w:pPr>
              <w:jc w:val="center"/>
              <w:rPr>
                <w:sz w:val="28"/>
                <w:szCs w:val="28"/>
              </w:rPr>
            </w:pPr>
            <w:r>
              <w:rPr>
                <w:sz w:val="28"/>
                <w:szCs w:val="28"/>
              </w:rPr>
              <w:t>3</w:t>
            </w:r>
          </w:p>
        </w:tc>
        <w:tc>
          <w:tcPr>
            <w:tcW w:w="1134" w:type="dxa"/>
            <w:vAlign w:val="center"/>
          </w:tcPr>
          <w:p w14:paraId="6940B63B" w14:textId="77777777" w:rsidR="008D1511" w:rsidRDefault="008D1511" w:rsidP="00854CDF">
            <w:pPr>
              <w:jc w:val="center"/>
              <w:rPr>
                <w:sz w:val="28"/>
                <w:szCs w:val="28"/>
              </w:rPr>
            </w:pPr>
            <w:r>
              <w:rPr>
                <w:sz w:val="28"/>
                <w:szCs w:val="28"/>
              </w:rPr>
              <w:t>4</w:t>
            </w:r>
          </w:p>
        </w:tc>
        <w:tc>
          <w:tcPr>
            <w:tcW w:w="1134" w:type="dxa"/>
            <w:vAlign w:val="center"/>
          </w:tcPr>
          <w:p w14:paraId="729BD7E3" w14:textId="77777777" w:rsidR="008D1511" w:rsidRDefault="008D1511" w:rsidP="00854CDF">
            <w:pPr>
              <w:jc w:val="center"/>
              <w:rPr>
                <w:sz w:val="28"/>
                <w:szCs w:val="28"/>
              </w:rPr>
            </w:pPr>
            <w:r>
              <w:rPr>
                <w:sz w:val="28"/>
                <w:szCs w:val="28"/>
              </w:rPr>
              <w:t>5</w:t>
            </w:r>
          </w:p>
        </w:tc>
        <w:tc>
          <w:tcPr>
            <w:tcW w:w="1275" w:type="dxa"/>
            <w:vAlign w:val="center"/>
          </w:tcPr>
          <w:p w14:paraId="5FB61EB1" w14:textId="77777777" w:rsidR="008D1511" w:rsidRDefault="008D1511" w:rsidP="00854CDF">
            <w:pPr>
              <w:jc w:val="center"/>
              <w:rPr>
                <w:sz w:val="28"/>
                <w:szCs w:val="28"/>
              </w:rPr>
            </w:pPr>
            <w:r>
              <w:rPr>
                <w:sz w:val="28"/>
                <w:szCs w:val="28"/>
              </w:rPr>
              <w:t>6</w:t>
            </w:r>
          </w:p>
        </w:tc>
        <w:tc>
          <w:tcPr>
            <w:tcW w:w="1276" w:type="dxa"/>
            <w:vAlign w:val="center"/>
          </w:tcPr>
          <w:p w14:paraId="68C4569F" w14:textId="77777777" w:rsidR="008D1511" w:rsidRDefault="008D1511" w:rsidP="00854CDF">
            <w:pPr>
              <w:jc w:val="center"/>
              <w:rPr>
                <w:sz w:val="28"/>
                <w:szCs w:val="28"/>
              </w:rPr>
            </w:pPr>
            <w:r>
              <w:rPr>
                <w:sz w:val="28"/>
                <w:szCs w:val="28"/>
              </w:rPr>
              <w:t>7</w:t>
            </w:r>
          </w:p>
        </w:tc>
        <w:tc>
          <w:tcPr>
            <w:tcW w:w="1276" w:type="dxa"/>
            <w:vAlign w:val="center"/>
          </w:tcPr>
          <w:p w14:paraId="4F3C084C" w14:textId="77777777" w:rsidR="008D1511" w:rsidRDefault="008D1511" w:rsidP="00854CDF">
            <w:pPr>
              <w:jc w:val="center"/>
              <w:rPr>
                <w:sz w:val="28"/>
                <w:szCs w:val="28"/>
              </w:rPr>
            </w:pPr>
            <w:r>
              <w:rPr>
                <w:sz w:val="28"/>
                <w:szCs w:val="28"/>
              </w:rPr>
              <w:t>8</w:t>
            </w:r>
          </w:p>
        </w:tc>
        <w:tc>
          <w:tcPr>
            <w:tcW w:w="1134" w:type="dxa"/>
            <w:vAlign w:val="center"/>
          </w:tcPr>
          <w:p w14:paraId="4D173316" w14:textId="77777777" w:rsidR="008D1511" w:rsidRDefault="008D1511" w:rsidP="00854CDF">
            <w:pPr>
              <w:jc w:val="center"/>
              <w:rPr>
                <w:sz w:val="28"/>
                <w:szCs w:val="28"/>
              </w:rPr>
            </w:pPr>
            <w:r>
              <w:rPr>
                <w:sz w:val="28"/>
                <w:szCs w:val="28"/>
              </w:rPr>
              <w:t>9</w:t>
            </w:r>
          </w:p>
        </w:tc>
        <w:tc>
          <w:tcPr>
            <w:tcW w:w="1134" w:type="dxa"/>
          </w:tcPr>
          <w:p w14:paraId="0E0FA6EA" w14:textId="77777777" w:rsidR="008D1511" w:rsidRPr="007F3EF6" w:rsidRDefault="008D1511" w:rsidP="00854CDF">
            <w:pPr>
              <w:jc w:val="center"/>
              <w:rPr>
                <w:sz w:val="28"/>
                <w:szCs w:val="28"/>
              </w:rPr>
            </w:pPr>
            <w:r w:rsidRPr="007F3EF6">
              <w:rPr>
                <w:sz w:val="28"/>
                <w:szCs w:val="28"/>
              </w:rPr>
              <w:t>10</w:t>
            </w:r>
          </w:p>
        </w:tc>
        <w:tc>
          <w:tcPr>
            <w:tcW w:w="1134" w:type="dxa"/>
          </w:tcPr>
          <w:p w14:paraId="09832345" w14:textId="77777777" w:rsidR="008D1511" w:rsidRPr="007F3EF6" w:rsidRDefault="008D1511" w:rsidP="00854CDF">
            <w:pPr>
              <w:jc w:val="center"/>
              <w:rPr>
                <w:sz w:val="28"/>
                <w:szCs w:val="28"/>
              </w:rPr>
            </w:pPr>
            <w:r w:rsidRPr="007F3EF6">
              <w:rPr>
                <w:sz w:val="28"/>
                <w:szCs w:val="28"/>
              </w:rPr>
              <w:t>11</w:t>
            </w:r>
          </w:p>
        </w:tc>
        <w:tc>
          <w:tcPr>
            <w:tcW w:w="1134" w:type="dxa"/>
          </w:tcPr>
          <w:p w14:paraId="06ECD3C1" w14:textId="77777777" w:rsidR="008D1511" w:rsidRDefault="008D1511" w:rsidP="00854CDF">
            <w:pPr>
              <w:jc w:val="center"/>
              <w:rPr>
                <w:sz w:val="28"/>
                <w:szCs w:val="28"/>
              </w:rPr>
            </w:pPr>
            <w:r>
              <w:rPr>
                <w:sz w:val="28"/>
                <w:szCs w:val="28"/>
              </w:rPr>
              <w:t>12</w:t>
            </w:r>
          </w:p>
        </w:tc>
        <w:tc>
          <w:tcPr>
            <w:tcW w:w="1134" w:type="dxa"/>
          </w:tcPr>
          <w:p w14:paraId="468443BE" w14:textId="77777777" w:rsidR="008D1511" w:rsidRDefault="008D1511" w:rsidP="00854CDF">
            <w:pPr>
              <w:jc w:val="center"/>
              <w:rPr>
                <w:sz w:val="28"/>
                <w:szCs w:val="28"/>
              </w:rPr>
            </w:pPr>
            <w:r>
              <w:rPr>
                <w:sz w:val="28"/>
                <w:szCs w:val="28"/>
              </w:rPr>
              <w:t>13</w:t>
            </w:r>
          </w:p>
        </w:tc>
      </w:tr>
      <w:tr w:rsidR="008D1511" w14:paraId="5309ACD8" w14:textId="77777777" w:rsidTr="00854CDF">
        <w:trPr>
          <w:trHeight w:val="337"/>
        </w:trPr>
        <w:tc>
          <w:tcPr>
            <w:tcW w:w="15593" w:type="dxa"/>
            <w:gridSpan w:val="13"/>
            <w:vAlign w:val="center"/>
          </w:tcPr>
          <w:p w14:paraId="1B02BC97" w14:textId="77777777" w:rsidR="008D1511" w:rsidRPr="008F7E58" w:rsidRDefault="008D1511" w:rsidP="00854CDF">
            <w:pPr>
              <w:pStyle w:val="aa"/>
              <w:jc w:val="center"/>
              <w:rPr>
                <w:sz w:val="28"/>
                <w:szCs w:val="28"/>
              </w:rPr>
            </w:pPr>
            <w:r w:rsidRPr="008F7E58">
              <w:rPr>
                <w:sz w:val="28"/>
                <w:szCs w:val="28"/>
              </w:rPr>
              <w:t>Холодное водоснабжение питьевой водой</w:t>
            </w:r>
          </w:p>
        </w:tc>
      </w:tr>
      <w:tr w:rsidR="008D1511" w:rsidRPr="00C1486B" w14:paraId="7A8D119B" w14:textId="77777777" w:rsidTr="00854CDF">
        <w:trPr>
          <w:trHeight w:val="439"/>
        </w:trPr>
        <w:tc>
          <w:tcPr>
            <w:tcW w:w="992" w:type="dxa"/>
            <w:vAlign w:val="center"/>
          </w:tcPr>
          <w:p w14:paraId="3538B8F4" w14:textId="77777777" w:rsidR="008D1511" w:rsidRPr="00F9208F" w:rsidRDefault="008D1511" w:rsidP="00854CDF">
            <w:pPr>
              <w:jc w:val="center"/>
            </w:pPr>
            <w:r w:rsidRPr="00F9208F">
              <w:t>1.</w:t>
            </w:r>
          </w:p>
        </w:tc>
        <w:tc>
          <w:tcPr>
            <w:tcW w:w="1985" w:type="dxa"/>
            <w:vAlign w:val="center"/>
          </w:tcPr>
          <w:p w14:paraId="5C1C445A" w14:textId="77777777" w:rsidR="008D1511" w:rsidRPr="00DF3E37" w:rsidRDefault="008D1511" w:rsidP="00854CDF">
            <w:r w:rsidRPr="00DF3E37">
              <w:t>Поднято воды</w:t>
            </w:r>
          </w:p>
        </w:tc>
        <w:tc>
          <w:tcPr>
            <w:tcW w:w="851" w:type="dxa"/>
            <w:vAlign w:val="center"/>
          </w:tcPr>
          <w:p w14:paraId="4377171F" w14:textId="77777777" w:rsidR="008D1511" w:rsidRPr="00DF3E37" w:rsidRDefault="008D1511" w:rsidP="00854CDF">
            <w:pPr>
              <w:jc w:val="center"/>
              <w:rPr>
                <w:vertAlign w:val="superscript"/>
              </w:rPr>
            </w:pPr>
            <w:r w:rsidRPr="00DF3E37">
              <w:t>м</w:t>
            </w:r>
            <w:r w:rsidRPr="00DF3E37">
              <w:rPr>
                <w:vertAlign w:val="superscript"/>
              </w:rPr>
              <w:t>3</w:t>
            </w:r>
          </w:p>
        </w:tc>
        <w:tc>
          <w:tcPr>
            <w:tcW w:w="1134" w:type="dxa"/>
            <w:vAlign w:val="center"/>
          </w:tcPr>
          <w:p w14:paraId="4ABEE5B7" w14:textId="77777777" w:rsidR="008D1511" w:rsidRPr="00C1486B" w:rsidRDefault="008D1511" w:rsidP="00854CDF">
            <w:pPr>
              <w:jc w:val="center"/>
            </w:pPr>
            <w:r>
              <w:t>57440,46</w:t>
            </w:r>
          </w:p>
        </w:tc>
        <w:tc>
          <w:tcPr>
            <w:tcW w:w="1134" w:type="dxa"/>
            <w:vAlign w:val="center"/>
          </w:tcPr>
          <w:p w14:paraId="187F7513" w14:textId="77777777" w:rsidR="008D1511" w:rsidRPr="00C1486B" w:rsidRDefault="008D1511" w:rsidP="00854CDF">
            <w:pPr>
              <w:jc w:val="center"/>
            </w:pPr>
            <w:r>
              <w:t>57440,46</w:t>
            </w:r>
          </w:p>
        </w:tc>
        <w:tc>
          <w:tcPr>
            <w:tcW w:w="1275" w:type="dxa"/>
            <w:vAlign w:val="center"/>
          </w:tcPr>
          <w:p w14:paraId="6CBB1A57" w14:textId="77777777" w:rsidR="008D1511" w:rsidRPr="00C1486B" w:rsidRDefault="008D1511" w:rsidP="00854CDF">
            <w:pPr>
              <w:jc w:val="center"/>
            </w:pPr>
            <w:r>
              <w:t>46435,59</w:t>
            </w:r>
          </w:p>
        </w:tc>
        <w:tc>
          <w:tcPr>
            <w:tcW w:w="1276" w:type="dxa"/>
            <w:vAlign w:val="center"/>
          </w:tcPr>
          <w:p w14:paraId="60EE5D89" w14:textId="77777777" w:rsidR="008D1511" w:rsidRPr="00C1486B" w:rsidRDefault="008D1511" w:rsidP="00854CDF">
            <w:pPr>
              <w:jc w:val="center"/>
            </w:pPr>
            <w:r>
              <w:t>46435,59</w:t>
            </w:r>
          </w:p>
        </w:tc>
        <w:tc>
          <w:tcPr>
            <w:tcW w:w="1276" w:type="dxa"/>
            <w:vAlign w:val="center"/>
          </w:tcPr>
          <w:p w14:paraId="33873A32" w14:textId="77777777" w:rsidR="008D1511" w:rsidRPr="00C1486B" w:rsidRDefault="008D1511" w:rsidP="00854CDF">
            <w:pPr>
              <w:jc w:val="center"/>
            </w:pPr>
            <w:r>
              <w:t>47515,00</w:t>
            </w:r>
          </w:p>
        </w:tc>
        <w:tc>
          <w:tcPr>
            <w:tcW w:w="1134" w:type="dxa"/>
            <w:vAlign w:val="center"/>
          </w:tcPr>
          <w:p w14:paraId="65D05971" w14:textId="77777777" w:rsidR="008D1511" w:rsidRPr="00C1486B" w:rsidRDefault="008D1511" w:rsidP="00854CDF">
            <w:pPr>
              <w:jc w:val="center"/>
            </w:pPr>
            <w:r>
              <w:t>47515,00</w:t>
            </w:r>
          </w:p>
        </w:tc>
        <w:tc>
          <w:tcPr>
            <w:tcW w:w="1134" w:type="dxa"/>
            <w:vAlign w:val="center"/>
          </w:tcPr>
          <w:p w14:paraId="0504369F" w14:textId="77777777" w:rsidR="008D1511" w:rsidRPr="007F3EF6" w:rsidRDefault="008D1511" w:rsidP="00854CDF">
            <w:pPr>
              <w:jc w:val="center"/>
            </w:pPr>
            <w:r w:rsidRPr="007F3EF6">
              <w:t>51187,50</w:t>
            </w:r>
          </w:p>
        </w:tc>
        <w:tc>
          <w:tcPr>
            <w:tcW w:w="1134" w:type="dxa"/>
            <w:vAlign w:val="center"/>
          </w:tcPr>
          <w:p w14:paraId="0DB01AD3" w14:textId="77777777" w:rsidR="008D1511" w:rsidRPr="007F3EF6" w:rsidRDefault="008D1511" w:rsidP="00854CDF">
            <w:pPr>
              <w:jc w:val="center"/>
            </w:pPr>
            <w:r w:rsidRPr="007F3EF6">
              <w:t>51187,50</w:t>
            </w:r>
          </w:p>
        </w:tc>
        <w:tc>
          <w:tcPr>
            <w:tcW w:w="1134" w:type="dxa"/>
            <w:vAlign w:val="center"/>
          </w:tcPr>
          <w:p w14:paraId="3801D8CF" w14:textId="77777777" w:rsidR="008D1511" w:rsidRPr="00C1486B" w:rsidRDefault="008D1511" w:rsidP="00854CDF">
            <w:pPr>
              <w:jc w:val="center"/>
            </w:pPr>
            <w:r>
              <w:t>52683,97</w:t>
            </w:r>
          </w:p>
        </w:tc>
        <w:tc>
          <w:tcPr>
            <w:tcW w:w="1134" w:type="dxa"/>
            <w:vAlign w:val="center"/>
          </w:tcPr>
          <w:p w14:paraId="39E753F8" w14:textId="77777777" w:rsidR="008D1511" w:rsidRPr="00C1486B" w:rsidRDefault="008D1511" w:rsidP="00854CDF">
            <w:pPr>
              <w:jc w:val="center"/>
            </w:pPr>
            <w:r>
              <w:t>52683,97</w:t>
            </w:r>
          </w:p>
        </w:tc>
      </w:tr>
      <w:tr w:rsidR="008D1511" w:rsidRPr="00C1486B" w14:paraId="60308866" w14:textId="77777777" w:rsidTr="00854CDF">
        <w:tc>
          <w:tcPr>
            <w:tcW w:w="992" w:type="dxa"/>
            <w:vAlign w:val="center"/>
          </w:tcPr>
          <w:p w14:paraId="10E95036" w14:textId="77777777" w:rsidR="008D1511" w:rsidRPr="00F9208F" w:rsidRDefault="008D1511" w:rsidP="00854CDF">
            <w:pPr>
              <w:jc w:val="center"/>
            </w:pPr>
            <w:r w:rsidRPr="00F9208F">
              <w:t>2.</w:t>
            </w:r>
          </w:p>
        </w:tc>
        <w:tc>
          <w:tcPr>
            <w:tcW w:w="1985" w:type="dxa"/>
            <w:vAlign w:val="center"/>
          </w:tcPr>
          <w:p w14:paraId="61B6E67B" w14:textId="77777777" w:rsidR="008D1511" w:rsidRPr="00DF3E37" w:rsidRDefault="008D1511" w:rsidP="00854CDF">
            <w:r w:rsidRPr="00DF3E37">
              <w:t>Получено со стороны</w:t>
            </w:r>
          </w:p>
        </w:tc>
        <w:tc>
          <w:tcPr>
            <w:tcW w:w="851" w:type="dxa"/>
            <w:vAlign w:val="center"/>
          </w:tcPr>
          <w:p w14:paraId="40B4E5BC" w14:textId="77777777" w:rsidR="008D1511" w:rsidRPr="00DF3E37" w:rsidRDefault="008D1511" w:rsidP="00854CDF">
            <w:pPr>
              <w:jc w:val="center"/>
            </w:pPr>
            <w:r w:rsidRPr="00DF3E37">
              <w:t>м</w:t>
            </w:r>
            <w:r w:rsidRPr="00DF3E37">
              <w:rPr>
                <w:vertAlign w:val="superscript"/>
              </w:rPr>
              <w:t>3</w:t>
            </w:r>
          </w:p>
        </w:tc>
        <w:tc>
          <w:tcPr>
            <w:tcW w:w="1134" w:type="dxa"/>
            <w:vAlign w:val="center"/>
          </w:tcPr>
          <w:p w14:paraId="76DE2A18" w14:textId="77777777" w:rsidR="008D1511" w:rsidRPr="00C1486B" w:rsidRDefault="008D1511" w:rsidP="00854CDF">
            <w:pPr>
              <w:jc w:val="center"/>
            </w:pPr>
            <w:r>
              <w:t>-</w:t>
            </w:r>
          </w:p>
        </w:tc>
        <w:tc>
          <w:tcPr>
            <w:tcW w:w="1134" w:type="dxa"/>
            <w:vAlign w:val="center"/>
          </w:tcPr>
          <w:p w14:paraId="4401E1E4" w14:textId="77777777" w:rsidR="008D1511" w:rsidRDefault="008D1511" w:rsidP="00854CDF">
            <w:pPr>
              <w:jc w:val="center"/>
            </w:pPr>
            <w:r>
              <w:t>-</w:t>
            </w:r>
          </w:p>
          <w:p w14:paraId="1743B562" w14:textId="77777777" w:rsidR="008D1511" w:rsidRPr="00C1486B" w:rsidRDefault="008D1511" w:rsidP="00854CDF">
            <w:pPr>
              <w:jc w:val="center"/>
            </w:pPr>
          </w:p>
        </w:tc>
        <w:tc>
          <w:tcPr>
            <w:tcW w:w="1275" w:type="dxa"/>
            <w:vAlign w:val="center"/>
          </w:tcPr>
          <w:p w14:paraId="1B922401" w14:textId="77777777" w:rsidR="008D1511" w:rsidRDefault="008D1511" w:rsidP="00854CDF">
            <w:pPr>
              <w:jc w:val="center"/>
            </w:pPr>
            <w:r>
              <w:t>-</w:t>
            </w:r>
          </w:p>
          <w:p w14:paraId="507C0511" w14:textId="77777777" w:rsidR="008D1511" w:rsidRPr="00C1486B" w:rsidRDefault="008D1511" w:rsidP="00854CDF">
            <w:pPr>
              <w:jc w:val="center"/>
            </w:pPr>
          </w:p>
        </w:tc>
        <w:tc>
          <w:tcPr>
            <w:tcW w:w="1276" w:type="dxa"/>
            <w:vAlign w:val="center"/>
          </w:tcPr>
          <w:p w14:paraId="40DB3AB0" w14:textId="77777777" w:rsidR="008D1511" w:rsidRDefault="008D1511" w:rsidP="00854CDF">
            <w:pPr>
              <w:jc w:val="center"/>
            </w:pPr>
            <w:r>
              <w:t>-</w:t>
            </w:r>
          </w:p>
          <w:p w14:paraId="35673FCA" w14:textId="77777777" w:rsidR="008D1511" w:rsidRPr="00C1486B" w:rsidRDefault="008D1511" w:rsidP="00854CDF">
            <w:pPr>
              <w:jc w:val="center"/>
            </w:pPr>
          </w:p>
        </w:tc>
        <w:tc>
          <w:tcPr>
            <w:tcW w:w="1276" w:type="dxa"/>
            <w:vAlign w:val="center"/>
          </w:tcPr>
          <w:p w14:paraId="5506F7A8" w14:textId="77777777" w:rsidR="008D1511" w:rsidRDefault="008D1511" w:rsidP="00854CDF">
            <w:pPr>
              <w:jc w:val="center"/>
            </w:pPr>
            <w:r>
              <w:t>-</w:t>
            </w:r>
          </w:p>
          <w:p w14:paraId="0757C89E" w14:textId="77777777" w:rsidR="008D1511" w:rsidRPr="00C1486B" w:rsidRDefault="008D1511" w:rsidP="00854CDF">
            <w:pPr>
              <w:jc w:val="center"/>
            </w:pPr>
          </w:p>
        </w:tc>
        <w:tc>
          <w:tcPr>
            <w:tcW w:w="1134" w:type="dxa"/>
            <w:vAlign w:val="center"/>
          </w:tcPr>
          <w:p w14:paraId="4DB80E0B" w14:textId="77777777" w:rsidR="008D1511" w:rsidRDefault="008D1511" w:rsidP="00854CDF">
            <w:pPr>
              <w:jc w:val="center"/>
            </w:pPr>
            <w:r>
              <w:t>-</w:t>
            </w:r>
          </w:p>
          <w:p w14:paraId="28FFA220" w14:textId="77777777" w:rsidR="008D1511" w:rsidRPr="00C1486B" w:rsidRDefault="008D1511" w:rsidP="00854CDF">
            <w:pPr>
              <w:jc w:val="center"/>
            </w:pPr>
          </w:p>
        </w:tc>
        <w:tc>
          <w:tcPr>
            <w:tcW w:w="1134" w:type="dxa"/>
            <w:vAlign w:val="center"/>
          </w:tcPr>
          <w:p w14:paraId="71FB6F34" w14:textId="77777777" w:rsidR="008D1511" w:rsidRPr="007F3EF6" w:rsidRDefault="008D1511" w:rsidP="00854CDF">
            <w:pPr>
              <w:jc w:val="center"/>
            </w:pPr>
            <w:r w:rsidRPr="007F3EF6">
              <w:t>-</w:t>
            </w:r>
          </w:p>
          <w:p w14:paraId="55E605F7" w14:textId="77777777" w:rsidR="008D1511" w:rsidRPr="007F3EF6" w:rsidRDefault="008D1511" w:rsidP="00854CDF">
            <w:pPr>
              <w:jc w:val="center"/>
            </w:pPr>
          </w:p>
        </w:tc>
        <w:tc>
          <w:tcPr>
            <w:tcW w:w="1134" w:type="dxa"/>
            <w:vAlign w:val="center"/>
          </w:tcPr>
          <w:p w14:paraId="747FBA1B" w14:textId="77777777" w:rsidR="008D1511" w:rsidRPr="007F3EF6" w:rsidRDefault="008D1511" w:rsidP="00854CDF">
            <w:pPr>
              <w:jc w:val="center"/>
            </w:pPr>
            <w:r w:rsidRPr="007F3EF6">
              <w:t>-</w:t>
            </w:r>
          </w:p>
          <w:p w14:paraId="631394CB" w14:textId="77777777" w:rsidR="008D1511" w:rsidRPr="007F3EF6" w:rsidRDefault="008D1511" w:rsidP="00854CDF">
            <w:pPr>
              <w:jc w:val="center"/>
            </w:pPr>
          </w:p>
        </w:tc>
        <w:tc>
          <w:tcPr>
            <w:tcW w:w="1134" w:type="dxa"/>
            <w:vAlign w:val="center"/>
          </w:tcPr>
          <w:p w14:paraId="01401AAC" w14:textId="77777777" w:rsidR="008D1511" w:rsidRDefault="008D1511" w:rsidP="00854CDF">
            <w:pPr>
              <w:jc w:val="center"/>
            </w:pPr>
            <w:r>
              <w:t>-</w:t>
            </w:r>
          </w:p>
          <w:p w14:paraId="134BF3AE" w14:textId="77777777" w:rsidR="008D1511" w:rsidRPr="00C1486B" w:rsidRDefault="008D1511" w:rsidP="00854CDF">
            <w:pPr>
              <w:jc w:val="center"/>
            </w:pPr>
          </w:p>
        </w:tc>
        <w:tc>
          <w:tcPr>
            <w:tcW w:w="1134" w:type="dxa"/>
            <w:vAlign w:val="center"/>
          </w:tcPr>
          <w:p w14:paraId="63D020B8" w14:textId="77777777" w:rsidR="008D1511" w:rsidRDefault="008D1511" w:rsidP="00854CDF">
            <w:pPr>
              <w:jc w:val="center"/>
            </w:pPr>
            <w:r>
              <w:t>-</w:t>
            </w:r>
          </w:p>
          <w:p w14:paraId="42841543" w14:textId="77777777" w:rsidR="008D1511" w:rsidRPr="00C1486B" w:rsidRDefault="008D1511" w:rsidP="00854CDF">
            <w:pPr>
              <w:jc w:val="center"/>
            </w:pPr>
          </w:p>
        </w:tc>
      </w:tr>
      <w:tr w:rsidR="008D1511" w:rsidRPr="00C1486B" w14:paraId="15C8E862" w14:textId="77777777" w:rsidTr="00854CDF">
        <w:trPr>
          <w:trHeight w:val="912"/>
        </w:trPr>
        <w:tc>
          <w:tcPr>
            <w:tcW w:w="992" w:type="dxa"/>
            <w:vAlign w:val="center"/>
          </w:tcPr>
          <w:p w14:paraId="40EDA1D2" w14:textId="77777777" w:rsidR="008D1511" w:rsidRPr="00F9208F" w:rsidRDefault="008D1511" w:rsidP="00854CDF">
            <w:pPr>
              <w:jc w:val="center"/>
            </w:pPr>
            <w:r w:rsidRPr="00F9208F">
              <w:t>3.</w:t>
            </w:r>
          </w:p>
        </w:tc>
        <w:tc>
          <w:tcPr>
            <w:tcW w:w="1985" w:type="dxa"/>
            <w:vAlign w:val="center"/>
          </w:tcPr>
          <w:p w14:paraId="7765DD49" w14:textId="77777777" w:rsidR="008D1511" w:rsidRPr="00DF3E37" w:rsidRDefault="008D1511" w:rsidP="00854CDF">
            <w:r w:rsidRPr="00DF3E37">
              <w:t>Расход воды на коммунально-бытовые нужды</w:t>
            </w:r>
          </w:p>
        </w:tc>
        <w:tc>
          <w:tcPr>
            <w:tcW w:w="851" w:type="dxa"/>
            <w:vAlign w:val="center"/>
          </w:tcPr>
          <w:p w14:paraId="19E73E38" w14:textId="77777777" w:rsidR="008D1511" w:rsidRDefault="008D1511" w:rsidP="00854CDF">
            <w:pPr>
              <w:jc w:val="center"/>
            </w:pPr>
            <w:r w:rsidRPr="00FD67D0">
              <w:t>м</w:t>
            </w:r>
            <w:r w:rsidRPr="00FD67D0">
              <w:rPr>
                <w:vertAlign w:val="superscript"/>
              </w:rPr>
              <w:t>3</w:t>
            </w:r>
          </w:p>
        </w:tc>
        <w:tc>
          <w:tcPr>
            <w:tcW w:w="1134" w:type="dxa"/>
            <w:vAlign w:val="center"/>
          </w:tcPr>
          <w:p w14:paraId="574AB831" w14:textId="77777777" w:rsidR="008D1511" w:rsidRPr="00C1486B" w:rsidRDefault="008D1511" w:rsidP="00854CDF">
            <w:pPr>
              <w:jc w:val="center"/>
            </w:pPr>
            <w:r>
              <w:t>-</w:t>
            </w:r>
          </w:p>
        </w:tc>
        <w:tc>
          <w:tcPr>
            <w:tcW w:w="1134" w:type="dxa"/>
            <w:vAlign w:val="center"/>
          </w:tcPr>
          <w:p w14:paraId="68892570" w14:textId="77777777" w:rsidR="008D1511" w:rsidRPr="00C1486B" w:rsidRDefault="008D1511" w:rsidP="00854CDF">
            <w:pPr>
              <w:jc w:val="center"/>
            </w:pPr>
            <w:r>
              <w:t>-</w:t>
            </w:r>
          </w:p>
        </w:tc>
        <w:tc>
          <w:tcPr>
            <w:tcW w:w="1275" w:type="dxa"/>
            <w:vAlign w:val="center"/>
          </w:tcPr>
          <w:p w14:paraId="706E1A44" w14:textId="77777777" w:rsidR="008D1511" w:rsidRPr="00C1486B" w:rsidRDefault="008D1511" w:rsidP="00854CDF">
            <w:pPr>
              <w:jc w:val="center"/>
            </w:pPr>
            <w:r>
              <w:t>-</w:t>
            </w:r>
          </w:p>
        </w:tc>
        <w:tc>
          <w:tcPr>
            <w:tcW w:w="1276" w:type="dxa"/>
            <w:vAlign w:val="center"/>
          </w:tcPr>
          <w:p w14:paraId="4AF2A813" w14:textId="77777777" w:rsidR="008D1511" w:rsidRPr="00C1486B" w:rsidRDefault="008D1511" w:rsidP="00854CDF">
            <w:pPr>
              <w:jc w:val="center"/>
            </w:pPr>
            <w:r>
              <w:t>-</w:t>
            </w:r>
          </w:p>
        </w:tc>
        <w:tc>
          <w:tcPr>
            <w:tcW w:w="1276" w:type="dxa"/>
            <w:vAlign w:val="center"/>
          </w:tcPr>
          <w:p w14:paraId="5A26C707" w14:textId="77777777" w:rsidR="008D1511" w:rsidRPr="00C1486B" w:rsidRDefault="008D1511" w:rsidP="00854CDF">
            <w:pPr>
              <w:jc w:val="center"/>
            </w:pPr>
            <w:r>
              <w:t>-</w:t>
            </w:r>
          </w:p>
        </w:tc>
        <w:tc>
          <w:tcPr>
            <w:tcW w:w="1134" w:type="dxa"/>
            <w:vAlign w:val="center"/>
          </w:tcPr>
          <w:p w14:paraId="1CAE477D" w14:textId="77777777" w:rsidR="008D1511" w:rsidRPr="00C1486B" w:rsidRDefault="008D1511" w:rsidP="00854CDF">
            <w:pPr>
              <w:jc w:val="center"/>
            </w:pPr>
            <w:r>
              <w:t>-</w:t>
            </w:r>
          </w:p>
        </w:tc>
        <w:tc>
          <w:tcPr>
            <w:tcW w:w="1134" w:type="dxa"/>
            <w:vAlign w:val="center"/>
          </w:tcPr>
          <w:p w14:paraId="64F9481F" w14:textId="77777777" w:rsidR="008D1511" w:rsidRPr="007F3EF6" w:rsidRDefault="008D1511" w:rsidP="00854CDF">
            <w:pPr>
              <w:jc w:val="center"/>
            </w:pPr>
            <w:r w:rsidRPr="007F3EF6">
              <w:t>-</w:t>
            </w:r>
          </w:p>
        </w:tc>
        <w:tc>
          <w:tcPr>
            <w:tcW w:w="1134" w:type="dxa"/>
            <w:vAlign w:val="center"/>
          </w:tcPr>
          <w:p w14:paraId="4A50B291" w14:textId="77777777" w:rsidR="008D1511" w:rsidRPr="007F3EF6" w:rsidRDefault="008D1511" w:rsidP="00854CDF">
            <w:pPr>
              <w:jc w:val="center"/>
            </w:pPr>
            <w:r w:rsidRPr="007F3EF6">
              <w:t>-</w:t>
            </w:r>
          </w:p>
        </w:tc>
        <w:tc>
          <w:tcPr>
            <w:tcW w:w="1134" w:type="dxa"/>
            <w:vAlign w:val="center"/>
          </w:tcPr>
          <w:p w14:paraId="14DF2E55" w14:textId="77777777" w:rsidR="008D1511" w:rsidRPr="00C1486B" w:rsidRDefault="008D1511" w:rsidP="00854CDF">
            <w:pPr>
              <w:jc w:val="center"/>
            </w:pPr>
            <w:r>
              <w:t>-</w:t>
            </w:r>
          </w:p>
        </w:tc>
        <w:tc>
          <w:tcPr>
            <w:tcW w:w="1134" w:type="dxa"/>
            <w:vAlign w:val="center"/>
          </w:tcPr>
          <w:p w14:paraId="51013B8F" w14:textId="77777777" w:rsidR="008D1511" w:rsidRDefault="008D1511" w:rsidP="00854CDF">
            <w:pPr>
              <w:jc w:val="center"/>
            </w:pPr>
            <w:r>
              <w:t>-</w:t>
            </w:r>
          </w:p>
          <w:p w14:paraId="3756BE22" w14:textId="77777777" w:rsidR="008D1511" w:rsidRPr="00C1486B" w:rsidRDefault="008D1511" w:rsidP="00854CDF">
            <w:pPr>
              <w:jc w:val="center"/>
            </w:pPr>
          </w:p>
        </w:tc>
      </w:tr>
      <w:tr w:rsidR="008D1511" w:rsidRPr="00C1486B" w14:paraId="2E16E5A5" w14:textId="77777777" w:rsidTr="00854CDF">
        <w:trPr>
          <w:trHeight w:val="968"/>
        </w:trPr>
        <w:tc>
          <w:tcPr>
            <w:tcW w:w="992" w:type="dxa"/>
            <w:vAlign w:val="center"/>
          </w:tcPr>
          <w:p w14:paraId="5787BCC2" w14:textId="77777777" w:rsidR="008D1511" w:rsidRPr="00F9208F" w:rsidRDefault="008D1511" w:rsidP="00854CDF">
            <w:pPr>
              <w:jc w:val="center"/>
            </w:pPr>
            <w:r w:rsidRPr="00F9208F">
              <w:t>4.</w:t>
            </w:r>
          </w:p>
        </w:tc>
        <w:tc>
          <w:tcPr>
            <w:tcW w:w="1985" w:type="dxa"/>
            <w:vAlign w:val="center"/>
          </w:tcPr>
          <w:p w14:paraId="0D61516C" w14:textId="77777777" w:rsidR="008D1511" w:rsidRPr="00DF3E37" w:rsidRDefault="008D1511" w:rsidP="00854CDF">
            <w:r>
              <w:t>Расход воды на нужды предприятия:</w:t>
            </w:r>
          </w:p>
        </w:tc>
        <w:tc>
          <w:tcPr>
            <w:tcW w:w="851" w:type="dxa"/>
            <w:vAlign w:val="center"/>
          </w:tcPr>
          <w:p w14:paraId="697D41C5" w14:textId="77777777" w:rsidR="008D1511" w:rsidRDefault="008D1511" w:rsidP="00854CDF">
            <w:pPr>
              <w:jc w:val="center"/>
            </w:pPr>
            <w:r w:rsidRPr="00FD67D0">
              <w:t>м</w:t>
            </w:r>
            <w:r w:rsidRPr="00FD67D0">
              <w:rPr>
                <w:vertAlign w:val="superscript"/>
              </w:rPr>
              <w:t>3</w:t>
            </w:r>
          </w:p>
        </w:tc>
        <w:tc>
          <w:tcPr>
            <w:tcW w:w="1134" w:type="dxa"/>
            <w:vAlign w:val="center"/>
          </w:tcPr>
          <w:p w14:paraId="055122D9" w14:textId="77777777" w:rsidR="008D1511" w:rsidRPr="00C1486B" w:rsidRDefault="008D1511" w:rsidP="00854CDF">
            <w:pPr>
              <w:jc w:val="center"/>
            </w:pPr>
            <w:r>
              <w:t>-</w:t>
            </w:r>
          </w:p>
        </w:tc>
        <w:tc>
          <w:tcPr>
            <w:tcW w:w="1134" w:type="dxa"/>
            <w:vAlign w:val="center"/>
          </w:tcPr>
          <w:p w14:paraId="14B2911D" w14:textId="77777777" w:rsidR="008D1511" w:rsidRPr="00C1486B" w:rsidRDefault="008D1511" w:rsidP="00854CDF">
            <w:pPr>
              <w:jc w:val="center"/>
            </w:pPr>
            <w:r>
              <w:t>-</w:t>
            </w:r>
          </w:p>
        </w:tc>
        <w:tc>
          <w:tcPr>
            <w:tcW w:w="1275" w:type="dxa"/>
            <w:vAlign w:val="center"/>
          </w:tcPr>
          <w:p w14:paraId="2175B471" w14:textId="77777777" w:rsidR="008D1511" w:rsidRPr="00C1486B" w:rsidRDefault="008D1511" w:rsidP="00854CDF">
            <w:pPr>
              <w:jc w:val="center"/>
            </w:pPr>
            <w:r>
              <w:t>-</w:t>
            </w:r>
          </w:p>
        </w:tc>
        <w:tc>
          <w:tcPr>
            <w:tcW w:w="1276" w:type="dxa"/>
            <w:vAlign w:val="center"/>
          </w:tcPr>
          <w:p w14:paraId="3B9821A7" w14:textId="77777777" w:rsidR="008D1511" w:rsidRPr="00C1486B" w:rsidRDefault="008D1511" w:rsidP="00854CDF">
            <w:pPr>
              <w:jc w:val="center"/>
            </w:pPr>
            <w:r>
              <w:t>-</w:t>
            </w:r>
          </w:p>
        </w:tc>
        <w:tc>
          <w:tcPr>
            <w:tcW w:w="1276" w:type="dxa"/>
            <w:vAlign w:val="center"/>
          </w:tcPr>
          <w:p w14:paraId="564FCBE6" w14:textId="77777777" w:rsidR="008D1511" w:rsidRPr="00C1486B" w:rsidRDefault="008D1511" w:rsidP="00854CDF">
            <w:pPr>
              <w:jc w:val="center"/>
            </w:pPr>
            <w:r>
              <w:t>-</w:t>
            </w:r>
          </w:p>
        </w:tc>
        <w:tc>
          <w:tcPr>
            <w:tcW w:w="1134" w:type="dxa"/>
            <w:vAlign w:val="center"/>
          </w:tcPr>
          <w:p w14:paraId="4E4E144A" w14:textId="77777777" w:rsidR="008D1511" w:rsidRPr="00C1486B" w:rsidRDefault="008D1511" w:rsidP="00854CDF">
            <w:pPr>
              <w:jc w:val="center"/>
            </w:pPr>
            <w:r>
              <w:t>-</w:t>
            </w:r>
          </w:p>
        </w:tc>
        <w:tc>
          <w:tcPr>
            <w:tcW w:w="1134" w:type="dxa"/>
            <w:vAlign w:val="center"/>
          </w:tcPr>
          <w:p w14:paraId="246D3DA4" w14:textId="77777777" w:rsidR="008D1511" w:rsidRPr="007F3EF6" w:rsidRDefault="008D1511" w:rsidP="00854CDF">
            <w:pPr>
              <w:jc w:val="center"/>
            </w:pPr>
            <w:r w:rsidRPr="007F3EF6">
              <w:t>-</w:t>
            </w:r>
          </w:p>
        </w:tc>
        <w:tc>
          <w:tcPr>
            <w:tcW w:w="1134" w:type="dxa"/>
            <w:vAlign w:val="center"/>
          </w:tcPr>
          <w:p w14:paraId="0DE27F7E" w14:textId="77777777" w:rsidR="008D1511" w:rsidRPr="007F3EF6" w:rsidRDefault="008D1511" w:rsidP="00854CDF">
            <w:pPr>
              <w:jc w:val="center"/>
            </w:pPr>
            <w:r w:rsidRPr="007F3EF6">
              <w:t>-</w:t>
            </w:r>
          </w:p>
        </w:tc>
        <w:tc>
          <w:tcPr>
            <w:tcW w:w="1134" w:type="dxa"/>
            <w:vAlign w:val="center"/>
          </w:tcPr>
          <w:p w14:paraId="4541C01E" w14:textId="77777777" w:rsidR="008D1511" w:rsidRPr="00C1486B" w:rsidRDefault="008D1511" w:rsidP="00854CDF">
            <w:pPr>
              <w:jc w:val="center"/>
            </w:pPr>
            <w:r>
              <w:t>-</w:t>
            </w:r>
          </w:p>
        </w:tc>
        <w:tc>
          <w:tcPr>
            <w:tcW w:w="1134" w:type="dxa"/>
            <w:vAlign w:val="center"/>
          </w:tcPr>
          <w:p w14:paraId="06741359" w14:textId="77777777" w:rsidR="008D1511" w:rsidRPr="00C1486B" w:rsidRDefault="008D1511" w:rsidP="00854CDF">
            <w:pPr>
              <w:jc w:val="center"/>
            </w:pPr>
            <w:r>
              <w:t>-</w:t>
            </w:r>
          </w:p>
        </w:tc>
      </w:tr>
      <w:tr w:rsidR="008D1511" w:rsidRPr="00C1486B" w14:paraId="1B40914A" w14:textId="77777777" w:rsidTr="00854CDF">
        <w:tc>
          <w:tcPr>
            <w:tcW w:w="992" w:type="dxa"/>
            <w:vAlign w:val="center"/>
          </w:tcPr>
          <w:p w14:paraId="3F74BA24" w14:textId="77777777" w:rsidR="008D1511" w:rsidRPr="00F9208F" w:rsidRDefault="008D1511" w:rsidP="00854CDF">
            <w:pPr>
              <w:jc w:val="center"/>
            </w:pPr>
            <w:r w:rsidRPr="00F9208F">
              <w:t>4.1.</w:t>
            </w:r>
          </w:p>
        </w:tc>
        <w:tc>
          <w:tcPr>
            <w:tcW w:w="1985" w:type="dxa"/>
            <w:vAlign w:val="center"/>
          </w:tcPr>
          <w:p w14:paraId="7C15D0B0" w14:textId="77777777" w:rsidR="008D1511" w:rsidRPr="00DF3E37" w:rsidRDefault="008D1511" w:rsidP="00854CDF">
            <w:r>
              <w:t>- на очистные сооружения</w:t>
            </w:r>
          </w:p>
        </w:tc>
        <w:tc>
          <w:tcPr>
            <w:tcW w:w="851" w:type="dxa"/>
            <w:vAlign w:val="center"/>
          </w:tcPr>
          <w:p w14:paraId="6BF3F96E" w14:textId="77777777" w:rsidR="008D1511" w:rsidRDefault="008D1511" w:rsidP="00854CDF">
            <w:pPr>
              <w:jc w:val="center"/>
            </w:pPr>
            <w:r w:rsidRPr="00FD67D0">
              <w:t>м</w:t>
            </w:r>
            <w:r w:rsidRPr="00FD67D0">
              <w:rPr>
                <w:vertAlign w:val="superscript"/>
              </w:rPr>
              <w:t>3</w:t>
            </w:r>
          </w:p>
        </w:tc>
        <w:tc>
          <w:tcPr>
            <w:tcW w:w="1134" w:type="dxa"/>
            <w:vAlign w:val="center"/>
          </w:tcPr>
          <w:p w14:paraId="09B4D6CB" w14:textId="77777777" w:rsidR="008D1511" w:rsidRDefault="008D1511" w:rsidP="00854CDF">
            <w:pPr>
              <w:jc w:val="center"/>
            </w:pPr>
            <w:r>
              <w:t>-</w:t>
            </w:r>
          </w:p>
          <w:p w14:paraId="79A0D786" w14:textId="77777777" w:rsidR="008D1511" w:rsidRPr="00C1486B" w:rsidRDefault="008D1511" w:rsidP="00854CDF">
            <w:pPr>
              <w:jc w:val="center"/>
            </w:pPr>
          </w:p>
        </w:tc>
        <w:tc>
          <w:tcPr>
            <w:tcW w:w="1134" w:type="dxa"/>
            <w:vAlign w:val="center"/>
          </w:tcPr>
          <w:p w14:paraId="2A792F36" w14:textId="77777777" w:rsidR="008D1511" w:rsidRPr="00C1486B" w:rsidRDefault="008D1511" w:rsidP="00854CDF">
            <w:pPr>
              <w:jc w:val="center"/>
            </w:pPr>
            <w:r>
              <w:t>-</w:t>
            </w:r>
          </w:p>
        </w:tc>
        <w:tc>
          <w:tcPr>
            <w:tcW w:w="1275" w:type="dxa"/>
            <w:vAlign w:val="center"/>
          </w:tcPr>
          <w:p w14:paraId="0614E417" w14:textId="77777777" w:rsidR="008D1511" w:rsidRPr="00C1486B" w:rsidRDefault="008D1511" w:rsidP="00854CDF">
            <w:pPr>
              <w:jc w:val="center"/>
            </w:pPr>
            <w:r>
              <w:t>-</w:t>
            </w:r>
          </w:p>
        </w:tc>
        <w:tc>
          <w:tcPr>
            <w:tcW w:w="1276" w:type="dxa"/>
            <w:vAlign w:val="center"/>
          </w:tcPr>
          <w:p w14:paraId="6A7F060B" w14:textId="77777777" w:rsidR="008D1511" w:rsidRPr="00C1486B" w:rsidRDefault="008D1511" w:rsidP="00854CDF">
            <w:pPr>
              <w:jc w:val="center"/>
            </w:pPr>
            <w:r>
              <w:t>-</w:t>
            </w:r>
          </w:p>
        </w:tc>
        <w:tc>
          <w:tcPr>
            <w:tcW w:w="1276" w:type="dxa"/>
            <w:vAlign w:val="center"/>
          </w:tcPr>
          <w:p w14:paraId="2617BCF9" w14:textId="77777777" w:rsidR="008D1511" w:rsidRPr="00C1486B" w:rsidRDefault="008D1511" w:rsidP="00854CDF">
            <w:pPr>
              <w:jc w:val="center"/>
            </w:pPr>
            <w:r>
              <w:t>-</w:t>
            </w:r>
          </w:p>
        </w:tc>
        <w:tc>
          <w:tcPr>
            <w:tcW w:w="1134" w:type="dxa"/>
            <w:vAlign w:val="center"/>
          </w:tcPr>
          <w:p w14:paraId="77B9624A" w14:textId="77777777" w:rsidR="008D1511" w:rsidRPr="00C1486B" w:rsidRDefault="008D1511" w:rsidP="00854CDF">
            <w:pPr>
              <w:jc w:val="center"/>
            </w:pPr>
            <w:r>
              <w:t>-</w:t>
            </w:r>
          </w:p>
        </w:tc>
        <w:tc>
          <w:tcPr>
            <w:tcW w:w="1134" w:type="dxa"/>
            <w:vAlign w:val="center"/>
          </w:tcPr>
          <w:p w14:paraId="1DFC95D0" w14:textId="77777777" w:rsidR="008D1511" w:rsidRPr="007F3EF6" w:rsidRDefault="008D1511" w:rsidP="00854CDF">
            <w:pPr>
              <w:jc w:val="center"/>
            </w:pPr>
            <w:r w:rsidRPr="007F3EF6">
              <w:t>-</w:t>
            </w:r>
          </w:p>
        </w:tc>
        <w:tc>
          <w:tcPr>
            <w:tcW w:w="1134" w:type="dxa"/>
            <w:vAlign w:val="center"/>
          </w:tcPr>
          <w:p w14:paraId="7E0C19CF" w14:textId="77777777" w:rsidR="008D1511" w:rsidRPr="007F3EF6" w:rsidRDefault="008D1511" w:rsidP="00854CDF">
            <w:pPr>
              <w:jc w:val="center"/>
            </w:pPr>
            <w:r w:rsidRPr="007F3EF6">
              <w:t>-</w:t>
            </w:r>
          </w:p>
        </w:tc>
        <w:tc>
          <w:tcPr>
            <w:tcW w:w="1134" w:type="dxa"/>
            <w:vAlign w:val="center"/>
          </w:tcPr>
          <w:p w14:paraId="314724D1" w14:textId="77777777" w:rsidR="008D1511" w:rsidRPr="00C1486B" w:rsidRDefault="008D1511" w:rsidP="00854CDF">
            <w:pPr>
              <w:jc w:val="center"/>
            </w:pPr>
            <w:r>
              <w:t>-</w:t>
            </w:r>
          </w:p>
        </w:tc>
        <w:tc>
          <w:tcPr>
            <w:tcW w:w="1134" w:type="dxa"/>
            <w:vAlign w:val="center"/>
          </w:tcPr>
          <w:p w14:paraId="115C4144" w14:textId="77777777" w:rsidR="008D1511" w:rsidRPr="00C1486B" w:rsidRDefault="008D1511" w:rsidP="00854CDF">
            <w:pPr>
              <w:jc w:val="center"/>
            </w:pPr>
            <w:r>
              <w:t>-</w:t>
            </w:r>
          </w:p>
        </w:tc>
      </w:tr>
      <w:tr w:rsidR="008D1511" w:rsidRPr="00C1486B" w14:paraId="2FC3A0DE" w14:textId="77777777" w:rsidTr="00854CDF">
        <w:tc>
          <w:tcPr>
            <w:tcW w:w="992" w:type="dxa"/>
            <w:vAlign w:val="center"/>
          </w:tcPr>
          <w:p w14:paraId="17129795" w14:textId="77777777" w:rsidR="008D1511" w:rsidRPr="00F9208F" w:rsidRDefault="008D1511" w:rsidP="00854CDF">
            <w:pPr>
              <w:jc w:val="center"/>
            </w:pPr>
            <w:r w:rsidRPr="00F9208F">
              <w:t>4.2.</w:t>
            </w:r>
          </w:p>
        </w:tc>
        <w:tc>
          <w:tcPr>
            <w:tcW w:w="1985" w:type="dxa"/>
            <w:vAlign w:val="center"/>
          </w:tcPr>
          <w:p w14:paraId="3F4DDE7C" w14:textId="77777777" w:rsidR="008D1511" w:rsidRPr="00DF3E37" w:rsidRDefault="008D1511" w:rsidP="00854CDF">
            <w:r>
              <w:t>- на промывку сетей</w:t>
            </w:r>
          </w:p>
        </w:tc>
        <w:tc>
          <w:tcPr>
            <w:tcW w:w="851" w:type="dxa"/>
            <w:vAlign w:val="center"/>
          </w:tcPr>
          <w:p w14:paraId="295D0D18" w14:textId="77777777" w:rsidR="008D1511" w:rsidRDefault="008D1511" w:rsidP="00854CDF">
            <w:pPr>
              <w:jc w:val="center"/>
            </w:pPr>
            <w:r w:rsidRPr="00FD67D0">
              <w:t>м</w:t>
            </w:r>
            <w:r w:rsidRPr="00FD67D0">
              <w:rPr>
                <w:vertAlign w:val="superscript"/>
              </w:rPr>
              <w:t>3</w:t>
            </w:r>
          </w:p>
        </w:tc>
        <w:tc>
          <w:tcPr>
            <w:tcW w:w="1134" w:type="dxa"/>
            <w:vAlign w:val="center"/>
          </w:tcPr>
          <w:p w14:paraId="71CC2795" w14:textId="77777777" w:rsidR="008D1511" w:rsidRPr="00C1486B" w:rsidRDefault="008D1511" w:rsidP="00854CDF">
            <w:pPr>
              <w:jc w:val="center"/>
            </w:pPr>
            <w:r>
              <w:t>-</w:t>
            </w:r>
          </w:p>
        </w:tc>
        <w:tc>
          <w:tcPr>
            <w:tcW w:w="1134" w:type="dxa"/>
            <w:vAlign w:val="center"/>
          </w:tcPr>
          <w:p w14:paraId="4017857A" w14:textId="77777777" w:rsidR="008D1511" w:rsidRPr="00C1486B" w:rsidRDefault="008D1511" w:rsidP="00854CDF">
            <w:pPr>
              <w:jc w:val="center"/>
            </w:pPr>
            <w:r>
              <w:t>-</w:t>
            </w:r>
          </w:p>
        </w:tc>
        <w:tc>
          <w:tcPr>
            <w:tcW w:w="1275" w:type="dxa"/>
            <w:vAlign w:val="center"/>
          </w:tcPr>
          <w:p w14:paraId="61686705" w14:textId="77777777" w:rsidR="008D1511" w:rsidRPr="00C1486B" w:rsidRDefault="008D1511" w:rsidP="00854CDF">
            <w:pPr>
              <w:jc w:val="center"/>
            </w:pPr>
            <w:r>
              <w:t>-</w:t>
            </w:r>
          </w:p>
        </w:tc>
        <w:tc>
          <w:tcPr>
            <w:tcW w:w="1276" w:type="dxa"/>
            <w:vAlign w:val="center"/>
          </w:tcPr>
          <w:p w14:paraId="7D451284" w14:textId="77777777" w:rsidR="008D1511" w:rsidRPr="00C1486B" w:rsidRDefault="008D1511" w:rsidP="00854CDF">
            <w:pPr>
              <w:jc w:val="center"/>
            </w:pPr>
            <w:r>
              <w:t>-</w:t>
            </w:r>
          </w:p>
        </w:tc>
        <w:tc>
          <w:tcPr>
            <w:tcW w:w="1276" w:type="dxa"/>
            <w:vAlign w:val="center"/>
          </w:tcPr>
          <w:p w14:paraId="5DE43AC7" w14:textId="77777777" w:rsidR="008D1511" w:rsidRPr="00C1486B" w:rsidRDefault="008D1511" w:rsidP="00854CDF">
            <w:pPr>
              <w:jc w:val="center"/>
            </w:pPr>
            <w:r>
              <w:t>-</w:t>
            </w:r>
          </w:p>
        </w:tc>
        <w:tc>
          <w:tcPr>
            <w:tcW w:w="1134" w:type="dxa"/>
            <w:vAlign w:val="center"/>
          </w:tcPr>
          <w:p w14:paraId="17AFC2A1" w14:textId="77777777" w:rsidR="008D1511" w:rsidRPr="00C1486B" w:rsidRDefault="008D1511" w:rsidP="00854CDF">
            <w:pPr>
              <w:jc w:val="center"/>
            </w:pPr>
            <w:r>
              <w:t>-</w:t>
            </w:r>
          </w:p>
        </w:tc>
        <w:tc>
          <w:tcPr>
            <w:tcW w:w="1134" w:type="dxa"/>
            <w:vAlign w:val="center"/>
          </w:tcPr>
          <w:p w14:paraId="4CCA6843" w14:textId="77777777" w:rsidR="008D1511" w:rsidRPr="007F3EF6" w:rsidRDefault="008D1511" w:rsidP="00854CDF">
            <w:pPr>
              <w:jc w:val="center"/>
            </w:pPr>
            <w:r w:rsidRPr="007F3EF6">
              <w:t>-</w:t>
            </w:r>
          </w:p>
        </w:tc>
        <w:tc>
          <w:tcPr>
            <w:tcW w:w="1134" w:type="dxa"/>
            <w:vAlign w:val="center"/>
          </w:tcPr>
          <w:p w14:paraId="0C0EC103" w14:textId="77777777" w:rsidR="008D1511" w:rsidRPr="007F3EF6" w:rsidRDefault="008D1511" w:rsidP="00854CDF">
            <w:pPr>
              <w:jc w:val="center"/>
            </w:pPr>
            <w:r w:rsidRPr="007F3EF6">
              <w:t>-</w:t>
            </w:r>
          </w:p>
        </w:tc>
        <w:tc>
          <w:tcPr>
            <w:tcW w:w="1134" w:type="dxa"/>
            <w:vAlign w:val="center"/>
          </w:tcPr>
          <w:p w14:paraId="2D0F4E6F" w14:textId="77777777" w:rsidR="008D1511" w:rsidRPr="00C1486B" w:rsidRDefault="008D1511" w:rsidP="00854CDF">
            <w:pPr>
              <w:jc w:val="center"/>
            </w:pPr>
            <w:r>
              <w:t>-</w:t>
            </w:r>
          </w:p>
        </w:tc>
        <w:tc>
          <w:tcPr>
            <w:tcW w:w="1134" w:type="dxa"/>
            <w:vAlign w:val="center"/>
          </w:tcPr>
          <w:p w14:paraId="3F40B099" w14:textId="77777777" w:rsidR="008D1511" w:rsidRPr="00C1486B" w:rsidRDefault="008D1511" w:rsidP="00854CDF">
            <w:pPr>
              <w:jc w:val="center"/>
            </w:pPr>
            <w:r>
              <w:t>-</w:t>
            </w:r>
          </w:p>
        </w:tc>
      </w:tr>
      <w:tr w:rsidR="008D1511" w:rsidRPr="00C1486B" w14:paraId="00859AEB" w14:textId="77777777" w:rsidTr="00854CDF">
        <w:trPr>
          <w:trHeight w:val="385"/>
        </w:trPr>
        <w:tc>
          <w:tcPr>
            <w:tcW w:w="992" w:type="dxa"/>
            <w:vAlign w:val="center"/>
          </w:tcPr>
          <w:p w14:paraId="7EFF42D4" w14:textId="77777777" w:rsidR="008D1511" w:rsidRPr="00F9208F" w:rsidRDefault="008D1511" w:rsidP="00854CDF">
            <w:pPr>
              <w:jc w:val="center"/>
            </w:pPr>
            <w:r w:rsidRPr="00F9208F">
              <w:t>4.3.</w:t>
            </w:r>
          </w:p>
        </w:tc>
        <w:tc>
          <w:tcPr>
            <w:tcW w:w="1985" w:type="dxa"/>
            <w:vAlign w:val="center"/>
          </w:tcPr>
          <w:p w14:paraId="21B3CB95" w14:textId="77777777" w:rsidR="008D1511" w:rsidRPr="00DF3E37" w:rsidRDefault="008D1511" w:rsidP="00854CDF">
            <w:r>
              <w:t>- прочие</w:t>
            </w:r>
          </w:p>
        </w:tc>
        <w:tc>
          <w:tcPr>
            <w:tcW w:w="851" w:type="dxa"/>
            <w:vAlign w:val="center"/>
          </w:tcPr>
          <w:p w14:paraId="0995E3AE" w14:textId="77777777" w:rsidR="008D1511" w:rsidRDefault="008D1511" w:rsidP="00854CDF">
            <w:pPr>
              <w:jc w:val="center"/>
            </w:pPr>
            <w:r w:rsidRPr="00FD67D0">
              <w:t>м</w:t>
            </w:r>
            <w:r w:rsidRPr="00FD67D0">
              <w:rPr>
                <w:vertAlign w:val="superscript"/>
              </w:rPr>
              <w:t>3</w:t>
            </w:r>
          </w:p>
        </w:tc>
        <w:tc>
          <w:tcPr>
            <w:tcW w:w="1134" w:type="dxa"/>
            <w:vAlign w:val="center"/>
          </w:tcPr>
          <w:p w14:paraId="564C47CD" w14:textId="77777777" w:rsidR="008D1511" w:rsidRPr="00C1486B" w:rsidRDefault="008D1511" w:rsidP="00854CDF">
            <w:pPr>
              <w:jc w:val="center"/>
            </w:pPr>
            <w:r>
              <w:t>-</w:t>
            </w:r>
          </w:p>
        </w:tc>
        <w:tc>
          <w:tcPr>
            <w:tcW w:w="1134" w:type="dxa"/>
            <w:vAlign w:val="center"/>
          </w:tcPr>
          <w:p w14:paraId="476B6926" w14:textId="77777777" w:rsidR="008D1511" w:rsidRPr="00C1486B" w:rsidRDefault="008D1511" w:rsidP="00854CDF">
            <w:pPr>
              <w:jc w:val="center"/>
            </w:pPr>
            <w:r>
              <w:t>-</w:t>
            </w:r>
          </w:p>
        </w:tc>
        <w:tc>
          <w:tcPr>
            <w:tcW w:w="1275" w:type="dxa"/>
            <w:vAlign w:val="center"/>
          </w:tcPr>
          <w:p w14:paraId="7EADC34C" w14:textId="77777777" w:rsidR="008D1511" w:rsidRPr="00C1486B" w:rsidRDefault="008D1511" w:rsidP="00854CDF">
            <w:pPr>
              <w:jc w:val="center"/>
            </w:pPr>
            <w:r>
              <w:t>-</w:t>
            </w:r>
          </w:p>
        </w:tc>
        <w:tc>
          <w:tcPr>
            <w:tcW w:w="1276" w:type="dxa"/>
            <w:vAlign w:val="center"/>
          </w:tcPr>
          <w:p w14:paraId="6B2A3B69" w14:textId="77777777" w:rsidR="008D1511" w:rsidRPr="00C1486B" w:rsidRDefault="008D1511" w:rsidP="00854CDF">
            <w:pPr>
              <w:jc w:val="center"/>
            </w:pPr>
            <w:r>
              <w:t>-</w:t>
            </w:r>
          </w:p>
        </w:tc>
        <w:tc>
          <w:tcPr>
            <w:tcW w:w="1276" w:type="dxa"/>
            <w:vAlign w:val="center"/>
          </w:tcPr>
          <w:p w14:paraId="4E360E46" w14:textId="77777777" w:rsidR="008D1511" w:rsidRPr="00C1486B" w:rsidRDefault="008D1511" w:rsidP="00854CDF">
            <w:pPr>
              <w:jc w:val="center"/>
            </w:pPr>
            <w:r>
              <w:t>-</w:t>
            </w:r>
          </w:p>
        </w:tc>
        <w:tc>
          <w:tcPr>
            <w:tcW w:w="1134" w:type="dxa"/>
            <w:vAlign w:val="center"/>
          </w:tcPr>
          <w:p w14:paraId="0ACE7943" w14:textId="77777777" w:rsidR="008D1511" w:rsidRPr="00C1486B" w:rsidRDefault="008D1511" w:rsidP="00854CDF">
            <w:pPr>
              <w:jc w:val="center"/>
            </w:pPr>
            <w:r>
              <w:t>-</w:t>
            </w:r>
          </w:p>
        </w:tc>
        <w:tc>
          <w:tcPr>
            <w:tcW w:w="1134" w:type="dxa"/>
            <w:vAlign w:val="center"/>
          </w:tcPr>
          <w:p w14:paraId="2E0EAD0C" w14:textId="77777777" w:rsidR="008D1511" w:rsidRPr="007F3EF6" w:rsidRDefault="008D1511" w:rsidP="00854CDF">
            <w:pPr>
              <w:jc w:val="center"/>
            </w:pPr>
            <w:r w:rsidRPr="007F3EF6">
              <w:t>-</w:t>
            </w:r>
          </w:p>
        </w:tc>
        <w:tc>
          <w:tcPr>
            <w:tcW w:w="1134" w:type="dxa"/>
            <w:vAlign w:val="center"/>
          </w:tcPr>
          <w:p w14:paraId="0411778F" w14:textId="77777777" w:rsidR="008D1511" w:rsidRPr="007F3EF6" w:rsidRDefault="008D1511" w:rsidP="00854CDF">
            <w:pPr>
              <w:jc w:val="center"/>
            </w:pPr>
            <w:r w:rsidRPr="007F3EF6">
              <w:t>-</w:t>
            </w:r>
          </w:p>
        </w:tc>
        <w:tc>
          <w:tcPr>
            <w:tcW w:w="1134" w:type="dxa"/>
            <w:vAlign w:val="center"/>
          </w:tcPr>
          <w:p w14:paraId="2D246664" w14:textId="77777777" w:rsidR="008D1511" w:rsidRPr="00C1486B" w:rsidRDefault="008D1511" w:rsidP="00854CDF">
            <w:pPr>
              <w:jc w:val="center"/>
            </w:pPr>
            <w:r>
              <w:t>-</w:t>
            </w:r>
          </w:p>
        </w:tc>
        <w:tc>
          <w:tcPr>
            <w:tcW w:w="1134" w:type="dxa"/>
            <w:vAlign w:val="center"/>
          </w:tcPr>
          <w:p w14:paraId="6878E211" w14:textId="77777777" w:rsidR="008D1511" w:rsidRPr="00C1486B" w:rsidRDefault="008D1511" w:rsidP="00854CDF">
            <w:pPr>
              <w:jc w:val="center"/>
            </w:pPr>
            <w:r>
              <w:t>-</w:t>
            </w:r>
          </w:p>
        </w:tc>
      </w:tr>
      <w:tr w:rsidR="008D1511" w:rsidRPr="00C1486B" w14:paraId="689C69BB" w14:textId="77777777" w:rsidTr="00854CDF">
        <w:trPr>
          <w:trHeight w:val="1539"/>
        </w:trPr>
        <w:tc>
          <w:tcPr>
            <w:tcW w:w="992" w:type="dxa"/>
            <w:vAlign w:val="center"/>
          </w:tcPr>
          <w:p w14:paraId="2094DCB3" w14:textId="77777777" w:rsidR="008D1511" w:rsidRPr="00F9208F" w:rsidRDefault="008D1511" w:rsidP="00854CDF">
            <w:pPr>
              <w:jc w:val="center"/>
            </w:pPr>
            <w:r w:rsidRPr="00F9208F">
              <w:t>5.</w:t>
            </w:r>
          </w:p>
        </w:tc>
        <w:tc>
          <w:tcPr>
            <w:tcW w:w="1985" w:type="dxa"/>
            <w:vAlign w:val="center"/>
          </w:tcPr>
          <w:p w14:paraId="09E382C4" w14:textId="77777777" w:rsidR="008D1511" w:rsidRPr="00DF3E37" w:rsidRDefault="008D1511" w:rsidP="00854CDF">
            <w:r>
              <w:t>Объем пропущенной воды через очистные сооружения</w:t>
            </w:r>
          </w:p>
        </w:tc>
        <w:tc>
          <w:tcPr>
            <w:tcW w:w="851" w:type="dxa"/>
            <w:vAlign w:val="center"/>
          </w:tcPr>
          <w:p w14:paraId="781C5FF8" w14:textId="77777777" w:rsidR="008D1511" w:rsidRDefault="008D1511" w:rsidP="00854CDF">
            <w:pPr>
              <w:jc w:val="center"/>
            </w:pPr>
            <w:r w:rsidRPr="00FD67D0">
              <w:t>м</w:t>
            </w:r>
            <w:r w:rsidRPr="00FD67D0">
              <w:rPr>
                <w:vertAlign w:val="superscript"/>
              </w:rPr>
              <w:t>3</w:t>
            </w:r>
          </w:p>
        </w:tc>
        <w:tc>
          <w:tcPr>
            <w:tcW w:w="1134" w:type="dxa"/>
            <w:vAlign w:val="center"/>
          </w:tcPr>
          <w:p w14:paraId="739AAF94" w14:textId="77777777" w:rsidR="008D1511" w:rsidRPr="00C1486B" w:rsidRDefault="008D1511" w:rsidP="00854CDF">
            <w:pPr>
              <w:jc w:val="center"/>
            </w:pPr>
            <w:r>
              <w:t>-</w:t>
            </w:r>
          </w:p>
        </w:tc>
        <w:tc>
          <w:tcPr>
            <w:tcW w:w="1134" w:type="dxa"/>
            <w:vAlign w:val="center"/>
          </w:tcPr>
          <w:p w14:paraId="104EBA61" w14:textId="77777777" w:rsidR="008D1511" w:rsidRPr="00C1486B" w:rsidRDefault="008D1511" w:rsidP="00854CDF">
            <w:pPr>
              <w:jc w:val="center"/>
            </w:pPr>
            <w:r>
              <w:t>-</w:t>
            </w:r>
          </w:p>
        </w:tc>
        <w:tc>
          <w:tcPr>
            <w:tcW w:w="1275" w:type="dxa"/>
            <w:vAlign w:val="center"/>
          </w:tcPr>
          <w:p w14:paraId="3750C739" w14:textId="77777777" w:rsidR="008D1511" w:rsidRPr="00C1486B" w:rsidRDefault="008D1511" w:rsidP="00854CDF">
            <w:pPr>
              <w:jc w:val="center"/>
            </w:pPr>
            <w:r>
              <w:t>-</w:t>
            </w:r>
          </w:p>
        </w:tc>
        <w:tc>
          <w:tcPr>
            <w:tcW w:w="1276" w:type="dxa"/>
            <w:vAlign w:val="center"/>
          </w:tcPr>
          <w:p w14:paraId="30F7A116" w14:textId="77777777" w:rsidR="008D1511" w:rsidRPr="00C1486B" w:rsidRDefault="008D1511" w:rsidP="00854CDF">
            <w:pPr>
              <w:jc w:val="center"/>
            </w:pPr>
            <w:r>
              <w:t>-</w:t>
            </w:r>
          </w:p>
        </w:tc>
        <w:tc>
          <w:tcPr>
            <w:tcW w:w="1276" w:type="dxa"/>
            <w:vAlign w:val="center"/>
          </w:tcPr>
          <w:p w14:paraId="26EB987E" w14:textId="77777777" w:rsidR="008D1511" w:rsidRPr="00C1486B" w:rsidRDefault="008D1511" w:rsidP="00854CDF">
            <w:pPr>
              <w:jc w:val="center"/>
            </w:pPr>
            <w:r>
              <w:t>-</w:t>
            </w:r>
          </w:p>
        </w:tc>
        <w:tc>
          <w:tcPr>
            <w:tcW w:w="1134" w:type="dxa"/>
            <w:vAlign w:val="center"/>
          </w:tcPr>
          <w:p w14:paraId="3745E8E6" w14:textId="77777777" w:rsidR="008D1511" w:rsidRPr="00C1486B" w:rsidRDefault="008D1511" w:rsidP="00854CDF">
            <w:pPr>
              <w:jc w:val="center"/>
            </w:pPr>
            <w:r>
              <w:t>-</w:t>
            </w:r>
          </w:p>
        </w:tc>
        <w:tc>
          <w:tcPr>
            <w:tcW w:w="1134" w:type="dxa"/>
            <w:vAlign w:val="center"/>
          </w:tcPr>
          <w:p w14:paraId="10049234" w14:textId="77777777" w:rsidR="008D1511" w:rsidRPr="007F3EF6" w:rsidRDefault="008D1511" w:rsidP="00854CDF">
            <w:pPr>
              <w:jc w:val="center"/>
            </w:pPr>
            <w:r w:rsidRPr="007F3EF6">
              <w:t>-</w:t>
            </w:r>
          </w:p>
        </w:tc>
        <w:tc>
          <w:tcPr>
            <w:tcW w:w="1134" w:type="dxa"/>
            <w:vAlign w:val="center"/>
          </w:tcPr>
          <w:p w14:paraId="1A6995C8" w14:textId="77777777" w:rsidR="008D1511" w:rsidRPr="007F3EF6" w:rsidRDefault="008D1511" w:rsidP="00854CDF">
            <w:pPr>
              <w:jc w:val="center"/>
            </w:pPr>
            <w:r w:rsidRPr="007F3EF6">
              <w:t>-</w:t>
            </w:r>
          </w:p>
        </w:tc>
        <w:tc>
          <w:tcPr>
            <w:tcW w:w="1134" w:type="dxa"/>
            <w:vAlign w:val="center"/>
          </w:tcPr>
          <w:p w14:paraId="5FA3D8AB" w14:textId="77777777" w:rsidR="008D1511" w:rsidRPr="00C1486B" w:rsidRDefault="008D1511" w:rsidP="00854CDF">
            <w:pPr>
              <w:jc w:val="center"/>
            </w:pPr>
            <w:r>
              <w:t>-</w:t>
            </w:r>
          </w:p>
        </w:tc>
        <w:tc>
          <w:tcPr>
            <w:tcW w:w="1134" w:type="dxa"/>
            <w:vAlign w:val="center"/>
          </w:tcPr>
          <w:p w14:paraId="2BBC0F1C" w14:textId="77777777" w:rsidR="008D1511" w:rsidRPr="00C1486B" w:rsidRDefault="008D1511" w:rsidP="00854CDF">
            <w:pPr>
              <w:jc w:val="center"/>
            </w:pPr>
            <w:r>
              <w:t>-</w:t>
            </w:r>
          </w:p>
        </w:tc>
      </w:tr>
      <w:tr w:rsidR="008D1511" w:rsidRPr="00C1486B" w14:paraId="32D767BE" w14:textId="77777777" w:rsidTr="00854CDF">
        <w:tc>
          <w:tcPr>
            <w:tcW w:w="992" w:type="dxa"/>
            <w:vAlign w:val="center"/>
          </w:tcPr>
          <w:p w14:paraId="53910C7D" w14:textId="77777777" w:rsidR="008D1511" w:rsidRPr="00F9208F" w:rsidRDefault="008D1511" w:rsidP="00854CDF">
            <w:pPr>
              <w:jc w:val="center"/>
            </w:pPr>
            <w:r w:rsidRPr="00F9208F">
              <w:t>6.</w:t>
            </w:r>
          </w:p>
        </w:tc>
        <w:tc>
          <w:tcPr>
            <w:tcW w:w="1985" w:type="dxa"/>
            <w:vAlign w:val="center"/>
          </w:tcPr>
          <w:p w14:paraId="7E990447" w14:textId="77777777" w:rsidR="008D1511" w:rsidRPr="00DF3E37" w:rsidRDefault="008D1511" w:rsidP="00854CDF">
            <w:r>
              <w:t>Подано воды в сеть</w:t>
            </w:r>
          </w:p>
        </w:tc>
        <w:tc>
          <w:tcPr>
            <w:tcW w:w="851" w:type="dxa"/>
            <w:vAlign w:val="center"/>
          </w:tcPr>
          <w:p w14:paraId="4F461513" w14:textId="77777777" w:rsidR="008D1511" w:rsidRDefault="008D1511" w:rsidP="00854CDF">
            <w:pPr>
              <w:jc w:val="center"/>
            </w:pPr>
            <w:r w:rsidRPr="00FD67D0">
              <w:t>м</w:t>
            </w:r>
            <w:r w:rsidRPr="00FD67D0">
              <w:rPr>
                <w:vertAlign w:val="superscript"/>
              </w:rPr>
              <w:t>3</w:t>
            </w:r>
          </w:p>
        </w:tc>
        <w:tc>
          <w:tcPr>
            <w:tcW w:w="1134" w:type="dxa"/>
            <w:vAlign w:val="center"/>
          </w:tcPr>
          <w:p w14:paraId="4EA3485A" w14:textId="77777777" w:rsidR="008D1511" w:rsidRPr="00C1486B" w:rsidRDefault="008D1511" w:rsidP="00854CDF">
            <w:pPr>
              <w:jc w:val="center"/>
            </w:pPr>
            <w:r>
              <w:t>57440,46</w:t>
            </w:r>
          </w:p>
        </w:tc>
        <w:tc>
          <w:tcPr>
            <w:tcW w:w="1134" w:type="dxa"/>
            <w:vAlign w:val="center"/>
          </w:tcPr>
          <w:p w14:paraId="691B855A" w14:textId="77777777" w:rsidR="008D1511" w:rsidRPr="00C1486B" w:rsidRDefault="008D1511" w:rsidP="00854CDF">
            <w:pPr>
              <w:jc w:val="center"/>
            </w:pPr>
            <w:r>
              <w:t>57440,46</w:t>
            </w:r>
          </w:p>
        </w:tc>
        <w:tc>
          <w:tcPr>
            <w:tcW w:w="1275" w:type="dxa"/>
            <w:vAlign w:val="center"/>
          </w:tcPr>
          <w:p w14:paraId="5FD7B3AC" w14:textId="77777777" w:rsidR="008D1511" w:rsidRPr="00C1486B" w:rsidRDefault="008D1511" w:rsidP="00854CDF">
            <w:pPr>
              <w:jc w:val="center"/>
            </w:pPr>
            <w:r>
              <w:t>46435,59</w:t>
            </w:r>
          </w:p>
        </w:tc>
        <w:tc>
          <w:tcPr>
            <w:tcW w:w="1276" w:type="dxa"/>
            <w:vAlign w:val="center"/>
          </w:tcPr>
          <w:p w14:paraId="7114AF7D" w14:textId="77777777" w:rsidR="008D1511" w:rsidRPr="00C1486B" w:rsidRDefault="008D1511" w:rsidP="00854CDF">
            <w:pPr>
              <w:jc w:val="center"/>
            </w:pPr>
            <w:r>
              <w:t>46435,59</w:t>
            </w:r>
          </w:p>
        </w:tc>
        <w:tc>
          <w:tcPr>
            <w:tcW w:w="1276" w:type="dxa"/>
            <w:vAlign w:val="center"/>
          </w:tcPr>
          <w:p w14:paraId="419D3EBA" w14:textId="77777777" w:rsidR="008D1511" w:rsidRPr="00C1486B" w:rsidRDefault="008D1511" w:rsidP="00854CDF">
            <w:pPr>
              <w:jc w:val="center"/>
            </w:pPr>
            <w:r>
              <w:t>47515,00</w:t>
            </w:r>
          </w:p>
        </w:tc>
        <w:tc>
          <w:tcPr>
            <w:tcW w:w="1134" w:type="dxa"/>
            <w:vAlign w:val="center"/>
          </w:tcPr>
          <w:p w14:paraId="487C4A33" w14:textId="77777777" w:rsidR="008D1511" w:rsidRPr="00C1486B" w:rsidRDefault="008D1511" w:rsidP="00854CDF">
            <w:pPr>
              <w:jc w:val="center"/>
            </w:pPr>
            <w:r>
              <w:t>47515,00</w:t>
            </w:r>
          </w:p>
        </w:tc>
        <w:tc>
          <w:tcPr>
            <w:tcW w:w="1134" w:type="dxa"/>
            <w:vAlign w:val="center"/>
          </w:tcPr>
          <w:p w14:paraId="63375E31" w14:textId="77777777" w:rsidR="008D1511" w:rsidRPr="007F3EF6" w:rsidRDefault="008D1511" w:rsidP="00854CDF">
            <w:pPr>
              <w:jc w:val="center"/>
            </w:pPr>
            <w:r w:rsidRPr="007F3EF6">
              <w:t>51187,50</w:t>
            </w:r>
          </w:p>
        </w:tc>
        <w:tc>
          <w:tcPr>
            <w:tcW w:w="1134" w:type="dxa"/>
            <w:vAlign w:val="center"/>
          </w:tcPr>
          <w:p w14:paraId="5E256B92" w14:textId="77777777" w:rsidR="008D1511" w:rsidRPr="007F3EF6" w:rsidRDefault="008D1511" w:rsidP="00854CDF">
            <w:pPr>
              <w:jc w:val="center"/>
            </w:pPr>
            <w:r w:rsidRPr="007F3EF6">
              <w:t>51187,50</w:t>
            </w:r>
          </w:p>
        </w:tc>
        <w:tc>
          <w:tcPr>
            <w:tcW w:w="1134" w:type="dxa"/>
            <w:vAlign w:val="center"/>
          </w:tcPr>
          <w:p w14:paraId="5C9C9DD9" w14:textId="77777777" w:rsidR="008D1511" w:rsidRPr="00C1486B" w:rsidRDefault="008D1511" w:rsidP="00854CDF">
            <w:pPr>
              <w:jc w:val="center"/>
            </w:pPr>
            <w:r>
              <w:t>52683,97</w:t>
            </w:r>
          </w:p>
        </w:tc>
        <w:tc>
          <w:tcPr>
            <w:tcW w:w="1134" w:type="dxa"/>
            <w:vAlign w:val="center"/>
          </w:tcPr>
          <w:p w14:paraId="7F60778D" w14:textId="77777777" w:rsidR="008D1511" w:rsidRPr="00C1486B" w:rsidRDefault="008D1511" w:rsidP="00854CDF">
            <w:pPr>
              <w:jc w:val="center"/>
            </w:pPr>
            <w:r>
              <w:t>52683,97</w:t>
            </w:r>
          </w:p>
        </w:tc>
      </w:tr>
      <w:tr w:rsidR="008D1511" w:rsidRPr="00C1486B" w14:paraId="6E921121" w14:textId="77777777" w:rsidTr="00854CDF">
        <w:trPr>
          <w:trHeight w:val="447"/>
        </w:trPr>
        <w:tc>
          <w:tcPr>
            <w:tcW w:w="992" w:type="dxa"/>
            <w:vAlign w:val="center"/>
          </w:tcPr>
          <w:p w14:paraId="0CB39FE5" w14:textId="77777777" w:rsidR="008D1511" w:rsidRPr="00F9208F" w:rsidRDefault="008D1511" w:rsidP="00854CDF">
            <w:pPr>
              <w:jc w:val="center"/>
            </w:pPr>
            <w:r w:rsidRPr="00F9208F">
              <w:t>7.</w:t>
            </w:r>
          </w:p>
        </w:tc>
        <w:tc>
          <w:tcPr>
            <w:tcW w:w="1985" w:type="dxa"/>
            <w:vAlign w:val="center"/>
          </w:tcPr>
          <w:p w14:paraId="6209CCB0" w14:textId="77777777" w:rsidR="008D1511" w:rsidRPr="00DF3E37" w:rsidRDefault="008D1511" w:rsidP="00854CDF">
            <w:r>
              <w:t>Потери воды</w:t>
            </w:r>
          </w:p>
        </w:tc>
        <w:tc>
          <w:tcPr>
            <w:tcW w:w="851" w:type="dxa"/>
            <w:vAlign w:val="center"/>
          </w:tcPr>
          <w:p w14:paraId="2CFE5421" w14:textId="77777777" w:rsidR="008D1511" w:rsidRDefault="008D1511" w:rsidP="00854CDF">
            <w:pPr>
              <w:jc w:val="center"/>
            </w:pPr>
            <w:r w:rsidRPr="00FD67D0">
              <w:t>м</w:t>
            </w:r>
            <w:r w:rsidRPr="00FD67D0">
              <w:rPr>
                <w:vertAlign w:val="superscript"/>
              </w:rPr>
              <w:t>3</w:t>
            </w:r>
          </w:p>
        </w:tc>
        <w:tc>
          <w:tcPr>
            <w:tcW w:w="1134" w:type="dxa"/>
            <w:vAlign w:val="center"/>
          </w:tcPr>
          <w:p w14:paraId="33EE47D0" w14:textId="77777777" w:rsidR="008D1511" w:rsidRPr="00C1486B" w:rsidRDefault="008D1511" w:rsidP="00854CDF">
            <w:pPr>
              <w:jc w:val="center"/>
            </w:pPr>
            <w:r>
              <w:t>1792,14</w:t>
            </w:r>
          </w:p>
        </w:tc>
        <w:tc>
          <w:tcPr>
            <w:tcW w:w="1134" w:type="dxa"/>
            <w:vAlign w:val="center"/>
          </w:tcPr>
          <w:p w14:paraId="5745B786" w14:textId="77777777" w:rsidR="008D1511" w:rsidRPr="00C1486B" w:rsidRDefault="008D1511" w:rsidP="00854CDF">
            <w:pPr>
              <w:jc w:val="center"/>
            </w:pPr>
            <w:r>
              <w:t>1792,14</w:t>
            </w:r>
          </w:p>
        </w:tc>
        <w:tc>
          <w:tcPr>
            <w:tcW w:w="1275" w:type="dxa"/>
            <w:vAlign w:val="center"/>
          </w:tcPr>
          <w:p w14:paraId="289E7C07" w14:textId="77777777" w:rsidR="008D1511" w:rsidRPr="00C1486B" w:rsidRDefault="008D1511" w:rsidP="00854CDF">
            <w:pPr>
              <w:jc w:val="center"/>
            </w:pPr>
            <w:r>
              <w:t>1449,0</w:t>
            </w:r>
          </w:p>
        </w:tc>
        <w:tc>
          <w:tcPr>
            <w:tcW w:w="1276" w:type="dxa"/>
            <w:vAlign w:val="center"/>
          </w:tcPr>
          <w:p w14:paraId="6308E50B" w14:textId="77777777" w:rsidR="008D1511" w:rsidRPr="00C1486B" w:rsidRDefault="008D1511" w:rsidP="00854CDF">
            <w:pPr>
              <w:jc w:val="center"/>
            </w:pPr>
            <w:r>
              <w:t>1449,0</w:t>
            </w:r>
          </w:p>
        </w:tc>
        <w:tc>
          <w:tcPr>
            <w:tcW w:w="1276" w:type="dxa"/>
            <w:vAlign w:val="center"/>
          </w:tcPr>
          <w:p w14:paraId="6747C24B" w14:textId="77777777" w:rsidR="008D1511" w:rsidRPr="00C1486B" w:rsidRDefault="008D1511" w:rsidP="00854CDF">
            <w:pPr>
              <w:jc w:val="center"/>
            </w:pPr>
            <w:r>
              <w:t>1482,76</w:t>
            </w:r>
          </w:p>
        </w:tc>
        <w:tc>
          <w:tcPr>
            <w:tcW w:w="1134" w:type="dxa"/>
            <w:vAlign w:val="center"/>
          </w:tcPr>
          <w:p w14:paraId="46F59548" w14:textId="77777777" w:rsidR="008D1511" w:rsidRPr="00C1486B" w:rsidRDefault="008D1511" w:rsidP="00854CDF">
            <w:pPr>
              <w:jc w:val="center"/>
            </w:pPr>
            <w:r>
              <w:t>1482,76</w:t>
            </w:r>
          </w:p>
        </w:tc>
        <w:tc>
          <w:tcPr>
            <w:tcW w:w="1134" w:type="dxa"/>
            <w:vAlign w:val="center"/>
          </w:tcPr>
          <w:p w14:paraId="566CC36C" w14:textId="77777777" w:rsidR="008D1511" w:rsidRPr="007F3EF6" w:rsidRDefault="008D1511" w:rsidP="00854CDF">
            <w:pPr>
              <w:jc w:val="center"/>
            </w:pPr>
            <w:r w:rsidRPr="007F3EF6">
              <w:t>1597,15</w:t>
            </w:r>
          </w:p>
        </w:tc>
        <w:tc>
          <w:tcPr>
            <w:tcW w:w="1134" w:type="dxa"/>
            <w:vAlign w:val="center"/>
          </w:tcPr>
          <w:p w14:paraId="2591DF07" w14:textId="77777777" w:rsidR="008D1511" w:rsidRPr="007F3EF6" w:rsidRDefault="008D1511" w:rsidP="00854CDF">
            <w:pPr>
              <w:jc w:val="center"/>
            </w:pPr>
            <w:r w:rsidRPr="007F3EF6">
              <w:t>1597,15</w:t>
            </w:r>
          </w:p>
        </w:tc>
        <w:tc>
          <w:tcPr>
            <w:tcW w:w="1134" w:type="dxa"/>
            <w:vAlign w:val="center"/>
          </w:tcPr>
          <w:p w14:paraId="6825CC62" w14:textId="77777777" w:rsidR="008D1511" w:rsidRPr="00C1486B" w:rsidRDefault="008D1511" w:rsidP="00854CDF">
            <w:pPr>
              <w:jc w:val="center"/>
            </w:pPr>
            <w:r>
              <w:t>1643,74</w:t>
            </w:r>
          </w:p>
        </w:tc>
        <w:tc>
          <w:tcPr>
            <w:tcW w:w="1134" w:type="dxa"/>
            <w:vAlign w:val="center"/>
          </w:tcPr>
          <w:p w14:paraId="0D1EB853" w14:textId="77777777" w:rsidR="008D1511" w:rsidRPr="00C1486B" w:rsidRDefault="008D1511" w:rsidP="00854CDF">
            <w:pPr>
              <w:jc w:val="center"/>
            </w:pPr>
            <w:r>
              <w:t>1643,74</w:t>
            </w:r>
          </w:p>
        </w:tc>
      </w:tr>
      <w:tr w:rsidR="008D1511" w:rsidRPr="00C1486B" w14:paraId="6B820A90" w14:textId="77777777" w:rsidTr="00854CDF">
        <w:trPr>
          <w:trHeight w:val="438"/>
        </w:trPr>
        <w:tc>
          <w:tcPr>
            <w:tcW w:w="992" w:type="dxa"/>
            <w:vAlign w:val="center"/>
          </w:tcPr>
          <w:p w14:paraId="74A81C0A" w14:textId="77777777" w:rsidR="008D1511" w:rsidRDefault="008D1511" w:rsidP="00854CDF">
            <w:pPr>
              <w:jc w:val="center"/>
              <w:rPr>
                <w:sz w:val="28"/>
                <w:szCs w:val="28"/>
              </w:rPr>
            </w:pPr>
            <w:r>
              <w:rPr>
                <w:sz w:val="28"/>
                <w:szCs w:val="28"/>
              </w:rPr>
              <w:lastRenderedPageBreak/>
              <w:t>1</w:t>
            </w:r>
          </w:p>
        </w:tc>
        <w:tc>
          <w:tcPr>
            <w:tcW w:w="1985" w:type="dxa"/>
            <w:vAlign w:val="center"/>
          </w:tcPr>
          <w:p w14:paraId="7048B1FA" w14:textId="77777777" w:rsidR="008D1511" w:rsidRDefault="008D1511" w:rsidP="00854CDF">
            <w:pPr>
              <w:jc w:val="center"/>
              <w:rPr>
                <w:sz w:val="28"/>
                <w:szCs w:val="28"/>
              </w:rPr>
            </w:pPr>
            <w:r>
              <w:rPr>
                <w:sz w:val="28"/>
                <w:szCs w:val="28"/>
              </w:rPr>
              <w:t>2</w:t>
            </w:r>
          </w:p>
        </w:tc>
        <w:tc>
          <w:tcPr>
            <w:tcW w:w="851" w:type="dxa"/>
            <w:vAlign w:val="center"/>
          </w:tcPr>
          <w:p w14:paraId="2FE0B7E3" w14:textId="77777777" w:rsidR="008D1511" w:rsidRDefault="008D1511" w:rsidP="00854CDF">
            <w:pPr>
              <w:jc w:val="center"/>
              <w:rPr>
                <w:sz w:val="28"/>
                <w:szCs w:val="28"/>
              </w:rPr>
            </w:pPr>
            <w:r>
              <w:rPr>
                <w:sz w:val="28"/>
                <w:szCs w:val="28"/>
              </w:rPr>
              <w:t>3</w:t>
            </w:r>
          </w:p>
        </w:tc>
        <w:tc>
          <w:tcPr>
            <w:tcW w:w="1134" w:type="dxa"/>
            <w:vAlign w:val="center"/>
          </w:tcPr>
          <w:p w14:paraId="5AFB40E0" w14:textId="77777777" w:rsidR="008D1511" w:rsidRDefault="008D1511" w:rsidP="00854CDF">
            <w:pPr>
              <w:jc w:val="center"/>
              <w:rPr>
                <w:sz w:val="28"/>
                <w:szCs w:val="28"/>
              </w:rPr>
            </w:pPr>
            <w:r>
              <w:rPr>
                <w:sz w:val="28"/>
                <w:szCs w:val="28"/>
              </w:rPr>
              <w:t>4</w:t>
            </w:r>
          </w:p>
        </w:tc>
        <w:tc>
          <w:tcPr>
            <w:tcW w:w="1134" w:type="dxa"/>
            <w:vAlign w:val="center"/>
          </w:tcPr>
          <w:p w14:paraId="73F4C12A" w14:textId="77777777" w:rsidR="008D1511" w:rsidRDefault="008D1511" w:rsidP="00854CDF">
            <w:pPr>
              <w:jc w:val="center"/>
              <w:rPr>
                <w:sz w:val="28"/>
                <w:szCs w:val="28"/>
              </w:rPr>
            </w:pPr>
            <w:r>
              <w:rPr>
                <w:sz w:val="28"/>
                <w:szCs w:val="28"/>
              </w:rPr>
              <w:t>5</w:t>
            </w:r>
          </w:p>
        </w:tc>
        <w:tc>
          <w:tcPr>
            <w:tcW w:w="1275" w:type="dxa"/>
            <w:vAlign w:val="center"/>
          </w:tcPr>
          <w:p w14:paraId="0FA368C3" w14:textId="77777777" w:rsidR="008D1511" w:rsidRDefault="008D1511" w:rsidP="00854CDF">
            <w:pPr>
              <w:jc w:val="center"/>
              <w:rPr>
                <w:sz w:val="28"/>
                <w:szCs w:val="28"/>
              </w:rPr>
            </w:pPr>
            <w:r>
              <w:rPr>
                <w:sz w:val="28"/>
                <w:szCs w:val="28"/>
              </w:rPr>
              <w:t>6</w:t>
            </w:r>
          </w:p>
        </w:tc>
        <w:tc>
          <w:tcPr>
            <w:tcW w:w="1276" w:type="dxa"/>
            <w:vAlign w:val="center"/>
          </w:tcPr>
          <w:p w14:paraId="0AF6C81A" w14:textId="77777777" w:rsidR="008D1511" w:rsidRDefault="008D1511" w:rsidP="00854CDF">
            <w:pPr>
              <w:jc w:val="center"/>
              <w:rPr>
                <w:sz w:val="28"/>
                <w:szCs w:val="28"/>
              </w:rPr>
            </w:pPr>
            <w:r>
              <w:rPr>
                <w:sz w:val="28"/>
                <w:szCs w:val="28"/>
              </w:rPr>
              <w:t>7</w:t>
            </w:r>
          </w:p>
        </w:tc>
        <w:tc>
          <w:tcPr>
            <w:tcW w:w="1276" w:type="dxa"/>
            <w:vAlign w:val="center"/>
          </w:tcPr>
          <w:p w14:paraId="386736F5" w14:textId="77777777" w:rsidR="008D1511" w:rsidRDefault="008D1511" w:rsidP="00854CDF">
            <w:pPr>
              <w:jc w:val="center"/>
              <w:rPr>
                <w:sz w:val="28"/>
                <w:szCs w:val="28"/>
              </w:rPr>
            </w:pPr>
            <w:r>
              <w:rPr>
                <w:sz w:val="28"/>
                <w:szCs w:val="28"/>
              </w:rPr>
              <w:t>8</w:t>
            </w:r>
          </w:p>
        </w:tc>
        <w:tc>
          <w:tcPr>
            <w:tcW w:w="1134" w:type="dxa"/>
            <w:vAlign w:val="center"/>
          </w:tcPr>
          <w:p w14:paraId="6AB4209B" w14:textId="77777777" w:rsidR="008D1511" w:rsidRDefault="008D1511" w:rsidP="00854CDF">
            <w:pPr>
              <w:jc w:val="center"/>
              <w:rPr>
                <w:sz w:val="28"/>
                <w:szCs w:val="28"/>
              </w:rPr>
            </w:pPr>
            <w:r>
              <w:rPr>
                <w:sz w:val="28"/>
                <w:szCs w:val="28"/>
              </w:rPr>
              <w:t>9</w:t>
            </w:r>
          </w:p>
        </w:tc>
        <w:tc>
          <w:tcPr>
            <w:tcW w:w="1134" w:type="dxa"/>
            <w:vAlign w:val="center"/>
          </w:tcPr>
          <w:p w14:paraId="1B53BEB7" w14:textId="77777777" w:rsidR="008D1511" w:rsidRPr="007F3EF6" w:rsidRDefault="008D1511" w:rsidP="00854CDF">
            <w:pPr>
              <w:jc w:val="center"/>
              <w:rPr>
                <w:sz w:val="28"/>
                <w:szCs w:val="28"/>
              </w:rPr>
            </w:pPr>
            <w:r w:rsidRPr="007F3EF6">
              <w:rPr>
                <w:sz w:val="28"/>
                <w:szCs w:val="28"/>
              </w:rPr>
              <w:t>10</w:t>
            </w:r>
          </w:p>
        </w:tc>
        <w:tc>
          <w:tcPr>
            <w:tcW w:w="1134" w:type="dxa"/>
            <w:vAlign w:val="center"/>
          </w:tcPr>
          <w:p w14:paraId="76C8353D" w14:textId="77777777" w:rsidR="008D1511" w:rsidRPr="007F3EF6" w:rsidRDefault="008D1511" w:rsidP="00854CDF">
            <w:pPr>
              <w:jc w:val="center"/>
              <w:rPr>
                <w:sz w:val="28"/>
                <w:szCs w:val="28"/>
              </w:rPr>
            </w:pPr>
            <w:r w:rsidRPr="007F3EF6">
              <w:rPr>
                <w:sz w:val="28"/>
                <w:szCs w:val="28"/>
              </w:rPr>
              <w:t>1</w:t>
            </w:r>
            <w:r>
              <w:rPr>
                <w:sz w:val="28"/>
                <w:szCs w:val="28"/>
              </w:rPr>
              <w:t>1</w:t>
            </w:r>
          </w:p>
        </w:tc>
        <w:tc>
          <w:tcPr>
            <w:tcW w:w="1134" w:type="dxa"/>
            <w:vAlign w:val="center"/>
          </w:tcPr>
          <w:p w14:paraId="79AF5F4A" w14:textId="77777777" w:rsidR="008D1511" w:rsidRDefault="008D1511" w:rsidP="00854CDF">
            <w:pPr>
              <w:jc w:val="center"/>
              <w:rPr>
                <w:sz w:val="28"/>
                <w:szCs w:val="28"/>
              </w:rPr>
            </w:pPr>
            <w:r>
              <w:rPr>
                <w:sz w:val="28"/>
                <w:szCs w:val="28"/>
              </w:rPr>
              <w:t>12</w:t>
            </w:r>
          </w:p>
        </w:tc>
        <w:tc>
          <w:tcPr>
            <w:tcW w:w="1134" w:type="dxa"/>
            <w:vAlign w:val="center"/>
          </w:tcPr>
          <w:p w14:paraId="57E79D15" w14:textId="77777777" w:rsidR="008D1511" w:rsidRDefault="008D1511" w:rsidP="00854CDF">
            <w:pPr>
              <w:jc w:val="center"/>
              <w:rPr>
                <w:sz w:val="28"/>
                <w:szCs w:val="28"/>
              </w:rPr>
            </w:pPr>
            <w:r>
              <w:rPr>
                <w:sz w:val="28"/>
                <w:szCs w:val="28"/>
              </w:rPr>
              <w:t>13</w:t>
            </w:r>
          </w:p>
        </w:tc>
      </w:tr>
      <w:tr w:rsidR="008D1511" w:rsidRPr="00C1486B" w14:paraId="43556C96" w14:textId="77777777" w:rsidTr="00854CDF">
        <w:trPr>
          <w:trHeight w:val="977"/>
        </w:trPr>
        <w:tc>
          <w:tcPr>
            <w:tcW w:w="992" w:type="dxa"/>
            <w:vAlign w:val="center"/>
          </w:tcPr>
          <w:p w14:paraId="76DC31A4" w14:textId="77777777" w:rsidR="008D1511" w:rsidRPr="00F9208F" w:rsidRDefault="008D1511" w:rsidP="00854CDF">
            <w:pPr>
              <w:jc w:val="center"/>
            </w:pPr>
            <w:r w:rsidRPr="00F9208F">
              <w:t>8.</w:t>
            </w:r>
          </w:p>
        </w:tc>
        <w:tc>
          <w:tcPr>
            <w:tcW w:w="1985" w:type="dxa"/>
            <w:vAlign w:val="center"/>
          </w:tcPr>
          <w:p w14:paraId="7869602E" w14:textId="77777777" w:rsidR="008D1511" w:rsidRPr="00DF3E37" w:rsidRDefault="008D1511" w:rsidP="00854CDF">
            <w:r>
              <w:t>Уровень потерь к объему поданной воды в сеть</w:t>
            </w:r>
          </w:p>
        </w:tc>
        <w:tc>
          <w:tcPr>
            <w:tcW w:w="851" w:type="dxa"/>
            <w:vAlign w:val="center"/>
          </w:tcPr>
          <w:p w14:paraId="7D9BAB6F" w14:textId="77777777" w:rsidR="008D1511" w:rsidRDefault="008D1511" w:rsidP="00854CDF">
            <w:pPr>
              <w:jc w:val="center"/>
            </w:pPr>
            <w:r>
              <w:t>%</w:t>
            </w:r>
          </w:p>
        </w:tc>
        <w:tc>
          <w:tcPr>
            <w:tcW w:w="1134" w:type="dxa"/>
            <w:vAlign w:val="center"/>
          </w:tcPr>
          <w:p w14:paraId="580CC2B9" w14:textId="77777777" w:rsidR="008D1511" w:rsidRPr="00C1486B" w:rsidRDefault="008D1511" w:rsidP="00854CDF">
            <w:pPr>
              <w:jc w:val="center"/>
            </w:pPr>
            <w:r>
              <w:t>3,12</w:t>
            </w:r>
          </w:p>
        </w:tc>
        <w:tc>
          <w:tcPr>
            <w:tcW w:w="1134" w:type="dxa"/>
            <w:vAlign w:val="center"/>
          </w:tcPr>
          <w:p w14:paraId="7C9727B8" w14:textId="77777777" w:rsidR="008D1511" w:rsidRPr="00C1486B" w:rsidRDefault="008D1511" w:rsidP="00854CDF">
            <w:pPr>
              <w:jc w:val="center"/>
            </w:pPr>
            <w:r>
              <w:t>3,12</w:t>
            </w:r>
          </w:p>
        </w:tc>
        <w:tc>
          <w:tcPr>
            <w:tcW w:w="1275" w:type="dxa"/>
            <w:vAlign w:val="center"/>
          </w:tcPr>
          <w:p w14:paraId="4DDBA8FE" w14:textId="77777777" w:rsidR="008D1511" w:rsidRPr="00C1486B" w:rsidRDefault="008D1511" w:rsidP="00854CDF">
            <w:pPr>
              <w:jc w:val="center"/>
            </w:pPr>
            <w:r>
              <w:t>3,12</w:t>
            </w:r>
          </w:p>
        </w:tc>
        <w:tc>
          <w:tcPr>
            <w:tcW w:w="1276" w:type="dxa"/>
            <w:vAlign w:val="center"/>
          </w:tcPr>
          <w:p w14:paraId="7EEEE885" w14:textId="77777777" w:rsidR="008D1511" w:rsidRPr="00C1486B" w:rsidRDefault="008D1511" w:rsidP="00854CDF">
            <w:pPr>
              <w:jc w:val="center"/>
            </w:pPr>
            <w:r>
              <w:t>3,12</w:t>
            </w:r>
          </w:p>
        </w:tc>
        <w:tc>
          <w:tcPr>
            <w:tcW w:w="1276" w:type="dxa"/>
            <w:vAlign w:val="center"/>
          </w:tcPr>
          <w:p w14:paraId="2E5B24C3" w14:textId="77777777" w:rsidR="008D1511" w:rsidRPr="00C1486B" w:rsidRDefault="008D1511" w:rsidP="00854CDF">
            <w:pPr>
              <w:jc w:val="center"/>
            </w:pPr>
            <w:r>
              <w:t>3,12</w:t>
            </w:r>
          </w:p>
        </w:tc>
        <w:tc>
          <w:tcPr>
            <w:tcW w:w="1134" w:type="dxa"/>
            <w:vAlign w:val="center"/>
          </w:tcPr>
          <w:p w14:paraId="799E1CC9" w14:textId="77777777" w:rsidR="008D1511" w:rsidRPr="00C1486B" w:rsidRDefault="008D1511" w:rsidP="00854CDF">
            <w:pPr>
              <w:jc w:val="center"/>
            </w:pPr>
            <w:r>
              <w:t>3,12</w:t>
            </w:r>
          </w:p>
        </w:tc>
        <w:tc>
          <w:tcPr>
            <w:tcW w:w="1134" w:type="dxa"/>
            <w:vAlign w:val="center"/>
          </w:tcPr>
          <w:p w14:paraId="41C343F4" w14:textId="77777777" w:rsidR="008D1511" w:rsidRPr="007F3EF6" w:rsidRDefault="008D1511" w:rsidP="00854CDF">
            <w:pPr>
              <w:jc w:val="center"/>
            </w:pPr>
            <w:r w:rsidRPr="007F3EF6">
              <w:t>3,12</w:t>
            </w:r>
          </w:p>
        </w:tc>
        <w:tc>
          <w:tcPr>
            <w:tcW w:w="1134" w:type="dxa"/>
            <w:vAlign w:val="center"/>
          </w:tcPr>
          <w:p w14:paraId="7B12C812" w14:textId="77777777" w:rsidR="008D1511" w:rsidRPr="007F3EF6" w:rsidRDefault="008D1511" w:rsidP="00854CDF">
            <w:pPr>
              <w:jc w:val="center"/>
            </w:pPr>
            <w:r w:rsidRPr="007F3EF6">
              <w:t>3,12</w:t>
            </w:r>
          </w:p>
        </w:tc>
        <w:tc>
          <w:tcPr>
            <w:tcW w:w="1134" w:type="dxa"/>
            <w:vAlign w:val="center"/>
          </w:tcPr>
          <w:p w14:paraId="1A9251FA" w14:textId="77777777" w:rsidR="008D1511" w:rsidRPr="00C1486B" w:rsidRDefault="008D1511" w:rsidP="00854CDF">
            <w:pPr>
              <w:jc w:val="center"/>
            </w:pPr>
            <w:r>
              <w:t>3,12</w:t>
            </w:r>
          </w:p>
        </w:tc>
        <w:tc>
          <w:tcPr>
            <w:tcW w:w="1134" w:type="dxa"/>
            <w:vAlign w:val="center"/>
          </w:tcPr>
          <w:p w14:paraId="7A5FABF9" w14:textId="77777777" w:rsidR="008D1511" w:rsidRPr="00C1486B" w:rsidRDefault="008D1511" w:rsidP="00854CDF">
            <w:pPr>
              <w:jc w:val="center"/>
            </w:pPr>
            <w:r>
              <w:t>3,12</w:t>
            </w:r>
          </w:p>
        </w:tc>
      </w:tr>
      <w:tr w:rsidR="008D1511" w:rsidRPr="00C1486B" w14:paraId="4CA3AFEA" w14:textId="77777777" w:rsidTr="00854CDF">
        <w:tc>
          <w:tcPr>
            <w:tcW w:w="992" w:type="dxa"/>
            <w:vAlign w:val="center"/>
          </w:tcPr>
          <w:p w14:paraId="3F339D85" w14:textId="77777777" w:rsidR="008D1511" w:rsidRPr="00F9208F" w:rsidRDefault="008D1511" w:rsidP="00854CDF">
            <w:pPr>
              <w:jc w:val="center"/>
            </w:pPr>
            <w:r w:rsidRPr="00F9208F">
              <w:t>9.</w:t>
            </w:r>
          </w:p>
        </w:tc>
        <w:tc>
          <w:tcPr>
            <w:tcW w:w="1985" w:type="dxa"/>
            <w:vAlign w:val="center"/>
          </w:tcPr>
          <w:p w14:paraId="3A2EC7CA" w14:textId="77777777" w:rsidR="008D1511" w:rsidRPr="00DF3E37" w:rsidRDefault="008D1511" w:rsidP="00854CDF">
            <w:r>
              <w:t>Отпущено воды по категориям потребителей</w:t>
            </w:r>
          </w:p>
        </w:tc>
        <w:tc>
          <w:tcPr>
            <w:tcW w:w="851" w:type="dxa"/>
            <w:vAlign w:val="center"/>
          </w:tcPr>
          <w:p w14:paraId="2FB36D5F" w14:textId="77777777" w:rsidR="008D1511" w:rsidRDefault="008D1511" w:rsidP="00854CDF">
            <w:pPr>
              <w:jc w:val="center"/>
            </w:pPr>
            <w:r w:rsidRPr="00FD67D0">
              <w:t>м</w:t>
            </w:r>
            <w:r w:rsidRPr="00FD67D0">
              <w:rPr>
                <w:vertAlign w:val="superscript"/>
              </w:rPr>
              <w:t>3</w:t>
            </w:r>
          </w:p>
        </w:tc>
        <w:tc>
          <w:tcPr>
            <w:tcW w:w="1134" w:type="dxa"/>
            <w:vAlign w:val="center"/>
          </w:tcPr>
          <w:p w14:paraId="117798F3" w14:textId="77777777" w:rsidR="008D1511" w:rsidRPr="00C1486B" w:rsidRDefault="008D1511" w:rsidP="00854CDF">
            <w:pPr>
              <w:jc w:val="center"/>
            </w:pPr>
            <w:r>
              <w:t>55648,32</w:t>
            </w:r>
          </w:p>
        </w:tc>
        <w:tc>
          <w:tcPr>
            <w:tcW w:w="1134" w:type="dxa"/>
            <w:vAlign w:val="center"/>
          </w:tcPr>
          <w:p w14:paraId="34336809" w14:textId="77777777" w:rsidR="008D1511" w:rsidRPr="00C1486B" w:rsidRDefault="008D1511" w:rsidP="00854CDF">
            <w:pPr>
              <w:jc w:val="center"/>
            </w:pPr>
            <w:r w:rsidRPr="00A23F1A">
              <w:t>55648,32</w:t>
            </w:r>
          </w:p>
        </w:tc>
        <w:tc>
          <w:tcPr>
            <w:tcW w:w="1275" w:type="dxa"/>
            <w:vAlign w:val="center"/>
          </w:tcPr>
          <w:p w14:paraId="332AFF3B" w14:textId="77777777" w:rsidR="008D1511" w:rsidRPr="00C1486B" w:rsidRDefault="008D1511" w:rsidP="00854CDF">
            <w:pPr>
              <w:jc w:val="center"/>
            </w:pPr>
            <w:r>
              <w:t>44986,59</w:t>
            </w:r>
          </w:p>
        </w:tc>
        <w:tc>
          <w:tcPr>
            <w:tcW w:w="1276" w:type="dxa"/>
            <w:vAlign w:val="center"/>
          </w:tcPr>
          <w:p w14:paraId="138E4BBC" w14:textId="77777777" w:rsidR="008D1511" w:rsidRPr="00C1486B" w:rsidRDefault="008D1511" w:rsidP="00854CDF">
            <w:pPr>
              <w:jc w:val="center"/>
            </w:pPr>
            <w:r>
              <w:t>44986,59</w:t>
            </w:r>
          </w:p>
        </w:tc>
        <w:tc>
          <w:tcPr>
            <w:tcW w:w="1276" w:type="dxa"/>
            <w:vAlign w:val="center"/>
          </w:tcPr>
          <w:p w14:paraId="54FC21D8" w14:textId="77777777" w:rsidR="008D1511" w:rsidRPr="00C1486B" w:rsidRDefault="008D1511" w:rsidP="00854CDF">
            <w:pPr>
              <w:jc w:val="center"/>
            </w:pPr>
            <w:r>
              <w:t>46032,24</w:t>
            </w:r>
          </w:p>
        </w:tc>
        <w:tc>
          <w:tcPr>
            <w:tcW w:w="1134" w:type="dxa"/>
            <w:vAlign w:val="center"/>
          </w:tcPr>
          <w:p w14:paraId="67AB3E4C" w14:textId="77777777" w:rsidR="008D1511" w:rsidRPr="00C1486B" w:rsidRDefault="008D1511" w:rsidP="00854CDF">
            <w:pPr>
              <w:jc w:val="center"/>
            </w:pPr>
            <w:r>
              <w:t>46032,24</w:t>
            </w:r>
          </w:p>
        </w:tc>
        <w:tc>
          <w:tcPr>
            <w:tcW w:w="1134" w:type="dxa"/>
            <w:vAlign w:val="center"/>
          </w:tcPr>
          <w:p w14:paraId="2F81D9DA" w14:textId="77777777" w:rsidR="008D1511" w:rsidRPr="007F3EF6" w:rsidRDefault="008D1511" w:rsidP="00854CDF">
            <w:pPr>
              <w:jc w:val="center"/>
            </w:pPr>
            <w:r w:rsidRPr="007F3EF6">
              <w:t>49590,36</w:t>
            </w:r>
          </w:p>
        </w:tc>
        <w:tc>
          <w:tcPr>
            <w:tcW w:w="1134" w:type="dxa"/>
            <w:vAlign w:val="center"/>
          </w:tcPr>
          <w:p w14:paraId="238F5DC8" w14:textId="77777777" w:rsidR="008D1511" w:rsidRPr="007F3EF6" w:rsidRDefault="008D1511" w:rsidP="00854CDF">
            <w:pPr>
              <w:jc w:val="center"/>
            </w:pPr>
            <w:r w:rsidRPr="007F3EF6">
              <w:t>49590,36</w:t>
            </w:r>
          </w:p>
        </w:tc>
        <w:tc>
          <w:tcPr>
            <w:tcW w:w="1134" w:type="dxa"/>
            <w:vAlign w:val="center"/>
          </w:tcPr>
          <w:p w14:paraId="4E0D9679" w14:textId="77777777" w:rsidR="008D1511" w:rsidRPr="00C1486B" w:rsidRDefault="008D1511" w:rsidP="00854CDF">
            <w:pPr>
              <w:jc w:val="center"/>
            </w:pPr>
            <w:r w:rsidRPr="007B5188">
              <w:t>5</w:t>
            </w:r>
            <w:r>
              <w:t>1040,23</w:t>
            </w:r>
          </w:p>
        </w:tc>
        <w:tc>
          <w:tcPr>
            <w:tcW w:w="1134" w:type="dxa"/>
            <w:vAlign w:val="center"/>
          </w:tcPr>
          <w:p w14:paraId="7A529178" w14:textId="77777777" w:rsidR="008D1511" w:rsidRPr="00C1486B" w:rsidRDefault="008D1511" w:rsidP="00854CDF">
            <w:pPr>
              <w:jc w:val="center"/>
            </w:pPr>
            <w:r w:rsidRPr="007B5188">
              <w:t>5</w:t>
            </w:r>
            <w:r>
              <w:t>1040,23</w:t>
            </w:r>
          </w:p>
        </w:tc>
      </w:tr>
      <w:tr w:rsidR="008D1511" w:rsidRPr="00C1486B" w14:paraId="1D5CD7AA" w14:textId="77777777" w:rsidTr="00854CDF">
        <w:trPr>
          <w:trHeight w:val="576"/>
        </w:trPr>
        <w:tc>
          <w:tcPr>
            <w:tcW w:w="992" w:type="dxa"/>
            <w:vAlign w:val="center"/>
          </w:tcPr>
          <w:p w14:paraId="3EA07FA5" w14:textId="77777777" w:rsidR="008D1511" w:rsidRPr="00F9208F" w:rsidRDefault="008D1511" w:rsidP="00854CDF">
            <w:pPr>
              <w:jc w:val="center"/>
            </w:pPr>
            <w:r w:rsidRPr="00F9208F">
              <w:t>9.1.</w:t>
            </w:r>
          </w:p>
        </w:tc>
        <w:tc>
          <w:tcPr>
            <w:tcW w:w="1985" w:type="dxa"/>
            <w:vAlign w:val="center"/>
          </w:tcPr>
          <w:p w14:paraId="2E4DBC67" w14:textId="77777777" w:rsidR="008D1511" w:rsidRPr="00DF3E37" w:rsidRDefault="008D1511" w:rsidP="00854CDF">
            <w:r>
              <w:t>Потребитель-ский рынок</w:t>
            </w:r>
          </w:p>
        </w:tc>
        <w:tc>
          <w:tcPr>
            <w:tcW w:w="851" w:type="dxa"/>
            <w:vAlign w:val="center"/>
          </w:tcPr>
          <w:p w14:paraId="77417EA0" w14:textId="77777777" w:rsidR="008D1511" w:rsidRDefault="008D1511" w:rsidP="00854CDF">
            <w:pPr>
              <w:jc w:val="center"/>
            </w:pPr>
            <w:r w:rsidRPr="00FD67D0">
              <w:t>м</w:t>
            </w:r>
            <w:r w:rsidRPr="00FD67D0">
              <w:rPr>
                <w:vertAlign w:val="superscript"/>
              </w:rPr>
              <w:t>3</w:t>
            </w:r>
          </w:p>
        </w:tc>
        <w:tc>
          <w:tcPr>
            <w:tcW w:w="1134" w:type="dxa"/>
            <w:vAlign w:val="center"/>
          </w:tcPr>
          <w:p w14:paraId="26A3BDB5" w14:textId="77777777" w:rsidR="008D1511" w:rsidRPr="00C1486B" w:rsidRDefault="008D1511" w:rsidP="00854CDF">
            <w:pPr>
              <w:jc w:val="center"/>
            </w:pPr>
            <w:r>
              <w:t>4349,39</w:t>
            </w:r>
          </w:p>
        </w:tc>
        <w:tc>
          <w:tcPr>
            <w:tcW w:w="1134" w:type="dxa"/>
            <w:vAlign w:val="center"/>
          </w:tcPr>
          <w:p w14:paraId="72B18CB6" w14:textId="77777777" w:rsidR="008D1511" w:rsidRPr="00C1486B" w:rsidRDefault="008D1511" w:rsidP="00854CDF">
            <w:pPr>
              <w:jc w:val="center"/>
            </w:pPr>
            <w:r>
              <w:t>4349,39</w:t>
            </w:r>
          </w:p>
        </w:tc>
        <w:tc>
          <w:tcPr>
            <w:tcW w:w="1275" w:type="dxa"/>
            <w:vAlign w:val="center"/>
          </w:tcPr>
          <w:p w14:paraId="207018A8" w14:textId="77777777" w:rsidR="008D1511" w:rsidRPr="00C1486B" w:rsidRDefault="008D1511" w:rsidP="00854CDF">
            <w:pPr>
              <w:jc w:val="center"/>
            </w:pPr>
            <w:r>
              <w:t>2053,20</w:t>
            </w:r>
          </w:p>
        </w:tc>
        <w:tc>
          <w:tcPr>
            <w:tcW w:w="1276" w:type="dxa"/>
            <w:vAlign w:val="center"/>
          </w:tcPr>
          <w:p w14:paraId="076EA64C" w14:textId="77777777" w:rsidR="008D1511" w:rsidRPr="00C1486B" w:rsidRDefault="008D1511" w:rsidP="00854CDF">
            <w:pPr>
              <w:jc w:val="center"/>
            </w:pPr>
            <w:r>
              <w:t>2053,20</w:t>
            </w:r>
          </w:p>
        </w:tc>
        <w:tc>
          <w:tcPr>
            <w:tcW w:w="1276" w:type="dxa"/>
            <w:vAlign w:val="center"/>
          </w:tcPr>
          <w:p w14:paraId="3AEE6D1A" w14:textId="77777777" w:rsidR="008D1511" w:rsidRPr="00C1486B" w:rsidRDefault="008D1511" w:rsidP="00854CDF">
            <w:pPr>
              <w:jc w:val="center"/>
            </w:pPr>
            <w:r>
              <w:t>3567,14</w:t>
            </w:r>
          </w:p>
        </w:tc>
        <w:tc>
          <w:tcPr>
            <w:tcW w:w="1134" w:type="dxa"/>
            <w:vAlign w:val="center"/>
          </w:tcPr>
          <w:p w14:paraId="67DC60D3" w14:textId="77777777" w:rsidR="008D1511" w:rsidRPr="00C1486B" w:rsidRDefault="008D1511" w:rsidP="00854CDF">
            <w:pPr>
              <w:jc w:val="center"/>
            </w:pPr>
            <w:r>
              <w:t>3567,14</w:t>
            </w:r>
          </w:p>
        </w:tc>
        <w:tc>
          <w:tcPr>
            <w:tcW w:w="1134" w:type="dxa"/>
            <w:vAlign w:val="center"/>
          </w:tcPr>
          <w:p w14:paraId="0C7B6B74" w14:textId="77777777" w:rsidR="008D1511" w:rsidRPr="007F3EF6" w:rsidRDefault="008D1511" w:rsidP="00854CDF">
            <w:pPr>
              <w:jc w:val="center"/>
            </w:pPr>
            <w:r w:rsidRPr="007F3EF6">
              <w:t>3718,46</w:t>
            </w:r>
          </w:p>
        </w:tc>
        <w:tc>
          <w:tcPr>
            <w:tcW w:w="1134" w:type="dxa"/>
            <w:vAlign w:val="center"/>
          </w:tcPr>
          <w:p w14:paraId="75D5EAB9" w14:textId="77777777" w:rsidR="008D1511" w:rsidRPr="007F3EF6" w:rsidRDefault="008D1511" w:rsidP="00854CDF">
            <w:pPr>
              <w:jc w:val="center"/>
            </w:pPr>
            <w:r w:rsidRPr="007F3EF6">
              <w:t>3718,46</w:t>
            </w:r>
          </w:p>
        </w:tc>
        <w:tc>
          <w:tcPr>
            <w:tcW w:w="1134" w:type="dxa"/>
            <w:vAlign w:val="center"/>
          </w:tcPr>
          <w:p w14:paraId="2A9AB425" w14:textId="77777777" w:rsidR="008D1511" w:rsidRPr="00C1486B" w:rsidRDefault="008D1511" w:rsidP="00854CDF">
            <w:pPr>
              <w:jc w:val="center"/>
            </w:pPr>
            <w:r>
              <w:t>3858,25</w:t>
            </w:r>
          </w:p>
        </w:tc>
        <w:tc>
          <w:tcPr>
            <w:tcW w:w="1134" w:type="dxa"/>
            <w:vAlign w:val="center"/>
          </w:tcPr>
          <w:p w14:paraId="0BFDA984" w14:textId="77777777" w:rsidR="008D1511" w:rsidRPr="00C1486B" w:rsidRDefault="008D1511" w:rsidP="00854CDF">
            <w:pPr>
              <w:jc w:val="center"/>
            </w:pPr>
            <w:r>
              <w:t>3858,25</w:t>
            </w:r>
          </w:p>
        </w:tc>
      </w:tr>
      <w:tr w:rsidR="008D1511" w:rsidRPr="00C1486B" w14:paraId="4FD78905" w14:textId="77777777" w:rsidTr="00854CDF">
        <w:trPr>
          <w:trHeight w:val="325"/>
        </w:trPr>
        <w:tc>
          <w:tcPr>
            <w:tcW w:w="992" w:type="dxa"/>
            <w:vAlign w:val="center"/>
          </w:tcPr>
          <w:p w14:paraId="0DCA5CC4" w14:textId="77777777" w:rsidR="008D1511" w:rsidRPr="00F9208F" w:rsidRDefault="008D1511" w:rsidP="00854CDF">
            <w:pPr>
              <w:jc w:val="center"/>
            </w:pPr>
            <w:r w:rsidRPr="00F9208F">
              <w:t>9.1.1.</w:t>
            </w:r>
          </w:p>
        </w:tc>
        <w:tc>
          <w:tcPr>
            <w:tcW w:w="1985" w:type="dxa"/>
            <w:vAlign w:val="center"/>
          </w:tcPr>
          <w:p w14:paraId="27559409" w14:textId="77777777" w:rsidR="008D1511" w:rsidRPr="00DF3E37" w:rsidRDefault="008D1511" w:rsidP="00854CDF">
            <w:r>
              <w:t>- население</w:t>
            </w:r>
          </w:p>
        </w:tc>
        <w:tc>
          <w:tcPr>
            <w:tcW w:w="851" w:type="dxa"/>
            <w:vAlign w:val="center"/>
          </w:tcPr>
          <w:p w14:paraId="191CE607" w14:textId="77777777" w:rsidR="008D1511" w:rsidRDefault="008D1511" w:rsidP="00854CDF">
            <w:pPr>
              <w:jc w:val="center"/>
            </w:pPr>
            <w:r w:rsidRPr="00FD67D0">
              <w:t>м</w:t>
            </w:r>
            <w:r w:rsidRPr="00FD67D0">
              <w:rPr>
                <w:vertAlign w:val="superscript"/>
              </w:rPr>
              <w:t>3</w:t>
            </w:r>
          </w:p>
        </w:tc>
        <w:tc>
          <w:tcPr>
            <w:tcW w:w="1134" w:type="dxa"/>
            <w:vAlign w:val="center"/>
          </w:tcPr>
          <w:p w14:paraId="04B15C55" w14:textId="77777777" w:rsidR="008D1511" w:rsidRPr="00C1486B" w:rsidRDefault="008D1511" w:rsidP="00854CDF">
            <w:pPr>
              <w:jc w:val="center"/>
            </w:pPr>
            <w:r>
              <w:t>4164,14</w:t>
            </w:r>
          </w:p>
        </w:tc>
        <w:tc>
          <w:tcPr>
            <w:tcW w:w="1134" w:type="dxa"/>
            <w:vAlign w:val="center"/>
          </w:tcPr>
          <w:p w14:paraId="232FEECA" w14:textId="77777777" w:rsidR="008D1511" w:rsidRPr="00C1486B" w:rsidRDefault="008D1511" w:rsidP="00854CDF">
            <w:pPr>
              <w:jc w:val="center"/>
            </w:pPr>
            <w:r>
              <w:t>4164,14</w:t>
            </w:r>
          </w:p>
        </w:tc>
        <w:tc>
          <w:tcPr>
            <w:tcW w:w="1275" w:type="dxa"/>
            <w:vAlign w:val="center"/>
          </w:tcPr>
          <w:p w14:paraId="00E880EC" w14:textId="77777777" w:rsidR="008D1511" w:rsidRPr="00C1486B" w:rsidRDefault="008D1511" w:rsidP="00854CDF">
            <w:pPr>
              <w:jc w:val="center"/>
            </w:pPr>
            <w:r>
              <w:t>1814,41</w:t>
            </w:r>
          </w:p>
        </w:tc>
        <w:tc>
          <w:tcPr>
            <w:tcW w:w="1276" w:type="dxa"/>
            <w:vAlign w:val="center"/>
          </w:tcPr>
          <w:p w14:paraId="72A6806C" w14:textId="77777777" w:rsidR="008D1511" w:rsidRPr="00C1486B" w:rsidRDefault="008D1511" w:rsidP="00854CDF">
            <w:pPr>
              <w:jc w:val="center"/>
            </w:pPr>
            <w:r>
              <w:t>1814,41</w:t>
            </w:r>
          </w:p>
        </w:tc>
        <w:tc>
          <w:tcPr>
            <w:tcW w:w="1276" w:type="dxa"/>
            <w:vAlign w:val="center"/>
          </w:tcPr>
          <w:p w14:paraId="7899B342" w14:textId="77777777" w:rsidR="008D1511" w:rsidRPr="00C1486B" w:rsidRDefault="008D1511" w:rsidP="00854CDF">
            <w:pPr>
              <w:jc w:val="center"/>
            </w:pPr>
            <w:r>
              <w:t>3307,70</w:t>
            </w:r>
          </w:p>
        </w:tc>
        <w:tc>
          <w:tcPr>
            <w:tcW w:w="1134" w:type="dxa"/>
            <w:vAlign w:val="center"/>
          </w:tcPr>
          <w:p w14:paraId="3B7ED24E" w14:textId="77777777" w:rsidR="008D1511" w:rsidRPr="00C1486B" w:rsidRDefault="008D1511" w:rsidP="00854CDF">
            <w:pPr>
              <w:jc w:val="center"/>
            </w:pPr>
            <w:r>
              <w:t>3307,70</w:t>
            </w:r>
          </w:p>
        </w:tc>
        <w:tc>
          <w:tcPr>
            <w:tcW w:w="1134" w:type="dxa"/>
            <w:vAlign w:val="center"/>
          </w:tcPr>
          <w:p w14:paraId="0B56C066" w14:textId="77777777" w:rsidR="008D1511" w:rsidRPr="007F3EF6" w:rsidRDefault="008D1511" w:rsidP="00854CDF">
            <w:pPr>
              <w:jc w:val="center"/>
            </w:pPr>
            <w:r w:rsidRPr="007F3EF6">
              <w:t>3420,78</w:t>
            </w:r>
          </w:p>
        </w:tc>
        <w:tc>
          <w:tcPr>
            <w:tcW w:w="1134" w:type="dxa"/>
            <w:vAlign w:val="center"/>
          </w:tcPr>
          <w:p w14:paraId="1A1FB62A" w14:textId="77777777" w:rsidR="008D1511" w:rsidRPr="007F3EF6" w:rsidRDefault="008D1511" w:rsidP="00854CDF">
            <w:pPr>
              <w:jc w:val="center"/>
            </w:pPr>
            <w:r w:rsidRPr="007F3EF6">
              <w:t>3420,78</w:t>
            </w:r>
          </w:p>
        </w:tc>
        <w:tc>
          <w:tcPr>
            <w:tcW w:w="1134" w:type="dxa"/>
            <w:vAlign w:val="center"/>
          </w:tcPr>
          <w:p w14:paraId="4D9C2A12" w14:textId="77777777" w:rsidR="008D1511" w:rsidRPr="00C1486B" w:rsidRDefault="008D1511" w:rsidP="00854CDF">
            <w:pPr>
              <w:jc w:val="center"/>
            </w:pPr>
            <w:r>
              <w:t>3535,75</w:t>
            </w:r>
          </w:p>
        </w:tc>
        <w:tc>
          <w:tcPr>
            <w:tcW w:w="1134" w:type="dxa"/>
            <w:vAlign w:val="center"/>
          </w:tcPr>
          <w:p w14:paraId="7B06D2F2" w14:textId="77777777" w:rsidR="008D1511" w:rsidRPr="00C1486B" w:rsidRDefault="008D1511" w:rsidP="00854CDF">
            <w:pPr>
              <w:jc w:val="center"/>
            </w:pPr>
            <w:r>
              <w:t>3535,75</w:t>
            </w:r>
          </w:p>
        </w:tc>
      </w:tr>
      <w:tr w:rsidR="008D1511" w:rsidRPr="00C1486B" w14:paraId="4941FD5C" w14:textId="77777777" w:rsidTr="00854CDF">
        <w:trPr>
          <w:trHeight w:val="673"/>
        </w:trPr>
        <w:tc>
          <w:tcPr>
            <w:tcW w:w="992" w:type="dxa"/>
            <w:vAlign w:val="center"/>
          </w:tcPr>
          <w:p w14:paraId="1AB06F71" w14:textId="77777777" w:rsidR="008D1511" w:rsidRPr="00F9208F" w:rsidRDefault="008D1511" w:rsidP="00854CDF">
            <w:pPr>
              <w:jc w:val="center"/>
            </w:pPr>
            <w:r>
              <w:t>9.1.2.</w:t>
            </w:r>
          </w:p>
        </w:tc>
        <w:tc>
          <w:tcPr>
            <w:tcW w:w="1985" w:type="dxa"/>
            <w:vAlign w:val="center"/>
          </w:tcPr>
          <w:p w14:paraId="7DB007BB" w14:textId="77777777" w:rsidR="008D1511" w:rsidRPr="00DF3E37" w:rsidRDefault="008D1511" w:rsidP="00854CDF">
            <w:r>
              <w:t>- прочие потребители</w:t>
            </w:r>
          </w:p>
        </w:tc>
        <w:tc>
          <w:tcPr>
            <w:tcW w:w="851" w:type="dxa"/>
            <w:vAlign w:val="center"/>
          </w:tcPr>
          <w:p w14:paraId="65258E49" w14:textId="77777777" w:rsidR="008D1511" w:rsidRDefault="008D1511" w:rsidP="00854CDF">
            <w:pPr>
              <w:jc w:val="center"/>
            </w:pPr>
            <w:r w:rsidRPr="00FD67D0">
              <w:t>м</w:t>
            </w:r>
            <w:r w:rsidRPr="00FD67D0">
              <w:rPr>
                <w:vertAlign w:val="superscript"/>
              </w:rPr>
              <w:t>3</w:t>
            </w:r>
          </w:p>
        </w:tc>
        <w:tc>
          <w:tcPr>
            <w:tcW w:w="1134" w:type="dxa"/>
            <w:vAlign w:val="center"/>
          </w:tcPr>
          <w:p w14:paraId="6CD08260" w14:textId="77777777" w:rsidR="008D1511" w:rsidRPr="00C1486B" w:rsidRDefault="008D1511" w:rsidP="00854CDF">
            <w:pPr>
              <w:jc w:val="center"/>
            </w:pPr>
            <w:r>
              <w:t>185,25</w:t>
            </w:r>
          </w:p>
        </w:tc>
        <w:tc>
          <w:tcPr>
            <w:tcW w:w="1134" w:type="dxa"/>
            <w:vAlign w:val="center"/>
          </w:tcPr>
          <w:p w14:paraId="16268062" w14:textId="77777777" w:rsidR="008D1511" w:rsidRPr="00C1486B" w:rsidRDefault="008D1511" w:rsidP="00854CDF">
            <w:pPr>
              <w:jc w:val="center"/>
            </w:pPr>
            <w:r>
              <w:t>185,25</w:t>
            </w:r>
          </w:p>
        </w:tc>
        <w:tc>
          <w:tcPr>
            <w:tcW w:w="1275" w:type="dxa"/>
            <w:vAlign w:val="center"/>
          </w:tcPr>
          <w:p w14:paraId="5E17EB78" w14:textId="77777777" w:rsidR="008D1511" w:rsidRPr="00C1486B" w:rsidRDefault="008D1511" w:rsidP="00854CDF">
            <w:pPr>
              <w:jc w:val="center"/>
            </w:pPr>
            <w:r>
              <w:t>238,79</w:t>
            </w:r>
          </w:p>
        </w:tc>
        <w:tc>
          <w:tcPr>
            <w:tcW w:w="1276" w:type="dxa"/>
            <w:vAlign w:val="center"/>
          </w:tcPr>
          <w:p w14:paraId="56B13974" w14:textId="77777777" w:rsidR="008D1511" w:rsidRPr="00C1486B" w:rsidRDefault="008D1511" w:rsidP="00854CDF">
            <w:pPr>
              <w:jc w:val="center"/>
            </w:pPr>
            <w:r>
              <w:t>238,79</w:t>
            </w:r>
          </w:p>
        </w:tc>
        <w:tc>
          <w:tcPr>
            <w:tcW w:w="1276" w:type="dxa"/>
            <w:vAlign w:val="center"/>
          </w:tcPr>
          <w:p w14:paraId="67F5EF54" w14:textId="77777777" w:rsidR="008D1511" w:rsidRPr="00C1486B" w:rsidRDefault="008D1511" w:rsidP="00854CDF">
            <w:pPr>
              <w:jc w:val="center"/>
            </w:pPr>
            <w:r>
              <w:t>259,44</w:t>
            </w:r>
          </w:p>
        </w:tc>
        <w:tc>
          <w:tcPr>
            <w:tcW w:w="1134" w:type="dxa"/>
            <w:vAlign w:val="center"/>
          </w:tcPr>
          <w:p w14:paraId="60EB61B3" w14:textId="77777777" w:rsidR="008D1511" w:rsidRPr="00C1486B" w:rsidRDefault="008D1511" w:rsidP="00854CDF">
            <w:pPr>
              <w:jc w:val="center"/>
            </w:pPr>
            <w:r>
              <w:t>259,44</w:t>
            </w:r>
          </w:p>
        </w:tc>
        <w:tc>
          <w:tcPr>
            <w:tcW w:w="1134" w:type="dxa"/>
            <w:vAlign w:val="center"/>
          </w:tcPr>
          <w:p w14:paraId="410FF75B" w14:textId="77777777" w:rsidR="008D1511" w:rsidRPr="007F3EF6" w:rsidRDefault="008D1511" w:rsidP="00854CDF">
            <w:pPr>
              <w:jc w:val="center"/>
            </w:pPr>
            <w:r w:rsidRPr="007F3EF6">
              <w:t>297,68</w:t>
            </w:r>
          </w:p>
        </w:tc>
        <w:tc>
          <w:tcPr>
            <w:tcW w:w="1134" w:type="dxa"/>
            <w:vAlign w:val="center"/>
          </w:tcPr>
          <w:p w14:paraId="1C91240B" w14:textId="77777777" w:rsidR="008D1511" w:rsidRPr="007F3EF6" w:rsidRDefault="008D1511" w:rsidP="00854CDF">
            <w:pPr>
              <w:jc w:val="center"/>
            </w:pPr>
            <w:r w:rsidRPr="007F3EF6">
              <w:t>297,68</w:t>
            </w:r>
          </w:p>
        </w:tc>
        <w:tc>
          <w:tcPr>
            <w:tcW w:w="1134" w:type="dxa"/>
            <w:vAlign w:val="center"/>
          </w:tcPr>
          <w:p w14:paraId="07208680" w14:textId="77777777" w:rsidR="008D1511" w:rsidRPr="00C1486B" w:rsidRDefault="008D1511" w:rsidP="00854CDF">
            <w:pPr>
              <w:jc w:val="center"/>
            </w:pPr>
            <w:r>
              <w:t>322,50</w:t>
            </w:r>
          </w:p>
        </w:tc>
        <w:tc>
          <w:tcPr>
            <w:tcW w:w="1134" w:type="dxa"/>
            <w:vAlign w:val="center"/>
          </w:tcPr>
          <w:p w14:paraId="05D4A170" w14:textId="77777777" w:rsidR="008D1511" w:rsidRPr="00C1486B" w:rsidRDefault="008D1511" w:rsidP="00854CDF">
            <w:pPr>
              <w:jc w:val="center"/>
            </w:pPr>
            <w:r>
              <w:t>322,50</w:t>
            </w:r>
          </w:p>
        </w:tc>
      </w:tr>
      <w:tr w:rsidR="008D1511" w:rsidRPr="00C1486B" w14:paraId="7719361B" w14:textId="77777777" w:rsidTr="00854CDF">
        <w:trPr>
          <w:trHeight w:val="863"/>
        </w:trPr>
        <w:tc>
          <w:tcPr>
            <w:tcW w:w="992" w:type="dxa"/>
            <w:vAlign w:val="center"/>
          </w:tcPr>
          <w:p w14:paraId="03A18AB1" w14:textId="77777777" w:rsidR="008D1511" w:rsidRPr="00F9208F" w:rsidRDefault="008D1511" w:rsidP="00854CDF">
            <w:pPr>
              <w:jc w:val="center"/>
            </w:pPr>
            <w:r>
              <w:t>9.2.</w:t>
            </w:r>
          </w:p>
        </w:tc>
        <w:tc>
          <w:tcPr>
            <w:tcW w:w="1985" w:type="dxa"/>
            <w:vAlign w:val="center"/>
          </w:tcPr>
          <w:p w14:paraId="67525ABA" w14:textId="77777777" w:rsidR="008D1511" w:rsidRPr="00DF3E37" w:rsidRDefault="008D1511" w:rsidP="00854CDF">
            <w:r>
              <w:t>Собственные нужды производства</w:t>
            </w:r>
          </w:p>
        </w:tc>
        <w:tc>
          <w:tcPr>
            <w:tcW w:w="851" w:type="dxa"/>
            <w:vAlign w:val="center"/>
          </w:tcPr>
          <w:p w14:paraId="5D6F74C6" w14:textId="77777777" w:rsidR="008D1511" w:rsidRDefault="008D1511" w:rsidP="00854CDF">
            <w:pPr>
              <w:jc w:val="center"/>
            </w:pPr>
            <w:r w:rsidRPr="00FD67D0">
              <w:t>м</w:t>
            </w:r>
            <w:r w:rsidRPr="00FD67D0">
              <w:rPr>
                <w:vertAlign w:val="superscript"/>
              </w:rPr>
              <w:t>3</w:t>
            </w:r>
          </w:p>
        </w:tc>
        <w:tc>
          <w:tcPr>
            <w:tcW w:w="1134" w:type="dxa"/>
            <w:vAlign w:val="center"/>
          </w:tcPr>
          <w:p w14:paraId="17DFBCA7" w14:textId="77777777" w:rsidR="008D1511" w:rsidRPr="00C1486B" w:rsidRDefault="008D1511" w:rsidP="00854CDF">
            <w:pPr>
              <w:jc w:val="center"/>
            </w:pPr>
            <w:r>
              <w:t>51298,94</w:t>
            </w:r>
          </w:p>
        </w:tc>
        <w:tc>
          <w:tcPr>
            <w:tcW w:w="1134" w:type="dxa"/>
            <w:vAlign w:val="center"/>
          </w:tcPr>
          <w:p w14:paraId="7D551BA5" w14:textId="77777777" w:rsidR="008D1511" w:rsidRPr="00C1486B" w:rsidRDefault="008D1511" w:rsidP="00854CDF">
            <w:pPr>
              <w:jc w:val="center"/>
            </w:pPr>
            <w:r>
              <w:t>51298,94</w:t>
            </w:r>
          </w:p>
        </w:tc>
        <w:tc>
          <w:tcPr>
            <w:tcW w:w="1275" w:type="dxa"/>
            <w:vAlign w:val="center"/>
          </w:tcPr>
          <w:p w14:paraId="451285FF" w14:textId="77777777" w:rsidR="008D1511" w:rsidRPr="00C1486B" w:rsidRDefault="008D1511" w:rsidP="00854CDF">
            <w:pPr>
              <w:jc w:val="center"/>
            </w:pPr>
            <w:r>
              <w:t>42933,39</w:t>
            </w:r>
          </w:p>
        </w:tc>
        <w:tc>
          <w:tcPr>
            <w:tcW w:w="1276" w:type="dxa"/>
            <w:vAlign w:val="center"/>
          </w:tcPr>
          <w:p w14:paraId="72AB679E" w14:textId="77777777" w:rsidR="008D1511" w:rsidRPr="00C1486B" w:rsidRDefault="008D1511" w:rsidP="00854CDF">
            <w:pPr>
              <w:jc w:val="center"/>
            </w:pPr>
            <w:r>
              <w:t>42933,39</w:t>
            </w:r>
          </w:p>
        </w:tc>
        <w:tc>
          <w:tcPr>
            <w:tcW w:w="1276" w:type="dxa"/>
            <w:vAlign w:val="center"/>
          </w:tcPr>
          <w:p w14:paraId="34B30C63" w14:textId="77777777" w:rsidR="008D1511" w:rsidRPr="00C1486B" w:rsidRDefault="008D1511" w:rsidP="00854CDF">
            <w:pPr>
              <w:jc w:val="center"/>
            </w:pPr>
            <w:r>
              <w:t>42465,10</w:t>
            </w:r>
          </w:p>
        </w:tc>
        <w:tc>
          <w:tcPr>
            <w:tcW w:w="1134" w:type="dxa"/>
            <w:vAlign w:val="center"/>
          </w:tcPr>
          <w:p w14:paraId="53EF12B2" w14:textId="77777777" w:rsidR="008D1511" w:rsidRPr="00C1486B" w:rsidRDefault="008D1511" w:rsidP="00854CDF">
            <w:pPr>
              <w:jc w:val="center"/>
            </w:pPr>
            <w:r>
              <w:t>42465,10</w:t>
            </w:r>
          </w:p>
        </w:tc>
        <w:tc>
          <w:tcPr>
            <w:tcW w:w="1134" w:type="dxa"/>
            <w:vAlign w:val="center"/>
          </w:tcPr>
          <w:p w14:paraId="15AD239D" w14:textId="77777777" w:rsidR="008D1511" w:rsidRPr="007F3EF6" w:rsidRDefault="008D1511" w:rsidP="00854CDF">
            <w:pPr>
              <w:jc w:val="center"/>
            </w:pPr>
            <w:r w:rsidRPr="007F3EF6">
              <w:t>45871,90</w:t>
            </w:r>
          </w:p>
        </w:tc>
        <w:tc>
          <w:tcPr>
            <w:tcW w:w="1134" w:type="dxa"/>
            <w:vAlign w:val="center"/>
          </w:tcPr>
          <w:p w14:paraId="2E3BF58F" w14:textId="77777777" w:rsidR="008D1511" w:rsidRPr="007F3EF6" w:rsidRDefault="008D1511" w:rsidP="00854CDF">
            <w:pPr>
              <w:jc w:val="center"/>
            </w:pPr>
            <w:r w:rsidRPr="007F3EF6">
              <w:t>45871,90</w:t>
            </w:r>
          </w:p>
        </w:tc>
        <w:tc>
          <w:tcPr>
            <w:tcW w:w="1134" w:type="dxa"/>
            <w:vAlign w:val="center"/>
          </w:tcPr>
          <w:p w14:paraId="4D483947" w14:textId="77777777" w:rsidR="008D1511" w:rsidRPr="00C1486B" w:rsidRDefault="008D1511" w:rsidP="00854CDF">
            <w:pPr>
              <w:jc w:val="center"/>
            </w:pPr>
            <w:r>
              <w:t>47181,98</w:t>
            </w:r>
          </w:p>
        </w:tc>
        <w:tc>
          <w:tcPr>
            <w:tcW w:w="1134" w:type="dxa"/>
            <w:vAlign w:val="center"/>
          </w:tcPr>
          <w:p w14:paraId="66CA39D3" w14:textId="77777777" w:rsidR="008D1511" w:rsidRPr="00C1486B" w:rsidRDefault="008D1511" w:rsidP="00854CDF">
            <w:pPr>
              <w:jc w:val="center"/>
            </w:pPr>
            <w:r>
              <w:t>47181,98</w:t>
            </w:r>
          </w:p>
        </w:tc>
      </w:tr>
    </w:tbl>
    <w:p w14:paraId="1D3D9D93" w14:textId="77777777" w:rsidR="008D1511" w:rsidRDefault="008D1511" w:rsidP="008D1511">
      <w:pPr>
        <w:jc w:val="both"/>
        <w:rPr>
          <w:sz w:val="28"/>
          <w:szCs w:val="28"/>
        </w:rPr>
      </w:pPr>
    </w:p>
    <w:p w14:paraId="5FD2DC4E" w14:textId="77777777" w:rsidR="008D1511" w:rsidRDefault="008D1511" w:rsidP="008D1511">
      <w:pPr>
        <w:jc w:val="both"/>
        <w:rPr>
          <w:sz w:val="28"/>
          <w:szCs w:val="28"/>
        </w:rPr>
      </w:pPr>
    </w:p>
    <w:p w14:paraId="375A7640" w14:textId="77777777" w:rsidR="008D1511" w:rsidRDefault="008D1511" w:rsidP="008D1511">
      <w:pPr>
        <w:jc w:val="both"/>
        <w:rPr>
          <w:sz w:val="28"/>
          <w:szCs w:val="28"/>
        </w:rPr>
      </w:pPr>
    </w:p>
    <w:p w14:paraId="24774DE4" w14:textId="77777777" w:rsidR="008D1511" w:rsidRDefault="008D1511" w:rsidP="008D1511">
      <w:pPr>
        <w:jc w:val="both"/>
        <w:rPr>
          <w:sz w:val="28"/>
          <w:szCs w:val="28"/>
        </w:rPr>
      </w:pPr>
    </w:p>
    <w:p w14:paraId="0FF3F91A" w14:textId="77777777" w:rsidR="008D1511" w:rsidRDefault="008D1511" w:rsidP="008D1511">
      <w:pPr>
        <w:jc w:val="both"/>
        <w:rPr>
          <w:sz w:val="28"/>
          <w:szCs w:val="28"/>
        </w:rPr>
      </w:pPr>
    </w:p>
    <w:p w14:paraId="1DA802AF" w14:textId="77777777" w:rsidR="008D1511" w:rsidRDefault="008D1511" w:rsidP="008D1511">
      <w:pPr>
        <w:jc w:val="both"/>
        <w:rPr>
          <w:sz w:val="28"/>
          <w:szCs w:val="28"/>
        </w:rPr>
      </w:pPr>
    </w:p>
    <w:p w14:paraId="517BBBCE" w14:textId="77777777" w:rsidR="008D1511" w:rsidRDefault="008D1511" w:rsidP="008D1511">
      <w:pPr>
        <w:jc w:val="both"/>
        <w:rPr>
          <w:sz w:val="28"/>
          <w:szCs w:val="28"/>
        </w:rPr>
      </w:pPr>
    </w:p>
    <w:p w14:paraId="12E0AB93" w14:textId="77777777" w:rsidR="008D1511" w:rsidRDefault="008D1511" w:rsidP="008D1511">
      <w:pPr>
        <w:jc w:val="both"/>
        <w:rPr>
          <w:sz w:val="28"/>
          <w:szCs w:val="28"/>
        </w:rPr>
      </w:pPr>
    </w:p>
    <w:p w14:paraId="5022E2CB" w14:textId="77777777" w:rsidR="008D1511" w:rsidRDefault="008D1511" w:rsidP="008D1511">
      <w:pPr>
        <w:jc w:val="both"/>
        <w:rPr>
          <w:sz w:val="28"/>
          <w:szCs w:val="28"/>
        </w:rPr>
      </w:pPr>
    </w:p>
    <w:p w14:paraId="65636F05" w14:textId="77777777" w:rsidR="008D1511" w:rsidRDefault="008D1511" w:rsidP="008D1511">
      <w:pPr>
        <w:jc w:val="both"/>
        <w:rPr>
          <w:sz w:val="28"/>
          <w:szCs w:val="28"/>
        </w:rPr>
      </w:pPr>
    </w:p>
    <w:p w14:paraId="32A6F486" w14:textId="77777777" w:rsidR="008D1511" w:rsidRDefault="008D1511" w:rsidP="008D1511">
      <w:pPr>
        <w:jc w:val="both"/>
        <w:rPr>
          <w:sz w:val="28"/>
          <w:szCs w:val="28"/>
        </w:rPr>
      </w:pPr>
    </w:p>
    <w:p w14:paraId="49FF8D20" w14:textId="77777777" w:rsidR="008D1511" w:rsidRDefault="008D1511" w:rsidP="008D1511">
      <w:pPr>
        <w:jc w:val="both"/>
        <w:rPr>
          <w:sz w:val="28"/>
          <w:szCs w:val="28"/>
        </w:rPr>
      </w:pPr>
    </w:p>
    <w:p w14:paraId="6BD5D34C" w14:textId="77777777" w:rsidR="008D1511" w:rsidRDefault="008D1511" w:rsidP="008D1511">
      <w:pPr>
        <w:jc w:val="both"/>
        <w:rPr>
          <w:sz w:val="28"/>
          <w:szCs w:val="28"/>
        </w:rPr>
      </w:pPr>
    </w:p>
    <w:p w14:paraId="0518002D" w14:textId="77777777" w:rsidR="008D1511" w:rsidRDefault="008D1511" w:rsidP="008D1511">
      <w:pPr>
        <w:jc w:val="both"/>
        <w:rPr>
          <w:sz w:val="28"/>
          <w:szCs w:val="28"/>
        </w:rPr>
      </w:pPr>
    </w:p>
    <w:p w14:paraId="04CB71AD" w14:textId="77777777" w:rsidR="008D1511" w:rsidRDefault="008D1511" w:rsidP="008D1511">
      <w:pPr>
        <w:jc w:val="both"/>
        <w:rPr>
          <w:sz w:val="28"/>
          <w:szCs w:val="28"/>
        </w:rPr>
      </w:pPr>
    </w:p>
    <w:p w14:paraId="0BD4BD96" w14:textId="77777777" w:rsidR="008D1511" w:rsidRDefault="008D1511" w:rsidP="008D1511">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14:paraId="7B79DEC2" w14:textId="77777777" w:rsidR="008D1511" w:rsidRDefault="008D1511" w:rsidP="008D1511">
      <w:pPr>
        <w:ind w:left="-567"/>
        <w:jc w:val="center"/>
        <w:rPr>
          <w:bCs/>
          <w:color w:val="000000"/>
          <w:sz w:val="28"/>
          <w:szCs w:val="28"/>
        </w:rPr>
      </w:pPr>
    </w:p>
    <w:tbl>
      <w:tblPr>
        <w:tblStyle w:val="ae"/>
        <w:tblW w:w="14572" w:type="dxa"/>
        <w:tblInd w:w="137"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8D1511" w14:paraId="57701D90" w14:textId="77777777" w:rsidTr="00854CDF">
        <w:tc>
          <w:tcPr>
            <w:tcW w:w="2668" w:type="dxa"/>
            <w:vMerge w:val="restart"/>
            <w:vAlign w:val="center"/>
          </w:tcPr>
          <w:p w14:paraId="0D63AC52" w14:textId="77777777" w:rsidR="008D1511" w:rsidRDefault="008D1511" w:rsidP="00854CDF">
            <w:pPr>
              <w:jc w:val="center"/>
              <w:rPr>
                <w:bCs/>
                <w:color w:val="000000"/>
                <w:sz w:val="28"/>
                <w:szCs w:val="28"/>
              </w:rPr>
            </w:pPr>
            <w:r>
              <w:rPr>
                <w:bCs/>
                <w:color w:val="000000"/>
                <w:sz w:val="28"/>
                <w:szCs w:val="28"/>
              </w:rPr>
              <w:t>Наименование показателя</w:t>
            </w:r>
          </w:p>
        </w:tc>
        <w:tc>
          <w:tcPr>
            <w:tcW w:w="2416" w:type="dxa"/>
            <w:gridSpan w:val="2"/>
          </w:tcPr>
          <w:p w14:paraId="43D6725F" w14:textId="77777777" w:rsidR="008D1511" w:rsidRDefault="008D1511" w:rsidP="00854CDF">
            <w:pPr>
              <w:jc w:val="center"/>
              <w:rPr>
                <w:bCs/>
                <w:color w:val="000000"/>
                <w:sz w:val="28"/>
                <w:szCs w:val="28"/>
              </w:rPr>
            </w:pPr>
            <w:r>
              <w:rPr>
                <w:bCs/>
                <w:color w:val="000000"/>
                <w:sz w:val="28"/>
                <w:szCs w:val="28"/>
              </w:rPr>
              <w:t>2019 год</w:t>
            </w:r>
          </w:p>
        </w:tc>
        <w:tc>
          <w:tcPr>
            <w:tcW w:w="2415" w:type="dxa"/>
            <w:gridSpan w:val="2"/>
          </w:tcPr>
          <w:p w14:paraId="14EE8347" w14:textId="77777777" w:rsidR="008D1511" w:rsidRDefault="008D1511" w:rsidP="00854CDF">
            <w:pPr>
              <w:jc w:val="center"/>
              <w:rPr>
                <w:bCs/>
                <w:color w:val="000000"/>
                <w:sz w:val="28"/>
                <w:szCs w:val="28"/>
              </w:rPr>
            </w:pPr>
            <w:r>
              <w:rPr>
                <w:bCs/>
                <w:color w:val="000000"/>
                <w:sz w:val="28"/>
                <w:szCs w:val="28"/>
              </w:rPr>
              <w:t>2020 год</w:t>
            </w:r>
          </w:p>
        </w:tc>
        <w:tc>
          <w:tcPr>
            <w:tcW w:w="2415" w:type="dxa"/>
            <w:gridSpan w:val="2"/>
          </w:tcPr>
          <w:p w14:paraId="1D2EE953" w14:textId="77777777" w:rsidR="008D1511" w:rsidRDefault="008D1511" w:rsidP="00854CDF">
            <w:pPr>
              <w:jc w:val="center"/>
              <w:rPr>
                <w:bCs/>
                <w:color w:val="000000"/>
                <w:sz w:val="28"/>
                <w:szCs w:val="28"/>
              </w:rPr>
            </w:pPr>
            <w:r>
              <w:rPr>
                <w:bCs/>
                <w:color w:val="000000"/>
                <w:sz w:val="28"/>
                <w:szCs w:val="28"/>
              </w:rPr>
              <w:t>2021 год</w:t>
            </w:r>
          </w:p>
        </w:tc>
        <w:tc>
          <w:tcPr>
            <w:tcW w:w="2390" w:type="dxa"/>
            <w:gridSpan w:val="2"/>
          </w:tcPr>
          <w:p w14:paraId="2BB9E746" w14:textId="77777777" w:rsidR="008D1511" w:rsidRPr="007F3EF6" w:rsidRDefault="008D1511" w:rsidP="00854CDF">
            <w:pPr>
              <w:jc w:val="center"/>
              <w:rPr>
                <w:bCs/>
                <w:sz w:val="28"/>
                <w:szCs w:val="28"/>
              </w:rPr>
            </w:pPr>
            <w:r w:rsidRPr="007F3EF6">
              <w:rPr>
                <w:bCs/>
                <w:sz w:val="28"/>
                <w:szCs w:val="28"/>
              </w:rPr>
              <w:t>2022 год</w:t>
            </w:r>
          </w:p>
        </w:tc>
        <w:tc>
          <w:tcPr>
            <w:tcW w:w="2268" w:type="dxa"/>
            <w:gridSpan w:val="2"/>
          </w:tcPr>
          <w:p w14:paraId="15EA4545" w14:textId="77777777" w:rsidR="008D1511" w:rsidRDefault="008D1511" w:rsidP="00854CDF">
            <w:pPr>
              <w:jc w:val="center"/>
              <w:rPr>
                <w:bCs/>
                <w:color w:val="000000"/>
                <w:sz w:val="28"/>
                <w:szCs w:val="28"/>
              </w:rPr>
            </w:pPr>
            <w:r>
              <w:rPr>
                <w:bCs/>
                <w:color w:val="000000"/>
                <w:sz w:val="28"/>
                <w:szCs w:val="28"/>
              </w:rPr>
              <w:t>2023 год</w:t>
            </w:r>
          </w:p>
        </w:tc>
      </w:tr>
      <w:tr w:rsidR="008D1511" w14:paraId="7A7E873B" w14:textId="77777777" w:rsidTr="00854CDF">
        <w:trPr>
          <w:trHeight w:val="554"/>
        </w:trPr>
        <w:tc>
          <w:tcPr>
            <w:tcW w:w="2668" w:type="dxa"/>
            <w:vMerge/>
          </w:tcPr>
          <w:p w14:paraId="032B11AE" w14:textId="77777777" w:rsidR="008D1511" w:rsidRDefault="008D1511" w:rsidP="00854CDF">
            <w:pPr>
              <w:jc w:val="center"/>
              <w:rPr>
                <w:bCs/>
                <w:color w:val="000000"/>
                <w:sz w:val="28"/>
                <w:szCs w:val="28"/>
              </w:rPr>
            </w:pPr>
          </w:p>
        </w:tc>
        <w:tc>
          <w:tcPr>
            <w:tcW w:w="1208" w:type="dxa"/>
            <w:vAlign w:val="center"/>
          </w:tcPr>
          <w:p w14:paraId="2651F70F" w14:textId="77777777" w:rsidR="008D1511" w:rsidRPr="001B7E5A" w:rsidRDefault="008D1511" w:rsidP="00854CDF">
            <w:pPr>
              <w:jc w:val="center"/>
            </w:pPr>
            <w:r w:rsidRPr="001B7E5A">
              <w:t xml:space="preserve">с 01.01. </w:t>
            </w:r>
            <w:r>
              <w:t xml:space="preserve">   </w:t>
            </w:r>
            <w:r w:rsidRPr="001B7E5A">
              <w:t>по 30.06.</w:t>
            </w:r>
          </w:p>
        </w:tc>
        <w:tc>
          <w:tcPr>
            <w:tcW w:w="1208" w:type="dxa"/>
            <w:vAlign w:val="center"/>
          </w:tcPr>
          <w:p w14:paraId="317FD2CB" w14:textId="77777777" w:rsidR="008D1511" w:rsidRDefault="008D1511" w:rsidP="00854CDF">
            <w:pPr>
              <w:jc w:val="center"/>
              <w:rPr>
                <w:bCs/>
                <w:color w:val="000000"/>
                <w:sz w:val="28"/>
                <w:szCs w:val="28"/>
              </w:rPr>
            </w:pPr>
            <w:r w:rsidRPr="001B7E5A">
              <w:t xml:space="preserve">с 01.07. </w:t>
            </w:r>
            <w:r>
              <w:t xml:space="preserve">    </w:t>
            </w:r>
            <w:r w:rsidRPr="001B7E5A">
              <w:t>по 31.12.</w:t>
            </w:r>
          </w:p>
        </w:tc>
        <w:tc>
          <w:tcPr>
            <w:tcW w:w="1208" w:type="dxa"/>
            <w:vAlign w:val="center"/>
          </w:tcPr>
          <w:p w14:paraId="0FC68626" w14:textId="77777777" w:rsidR="008D1511" w:rsidRPr="001B7E5A" w:rsidRDefault="008D1511" w:rsidP="00854CDF">
            <w:pPr>
              <w:jc w:val="center"/>
            </w:pPr>
            <w:r w:rsidRPr="001B7E5A">
              <w:t xml:space="preserve">с 01.01. </w:t>
            </w:r>
            <w:r>
              <w:t xml:space="preserve">   </w:t>
            </w:r>
            <w:r w:rsidRPr="001B7E5A">
              <w:t>по 30.06.</w:t>
            </w:r>
          </w:p>
        </w:tc>
        <w:tc>
          <w:tcPr>
            <w:tcW w:w="1207" w:type="dxa"/>
            <w:vAlign w:val="center"/>
          </w:tcPr>
          <w:p w14:paraId="4E150F75" w14:textId="77777777" w:rsidR="008D1511" w:rsidRDefault="008D1511" w:rsidP="00854CDF">
            <w:pPr>
              <w:jc w:val="center"/>
              <w:rPr>
                <w:bCs/>
                <w:color w:val="000000"/>
                <w:sz w:val="28"/>
                <w:szCs w:val="28"/>
              </w:rPr>
            </w:pPr>
            <w:r w:rsidRPr="001B7E5A">
              <w:t xml:space="preserve">с 01.07. </w:t>
            </w:r>
            <w:r>
              <w:t xml:space="preserve">    </w:t>
            </w:r>
            <w:r w:rsidRPr="001B7E5A">
              <w:t>по 31.12.</w:t>
            </w:r>
          </w:p>
        </w:tc>
        <w:tc>
          <w:tcPr>
            <w:tcW w:w="1207" w:type="dxa"/>
            <w:vAlign w:val="center"/>
          </w:tcPr>
          <w:p w14:paraId="18FEE96D" w14:textId="77777777" w:rsidR="008D1511" w:rsidRPr="001B7E5A" w:rsidRDefault="008D1511" w:rsidP="00854CDF">
            <w:pPr>
              <w:jc w:val="center"/>
            </w:pPr>
            <w:r w:rsidRPr="001B7E5A">
              <w:t xml:space="preserve">с 01.01. </w:t>
            </w:r>
            <w:r>
              <w:t xml:space="preserve">   </w:t>
            </w:r>
            <w:r w:rsidRPr="001B7E5A">
              <w:t>по 30.06.</w:t>
            </w:r>
          </w:p>
        </w:tc>
        <w:tc>
          <w:tcPr>
            <w:tcW w:w="1208" w:type="dxa"/>
            <w:vAlign w:val="center"/>
          </w:tcPr>
          <w:p w14:paraId="064DBFFC" w14:textId="77777777" w:rsidR="008D1511" w:rsidRDefault="008D1511" w:rsidP="00854CDF">
            <w:pPr>
              <w:jc w:val="center"/>
              <w:rPr>
                <w:bCs/>
                <w:color w:val="000000"/>
                <w:sz w:val="28"/>
                <w:szCs w:val="28"/>
              </w:rPr>
            </w:pPr>
            <w:r w:rsidRPr="001B7E5A">
              <w:t xml:space="preserve">с 01.07. </w:t>
            </w:r>
            <w:r>
              <w:t xml:space="preserve">    </w:t>
            </w:r>
            <w:r w:rsidRPr="001B7E5A">
              <w:t>по 31.12.</w:t>
            </w:r>
          </w:p>
        </w:tc>
        <w:tc>
          <w:tcPr>
            <w:tcW w:w="1256" w:type="dxa"/>
            <w:vAlign w:val="center"/>
          </w:tcPr>
          <w:p w14:paraId="6FCAE1AA" w14:textId="77777777" w:rsidR="008D1511" w:rsidRPr="001B7E5A" w:rsidRDefault="008D1511" w:rsidP="00854CDF">
            <w:pPr>
              <w:jc w:val="center"/>
            </w:pPr>
            <w:r w:rsidRPr="001B7E5A">
              <w:t xml:space="preserve">с 01.01. </w:t>
            </w:r>
            <w:r>
              <w:t xml:space="preserve">   </w:t>
            </w:r>
            <w:r w:rsidRPr="001B7E5A">
              <w:t>по 30.06.</w:t>
            </w:r>
          </w:p>
        </w:tc>
        <w:tc>
          <w:tcPr>
            <w:tcW w:w="1134" w:type="dxa"/>
            <w:vAlign w:val="center"/>
          </w:tcPr>
          <w:p w14:paraId="55401CA9" w14:textId="77777777" w:rsidR="008D1511" w:rsidRPr="007F3EF6" w:rsidRDefault="008D1511" w:rsidP="00854CDF">
            <w:pPr>
              <w:jc w:val="center"/>
              <w:rPr>
                <w:bCs/>
                <w:sz w:val="28"/>
                <w:szCs w:val="28"/>
              </w:rPr>
            </w:pPr>
            <w:r w:rsidRPr="007F3EF6">
              <w:t>с 01.07.     по 31.12.</w:t>
            </w:r>
          </w:p>
        </w:tc>
        <w:tc>
          <w:tcPr>
            <w:tcW w:w="1134" w:type="dxa"/>
            <w:vAlign w:val="center"/>
          </w:tcPr>
          <w:p w14:paraId="17985A6F" w14:textId="77777777" w:rsidR="008D1511" w:rsidRPr="001B7E5A" w:rsidRDefault="008D1511" w:rsidP="00854CDF">
            <w:pPr>
              <w:jc w:val="center"/>
            </w:pPr>
            <w:r w:rsidRPr="001B7E5A">
              <w:t xml:space="preserve">с 01.01. </w:t>
            </w:r>
            <w:r>
              <w:t xml:space="preserve">   </w:t>
            </w:r>
            <w:r w:rsidRPr="001B7E5A">
              <w:t>по 30.06.</w:t>
            </w:r>
          </w:p>
        </w:tc>
        <w:tc>
          <w:tcPr>
            <w:tcW w:w="1134" w:type="dxa"/>
            <w:vAlign w:val="center"/>
          </w:tcPr>
          <w:p w14:paraId="4AD22266" w14:textId="77777777" w:rsidR="008D1511" w:rsidRDefault="008D1511" w:rsidP="00854CDF">
            <w:pPr>
              <w:jc w:val="center"/>
              <w:rPr>
                <w:bCs/>
                <w:color w:val="000000"/>
                <w:sz w:val="28"/>
                <w:szCs w:val="28"/>
              </w:rPr>
            </w:pPr>
            <w:r w:rsidRPr="001B7E5A">
              <w:t xml:space="preserve">с 01.07. </w:t>
            </w:r>
            <w:r>
              <w:t xml:space="preserve">    </w:t>
            </w:r>
            <w:r w:rsidRPr="001B7E5A">
              <w:t>по 31.12.</w:t>
            </w:r>
          </w:p>
        </w:tc>
      </w:tr>
      <w:tr w:rsidR="008D1511" w14:paraId="692AB43C" w14:textId="77777777" w:rsidTr="00854CDF">
        <w:tc>
          <w:tcPr>
            <w:tcW w:w="2668" w:type="dxa"/>
          </w:tcPr>
          <w:p w14:paraId="6316DD04" w14:textId="77777777" w:rsidR="008D1511" w:rsidRDefault="008D1511" w:rsidP="00854CDF">
            <w:pPr>
              <w:jc w:val="center"/>
              <w:rPr>
                <w:bCs/>
                <w:color w:val="000000"/>
                <w:sz w:val="28"/>
                <w:szCs w:val="28"/>
              </w:rPr>
            </w:pPr>
            <w:r>
              <w:rPr>
                <w:bCs/>
                <w:color w:val="000000"/>
                <w:sz w:val="28"/>
                <w:szCs w:val="28"/>
              </w:rPr>
              <w:t>1</w:t>
            </w:r>
          </w:p>
        </w:tc>
        <w:tc>
          <w:tcPr>
            <w:tcW w:w="1208" w:type="dxa"/>
          </w:tcPr>
          <w:p w14:paraId="7F29C295" w14:textId="77777777" w:rsidR="008D1511" w:rsidRDefault="008D1511" w:rsidP="00854CDF">
            <w:pPr>
              <w:jc w:val="center"/>
              <w:rPr>
                <w:bCs/>
                <w:color w:val="000000"/>
                <w:sz w:val="28"/>
                <w:szCs w:val="28"/>
              </w:rPr>
            </w:pPr>
            <w:r>
              <w:rPr>
                <w:bCs/>
                <w:color w:val="000000"/>
                <w:sz w:val="28"/>
                <w:szCs w:val="28"/>
              </w:rPr>
              <w:t>2</w:t>
            </w:r>
          </w:p>
        </w:tc>
        <w:tc>
          <w:tcPr>
            <w:tcW w:w="1208" w:type="dxa"/>
          </w:tcPr>
          <w:p w14:paraId="001AD00F" w14:textId="77777777" w:rsidR="008D1511" w:rsidRDefault="008D1511" w:rsidP="00854CDF">
            <w:pPr>
              <w:jc w:val="center"/>
              <w:rPr>
                <w:bCs/>
                <w:color w:val="000000"/>
                <w:sz w:val="28"/>
                <w:szCs w:val="28"/>
              </w:rPr>
            </w:pPr>
            <w:r>
              <w:rPr>
                <w:bCs/>
                <w:color w:val="000000"/>
                <w:sz w:val="28"/>
                <w:szCs w:val="28"/>
              </w:rPr>
              <w:t>3</w:t>
            </w:r>
          </w:p>
        </w:tc>
        <w:tc>
          <w:tcPr>
            <w:tcW w:w="1208" w:type="dxa"/>
          </w:tcPr>
          <w:p w14:paraId="1FAC81BA" w14:textId="77777777" w:rsidR="008D1511" w:rsidRDefault="008D1511" w:rsidP="00854CDF">
            <w:pPr>
              <w:jc w:val="center"/>
              <w:rPr>
                <w:bCs/>
                <w:color w:val="000000"/>
                <w:sz w:val="28"/>
                <w:szCs w:val="28"/>
              </w:rPr>
            </w:pPr>
            <w:r>
              <w:rPr>
                <w:bCs/>
                <w:color w:val="000000"/>
                <w:sz w:val="28"/>
                <w:szCs w:val="28"/>
              </w:rPr>
              <w:t>4</w:t>
            </w:r>
          </w:p>
        </w:tc>
        <w:tc>
          <w:tcPr>
            <w:tcW w:w="1207" w:type="dxa"/>
          </w:tcPr>
          <w:p w14:paraId="37F991D7" w14:textId="77777777" w:rsidR="008D1511" w:rsidRDefault="008D1511" w:rsidP="00854CDF">
            <w:pPr>
              <w:jc w:val="center"/>
              <w:rPr>
                <w:bCs/>
                <w:color w:val="000000"/>
                <w:sz w:val="28"/>
                <w:szCs w:val="28"/>
              </w:rPr>
            </w:pPr>
            <w:r>
              <w:rPr>
                <w:bCs/>
                <w:color w:val="000000"/>
                <w:sz w:val="28"/>
                <w:szCs w:val="28"/>
              </w:rPr>
              <w:t>5</w:t>
            </w:r>
          </w:p>
        </w:tc>
        <w:tc>
          <w:tcPr>
            <w:tcW w:w="1207" w:type="dxa"/>
          </w:tcPr>
          <w:p w14:paraId="7C5CC217" w14:textId="77777777" w:rsidR="008D1511" w:rsidRDefault="008D1511" w:rsidP="00854CDF">
            <w:pPr>
              <w:jc w:val="center"/>
              <w:rPr>
                <w:bCs/>
                <w:color w:val="000000"/>
                <w:sz w:val="28"/>
                <w:szCs w:val="28"/>
              </w:rPr>
            </w:pPr>
            <w:r>
              <w:rPr>
                <w:bCs/>
                <w:color w:val="000000"/>
                <w:sz w:val="28"/>
                <w:szCs w:val="28"/>
              </w:rPr>
              <w:t>6</w:t>
            </w:r>
          </w:p>
        </w:tc>
        <w:tc>
          <w:tcPr>
            <w:tcW w:w="1208" w:type="dxa"/>
          </w:tcPr>
          <w:p w14:paraId="0D8ED628" w14:textId="77777777" w:rsidR="008D1511" w:rsidRDefault="008D1511" w:rsidP="00854CDF">
            <w:pPr>
              <w:jc w:val="center"/>
              <w:rPr>
                <w:bCs/>
                <w:color w:val="000000"/>
                <w:sz w:val="28"/>
                <w:szCs w:val="28"/>
              </w:rPr>
            </w:pPr>
            <w:r>
              <w:rPr>
                <w:bCs/>
                <w:color w:val="000000"/>
                <w:sz w:val="28"/>
                <w:szCs w:val="28"/>
              </w:rPr>
              <w:t>7</w:t>
            </w:r>
          </w:p>
        </w:tc>
        <w:tc>
          <w:tcPr>
            <w:tcW w:w="1256" w:type="dxa"/>
          </w:tcPr>
          <w:p w14:paraId="3BBA824A" w14:textId="77777777" w:rsidR="008D1511" w:rsidRDefault="008D1511" w:rsidP="00854CDF">
            <w:pPr>
              <w:jc w:val="center"/>
              <w:rPr>
                <w:bCs/>
                <w:color w:val="000000"/>
                <w:sz w:val="28"/>
                <w:szCs w:val="28"/>
              </w:rPr>
            </w:pPr>
            <w:r>
              <w:rPr>
                <w:bCs/>
                <w:color w:val="000000"/>
                <w:sz w:val="28"/>
                <w:szCs w:val="28"/>
              </w:rPr>
              <w:t>8</w:t>
            </w:r>
          </w:p>
        </w:tc>
        <w:tc>
          <w:tcPr>
            <w:tcW w:w="1134" w:type="dxa"/>
          </w:tcPr>
          <w:p w14:paraId="7D252ED7" w14:textId="77777777" w:rsidR="008D1511" w:rsidRPr="00B83E37" w:rsidRDefault="008D1511" w:rsidP="00854CDF">
            <w:pPr>
              <w:jc w:val="center"/>
              <w:rPr>
                <w:bCs/>
                <w:color w:val="FF0000"/>
                <w:sz w:val="28"/>
                <w:szCs w:val="28"/>
              </w:rPr>
            </w:pPr>
            <w:r w:rsidRPr="007F3EF6">
              <w:rPr>
                <w:bCs/>
                <w:sz w:val="28"/>
                <w:szCs w:val="28"/>
              </w:rPr>
              <w:t>9</w:t>
            </w:r>
          </w:p>
        </w:tc>
        <w:tc>
          <w:tcPr>
            <w:tcW w:w="1134" w:type="dxa"/>
          </w:tcPr>
          <w:p w14:paraId="1682E5C5" w14:textId="77777777" w:rsidR="008D1511" w:rsidRDefault="008D1511" w:rsidP="00854CDF">
            <w:pPr>
              <w:jc w:val="center"/>
              <w:rPr>
                <w:bCs/>
                <w:color w:val="000000"/>
                <w:sz w:val="28"/>
                <w:szCs w:val="28"/>
              </w:rPr>
            </w:pPr>
            <w:r>
              <w:rPr>
                <w:bCs/>
                <w:color w:val="000000"/>
                <w:sz w:val="28"/>
                <w:szCs w:val="28"/>
              </w:rPr>
              <w:t>10</w:t>
            </w:r>
          </w:p>
        </w:tc>
        <w:tc>
          <w:tcPr>
            <w:tcW w:w="1134" w:type="dxa"/>
          </w:tcPr>
          <w:p w14:paraId="36B56D31" w14:textId="77777777" w:rsidR="008D1511" w:rsidRDefault="008D1511" w:rsidP="00854CDF">
            <w:pPr>
              <w:jc w:val="center"/>
              <w:rPr>
                <w:bCs/>
                <w:color w:val="000000"/>
                <w:sz w:val="28"/>
                <w:szCs w:val="28"/>
              </w:rPr>
            </w:pPr>
            <w:r>
              <w:rPr>
                <w:bCs/>
                <w:color w:val="000000"/>
                <w:sz w:val="28"/>
                <w:szCs w:val="28"/>
              </w:rPr>
              <w:t>11</w:t>
            </w:r>
          </w:p>
        </w:tc>
      </w:tr>
      <w:tr w:rsidR="008D1511" w14:paraId="10188A8A" w14:textId="77777777" w:rsidTr="00854CDF">
        <w:tc>
          <w:tcPr>
            <w:tcW w:w="2668" w:type="dxa"/>
            <w:vAlign w:val="center"/>
          </w:tcPr>
          <w:p w14:paraId="26514DEC" w14:textId="77777777" w:rsidR="008D1511" w:rsidRDefault="008D1511" w:rsidP="00854CDF">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18270E55" w14:textId="77777777" w:rsidR="008D1511" w:rsidRPr="001C6997" w:rsidRDefault="008D1511" w:rsidP="00854CDF">
            <w:pPr>
              <w:jc w:val="center"/>
              <w:rPr>
                <w:bCs/>
              </w:rPr>
            </w:pPr>
            <w:r w:rsidRPr="001C6997">
              <w:rPr>
                <w:bCs/>
              </w:rPr>
              <w:t>345,02</w:t>
            </w:r>
          </w:p>
        </w:tc>
        <w:tc>
          <w:tcPr>
            <w:tcW w:w="1208" w:type="dxa"/>
            <w:vAlign w:val="center"/>
          </w:tcPr>
          <w:p w14:paraId="2D5DA42D" w14:textId="77777777" w:rsidR="008D1511" w:rsidRPr="001C6997" w:rsidRDefault="008D1511" w:rsidP="00854CDF">
            <w:pPr>
              <w:jc w:val="center"/>
              <w:rPr>
                <w:bCs/>
              </w:rPr>
            </w:pPr>
            <w:r w:rsidRPr="001C6997">
              <w:rPr>
                <w:bCs/>
              </w:rPr>
              <w:t>595,44</w:t>
            </w:r>
          </w:p>
        </w:tc>
        <w:tc>
          <w:tcPr>
            <w:tcW w:w="1208" w:type="dxa"/>
            <w:vAlign w:val="center"/>
          </w:tcPr>
          <w:p w14:paraId="7C702F41" w14:textId="77777777" w:rsidR="008D1511" w:rsidRPr="001C6997" w:rsidRDefault="008D1511" w:rsidP="00854CDF">
            <w:pPr>
              <w:jc w:val="center"/>
              <w:rPr>
                <w:bCs/>
              </w:rPr>
            </w:pPr>
            <w:r>
              <w:rPr>
                <w:bCs/>
              </w:rPr>
              <w:t>452,76</w:t>
            </w:r>
          </w:p>
        </w:tc>
        <w:tc>
          <w:tcPr>
            <w:tcW w:w="1207" w:type="dxa"/>
            <w:vAlign w:val="center"/>
          </w:tcPr>
          <w:p w14:paraId="76D1D9CE" w14:textId="77777777" w:rsidR="008D1511" w:rsidRPr="001C6997" w:rsidRDefault="008D1511" w:rsidP="00854CDF">
            <w:pPr>
              <w:jc w:val="center"/>
              <w:rPr>
                <w:bCs/>
              </w:rPr>
            </w:pPr>
            <w:r>
              <w:rPr>
                <w:bCs/>
              </w:rPr>
              <w:t>452,76</w:t>
            </w:r>
          </w:p>
        </w:tc>
        <w:tc>
          <w:tcPr>
            <w:tcW w:w="1207" w:type="dxa"/>
            <w:vAlign w:val="center"/>
          </w:tcPr>
          <w:p w14:paraId="6B9DA427" w14:textId="77777777" w:rsidR="008D1511" w:rsidRPr="001C6997" w:rsidRDefault="008D1511" w:rsidP="00854CDF">
            <w:pPr>
              <w:jc w:val="center"/>
              <w:rPr>
                <w:bCs/>
              </w:rPr>
            </w:pPr>
            <w:r>
              <w:rPr>
                <w:bCs/>
              </w:rPr>
              <w:t>463,08</w:t>
            </w:r>
          </w:p>
        </w:tc>
        <w:tc>
          <w:tcPr>
            <w:tcW w:w="1208" w:type="dxa"/>
            <w:vAlign w:val="center"/>
          </w:tcPr>
          <w:p w14:paraId="19AF50CD" w14:textId="77777777" w:rsidR="008D1511" w:rsidRPr="001C6997" w:rsidRDefault="008D1511" w:rsidP="00854CDF">
            <w:pPr>
              <w:jc w:val="center"/>
              <w:rPr>
                <w:bCs/>
              </w:rPr>
            </w:pPr>
            <w:r>
              <w:rPr>
                <w:bCs/>
              </w:rPr>
              <w:t>528,91</w:t>
            </w:r>
          </w:p>
        </w:tc>
        <w:tc>
          <w:tcPr>
            <w:tcW w:w="1256" w:type="dxa"/>
            <w:vAlign w:val="center"/>
          </w:tcPr>
          <w:p w14:paraId="75BB79D9" w14:textId="77777777" w:rsidR="008D1511" w:rsidRPr="001C6997" w:rsidRDefault="008D1511" w:rsidP="00854CDF">
            <w:pPr>
              <w:jc w:val="center"/>
              <w:rPr>
                <w:bCs/>
              </w:rPr>
            </w:pPr>
            <w:r>
              <w:rPr>
                <w:bCs/>
              </w:rPr>
              <w:t>569,79</w:t>
            </w:r>
          </w:p>
        </w:tc>
        <w:tc>
          <w:tcPr>
            <w:tcW w:w="1134" w:type="dxa"/>
            <w:vAlign w:val="center"/>
          </w:tcPr>
          <w:p w14:paraId="343E6E92" w14:textId="77777777" w:rsidR="008D1511" w:rsidRPr="00B83E37" w:rsidRDefault="008D1511" w:rsidP="00854CDF">
            <w:pPr>
              <w:jc w:val="center"/>
              <w:rPr>
                <w:bCs/>
                <w:color w:val="FF0000"/>
              </w:rPr>
            </w:pPr>
            <w:r w:rsidRPr="007F3EF6">
              <w:rPr>
                <w:bCs/>
              </w:rPr>
              <w:t>699,22</w:t>
            </w:r>
          </w:p>
        </w:tc>
        <w:tc>
          <w:tcPr>
            <w:tcW w:w="1134" w:type="dxa"/>
            <w:vAlign w:val="center"/>
          </w:tcPr>
          <w:p w14:paraId="5A24B0E0" w14:textId="77777777" w:rsidR="008D1511" w:rsidRPr="001C6997" w:rsidRDefault="008D1511" w:rsidP="00854CDF">
            <w:pPr>
              <w:jc w:val="center"/>
              <w:rPr>
                <w:bCs/>
              </w:rPr>
            </w:pPr>
            <w:r>
              <w:rPr>
                <w:bCs/>
              </w:rPr>
              <w:t>672,62</w:t>
            </w:r>
          </w:p>
        </w:tc>
        <w:tc>
          <w:tcPr>
            <w:tcW w:w="1134" w:type="dxa"/>
            <w:vAlign w:val="center"/>
          </w:tcPr>
          <w:p w14:paraId="4CA27969" w14:textId="77777777" w:rsidR="008D1511" w:rsidRPr="001C6997" w:rsidRDefault="008D1511" w:rsidP="00854CDF">
            <w:pPr>
              <w:jc w:val="center"/>
              <w:rPr>
                <w:bCs/>
              </w:rPr>
            </w:pPr>
            <w:r>
              <w:rPr>
                <w:bCs/>
              </w:rPr>
              <w:t>672,62</w:t>
            </w:r>
          </w:p>
        </w:tc>
      </w:tr>
    </w:tbl>
    <w:p w14:paraId="188777FF" w14:textId="77777777" w:rsidR="008D1511" w:rsidRDefault="008D1511" w:rsidP="008D1511">
      <w:pPr>
        <w:ind w:left="-567"/>
        <w:jc w:val="center"/>
        <w:rPr>
          <w:bCs/>
          <w:color w:val="000000"/>
          <w:sz w:val="28"/>
          <w:szCs w:val="28"/>
        </w:rPr>
        <w:sectPr w:rsidR="008D1511" w:rsidSect="00854CDF">
          <w:pgSz w:w="16838" w:h="11906" w:orient="landscape"/>
          <w:pgMar w:top="851" w:right="851" w:bottom="709" w:left="709" w:header="709" w:footer="709" w:gutter="0"/>
          <w:cols w:space="708"/>
          <w:titlePg/>
          <w:docGrid w:linePitch="360"/>
        </w:sectPr>
      </w:pPr>
    </w:p>
    <w:p w14:paraId="20133D64" w14:textId="77777777" w:rsidR="008D1511" w:rsidRDefault="008D1511" w:rsidP="008D1511">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14:paraId="1D26F14F" w14:textId="77777777" w:rsidR="008D1511" w:rsidRDefault="008D1511" w:rsidP="008D1511">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8D1511" w14:paraId="56794A8A" w14:textId="77777777" w:rsidTr="00854CDF">
        <w:trPr>
          <w:trHeight w:val="914"/>
        </w:trPr>
        <w:tc>
          <w:tcPr>
            <w:tcW w:w="3539" w:type="dxa"/>
            <w:vAlign w:val="center"/>
          </w:tcPr>
          <w:p w14:paraId="7A041E37" w14:textId="77777777" w:rsidR="008D1511" w:rsidRDefault="008D1511" w:rsidP="00854CDF">
            <w:pPr>
              <w:jc w:val="center"/>
              <w:rPr>
                <w:bCs/>
                <w:color w:val="000000"/>
                <w:sz w:val="28"/>
                <w:szCs w:val="28"/>
              </w:rPr>
            </w:pPr>
            <w:r>
              <w:rPr>
                <w:bCs/>
                <w:color w:val="000000"/>
                <w:sz w:val="28"/>
                <w:szCs w:val="28"/>
              </w:rPr>
              <w:t>Наименование мероприятия</w:t>
            </w:r>
          </w:p>
        </w:tc>
        <w:tc>
          <w:tcPr>
            <w:tcW w:w="3260" w:type="dxa"/>
            <w:vAlign w:val="center"/>
          </w:tcPr>
          <w:p w14:paraId="0B081EDE" w14:textId="77777777" w:rsidR="008D1511" w:rsidRDefault="008D1511" w:rsidP="00854CDF">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5194D9ED" w14:textId="77777777" w:rsidR="008D1511" w:rsidRDefault="008D1511" w:rsidP="00854CDF">
            <w:pPr>
              <w:jc w:val="center"/>
              <w:rPr>
                <w:bCs/>
                <w:color w:val="000000"/>
                <w:sz w:val="28"/>
                <w:szCs w:val="28"/>
              </w:rPr>
            </w:pPr>
            <w:r>
              <w:rPr>
                <w:bCs/>
                <w:color w:val="000000"/>
                <w:sz w:val="28"/>
                <w:szCs w:val="28"/>
              </w:rPr>
              <w:t>Дата окончания реализации мероприятий</w:t>
            </w:r>
          </w:p>
        </w:tc>
      </w:tr>
      <w:tr w:rsidR="008D1511" w14:paraId="7AAE75DE" w14:textId="77777777" w:rsidTr="00854CDF">
        <w:trPr>
          <w:trHeight w:val="1409"/>
        </w:trPr>
        <w:tc>
          <w:tcPr>
            <w:tcW w:w="3539" w:type="dxa"/>
            <w:vAlign w:val="center"/>
          </w:tcPr>
          <w:p w14:paraId="062D6A20" w14:textId="77777777" w:rsidR="008D1511" w:rsidRDefault="008D1511" w:rsidP="00854CDF">
            <w:pPr>
              <w:jc w:val="center"/>
              <w:rPr>
                <w:bCs/>
                <w:color w:val="000000"/>
                <w:sz w:val="28"/>
                <w:szCs w:val="28"/>
              </w:rPr>
            </w:pPr>
            <w:r>
              <w:rPr>
                <w:bCs/>
                <w:color w:val="000000"/>
                <w:sz w:val="28"/>
                <w:szCs w:val="28"/>
              </w:rPr>
              <w:t>Беспере</w:t>
            </w:r>
            <w:r w:rsidRPr="001750C0">
              <w:rPr>
                <w:bCs/>
                <w:sz w:val="28"/>
                <w:szCs w:val="28"/>
              </w:rPr>
              <w:t xml:space="preserve">бойное холодное водоснабжение </w:t>
            </w:r>
          </w:p>
        </w:tc>
        <w:tc>
          <w:tcPr>
            <w:tcW w:w="3260" w:type="dxa"/>
            <w:vAlign w:val="center"/>
          </w:tcPr>
          <w:p w14:paraId="174D06DF" w14:textId="77777777" w:rsidR="008D1511" w:rsidRDefault="008D1511" w:rsidP="00854CDF">
            <w:pPr>
              <w:jc w:val="center"/>
              <w:rPr>
                <w:bCs/>
                <w:color w:val="000000"/>
                <w:sz w:val="28"/>
                <w:szCs w:val="28"/>
              </w:rPr>
            </w:pPr>
            <w:r>
              <w:rPr>
                <w:bCs/>
                <w:color w:val="000000"/>
                <w:sz w:val="28"/>
                <w:szCs w:val="28"/>
              </w:rPr>
              <w:t>01.01.2019</w:t>
            </w:r>
          </w:p>
        </w:tc>
        <w:tc>
          <w:tcPr>
            <w:tcW w:w="3261" w:type="dxa"/>
            <w:vAlign w:val="center"/>
          </w:tcPr>
          <w:p w14:paraId="010D6A2A" w14:textId="77777777" w:rsidR="008D1511" w:rsidRDefault="008D1511" w:rsidP="00854CDF">
            <w:pPr>
              <w:jc w:val="center"/>
              <w:rPr>
                <w:bCs/>
                <w:color w:val="000000"/>
                <w:sz w:val="28"/>
                <w:szCs w:val="28"/>
              </w:rPr>
            </w:pPr>
            <w:r>
              <w:rPr>
                <w:bCs/>
                <w:color w:val="000000"/>
                <w:sz w:val="28"/>
                <w:szCs w:val="28"/>
              </w:rPr>
              <w:t>31.12.2023</w:t>
            </w:r>
          </w:p>
        </w:tc>
      </w:tr>
    </w:tbl>
    <w:p w14:paraId="11ECB0BA" w14:textId="77777777" w:rsidR="008D1511" w:rsidRDefault="008D1511" w:rsidP="008D1511">
      <w:pPr>
        <w:ind w:left="-567"/>
        <w:jc w:val="center"/>
        <w:rPr>
          <w:bCs/>
          <w:color w:val="000000"/>
          <w:sz w:val="28"/>
          <w:szCs w:val="28"/>
        </w:rPr>
      </w:pPr>
    </w:p>
    <w:p w14:paraId="40447DF4" w14:textId="77777777" w:rsidR="008D1511" w:rsidRDefault="008D1511" w:rsidP="008D1511">
      <w:pPr>
        <w:ind w:left="-567"/>
        <w:jc w:val="center"/>
        <w:rPr>
          <w:bCs/>
          <w:color w:val="000000"/>
          <w:sz w:val="28"/>
          <w:szCs w:val="28"/>
        </w:rPr>
      </w:pPr>
    </w:p>
    <w:p w14:paraId="1EA0BDD4" w14:textId="77777777" w:rsidR="008D1511" w:rsidRDefault="008D1511" w:rsidP="008D1511">
      <w:pPr>
        <w:ind w:left="-567"/>
        <w:jc w:val="center"/>
        <w:rPr>
          <w:bCs/>
          <w:color w:val="000000"/>
          <w:sz w:val="28"/>
          <w:szCs w:val="28"/>
        </w:rPr>
      </w:pPr>
    </w:p>
    <w:p w14:paraId="179F2CBC" w14:textId="77777777" w:rsidR="008D1511" w:rsidRDefault="008D1511" w:rsidP="008D1511">
      <w:pPr>
        <w:ind w:left="-567"/>
        <w:jc w:val="center"/>
        <w:rPr>
          <w:bCs/>
          <w:color w:val="000000"/>
          <w:sz w:val="28"/>
          <w:szCs w:val="28"/>
        </w:rPr>
      </w:pPr>
    </w:p>
    <w:p w14:paraId="5083DD0C" w14:textId="77777777" w:rsidR="008D1511" w:rsidRDefault="008D1511" w:rsidP="008D1511">
      <w:pPr>
        <w:ind w:left="-567"/>
        <w:jc w:val="center"/>
        <w:rPr>
          <w:bCs/>
          <w:color w:val="000000"/>
          <w:sz w:val="28"/>
          <w:szCs w:val="28"/>
        </w:rPr>
      </w:pPr>
    </w:p>
    <w:p w14:paraId="6DC3EA67" w14:textId="77777777" w:rsidR="008D1511" w:rsidRDefault="008D1511" w:rsidP="008D1511">
      <w:pPr>
        <w:ind w:left="-567"/>
        <w:jc w:val="center"/>
        <w:rPr>
          <w:bCs/>
          <w:color w:val="000000"/>
          <w:sz w:val="28"/>
          <w:szCs w:val="28"/>
        </w:rPr>
      </w:pPr>
    </w:p>
    <w:p w14:paraId="1004517B" w14:textId="77777777" w:rsidR="008D1511" w:rsidRDefault="008D1511" w:rsidP="008D1511">
      <w:pPr>
        <w:ind w:left="-567"/>
        <w:jc w:val="center"/>
        <w:rPr>
          <w:bCs/>
          <w:color w:val="000000"/>
          <w:sz w:val="28"/>
          <w:szCs w:val="28"/>
        </w:rPr>
      </w:pPr>
    </w:p>
    <w:p w14:paraId="10B68A11" w14:textId="77777777" w:rsidR="008D1511" w:rsidRDefault="008D1511" w:rsidP="008D1511">
      <w:pPr>
        <w:ind w:left="-567"/>
        <w:jc w:val="center"/>
        <w:rPr>
          <w:bCs/>
          <w:color w:val="000000"/>
          <w:sz w:val="28"/>
          <w:szCs w:val="28"/>
        </w:rPr>
      </w:pPr>
    </w:p>
    <w:p w14:paraId="45DB725C" w14:textId="77777777" w:rsidR="008D1511" w:rsidRDefault="008D1511" w:rsidP="008D1511">
      <w:pPr>
        <w:ind w:left="-567"/>
        <w:jc w:val="center"/>
        <w:rPr>
          <w:bCs/>
          <w:color w:val="000000"/>
          <w:sz w:val="28"/>
          <w:szCs w:val="28"/>
        </w:rPr>
      </w:pPr>
    </w:p>
    <w:p w14:paraId="0EBF1881" w14:textId="77777777" w:rsidR="008D1511" w:rsidRDefault="008D1511" w:rsidP="008D1511">
      <w:pPr>
        <w:ind w:left="-567"/>
        <w:jc w:val="center"/>
        <w:rPr>
          <w:bCs/>
          <w:color w:val="000000"/>
          <w:sz w:val="28"/>
          <w:szCs w:val="28"/>
        </w:rPr>
      </w:pPr>
    </w:p>
    <w:p w14:paraId="541BC19D" w14:textId="77777777" w:rsidR="008D1511" w:rsidRDefault="008D1511" w:rsidP="008D1511">
      <w:pPr>
        <w:ind w:left="-567"/>
        <w:jc w:val="center"/>
        <w:rPr>
          <w:bCs/>
          <w:color w:val="000000"/>
          <w:sz w:val="28"/>
          <w:szCs w:val="28"/>
        </w:rPr>
      </w:pPr>
    </w:p>
    <w:p w14:paraId="47DF7914" w14:textId="77777777" w:rsidR="008D1511" w:rsidRDefault="008D1511" w:rsidP="008D1511">
      <w:pPr>
        <w:ind w:left="-567"/>
        <w:jc w:val="center"/>
        <w:rPr>
          <w:bCs/>
          <w:color w:val="000000"/>
          <w:sz w:val="28"/>
          <w:szCs w:val="28"/>
        </w:rPr>
      </w:pPr>
    </w:p>
    <w:p w14:paraId="6334D452" w14:textId="77777777" w:rsidR="008D1511" w:rsidRDefault="008D1511" w:rsidP="008D1511">
      <w:pPr>
        <w:ind w:left="-567"/>
        <w:jc w:val="center"/>
        <w:rPr>
          <w:bCs/>
          <w:color w:val="000000"/>
          <w:sz w:val="28"/>
          <w:szCs w:val="28"/>
        </w:rPr>
      </w:pPr>
    </w:p>
    <w:p w14:paraId="7CC248BE" w14:textId="77777777" w:rsidR="008D1511" w:rsidRDefault="008D1511" w:rsidP="008D1511">
      <w:pPr>
        <w:ind w:left="-567"/>
        <w:jc w:val="center"/>
        <w:rPr>
          <w:bCs/>
          <w:color w:val="000000"/>
          <w:sz w:val="28"/>
          <w:szCs w:val="28"/>
        </w:rPr>
      </w:pPr>
    </w:p>
    <w:p w14:paraId="446DA400" w14:textId="77777777" w:rsidR="008D1511" w:rsidRDefault="008D1511" w:rsidP="008D1511">
      <w:pPr>
        <w:ind w:left="-567"/>
        <w:jc w:val="center"/>
        <w:rPr>
          <w:bCs/>
          <w:color w:val="000000"/>
          <w:sz w:val="28"/>
          <w:szCs w:val="28"/>
        </w:rPr>
      </w:pPr>
    </w:p>
    <w:p w14:paraId="3D395AF5" w14:textId="77777777" w:rsidR="008D1511" w:rsidRDefault="008D1511" w:rsidP="008D1511">
      <w:pPr>
        <w:ind w:left="-567"/>
        <w:jc w:val="center"/>
        <w:rPr>
          <w:bCs/>
          <w:color w:val="000000"/>
          <w:sz w:val="28"/>
          <w:szCs w:val="28"/>
        </w:rPr>
      </w:pPr>
    </w:p>
    <w:p w14:paraId="5C63435E" w14:textId="77777777" w:rsidR="008D1511" w:rsidRDefault="008D1511" w:rsidP="008D1511">
      <w:pPr>
        <w:ind w:left="-567"/>
        <w:jc w:val="center"/>
        <w:rPr>
          <w:bCs/>
          <w:color w:val="000000"/>
          <w:sz w:val="28"/>
          <w:szCs w:val="28"/>
        </w:rPr>
      </w:pPr>
    </w:p>
    <w:p w14:paraId="671C493C" w14:textId="77777777" w:rsidR="008D1511" w:rsidRDefault="008D1511" w:rsidP="008D1511">
      <w:pPr>
        <w:ind w:left="-567"/>
        <w:jc w:val="center"/>
        <w:rPr>
          <w:bCs/>
          <w:color w:val="000000"/>
          <w:sz w:val="28"/>
          <w:szCs w:val="28"/>
        </w:rPr>
      </w:pPr>
    </w:p>
    <w:p w14:paraId="433265B4" w14:textId="77777777" w:rsidR="008D1511" w:rsidRDefault="008D1511" w:rsidP="008D1511">
      <w:pPr>
        <w:ind w:left="-567"/>
        <w:jc w:val="center"/>
        <w:rPr>
          <w:bCs/>
          <w:color w:val="000000"/>
          <w:sz w:val="28"/>
          <w:szCs w:val="28"/>
        </w:rPr>
      </w:pPr>
    </w:p>
    <w:p w14:paraId="7F747B3C" w14:textId="77777777" w:rsidR="008D1511" w:rsidRDefault="008D1511" w:rsidP="008D1511">
      <w:pPr>
        <w:ind w:left="-567"/>
        <w:jc w:val="center"/>
        <w:rPr>
          <w:bCs/>
          <w:color w:val="000000"/>
          <w:sz w:val="28"/>
          <w:szCs w:val="28"/>
        </w:rPr>
      </w:pPr>
    </w:p>
    <w:p w14:paraId="32A8ACA0" w14:textId="77777777" w:rsidR="008D1511" w:rsidRDefault="008D1511" w:rsidP="008D1511">
      <w:pPr>
        <w:ind w:left="-567"/>
        <w:jc w:val="center"/>
        <w:rPr>
          <w:bCs/>
          <w:color w:val="000000"/>
          <w:sz w:val="28"/>
          <w:szCs w:val="28"/>
        </w:rPr>
      </w:pPr>
    </w:p>
    <w:p w14:paraId="0BF34B79" w14:textId="77777777" w:rsidR="008D1511" w:rsidRDefault="008D1511" w:rsidP="008D1511">
      <w:pPr>
        <w:ind w:left="-567"/>
        <w:jc w:val="center"/>
        <w:rPr>
          <w:bCs/>
          <w:color w:val="000000"/>
          <w:sz w:val="28"/>
          <w:szCs w:val="28"/>
        </w:rPr>
      </w:pPr>
    </w:p>
    <w:p w14:paraId="0FA3102A" w14:textId="77777777" w:rsidR="008D1511" w:rsidRDefault="008D1511" w:rsidP="008D1511">
      <w:pPr>
        <w:ind w:left="-567"/>
        <w:jc w:val="center"/>
        <w:rPr>
          <w:bCs/>
          <w:color w:val="000000"/>
          <w:sz w:val="28"/>
          <w:szCs w:val="28"/>
        </w:rPr>
      </w:pPr>
    </w:p>
    <w:p w14:paraId="7DAFDF5D" w14:textId="77777777" w:rsidR="008D1511" w:rsidRDefault="008D1511" w:rsidP="008D1511">
      <w:pPr>
        <w:ind w:left="-567"/>
        <w:jc w:val="center"/>
        <w:rPr>
          <w:bCs/>
          <w:color w:val="000000"/>
          <w:sz w:val="28"/>
          <w:szCs w:val="28"/>
        </w:rPr>
      </w:pPr>
    </w:p>
    <w:p w14:paraId="5F18F742" w14:textId="77777777" w:rsidR="008D1511" w:rsidRDefault="008D1511" w:rsidP="008D1511">
      <w:pPr>
        <w:ind w:left="-567"/>
        <w:jc w:val="center"/>
        <w:rPr>
          <w:bCs/>
          <w:color w:val="000000"/>
          <w:sz w:val="28"/>
          <w:szCs w:val="28"/>
        </w:rPr>
      </w:pPr>
    </w:p>
    <w:p w14:paraId="5BD27E36" w14:textId="77777777" w:rsidR="008D1511" w:rsidRDefault="008D1511" w:rsidP="008D1511">
      <w:pPr>
        <w:ind w:left="-567"/>
        <w:jc w:val="center"/>
        <w:rPr>
          <w:bCs/>
          <w:color w:val="000000"/>
          <w:sz w:val="28"/>
          <w:szCs w:val="28"/>
        </w:rPr>
      </w:pPr>
    </w:p>
    <w:p w14:paraId="3540B24A" w14:textId="77777777" w:rsidR="008D1511" w:rsidRDefault="008D1511" w:rsidP="008D1511">
      <w:pPr>
        <w:ind w:left="-567"/>
        <w:jc w:val="center"/>
        <w:rPr>
          <w:bCs/>
          <w:color w:val="000000"/>
          <w:sz w:val="28"/>
          <w:szCs w:val="28"/>
        </w:rPr>
      </w:pPr>
    </w:p>
    <w:p w14:paraId="0E047E1A" w14:textId="77777777" w:rsidR="008D1511" w:rsidRDefault="008D1511" w:rsidP="008D1511">
      <w:pPr>
        <w:ind w:left="-567"/>
        <w:jc w:val="center"/>
        <w:rPr>
          <w:bCs/>
          <w:color w:val="000000"/>
          <w:sz w:val="28"/>
          <w:szCs w:val="28"/>
        </w:rPr>
      </w:pPr>
    </w:p>
    <w:p w14:paraId="5D666E48" w14:textId="77777777" w:rsidR="008D1511" w:rsidRDefault="008D1511" w:rsidP="008D1511">
      <w:pPr>
        <w:ind w:left="-567"/>
        <w:jc w:val="center"/>
        <w:rPr>
          <w:bCs/>
          <w:color w:val="000000"/>
          <w:sz w:val="28"/>
          <w:szCs w:val="28"/>
        </w:rPr>
      </w:pPr>
    </w:p>
    <w:p w14:paraId="3DA19AE5" w14:textId="77777777" w:rsidR="008D1511" w:rsidRDefault="008D1511" w:rsidP="008D1511">
      <w:pPr>
        <w:ind w:left="-567"/>
        <w:jc w:val="center"/>
        <w:rPr>
          <w:bCs/>
          <w:color w:val="000000"/>
          <w:sz w:val="28"/>
          <w:szCs w:val="28"/>
        </w:rPr>
      </w:pPr>
    </w:p>
    <w:p w14:paraId="7BC01BC1" w14:textId="77777777" w:rsidR="008D1511" w:rsidRDefault="008D1511" w:rsidP="008D1511">
      <w:pPr>
        <w:ind w:left="-567"/>
        <w:jc w:val="center"/>
        <w:rPr>
          <w:bCs/>
          <w:color w:val="000000"/>
          <w:sz w:val="28"/>
          <w:szCs w:val="28"/>
        </w:rPr>
      </w:pPr>
    </w:p>
    <w:p w14:paraId="13F5AFC8" w14:textId="77777777" w:rsidR="008D1511" w:rsidRDefault="008D1511" w:rsidP="008D1511">
      <w:pPr>
        <w:ind w:left="-567"/>
        <w:jc w:val="center"/>
        <w:rPr>
          <w:bCs/>
          <w:color w:val="000000"/>
          <w:sz w:val="28"/>
          <w:szCs w:val="28"/>
        </w:rPr>
      </w:pPr>
    </w:p>
    <w:p w14:paraId="53653816" w14:textId="77777777" w:rsidR="008D1511" w:rsidRDefault="008D1511" w:rsidP="008D1511">
      <w:pPr>
        <w:ind w:left="-567"/>
        <w:jc w:val="center"/>
        <w:rPr>
          <w:bCs/>
          <w:color w:val="000000"/>
          <w:sz w:val="28"/>
          <w:szCs w:val="28"/>
        </w:rPr>
      </w:pPr>
    </w:p>
    <w:p w14:paraId="6D25992D" w14:textId="77777777" w:rsidR="008D1511" w:rsidRDefault="008D1511" w:rsidP="008D1511">
      <w:pPr>
        <w:ind w:left="-567"/>
        <w:jc w:val="center"/>
        <w:rPr>
          <w:bCs/>
          <w:color w:val="000000"/>
          <w:sz w:val="28"/>
          <w:szCs w:val="28"/>
        </w:rPr>
      </w:pPr>
    </w:p>
    <w:p w14:paraId="567256D9" w14:textId="77777777" w:rsidR="008D1511" w:rsidRDefault="008D1511" w:rsidP="008D1511">
      <w:pPr>
        <w:ind w:left="-567"/>
        <w:jc w:val="center"/>
        <w:rPr>
          <w:bCs/>
          <w:color w:val="000000"/>
          <w:sz w:val="28"/>
          <w:szCs w:val="28"/>
        </w:rPr>
      </w:pPr>
    </w:p>
    <w:p w14:paraId="7B7A9447" w14:textId="77777777" w:rsidR="008D1511" w:rsidRDefault="008D1511" w:rsidP="008D1511">
      <w:pPr>
        <w:ind w:left="-567"/>
        <w:jc w:val="center"/>
        <w:rPr>
          <w:bCs/>
          <w:color w:val="000000"/>
          <w:sz w:val="28"/>
          <w:szCs w:val="28"/>
        </w:rPr>
        <w:sectPr w:rsidR="008D1511" w:rsidSect="00854CDF">
          <w:pgSz w:w="11906" w:h="16838"/>
          <w:pgMar w:top="851" w:right="709" w:bottom="709" w:left="1559" w:header="709" w:footer="709" w:gutter="0"/>
          <w:cols w:space="708"/>
          <w:titlePg/>
          <w:docGrid w:linePitch="360"/>
        </w:sectPr>
      </w:pPr>
    </w:p>
    <w:p w14:paraId="289752A4" w14:textId="77777777" w:rsidR="008D1511" w:rsidRDefault="008D1511" w:rsidP="008D1511">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14:paraId="504A3851" w14:textId="77777777" w:rsidR="008D1511" w:rsidRPr="00C93101" w:rsidRDefault="008D1511" w:rsidP="008D1511">
      <w:pPr>
        <w:ind w:left="-567"/>
        <w:jc w:val="center"/>
        <w:rPr>
          <w:bCs/>
          <w:color w:val="FF0000"/>
          <w:sz w:val="28"/>
          <w:szCs w:val="28"/>
        </w:rPr>
      </w:pPr>
      <w:r>
        <w:rPr>
          <w:bCs/>
          <w:color w:val="000000"/>
          <w:sz w:val="28"/>
          <w:szCs w:val="28"/>
        </w:rPr>
        <w:t xml:space="preserve"> объектов централизованных </w:t>
      </w:r>
      <w:r w:rsidRPr="001750C0">
        <w:rPr>
          <w:bCs/>
          <w:sz w:val="28"/>
          <w:szCs w:val="28"/>
        </w:rPr>
        <w:t xml:space="preserve">систем холодного водоснабжения </w:t>
      </w:r>
    </w:p>
    <w:p w14:paraId="4A5F53FE" w14:textId="77777777" w:rsidR="008D1511" w:rsidRDefault="008D1511" w:rsidP="008D1511">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8D1511" w14:paraId="5C398EC4" w14:textId="77777777" w:rsidTr="00854CDF">
        <w:trPr>
          <w:trHeight w:val="1154"/>
        </w:trPr>
        <w:tc>
          <w:tcPr>
            <w:tcW w:w="822" w:type="dxa"/>
            <w:vAlign w:val="center"/>
          </w:tcPr>
          <w:p w14:paraId="46260593" w14:textId="77777777" w:rsidR="008D1511" w:rsidRDefault="008D1511" w:rsidP="00854CDF">
            <w:pPr>
              <w:jc w:val="center"/>
              <w:rPr>
                <w:bCs/>
                <w:color w:val="000000"/>
                <w:sz w:val="28"/>
                <w:szCs w:val="28"/>
              </w:rPr>
            </w:pPr>
            <w:r>
              <w:rPr>
                <w:bCs/>
                <w:color w:val="000000"/>
                <w:sz w:val="28"/>
                <w:szCs w:val="28"/>
              </w:rPr>
              <w:t>№ п/п</w:t>
            </w:r>
          </w:p>
        </w:tc>
        <w:tc>
          <w:tcPr>
            <w:tcW w:w="3375" w:type="dxa"/>
            <w:vAlign w:val="center"/>
          </w:tcPr>
          <w:p w14:paraId="3BB0AB20" w14:textId="77777777" w:rsidR="008D1511" w:rsidRDefault="008D1511" w:rsidP="00854CDF">
            <w:pPr>
              <w:jc w:val="center"/>
              <w:rPr>
                <w:bCs/>
                <w:color w:val="000000"/>
                <w:sz w:val="28"/>
                <w:szCs w:val="28"/>
              </w:rPr>
            </w:pPr>
            <w:r>
              <w:rPr>
                <w:bCs/>
                <w:color w:val="000000"/>
                <w:sz w:val="28"/>
                <w:szCs w:val="28"/>
              </w:rPr>
              <w:t>Наименование показателя</w:t>
            </w:r>
          </w:p>
        </w:tc>
        <w:tc>
          <w:tcPr>
            <w:tcW w:w="993" w:type="dxa"/>
            <w:vAlign w:val="center"/>
          </w:tcPr>
          <w:p w14:paraId="03A1B27C" w14:textId="77777777" w:rsidR="008D1511" w:rsidRDefault="008D1511" w:rsidP="00854CDF">
            <w:pPr>
              <w:jc w:val="center"/>
              <w:rPr>
                <w:bCs/>
                <w:color w:val="000000"/>
                <w:sz w:val="28"/>
                <w:szCs w:val="28"/>
              </w:rPr>
            </w:pPr>
            <w:r>
              <w:rPr>
                <w:bCs/>
                <w:color w:val="000000"/>
                <w:sz w:val="28"/>
                <w:szCs w:val="28"/>
              </w:rPr>
              <w:t>Факт 2017 год</w:t>
            </w:r>
          </w:p>
        </w:tc>
        <w:tc>
          <w:tcPr>
            <w:tcW w:w="1701" w:type="dxa"/>
            <w:vAlign w:val="center"/>
          </w:tcPr>
          <w:p w14:paraId="6D48F9F0" w14:textId="77777777" w:rsidR="008D1511" w:rsidRDefault="008D1511" w:rsidP="00854CDF">
            <w:pPr>
              <w:jc w:val="center"/>
              <w:rPr>
                <w:bCs/>
                <w:color w:val="000000"/>
                <w:sz w:val="28"/>
                <w:szCs w:val="28"/>
              </w:rPr>
            </w:pPr>
            <w:r>
              <w:rPr>
                <w:bCs/>
                <w:color w:val="000000"/>
                <w:sz w:val="28"/>
                <w:szCs w:val="28"/>
              </w:rPr>
              <w:t>Ожидаемые значения 2018 год</w:t>
            </w:r>
          </w:p>
        </w:tc>
        <w:tc>
          <w:tcPr>
            <w:tcW w:w="992" w:type="dxa"/>
            <w:vAlign w:val="center"/>
          </w:tcPr>
          <w:p w14:paraId="23A9638D" w14:textId="77777777" w:rsidR="008D1511" w:rsidRDefault="008D1511" w:rsidP="00854CDF">
            <w:pPr>
              <w:jc w:val="center"/>
              <w:rPr>
                <w:bCs/>
                <w:color w:val="000000"/>
                <w:sz w:val="28"/>
                <w:szCs w:val="28"/>
              </w:rPr>
            </w:pPr>
            <w:r>
              <w:rPr>
                <w:bCs/>
                <w:color w:val="000000"/>
                <w:sz w:val="28"/>
                <w:szCs w:val="28"/>
              </w:rPr>
              <w:t>План 2019 год</w:t>
            </w:r>
          </w:p>
        </w:tc>
        <w:tc>
          <w:tcPr>
            <w:tcW w:w="1134" w:type="dxa"/>
            <w:vAlign w:val="center"/>
          </w:tcPr>
          <w:p w14:paraId="345CD956" w14:textId="77777777" w:rsidR="008D1511" w:rsidRDefault="008D1511" w:rsidP="00854CDF">
            <w:pPr>
              <w:jc w:val="center"/>
              <w:rPr>
                <w:bCs/>
                <w:color w:val="000000"/>
                <w:sz w:val="28"/>
                <w:szCs w:val="28"/>
              </w:rPr>
            </w:pPr>
            <w:r>
              <w:rPr>
                <w:bCs/>
                <w:color w:val="000000"/>
                <w:sz w:val="28"/>
                <w:szCs w:val="28"/>
              </w:rPr>
              <w:t>План 2020 год</w:t>
            </w:r>
          </w:p>
        </w:tc>
        <w:tc>
          <w:tcPr>
            <w:tcW w:w="1134" w:type="dxa"/>
            <w:vAlign w:val="center"/>
          </w:tcPr>
          <w:p w14:paraId="690A8C29" w14:textId="77777777" w:rsidR="008D1511" w:rsidRDefault="008D1511" w:rsidP="00854CDF">
            <w:pPr>
              <w:jc w:val="center"/>
              <w:rPr>
                <w:bCs/>
                <w:color w:val="000000"/>
                <w:sz w:val="28"/>
                <w:szCs w:val="28"/>
              </w:rPr>
            </w:pPr>
            <w:r>
              <w:rPr>
                <w:bCs/>
                <w:color w:val="000000"/>
                <w:sz w:val="28"/>
                <w:szCs w:val="28"/>
              </w:rPr>
              <w:t>План 2021 год</w:t>
            </w:r>
          </w:p>
        </w:tc>
        <w:tc>
          <w:tcPr>
            <w:tcW w:w="1105" w:type="dxa"/>
            <w:vAlign w:val="center"/>
          </w:tcPr>
          <w:p w14:paraId="54AFEB84" w14:textId="77777777" w:rsidR="008D1511" w:rsidRDefault="008D1511" w:rsidP="00854CDF">
            <w:pPr>
              <w:jc w:val="center"/>
              <w:rPr>
                <w:bCs/>
                <w:color w:val="000000"/>
                <w:sz w:val="28"/>
                <w:szCs w:val="28"/>
              </w:rPr>
            </w:pPr>
            <w:r>
              <w:rPr>
                <w:bCs/>
                <w:color w:val="000000"/>
                <w:sz w:val="28"/>
                <w:szCs w:val="28"/>
              </w:rPr>
              <w:t>План 2022 год</w:t>
            </w:r>
          </w:p>
        </w:tc>
        <w:tc>
          <w:tcPr>
            <w:tcW w:w="1105" w:type="dxa"/>
            <w:vAlign w:val="center"/>
          </w:tcPr>
          <w:p w14:paraId="7BEB12FF" w14:textId="77777777" w:rsidR="008D1511" w:rsidRDefault="008D1511" w:rsidP="00854CDF">
            <w:pPr>
              <w:jc w:val="center"/>
              <w:rPr>
                <w:bCs/>
                <w:color w:val="000000"/>
                <w:sz w:val="28"/>
                <w:szCs w:val="28"/>
              </w:rPr>
            </w:pPr>
            <w:r>
              <w:rPr>
                <w:bCs/>
                <w:color w:val="000000"/>
                <w:sz w:val="28"/>
                <w:szCs w:val="28"/>
              </w:rPr>
              <w:t>План 2023 год</w:t>
            </w:r>
          </w:p>
        </w:tc>
        <w:tc>
          <w:tcPr>
            <w:tcW w:w="1105" w:type="dxa"/>
            <w:vAlign w:val="center"/>
          </w:tcPr>
          <w:p w14:paraId="0444BDFF" w14:textId="77777777" w:rsidR="008D1511" w:rsidRDefault="008D1511" w:rsidP="00854CDF">
            <w:pPr>
              <w:jc w:val="center"/>
              <w:rPr>
                <w:bCs/>
                <w:color w:val="000000"/>
                <w:sz w:val="28"/>
                <w:szCs w:val="28"/>
              </w:rPr>
            </w:pPr>
            <w:r>
              <w:rPr>
                <w:bCs/>
                <w:color w:val="000000"/>
                <w:sz w:val="28"/>
                <w:szCs w:val="28"/>
              </w:rPr>
              <w:t>План 2024 год</w:t>
            </w:r>
          </w:p>
        </w:tc>
      </w:tr>
      <w:tr w:rsidR="008D1511" w14:paraId="4992414B" w14:textId="77777777" w:rsidTr="00854CDF">
        <w:tc>
          <w:tcPr>
            <w:tcW w:w="822" w:type="dxa"/>
          </w:tcPr>
          <w:p w14:paraId="2726D8B6" w14:textId="77777777" w:rsidR="008D1511" w:rsidRDefault="008D1511" w:rsidP="00854CDF">
            <w:pPr>
              <w:jc w:val="center"/>
              <w:rPr>
                <w:bCs/>
                <w:color w:val="000000"/>
                <w:sz w:val="28"/>
                <w:szCs w:val="28"/>
              </w:rPr>
            </w:pPr>
            <w:r>
              <w:rPr>
                <w:bCs/>
                <w:color w:val="000000"/>
                <w:sz w:val="28"/>
                <w:szCs w:val="28"/>
              </w:rPr>
              <w:t>1</w:t>
            </w:r>
          </w:p>
        </w:tc>
        <w:tc>
          <w:tcPr>
            <w:tcW w:w="3375" w:type="dxa"/>
          </w:tcPr>
          <w:p w14:paraId="185479FD" w14:textId="77777777" w:rsidR="008D1511" w:rsidRDefault="008D1511" w:rsidP="00854CDF">
            <w:pPr>
              <w:jc w:val="center"/>
              <w:rPr>
                <w:bCs/>
                <w:color w:val="000000"/>
                <w:sz w:val="28"/>
                <w:szCs w:val="28"/>
              </w:rPr>
            </w:pPr>
            <w:r>
              <w:rPr>
                <w:bCs/>
                <w:color w:val="000000"/>
                <w:sz w:val="28"/>
                <w:szCs w:val="28"/>
              </w:rPr>
              <w:t>2</w:t>
            </w:r>
          </w:p>
        </w:tc>
        <w:tc>
          <w:tcPr>
            <w:tcW w:w="993" w:type="dxa"/>
          </w:tcPr>
          <w:p w14:paraId="7BD89767" w14:textId="77777777" w:rsidR="008D1511" w:rsidRDefault="008D1511" w:rsidP="00854CDF">
            <w:pPr>
              <w:jc w:val="center"/>
              <w:rPr>
                <w:bCs/>
                <w:color w:val="000000"/>
                <w:sz w:val="28"/>
                <w:szCs w:val="28"/>
              </w:rPr>
            </w:pPr>
            <w:r>
              <w:rPr>
                <w:bCs/>
                <w:color w:val="000000"/>
                <w:sz w:val="28"/>
                <w:szCs w:val="28"/>
              </w:rPr>
              <w:t>3</w:t>
            </w:r>
          </w:p>
        </w:tc>
        <w:tc>
          <w:tcPr>
            <w:tcW w:w="1701" w:type="dxa"/>
          </w:tcPr>
          <w:p w14:paraId="3F3548F9" w14:textId="77777777" w:rsidR="008D1511" w:rsidRDefault="008D1511" w:rsidP="00854CDF">
            <w:pPr>
              <w:jc w:val="center"/>
              <w:rPr>
                <w:bCs/>
                <w:color w:val="000000"/>
                <w:sz w:val="28"/>
                <w:szCs w:val="28"/>
              </w:rPr>
            </w:pPr>
            <w:r>
              <w:rPr>
                <w:bCs/>
                <w:color w:val="000000"/>
                <w:sz w:val="28"/>
                <w:szCs w:val="28"/>
              </w:rPr>
              <w:t>4</w:t>
            </w:r>
          </w:p>
        </w:tc>
        <w:tc>
          <w:tcPr>
            <w:tcW w:w="992" w:type="dxa"/>
          </w:tcPr>
          <w:p w14:paraId="7A3D4A5A" w14:textId="77777777" w:rsidR="008D1511" w:rsidRDefault="008D1511" w:rsidP="00854CDF">
            <w:pPr>
              <w:jc w:val="center"/>
              <w:rPr>
                <w:bCs/>
                <w:color w:val="000000"/>
                <w:sz w:val="28"/>
                <w:szCs w:val="28"/>
              </w:rPr>
            </w:pPr>
            <w:r>
              <w:rPr>
                <w:bCs/>
                <w:color w:val="000000"/>
                <w:sz w:val="28"/>
                <w:szCs w:val="28"/>
              </w:rPr>
              <w:t>5</w:t>
            </w:r>
          </w:p>
        </w:tc>
        <w:tc>
          <w:tcPr>
            <w:tcW w:w="1134" w:type="dxa"/>
          </w:tcPr>
          <w:p w14:paraId="1C5A4CFE" w14:textId="77777777" w:rsidR="008D1511" w:rsidRDefault="008D1511" w:rsidP="00854CDF">
            <w:pPr>
              <w:jc w:val="center"/>
              <w:rPr>
                <w:bCs/>
                <w:color w:val="000000"/>
                <w:sz w:val="28"/>
                <w:szCs w:val="28"/>
              </w:rPr>
            </w:pPr>
            <w:r>
              <w:rPr>
                <w:bCs/>
                <w:color w:val="000000"/>
                <w:sz w:val="28"/>
                <w:szCs w:val="28"/>
              </w:rPr>
              <w:t>6</w:t>
            </w:r>
          </w:p>
        </w:tc>
        <w:tc>
          <w:tcPr>
            <w:tcW w:w="1134" w:type="dxa"/>
          </w:tcPr>
          <w:p w14:paraId="4F486E23" w14:textId="77777777" w:rsidR="008D1511" w:rsidRDefault="008D1511" w:rsidP="00854CDF">
            <w:pPr>
              <w:jc w:val="center"/>
              <w:rPr>
                <w:bCs/>
                <w:color w:val="000000"/>
                <w:sz w:val="28"/>
                <w:szCs w:val="28"/>
              </w:rPr>
            </w:pPr>
            <w:r>
              <w:rPr>
                <w:bCs/>
                <w:color w:val="000000"/>
                <w:sz w:val="28"/>
                <w:szCs w:val="28"/>
              </w:rPr>
              <w:t>7</w:t>
            </w:r>
          </w:p>
        </w:tc>
        <w:tc>
          <w:tcPr>
            <w:tcW w:w="1105" w:type="dxa"/>
          </w:tcPr>
          <w:p w14:paraId="28B60198" w14:textId="77777777" w:rsidR="008D1511" w:rsidRDefault="008D1511" w:rsidP="00854CDF">
            <w:pPr>
              <w:jc w:val="center"/>
              <w:rPr>
                <w:bCs/>
                <w:color w:val="000000"/>
                <w:sz w:val="28"/>
                <w:szCs w:val="28"/>
              </w:rPr>
            </w:pPr>
            <w:r>
              <w:rPr>
                <w:bCs/>
                <w:color w:val="000000"/>
                <w:sz w:val="28"/>
                <w:szCs w:val="28"/>
              </w:rPr>
              <w:t>8</w:t>
            </w:r>
          </w:p>
        </w:tc>
        <w:tc>
          <w:tcPr>
            <w:tcW w:w="1105" w:type="dxa"/>
          </w:tcPr>
          <w:p w14:paraId="6967E5A1" w14:textId="77777777" w:rsidR="008D1511" w:rsidRDefault="008D1511" w:rsidP="00854CDF">
            <w:pPr>
              <w:jc w:val="center"/>
              <w:rPr>
                <w:bCs/>
                <w:color w:val="000000"/>
                <w:sz w:val="28"/>
                <w:szCs w:val="28"/>
              </w:rPr>
            </w:pPr>
            <w:r>
              <w:rPr>
                <w:bCs/>
                <w:color w:val="000000"/>
                <w:sz w:val="28"/>
                <w:szCs w:val="28"/>
              </w:rPr>
              <w:t>9</w:t>
            </w:r>
          </w:p>
        </w:tc>
        <w:tc>
          <w:tcPr>
            <w:tcW w:w="1105" w:type="dxa"/>
          </w:tcPr>
          <w:p w14:paraId="51E14148" w14:textId="77777777" w:rsidR="008D1511" w:rsidRDefault="008D1511" w:rsidP="00854CDF">
            <w:pPr>
              <w:jc w:val="center"/>
              <w:rPr>
                <w:bCs/>
                <w:color w:val="000000"/>
                <w:sz w:val="28"/>
                <w:szCs w:val="28"/>
              </w:rPr>
            </w:pPr>
            <w:r>
              <w:rPr>
                <w:bCs/>
                <w:color w:val="000000"/>
                <w:sz w:val="28"/>
                <w:szCs w:val="28"/>
              </w:rPr>
              <w:t>10</w:t>
            </w:r>
          </w:p>
        </w:tc>
      </w:tr>
      <w:tr w:rsidR="008D1511" w14:paraId="46007FA7" w14:textId="77777777" w:rsidTr="00854CDF">
        <w:trPr>
          <w:trHeight w:val="650"/>
        </w:trPr>
        <w:tc>
          <w:tcPr>
            <w:tcW w:w="13466" w:type="dxa"/>
            <w:gridSpan w:val="10"/>
            <w:vAlign w:val="center"/>
          </w:tcPr>
          <w:p w14:paraId="0ADFC7CB" w14:textId="77777777" w:rsidR="008D1511" w:rsidRDefault="008D1511" w:rsidP="008D1511">
            <w:pPr>
              <w:pStyle w:val="aa"/>
              <w:numPr>
                <w:ilvl w:val="0"/>
                <w:numId w:val="4"/>
              </w:numPr>
              <w:jc w:val="center"/>
              <w:rPr>
                <w:bCs/>
                <w:color w:val="000000"/>
                <w:sz w:val="28"/>
                <w:szCs w:val="28"/>
              </w:rPr>
            </w:pPr>
            <w:r>
              <w:rPr>
                <w:bCs/>
                <w:color w:val="000000"/>
                <w:sz w:val="28"/>
                <w:szCs w:val="28"/>
              </w:rPr>
              <w:t>Показатели качества воды</w:t>
            </w:r>
          </w:p>
        </w:tc>
      </w:tr>
      <w:tr w:rsidR="008D1511" w14:paraId="6E5441AF" w14:textId="77777777" w:rsidTr="00854CDF">
        <w:trPr>
          <w:trHeight w:val="3987"/>
        </w:trPr>
        <w:tc>
          <w:tcPr>
            <w:tcW w:w="822" w:type="dxa"/>
            <w:vAlign w:val="center"/>
          </w:tcPr>
          <w:p w14:paraId="1C2DF965" w14:textId="77777777" w:rsidR="008D1511" w:rsidRDefault="008D1511" w:rsidP="00854CDF">
            <w:pPr>
              <w:jc w:val="center"/>
              <w:rPr>
                <w:bCs/>
                <w:color w:val="000000"/>
                <w:sz w:val="28"/>
                <w:szCs w:val="28"/>
              </w:rPr>
            </w:pPr>
            <w:r>
              <w:rPr>
                <w:bCs/>
                <w:color w:val="000000"/>
                <w:sz w:val="28"/>
                <w:szCs w:val="28"/>
              </w:rPr>
              <w:t>1.1.</w:t>
            </w:r>
          </w:p>
        </w:tc>
        <w:tc>
          <w:tcPr>
            <w:tcW w:w="3375" w:type="dxa"/>
            <w:vAlign w:val="center"/>
          </w:tcPr>
          <w:p w14:paraId="2AC5555C" w14:textId="77777777" w:rsidR="008D1511" w:rsidRPr="00FE6F9F" w:rsidRDefault="008D1511" w:rsidP="00854CDF">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F6870B4" w14:textId="77777777" w:rsidR="008D1511" w:rsidRPr="004754EE" w:rsidRDefault="008D1511" w:rsidP="00854CDF">
            <w:pPr>
              <w:jc w:val="center"/>
              <w:rPr>
                <w:bCs/>
                <w:sz w:val="28"/>
                <w:szCs w:val="28"/>
              </w:rPr>
            </w:pPr>
            <w:r w:rsidRPr="004754EE">
              <w:rPr>
                <w:bCs/>
                <w:sz w:val="28"/>
                <w:szCs w:val="28"/>
              </w:rPr>
              <w:t>-</w:t>
            </w:r>
          </w:p>
        </w:tc>
        <w:tc>
          <w:tcPr>
            <w:tcW w:w="1701" w:type="dxa"/>
            <w:vAlign w:val="center"/>
          </w:tcPr>
          <w:p w14:paraId="14B891C5" w14:textId="77777777" w:rsidR="008D1511" w:rsidRPr="004754EE" w:rsidRDefault="008D1511" w:rsidP="00854CDF">
            <w:pPr>
              <w:jc w:val="center"/>
              <w:rPr>
                <w:bCs/>
                <w:sz w:val="28"/>
                <w:szCs w:val="28"/>
              </w:rPr>
            </w:pPr>
            <w:r w:rsidRPr="004754EE">
              <w:rPr>
                <w:bCs/>
                <w:sz w:val="28"/>
                <w:szCs w:val="28"/>
              </w:rPr>
              <w:t>-</w:t>
            </w:r>
          </w:p>
        </w:tc>
        <w:tc>
          <w:tcPr>
            <w:tcW w:w="992" w:type="dxa"/>
            <w:vAlign w:val="center"/>
          </w:tcPr>
          <w:p w14:paraId="07BCE718"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74FA43DB"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400A14FB"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5DD3B4BA"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1DC931B8"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4A8513C5" w14:textId="77777777" w:rsidR="008D1511" w:rsidRPr="004754EE" w:rsidRDefault="008D1511" w:rsidP="00854CDF">
            <w:pPr>
              <w:jc w:val="center"/>
              <w:rPr>
                <w:bCs/>
                <w:sz w:val="28"/>
                <w:szCs w:val="28"/>
              </w:rPr>
            </w:pPr>
            <w:r w:rsidRPr="004754EE">
              <w:rPr>
                <w:bCs/>
                <w:sz w:val="28"/>
                <w:szCs w:val="28"/>
              </w:rPr>
              <w:t>-</w:t>
            </w:r>
          </w:p>
        </w:tc>
      </w:tr>
      <w:tr w:rsidR="008D1511" w14:paraId="1AA87A53" w14:textId="77777777" w:rsidTr="00854CDF">
        <w:trPr>
          <w:trHeight w:val="2793"/>
        </w:trPr>
        <w:tc>
          <w:tcPr>
            <w:tcW w:w="822" w:type="dxa"/>
            <w:vAlign w:val="center"/>
          </w:tcPr>
          <w:p w14:paraId="3168BD9A" w14:textId="77777777" w:rsidR="008D1511" w:rsidRDefault="008D1511" w:rsidP="00854CDF">
            <w:pPr>
              <w:jc w:val="center"/>
              <w:rPr>
                <w:bCs/>
                <w:color w:val="000000"/>
                <w:sz w:val="28"/>
                <w:szCs w:val="28"/>
              </w:rPr>
            </w:pPr>
            <w:r>
              <w:rPr>
                <w:bCs/>
                <w:color w:val="000000"/>
                <w:sz w:val="28"/>
                <w:szCs w:val="28"/>
              </w:rPr>
              <w:t>1.2.</w:t>
            </w:r>
          </w:p>
        </w:tc>
        <w:tc>
          <w:tcPr>
            <w:tcW w:w="3375" w:type="dxa"/>
          </w:tcPr>
          <w:p w14:paraId="1A3E8D7F" w14:textId="77777777" w:rsidR="008D1511" w:rsidRDefault="008D1511" w:rsidP="00854CDF">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6CC6FEBA" w14:textId="77777777" w:rsidR="008D1511" w:rsidRPr="004754EE" w:rsidRDefault="008D1511" w:rsidP="00854CDF">
            <w:pPr>
              <w:jc w:val="center"/>
              <w:rPr>
                <w:bCs/>
                <w:sz w:val="28"/>
                <w:szCs w:val="28"/>
              </w:rPr>
            </w:pPr>
            <w:r w:rsidRPr="004754EE">
              <w:rPr>
                <w:bCs/>
                <w:sz w:val="28"/>
                <w:szCs w:val="28"/>
              </w:rPr>
              <w:t>-</w:t>
            </w:r>
          </w:p>
        </w:tc>
        <w:tc>
          <w:tcPr>
            <w:tcW w:w="1701" w:type="dxa"/>
            <w:vAlign w:val="center"/>
          </w:tcPr>
          <w:p w14:paraId="29270B40" w14:textId="77777777" w:rsidR="008D1511" w:rsidRPr="004754EE" w:rsidRDefault="008D1511" w:rsidP="00854CDF">
            <w:pPr>
              <w:jc w:val="center"/>
              <w:rPr>
                <w:bCs/>
                <w:sz w:val="28"/>
                <w:szCs w:val="28"/>
              </w:rPr>
            </w:pPr>
            <w:r w:rsidRPr="004754EE">
              <w:rPr>
                <w:bCs/>
                <w:sz w:val="28"/>
                <w:szCs w:val="28"/>
              </w:rPr>
              <w:t>-</w:t>
            </w:r>
          </w:p>
        </w:tc>
        <w:tc>
          <w:tcPr>
            <w:tcW w:w="992" w:type="dxa"/>
            <w:vAlign w:val="center"/>
          </w:tcPr>
          <w:p w14:paraId="59E75C75"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1BD2D5EA"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02652A95"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7E1F4EEC"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1223A7CE"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7CE93BCF" w14:textId="77777777" w:rsidR="008D1511" w:rsidRPr="004754EE" w:rsidRDefault="008D1511" w:rsidP="00854CDF">
            <w:pPr>
              <w:jc w:val="center"/>
              <w:rPr>
                <w:bCs/>
                <w:sz w:val="28"/>
                <w:szCs w:val="28"/>
              </w:rPr>
            </w:pPr>
            <w:r w:rsidRPr="004754EE">
              <w:rPr>
                <w:bCs/>
                <w:sz w:val="28"/>
                <w:szCs w:val="28"/>
              </w:rPr>
              <w:t>-</w:t>
            </w:r>
          </w:p>
        </w:tc>
      </w:tr>
      <w:tr w:rsidR="008D1511" w14:paraId="43956550" w14:textId="77777777" w:rsidTr="00854CDF">
        <w:trPr>
          <w:trHeight w:val="438"/>
        </w:trPr>
        <w:tc>
          <w:tcPr>
            <w:tcW w:w="822" w:type="dxa"/>
            <w:vAlign w:val="center"/>
          </w:tcPr>
          <w:p w14:paraId="4C697B06" w14:textId="77777777" w:rsidR="008D1511" w:rsidRDefault="008D1511" w:rsidP="00854CDF">
            <w:pPr>
              <w:jc w:val="center"/>
              <w:rPr>
                <w:bCs/>
                <w:color w:val="000000"/>
                <w:sz w:val="28"/>
                <w:szCs w:val="28"/>
              </w:rPr>
            </w:pPr>
            <w:r>
              <w:rPr>
                <w:bCs/>
                <w:color w:val="000000"/>
                <w:sz w:val="28"/>
                <w:szCs w:val="28"/>
              </w:rPr>
              <w:lastRenderedPageBreak/>
              <w:t>1</w:t>
            </w:r>
          </w:p>
        </w:tc>
        <w:tc>
          <w:tcPr>
            <w:tcW w:w="3375" w:type="dxa"/>
            <w:vAlign w:val="center"/>
          </w:tcPr>
          <w:p w14:paraId="05A169DA" w14:textId="77777777" w:rsidR="008D1511" w:rsidRDefault="008D1511" w:rsidP="00854CDF">
            <w:pPr>
              <w:jc w:val="center"/>
              <w:rPr>
                <w:bCs/>
                <w:color w:val="000000"/>
                <w:sz w:val="28"/>
                <w:szCs w:val="28"/>
              </w:rPr>
            </w:pPr>
            <w:r>
              <w:rPr>
                <w:bCs/>
                <w:color w:val="000000"/>
                <w:sz w:val="28"/>
                <w:szCs w:val="28"/>
              </w:rPr>
              <w:t>2</w:t>
            </w:r>
          </w:p>
        </w:tc>
        <w:tc>
          <w:tcPr>
            <w:tcW w:w="993" w:type="dxa"/>
            <w:vAlign w:val="center"/>
          </w:tcPr>
          <w:p w14:paraId="1C668D6A" w14:textId="77777777" w:rsidR="008D1511" w:rsidRDefault="008D1511" w:rsidP="00854CDF">
            <w:pPr>
              <w:jc w:val="center"/>
              <w:rPr>
                <w:bCs/>
                <w:color w:val="000000"/>
                <w:sz w:val="28"/>
                <w:szCs w:val="28"/>
              </w:rPr>
            </w:pPr>
            <w:r>
              <w:rPr>
                <w:bCs/>
                <w:color w:val="000000"/>
                <w:sz w:val="28"/>
                <w:szCs w:val="28"/>
              </w:rPr>
              <w:t>3</w:t>
            </w:r>
          </w:p>
        </w:tc>
        <w:tc>
          <w:tcPr>
            <w:tcW w:w="1701" w:type="dxa"/>
            <w:vAlign w:val="center"/>
          </w:tcPr>
          <w:p w14:paraId="254BDE59" w14:textId="77777777" w:rsidR="008D1511" w:rsidRDefault="008D1511" w:rsidP="00854CDF">
            <w:pPr>
              <w:jc w:val="center"/>
              <w:rPr>
                <w:bCs/>
                <w:color w:val="000000"/>
                <w:sz w:val="28"/>
                <w:szCs w:val="28"/>
              </w:rPr>
            </w:pPr>
            <w:r>
              <w:rPr>
                <w:bCs/>
                <w:color w:val="000000"/>
                <w:sz w:val="28"/>
                <w:szCs w:val="28"/>
              </w:rPr>
              <w:t>4</w:t>
            </w:r>
          </w:p>
        </w:tc>
        <w:tc>
          <w:tcPr>
            <w:tcW w:w="992" w:type="dxa"/>
            <w:vAlign w:val="center"/>
          </w:tcPr>
          <w:p w14:paraId="6A9DB0B4" w14:textId="77777777" w:rsidR="008D1511" w:rsidRDefault="008D1511" w:rsidP="00854CDF">
            <w:pPr>
              <w:jc w:val="center"/>
              <w:rPr>
                <w:bCs/>
                <w:color w:val="000000"/>
                <w:sz w:val="28"/>
                <w:szCs w:val="28"/>
              </w:rPr>
            </w:pPr>
            <w:r>
              <w:rPr>
                <w:bCs/>
                <w:color w:val="000000"/>
                <w:sz w:val="28"/>
                <w:szCs w:val="28"/>
              </w:rPr>
              <w:t>5</w:t>
            </w:r>
          </w:p>
        </w:tc>
        <w:tc>
          <w:tcPr>
            <w:tcW w:w="1134" w:type="dxa"/>
            <w:vAlign w:val="center"/>
          </w:tcPr>
          <w:p w14:paraId="3E90E852" w14:textId="77777777" w:rsidR="008D1511" w:rsidRDefault="008D1511" w:rsidP="00854CDF">
            <w:pPr>
              <w:jc w:val="center"/>
              <w:rPr>
                <w:bCs/>
                <w:color w:val="000000"/>
                <w:sz w:val="28"/>
                <w:szCs w:val="28"/>
              </w:rPr>
            </w:pPr>
            <w:r>
              <w:rPr>
                <w:bCs/>
                <w:color w:val="000000"/>
                <w:sz w:val="28"/>
                <w:szCs w:val="28"/>
              </w:rPr>
              <w:t>6</w:t>
            </w:r>
          </w:p>
        </w:tc>
        <w:tc>
          <w:tcPr>
            <w:tcW w:w="1134" w:type="dxa"/>
            <w:vAlign w:val="center"/>
          </w:tcPr>
          <w:p w14:paraId="582D6017" w14:textId="77777777" w:rsidR="008D1511" w:rsidRDefault="008D1511" w:rsidP="00854CDF">
            <w:pPr>
              <w:jc w:val="center"/>
              <w:rPr>
                <w:bCs/>
                <w:color w:val="000000"/>
                <w:sz w:val="28"/>
                <w:szCs w:val="28"/>
              </w:rPr>
            </w:pPr>
            <w:r>
              <w:rPr>
                <w:bCs/>
                <w:color w:val="000000"/>
                <w:sz w:val="28"/>
                <w:szCs w:val="28"/>
              </w:rPr>
              <w:t>7</w:t>
            </w:r>
          </w:p>
        </w:tc>
        <w:tc>
          <w:tcPr>
            <w:tcW w:w="1105" w:type="dxa"/>
            <w:vAlign w:val="center"/>
          </w:tcPr>
          <w:p w14:paraId="5FCC2513" w14:textId="77777777" w:rsidR="008D1511" w:rsidRDefault="008D1511" w:rsidP="00854CDF">
            <w:pPr>
              <w:jc w:val="center"/>
              <w:rPr>
                <w:bCs/>
                <w:color w:val="000000"/>
                <w:sz w:val="28"/>
                <w:szCs w:val="28"/>
              </w:rPr>
            </w:pPr>
            <w:r>
              <w:rPr>
                <w:bCs/>
                <w:color w:val="000000"/>
                <w:sz w:val="28"/>
                <w:szCs w:val="28"/>
              </w:rPr>
              <w:t>8</w:t>
            </w:r>
          </w:p>
        </w:tc>
        <w:tc>
          <w:tcPr>
            <w:tcW w:w="1105" w:type="dxa"/>
            <w:vAlign w:val="center"/>
          </w:tcPr>
          <w:p w14:paraId="35B7381F" w14:textId="77777777" w:rsidR="008D1511" w:rsidRDefault="008D1511" w:rsidP="00854CDF">
            <w:pPr>
              <w:jc w:val="center"/>
              <w:rPr>
                <w:bCs/>
                <w:color w:val="000000"/>
                <w:sz w:val="28"/>
                <w:szCs w:val="28"/>
              </w:rPr>
            </w:pPr>
            <w:r>
              <w:rPr>
                <w:bCs/>
                <w:color w:val="000000"/>
                <w:sz w:val="28"/>
                <w:szCs w:val="28"/>
              </w:rPr>
              <w:t>9</w:t>
            </w:r>
          </w:p>
        </w:tc>
        <w:tc>
          <w:tcPr>
            <w:tcW w:w="1105" w:type="dxa"/>
            <w:vAlign w:val="center"/>
          </w:tcPr>
          <w:p w14:paraId="50F0DE85" w14:textId="77777777" w:rsidR="008D1511" w:rsidRDefault="008D1511" w:rsidP="00854CDF">
            <w:pPr>
              <w:jc w:val="center"/>
              <w:rPr>
                <w:bCs/>
                <w:color w:val="000000"/>
                <w:sz w:val="28"/>
                <w:szCs w:val="28"/>
              </w:rPr>
            </w:pPr>
            <w:r>
              <w:rPr>
                <w:bCs/>
                <w:color w:val="000000"/>
                <w:sz w:val="28"/>
                <w:szCs w:val="28"/>
              </w:rPr>
              <w:t>10</w:t>
            </w:r>
          </w:p>
        </w:tc>
      </w:tr>
      <w:tr w:rsidR="008D1511" w14:paraId="5BDEC32E" w14:textId="77777777" w:rsidTr="00854CDF">
        <w:trPr>
          <w:trHeight w:val="514"/>
        </w:trPr>
        <w:tc>
          <w:tcPr>
            <w:tcW w:w="13466" w:type="dxa"/>
            <w:gridSpan w:val="10"/>
            <w:vAlign w:val="center"/>
          </w:tcPr>
          <w:p w14:paraId="555C9576" w14:textId="77777777" w:rsidR="008D1511" w:rsidRDefault="008D1511" w:rsidP="008D1511">
            <w:pPr>
              <w:pStyle w:val="aa"/>
              <w:numPr>
                <w:ilvl w:val="0"/>
                <w:numId w:val="4"/>
              </w:numPr>
              <w:jc w:val="center"/>
              <w:rPr>
                <w:bCs/>
                <w:color w:val="000000"/>
                <w:sz w:val="28"/>
                <w:szCs w:val="28"/>
              </w:rPr>
            </w:pPr>
            <w:r>
              <w:rPr>
                <w:bCs/>
                <w:color w:val="000000"/>
                <w:sz w:val="28"/>
                <w:szCs w:val="28"/>
              </w:rPr>
              <w:t xml:space="preserve">Показатели надежности и бесперебойности водоснабжения </w:t>
            </w:r>
          </w:p>
        </w:tc>
      </w:tr>
      <w:tr w:rsidR="008D1511" w14:paraId="56C57962" w14:textId="77777777" w:rsidTr="00854CDF">
        <w:trPr>
          <w:trHeight w:val="4519"/>
        </w:trPr>
        <w:tc>
          <w:tcPr>
            <w:tcW w:w="822" w:type="dxa"/>
            <w:vAlign w:val="center"/>
          </w:tcPr>
          <w:p w14:paraId="0BF2AA75" w14:textId="77777777" w:rsidR="008D1511" w:rsidRDefault="008D1511" w:rsidP="00854CDF">
            <w:pPr>
              <w:jc w:val="center"/>
              <w:rPr>
                <w:bCs/>
                <w:color w:val="000000"/>
                <w:sz w:val="28"/>
                <w:szCs w:val="28"/>
              </w:rPr>
            </w:pPr>
            <w:r>
              <w:rPr>
                <w:bCs/>
                <w:color w:val="000000"/>
                <w:sz w:val="28"/>
                <w:szCs w:val="28"/>
              </w:rPr>
              <w:t>2.1.</w:t>
            </w:r>
          </w:p>
        </w:tc>
        <w:tc>
          <w:tcPr>
            <w:tcW w:w="3375" w:type="dxa"/>
          </w:tcPr>
          <w:p w14:paraId="77820FCF" w14:textId="77777777" w:rsidR="008D1511" w:rsidRDefault="008D1511" w:rsidP="00854CDF">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3A57913" w14:textId="77777777" w:rsidR="008D1511" w:rsidRPr="004754EE" w:rsidRDefault="008D1511" w:rsidP="00854CDF">
            <w:pPr>
              <w:jc w:val="center"/>
              <w:rPr>
                <w:bCs/>
                <w:sz w:val="28"/>
                <w:szCs w:val="28"/>
              </w:rPr>
            </w:pPr>
            <w:r w:rsidRPr="004754EE">
              <w:rPr>
                <w:bCs/>
                <w:sz w:val="28"/>
                <w:szCs w:val="28"/>
              </w:rPr>
              <w:t>-</w:t>
            </w:r>
          </w:p>
        </w:tc>
        <w:tc>
          <w:tcPr>
            <w:tcW w:w="1701" w:type="dxa"/>
            <w:vAlign w:val="center"/>
          </w:tcPr>
          <w:p w14:paraId="0E22B7EE" w14:textId="77777777" w:rsidR="008D1511" w:rsidRPr="004754EE" w:rsidRDefault="008D1511" w:rsidP="00854CDF">
            <w:pPr>
              <w:jc w:val="center"/>
              <w:rPr>
                <w:bCs/>
                <w:sz w:val="28"/>
                <w:szCs w:val="28"/>
              </w:rPr>
            </w:pPr>
            <w:r w:rsidRPr="004754EE">
              <w:rPr>
                <w:bCs/>
                <w:sz w:val="28"/>
                <w:szCs w:val="28"/>
              </w:rPr>
              <w:t>-</w:t>
            </w:r>
          </w:p>
        </w:tc>
        <w:tc>
          <w:tcPr>
            <w:tcW w:w="992" w:type="dxa"/>
            <w:vAlign w:val="center"/>
          </w:tcPr>
          <w:p w14:paraId="64F6D9C2"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6D0CDF6F"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21E49E1C"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5A926A84"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3E0D3BB2"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1CB7EB2A" w14:textId="77777777" w:rsidR="008D1511" w:rsidRPr="004754EE" w:rsidRDefault="008D1511" w:rsidP="00854CDF">
            <w:pPr>
              <w:jc w:val="center"/>
              <w:rPr>
                <w:bCs/>
                <w:sz w:val="28"/>
                <w:szCs w:val="28"/>
              </w:rPr>
            </w:pPr>
            <w:r w:rsidRPr="004754EE">
              <w:rPr>
                <w:bCs/>
                <w:sz w:val="28"/>
                <w:szCs w:val="28"/>
              </w:rPr>
              <w:t>-</w:t>
            </w:r>
          </w:p>
        </w:tc>
      </w:tr>
      <w:tr w:rsidR="008D1511" w14:paraId="3BC19323" w14:textId="77777777" w:rsidTr="00854CDF">
        <w:trPr>
          <w:trHeight w:val="1133"/>
        </w:trPr>
        <w:tc>
          <w:tcPr>
            <w:tcW w:w="13466" w:type="dxa"/>
            <w:gridSpan w:val="10"/>
            <w:vAlign w:val="center"/>
          </w:tcPr>
          <w:p w14:paraId="70CE773F" w14:textId="77777777" w:rsidR="008D1511" w:rsidRDefault="008D1511" w:rsidP="008D1511">
            <w:pPr>
              <w:pStyle w:val="aa"/>
              <w:numPr>
                <w:ilvl w:val="0"/>
                <w:numId w:val="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8D1511" w14:paraId="0411E606" w14:textId="77777777" w:rsidTr="00854CDF">
        <w:trPr>
          <w:trHeight w:val="2856"/>
        </w:trPr>
        <w:tc>
          <w:tcPr>
            <w:tcW w:w="822" w:type="dxa"/>
            <w:vAlign w:val="center"/>
          </w:tcPr>
          <w:p w14:paraId="0C368B3F" w14:textId="77777777" w:rsidR="008D1511" w:rsidRDefault="008D1511" w:rsidP="00854CDF">
            <w:pPr>
              <w:jc w:val="center"/>
              <w:rPr>
                <w:bCs/>
                <w:color w:val="000000"/>
                <w:sz w:val="28"/>
                <w:szCs w:val="28"/>
              </w:rPr>
            </w:pPr>
            <w:r>
              <w:rPr>
                <w:bCs/>
                <w:color w:val="000000"/>
                <w:sz w:val="28"/>
                <w:szCs w:val="28"/>
              </w:rPr>
              <w:t>3.1.</w:t>
            </w:r>
          </w:p>
        </w:tc>
        <w:tc>
          <w:tcPr>
            <w:tcW w:w="3375" w:type="dxa"/>
            <w:vAlign w:val="center"/>
          </w:tcPr>
          <w:p w14:paraId="2388A816" w14:textId="77777777" w:rsidR="008D1511" w:rsidRDefault="008D1511" w:rsidP="00854CDF">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4CA5104F" w14:textId="77777777" w:rsidR="008D1511" w:rsidRPr="004754EE" w:rsidRDefault="008D1511" w:rsidP="00854CDF">
            <w:pPr>
              <w:jc w:val="center"/>
              <w:rPr>
                <w:bCs/>
                <w:sz w:val="28"/>
                <w:szCs w:val="28"/>
              </w:rPr>
            </w:pPr>
            <w:r>
              <w:rPr>
                <w:bCs/>
                <w:sz w:val="28"/>
                <w:szCs w:val="28"/>
              </w:rPr>
              <w:t>3,12</w:t>
            </w:r>
          </w:p>
        </w:tc>
        <w:tc>
          <w:tcPr>
            <w:tcW w:w="1701" w:type="dxa"/>
            <w:vAlign w:val="center"/>
          </w:tcPr>
          <w:p w14:paraId="736F8901" w14:textId="77777777" w:rsidR="008D1511" w:rsidRPr="004754EE" w:rsidRDefault="008D1511" w:rsidP="00854CDF">
            <w:pPr>
              <w:jc w:val="center"/>
              <w:rPr>
                <w:bCs/>
                <w:sz w:val="28"/>
                <w:szCs w:val="28"/>
              </w:rPr>
            </w:pPr>
            <w:r>
              <w:rPr>
                <w:bCs/>
                <w:sz w:val="28"/>
                <w:szCs w:val="28"/>
              </w:rPr>
              <w:t>3,12</w:t>
            </w:r>
          </w:p>
        </w:tc>
        <w:tc>
          <w:tcPr>
            <w:tcW w:w="992" w:type="dxa"/>
            <w:vAlign w:val="center"/>
          </w:tcPr>
          <w:p w14:paraId="18E7D132" w14:textId="77777777" w:rsidR="008D1511" w:rsidRPr="004754EE" w:rsidRDefault="008D1511" w:rsidP="00854CDF">
            <w:pPr>
              <w:jc w:val="center"/>
              <w:rPr>
                <w:bCs/>
                <w:sz w:val="28"/>
                <w:szCs w:val="28"/>
              </w:rPr>
            </w:pPr>
            <w:r>
              <w:rPr>
                <w:bCs/>
                <w:sz w:val="28"/>
                <w:szCs w:val="28"/>
              </w:rPr>
              <w:t>3,12</w:t>
            </w:r>
          </w:p>
        </w:tc>
        <w:tc>
          <w:tcPr>
            <w:tcW w:w="1134" w:type="dxa"/>
            <w:vAlign w:val="center"/>
          </w:tcPr>
          <w:p w14:paraId="105118F3" w14:textId="77777777" w:rsidR="008D1511" w:rsidRPr="004754EE" w:rsidRDefault="008D1511" w:rsidP="00854CDF">
            <w:pPr>
              <w:jc w:val="center"/>
              <w:rPr>
                <w:bCs/>
                <w:sz w:val="28"/>
                <w:szCs w:val="28"/>
              </w:rPr>
            </w:pPr>
            <w:r>
              <w:rPr>
                <w:bCs/>
                <w:sz w:val="28"/>
                <w:szCs w:val="28"/>
              </w:rPr>
              <w:t>3,12</w:t>
            </w:r>
          </w:p>
        </w:tc>
        <w:tc>
          <w:tcPr>
            <w:tcW w:w="1134" w:type="dxa"/>
            <w:vAlign w:val="center"/>
          </w:tcPr>
          <w:p w14:paraId="1236D515" w14:textId="77777777" w:rsidR="008D1511" w:rsidRPr="004754EE" w:rsidRDefault="008D1511" w:rsidP="00854CDF">
            <w:pPr>
              <w:jc w:val="center"/>
              <w:rPr>
                <w:bCs/>
                <w:sz w:val="28"/>
                <w:szCs w:val="28"/>
              </w:rPr>
            </w:pPr>
            <w:r>
              <w:rPr>
                <w:bCs/>
                <w:sz w:val="28"/>
                <w:szCs w:val="28"/>
              </w:rPr>
              <w:t>3,12</w:t>
            </w:r>
          </w:p>
        </w:tc>
        <w:tc>
          <w:tcPr>
            <w:tcW w:w="1105" w:type="dxa"/>
            <w:vAlign w:val="center"/>
          </w:tcPr>
          <w:p w14:paraId="5C993FF3" w14:textId="77777777" w:rsidR="008D1511" w:rsidRPr="004754EE" w:rsidRDefault="008D1511" w:rsidP="00854CDF">
            <w:pPr>
              <w:jc w:val="center"/>
              <w:rPr>
                <w:bCs/>
                <w:sz w:val="28"/>
                <w:szCs w:val="28"/>
              </w:rPr>
            </w:pPr>
            <w:r>
              <w:rPr>
                <w:bCs/>
                <w:sz w:val="28"/>
                <w:szCs w:val="28"/>
              </w:rPr>
              <w:t>3,12</w:t>
            </w:r>
          </w:p>
        </w:tc>
        <w:tc>
          <w:tcPr>
            <w:tcW w:w="1105" w:type="dxa"/>
            <w:vAlign w:val="center"/>
          </w:tcPr>
          <w:p w14:paraId="7E372564" w14:textId="77777777" w:rsidR="008D1511" w:rsidRPr="004754EE" w:rsidRDefault="008D1511" w:rsidP="00854CDF">
            <w:pPr>
              <w:jc w:val="center"/>
              <w:rPr>
                <w:bCs/>
                <w:sz w:val="28"/>
                <w:szCs w:val="28"/>
              </w:rPr>
            </w:pPr>
            <w:r>
              <w:rPr>
                <w:bCs/>
                <w:sz w:val="28"/>
                <w:szCs w:val="28"/>
              </w:rPr>
              <w:t>3,12</w:t>
            </w:r>
          </w:p>
        </w:tc>
        <w:tc>
          <w:tcPr>
            <w:tcW w:w="1105" w:type="dxa"/>
            <w:vAlign w:val="center"/>
          </w:tcPr>
          <w:p w14:paraId="24A25E8C" w14:textId="77777777" w:rsidR="008D1511" w:rsidRPr="004754EE" w:rsidRDefault="008D1511" w:rsidP="00854CDF">
            <w:pPr>
              <w:jc w:val="center"/>
              <w:rPr>
                <w:bCs/>
                <w:sz w:val="28"/>
                <w:szCs w:val="28"/>
              </w:rPr>
            </w:pPr>
            <w:r>
              <w:rPr>
                <w:bCs/>
                <w:sz w:val="28"/>
                <w:szCs w:val="28"/>
              </w:rPr>
              <w:t>3,12</w:t>
            </w:r>
          </w:p>
        </w:tc>
      </w:tr>
      <w:tr w:rsidR="008D1511" w14:paraId="05C58835" w14:textId="77777777" w:rsidTr="00854CDF">
        <w:trPr>
          <w:trHeight w:val="438"/>
        </w:trPr>
        <w:tc>
          <w:tcPr>
            <w:tcW w:w="822" w:type="dxa"/>
            <w:vAlign w:val="center"/>
          </w:tcPr>
          <w:p w14:paraId="3DB21A65" w14:textId="77777777" w:rsidR="008D1511" w:rsidRDefault="008D1511" w:rsidP="00854CDF">
            <w:pPr>
              <w:jc w:val="center"/>
              <w:rPr>
                <w:bCs/>
                <w:color w:val="000000"/>
                <w:sz w:val="28"/>
                <w:szCs w:val="28"/>
              </w:rPr>
            </w:pPr>
            <w:r>
              <w:rPr>
                <w:bCs/>
                <w:color w:val="000000"/>
                <w:sz w:val="28"/>
                <w:szCs w:val="28"/>
              </w:rPr>
              <w:lastRenderedPageBreak/>
              <w:t>1</w:t>
            </w:r>
          </w:p>
        </w:tc>
        <w:tc>
          <w:tcPr>
            <w:tcW w:w="3375" w:type="dxa"/>
            <w:vAlign w:val="center"/>
          </w:tcPr>
          <w:p w14:paraId="74AB6097" w14:textId="77777777" w:rsidR="008D1511" w:rsidRDefault="008D1511" w:rsidP="00854CDF">
            <w:pPr>
              <w:jc w:val="center"/>
              <w:rPr>
                <w:bCs/>
                <w:color w:val="000000"/>
                <w:sz w:val="28"/>
                <w:szCs w:val="28"/>
              </w:rPr>
            </w:pPr>
            <w:r>
              <w:rPr>
                <w:bCs/>
                <w:color w:val="000000"/>
                <w:sz w:val="28"/>
                <w:szCs w:val="28"/>
              </w:rPr>
              <w:t>2</w:t>
            </w:r>
          </w:p>
        </w:tc>
        <w:tc>
          <w:tcPr>
            <w:tcW w:w="993" w:type="dxa"/>
            <w:vAlign w:val="center"/>
          </w:tcPr>
          <w:p w14:paraId="6DA58121" w14:textId="77777777" w:rsidR="008D1511" w:rsidRDefault="008D1511" w:rsidP="00854CDF">
            <w:pPr>
              <w:jc w:val="center"/>
              <w:rPr>
                <w:bCs/>
                <w:color w:val="000000"/>
                <w:sz w:val="28"/>
                <w:szCs w:val="28"/>
              </w:rPr>
            </w:pPr>
            <w:r>
              <w:rPr>
                <w:bCs/>
                <w:color w:val="000000"/>
                <w:sz w:val="28"/>
                <w:szCs w:val="28"/>
              </w:rPr>
              <w:t>3</w:t>
            </w:r>
          </w:p>
        </w:tc>
        <w:tc>
          <w:tcPr>
            <w:tcW w:w="1701" w:type="dxa"/>
            <w:vAlign w:val="center"/>
          </w:tcPr>
          <w:p w14:paraId="0157CDFF" w14:textId="77777777" w:rsidR="008D1511" w:rsidRDefault="008D1511" w:rsidP="00854CDF">
            <w:pPr>
              <w:jc w:val="center"/>
              <w:rPr>
                <w:bCs/>
                <w:color w:val="000000"/>
                <w:sz w:val="28"/>
                <w:szCs w:val="28"/>
              </w:rPr>
            </w:pPr>
            <w:r>
              <w:rPr>
                <w:bCs/>
                <w:color w:val="000000"/>
                <w:sz w:val="28"/>
                <w:szCs w:val="28"/>
              </w:rPr>
              <w:t>4</w:t>
            </w:r>
          </w:p>
        </w:tc>
        <w:tc>
          <w:tcPr>
            <w:tcW w:w="992" w:type="dxa"/>
            <w:vAlign w:val="center"/>
          </w:tcPr>
          <w:p w14:paraId="20865E9E" w14:textId="77777777" w:rsidR="008D1511" w:rsidRDefault="008D1511" w:rsidP="00854CDF">
            <w:pPr>
              <w:jc w:val="center"/>
              <w:rPr>
                <w:bCs/>
                <w:color w:val="000000"/>
                <w:sz w:val="28"/>
                <w:szCs w:val="28"/>
              </w:rPr>
            </w:pPr>
            <w:r>
              <w:rPr>
                <w:bCs/>
                <w:color w:val="000000"/>
                <w:sz w:val="28"/>
                <w:szCs w:val="28"/>
              </w:rPr>
              <w:t>5</w:t>
            </w:r>
          </w:p>
        </w:tc>
        <w:tc>
          <w:tcPr>
            <w:tcW w:w="1134" w:type="dxa"/>
            <w:vAlign w:val="center"/>
          </w:tcPr>
          <w:p w14:paraId="5DE8A8F7" w14:textId="77777777" w:rsidR="008D1511" w:rsidRDefault="008D1511" w:rsidP="00854CDF">
            <w:pPr>
              <w:jc w:val="center"/>
              <w:rPr>
                <w:bCs/>
                <w:color w:val="000000"/>
                <w:sz w:val="28"/>
                <w:szCs w:val="28"/>
              </w:rPr>
            </w:pPr>
            <w:r>
              <w:rPr>
                <w:bCs/>
                <w:color w:val="000000"/>
                <w:sz w:val="28"/>
                <w:szCs w:val="28"/>
              </w:rPr>
              <w:t>6</w:t>
            </w:r>
          </w:p>
        </w:tc>
        <w:tc>
          <w:tcPr>
            <w:tcW w:w="1134" w:type="dxa"/>
            <w:vAlign w:val="center"/>
          </w:tcPr>
          <w:p w14:paraId="41A701B5" w14:textId="77777777" w:rsidR="008D1511" w:rsidRDefault="008D1511" w:rsidP="00854CDF">
            <w:pPr>
              <w:jc w:val="center"/>
              <w:rPr>
                <w:bCs/>
                <w:color w:val="000000"/>
                <w:sz w:val="28"/>
                <w:szCs w:val="28"/>
              </w:rPr>
            </w:pPr>
            <w:r>
              <w:rPr>
                <w:bCs/>
                <w:color w:val="000000"/>
                <w:sz w:val="28"/>
                <w:szCs w:val="28"/>
              </w:rPr>
              <w:t>7</w:t>
            </w:r>
          </w:p>
        </w:tc>
        <w:tc>
          <w:tcPr>
            <w:tcW w:w="1105" w:type="dxa"/>
            <w:vAlign w:val="center"/>
          </w:tcPr>
          <w:p w14:paraId="3EF94330" w14:textId="77777777" w:rsidR="008D1511" w:rsidRDefault="008D1511" w:rsidP="00854CDF">
            <w:pPr>
              <w:jc w:val="center"/>
              <w:rPr>
                <w:bCs/>
                <w:color w:val="000000"/>
                <w:sz w:val="28"/>
                <w:szCs w:val="28"/>
              </w:rPr>
            </w:pPr>
            <w:r>
              <w:rPr>
                <w:bCs/>
                <w:color w:val="000000"/>
                <w:sz w:val="28"/>
                <w:szCs w:val="28"/>
              </w:rPr>
              <w:t>8</w:t>
            </w:r>
          </w:p>
        </w:tc>
        <w:tc>
          <w:tcPr>
            <w:tcW w:w="1105" w:type="dxa"/>
            <w:vAlign w:val="center"/>
          </w:tcPr>
          <w:p w14:paraId="7B935862" w14:textId="77777777" w:rsidR="008D1511" w:rsidRDefault="008D1511" w:rsidP="00854CDF">
            <w:pPr>
              <w:jc w:val="center"/>
              <w:rPr>
                <w:bCs/>
                <w:color w:val="000000"/>
                <w:sz w:val="28"/>
                <w:szCs w:val="28"/>
              </w:rPr>
            </w:pPr>
            <w:r>
              <w:rPr>
                <w:bCs/>
                <w:color w:val="000000"/>
                <w:sz w:val="28"/>
                <w:szCs w:val="28"/>
              </w:rPr>
              <w:t>9</w:t>
            </w:r>
          </w:p>
        </w:tc>
        <w:tc>
          <w:tcPr>
            <w:tcW w:w="1105" w:type="dxa"/>
            <w:vAlign w:val="center"/>
          </w:tcPr>
          <w:p w14:paraId="5EB2A089" w14:textId="77777777" w:rsidR="008D1511" w:rsidRDefault="008D1511" w:rsidP="00854CDF">
            <w:pPr>
              <w:jc w:val="center"/>
              <w:rPr>
                <w:bCs/>
                <w:color w:val="000000"/>
                <w:sz w:val="28"/>
                <w:szCs w:val="28"/>
              </w:rPr>
            </w:pPr>
            <w:r>
              <w:rPr>
                <w:bCs/>
                <w:color w:val="000000"/>
                <w:sz w:val="28"/>
                <w:szCs w:val="28"/>
              </w:rPr>
              <w:t>10</w:t>
            </w:r>
          </w:p>
        </w:tc>
      </w:tr>
      <w:tr w:rsidR="008D1511" w14:paraId="582D56D1" w14:textId="77777777" w:rsidTr="00854CDF">
        <w:trPr>
          <w:trHeight w:val="2263"/>
        </w:trPr>
        <w:tc>
          <w:tcPr>
            <w:tcW w:w="822" w:type="dxa"/>
            <w:vAlign w:val="center"/>
          </w:tcPr>
          <w:p w14:paraId="060703F8" w14:textId="77777777" w:rsidR="008D1511" w:rsidRDefault="008D1511" w:rsidP="00854CDF">
            <w:pPr>
              <w:jc w:val="center"/>
              <w:rPr>
                <w:bCs/>
                <w:color w:val="000000"/>
                <w:sz w:val="28"/>
                <w:szCs w:val="28"/>
              </w:rPr>
            </w:pPr>
            <w:r>
              <w:rPr>
                <w:bCs/>
                <w:color w:val="000000"/>
                <w:sz w:val="28"/>
                <w:szCs w:val="28"/>
              </w:rPr>
              <w:t>3.2.</w:t>
            </w:r>
          </w:p>
        </w:tc>
        <w:tc>
          <w:tcPr>
            <w:tcW w:w="3375" w:type="dxa"/>
            <w:vAlign w:val="center"/>
          </w:tcPr>
          <w:p w14:paraId="562FE2BC" w14:textId="77777777" w:rsidR="008D1511" w:rsidRDefault="008D1511" w:rsidP="00854CDF">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061A357F" w14:textId="77777777" w:rsidR="008D1511" w:rsidRPr="004754EE" w:rsidRDefault="008D1511" w:rsidP="00854CDF">
            <w:pPr>
              <w:jc w:val="center"/>
              <w:rPr>
                <w:bCs/>
                <w:sz w:val="28"/>
                <w:szCs w:val="28"/>
              </w:rPr>
            </w:pPr>
            <w:r w:rsidRPr="004754EE">
              <w:rPr>
                <w:bCs/>
                <w:sz w:val="28"/>
                <w:szCs w:val="28"/>
              </w:rPr>
              <w:t>-</w:t>
            </w:r>
          </w:p>
        </w:tc>
        <w:tc>
          <w:tcPr>
            <w:tcW w:w="1701" w:type="dxa"/>
            <w:vAlign w:val="center"/>
          </w:tcPr>
          <w:p w14:paraId="3682EB88" w14:textId="77777777" w:rsidR="008D1511" w:rsidRPr="004754EE" w:rsidRDefault="008D1511" w:rsidP="00854CDF">
            <w:pPr>
              <w:jc w:val="center"/>
              <w:rPr>
                <w:bCs/>
                <w:sz w:val="28"/>
                <w:szCs w:val="28"/>
              </w:rPr>
            </w:pPr>
            <w:r w:rsidRPr="004754EE">
              <w:rPr>
                <w:bCs/>
                <w:sz w:val="28"/>
                <w:szCs w:val="28"/>
              </w:rPr>
              <w:t>-</w:t>
            </w:r>
          </w:p>
        </w:tc>
        <w:tc>
          <w:tcPr>
            <w:tcW w:w="992" w:type="dxa"/>
            <w:vAlign w:val="center"/>
          </w:tcPr>
          <w:p w14:paraId="57928231"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2A997E13"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5D86646F"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07C7E5BF"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1AC587B0"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26F3205D" w14:textId="77777777" w:rsidR="008D1511" w:rsidRPr="004754EE" w:rsidRDefault="008D1511" w:rsidP="00854CDF">
            <w:pPr>
              <w:jc w:val="center"/>
              <w:rPr>
                <w:bCs/>
                <w:sz w:val="28"/>
                <w:szCs w:val="28"/>
              </w:rPr>
            </w:pPr>
            <w:r w:rsidRPr="004754EE">
              <w:rPr>
                <w:bCs/>
                <w:sz w:val="28"/>
                <w:szCs w:val="28"/>
              </w:rPr>
              <w:t>-</w:t>
            </w:r>
          </w:p>
        </w:tc>
      </w:tr>
      <w:tr w:rsidR="008D1511" w14:paraId="6A4A7CFD" w14:textId="77777777" w:rsidTr="00854CDF">
        <w:tc>
          <w:tcPr>
            <w:tcW w:w="822" w:type="dxa"/>
            <w:vAlign w:val="center"/>
          </w:tcPr>
          <w:p w14:paraId="5E687142" w14:textId="77777777" w:rsidR="008D1511" w:rsidRDefault="008D1511" w:rsidP="00854CDF">
            <w:pPr>
              <w:jc w:val="center"/>
              <w:rPr>
                <w:bCs/>
                <w:color w:val="000000"/>
                <w:sz w:val="28"/>
                <w:szCs w:val="28"/>
              </w:rPr>
            </w:pPr>
            <w:r>
              <w:rPr>
                <w:bCs/>
                <w:color w:val="000000"/>
                <w:sz w:val="28"/>
                <w:szCs w:val="28"/>
              </w:rPr>
              <w:t>3.3.</w:t>
            </w:r>
          </w:p>
        </w:tc>
        <w:tc>
          <w:tcPr>
            <w:tcW w:w="3375" w:type="dxa"/>
            <w:vAlign w:val="center"/>
          </w:tcPr>
          <w:p w14:paraId="67CDC8F1" w14:textId="77777777" w:rsidR="008D1511" w:rsidRPr="00656E97" w:rsidRDefault="008D1511" w:rsidP="00854CDF">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5CA2A8D4" w14:textId="77777777" w:rsidR="008D1511" w:rsidRPr="004754EE" w:rsidRDefault="008D1511" w:rsidP="00854CDF">
            <w:pPr>
              <w:jc w:val="center"/>
              <w:rPr>
                <w:bCs/>
                <w:sz w:val="28"/>
                <w:szCs w:val="28"/>
              </w:rPr>
            </w:pPr>
            <w:r w:rsidRPr="004754EE">
              <w:rPr>
                <w:bCs/>
                <w:sz w:val="28"/>
                <w:szCs w:val="28"/>
              </w:rPr>
              <w:t>-</w:t>
            </w:r>
          </w:p>
        </w:tc>
        <w:tc>
          <w:tcPr>
            <w:tcW w:w="1701" w:type="dxa"/>
            <w:vAlign w:val="center"/>
          </w:tcPr>
          <w:p w14:paraId="6733C0B4" w14:textId="77777777" w:rsidR="008D1511" w:rsidRPr="004754EE" w:rsidRDefault="008D1511" w:rsidP="00854CDF">
            <w:pPr>
              <w:jc w:val="center"/>
              <w:rPr>
                <w:bCs/>
                <w:sz w:val="28"/>
                <w:szCs w:val="28"/>
              </w:rPr>
            </w:pPr>
            <w:r w:rsidRPr="004754EE">
              <w:rPr>
                <w:bCs/>
                <w:sz w:val="28"/>
                <w:szCs w:val="28"/>
              </w:rPr>
              <w:t>-</w:t>
            </w:r>
          </w:p>
        </w:tc>
        <w:tc>
          <w:tcPr>
            <w:tcW w:w="992" w:type="dxa"/>
            <w:vAlign w:val="center"/>
          </w:tcPr>
          <w:p w14:paraId="4774A49D"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60DBF21A" w14:textId="77777777" w:rsidR="008D1511" w:rsidRPr="004754EE" w:rsidRDefault="008D1511" w:rsidP="00854CDF">
            <w:pPr>
              <w:jc w:val="center"/>
              <w:rPr>
                <w:bCs/>
                <w:sz w:val="28"/>
                <w:szCs w:val="28"/>
              </w:rPr>
            </w:pPr>
            <w:r w:rsidRPr="004754EE">
              <w:rPr>
                <w:bCs/>
                <w:sz w:val="28"/>
                <w:szCs w:val="28"/>
              </w:rPr>
              <w:t>-</w:t>
            </w:r>
          </w:p>
        </w:tc>
        <w:tc>
          <w:tcPr>
            <w:tcW w:w="1134" w:type="dxa"/>
            <w:vAlign w:val="center"/>
          </w:tcPr>
          <w:p w14:paraId="70E3ABD4"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6943E2CB"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6C606C78" w14:textId="77777777" w:rsidR="008D1511" w:rsidRPr="004754EE" w:rsidRDefault="008D1511" w:rsidP="00854CDF">
            <w:pPr>
              <w:jc w:val="center"/>
              <w:rPr>
                <w:bCs/>
                <w:sz w:val="28"/>
                <w:szCs w:val="28"/>
              </w:rPr>
            </w:pPr>
            <w:r w:rsidRPr="004754EE">
              <w:rPr>
                <w:bCs/>
                <w:sz w:val="28"/>
                <w:szCs w:val="28"/>
              </w:rPr>
              <w:t>-</w:t>
            </w:r>
          </w:p>
        </w:tc>
        <w:tc>
          <w:tcPr>
            <w:tcW w:w="1105" w:type="dxa"/>
            <w:vAlign w:val="center"/>
          </w:tcPr>
          <w:p w14:paraId="4A2E38EB" w14:textId="77777777" w:rsidR="008D1511" w:rsidRPr="004754EE" w:rsidRDefault="008D1511" w:rsidP="00854CDF">
            <w:pPr>
              <w:jc w:val="center"/>
              <w:rPr>
                <w:bCs/>
                <w:sz w:val="28"/>
                <w:szCs w:val="28"/>
              </w:rPr>
            </w:pPr>
            <w:r w:rsidRPr="004754EE">
              <w:rPr>
                <w:bCs/>
                <w:sz w:val="28"/>
                <w:szCs w:val="28"/>
              </w:rPr>
              <w:t>-</w:t>
            </w:r>
          </w:p>
        </w:tc>
      </w:tr>
      <w:tr w:rsidR="008D1511" w14:paraId="3C4E0BBA" w14:textId="77777777" w:rsidTr="00854CDF">
        <w:tc>
          <w:tcPr>
            <w:tcW w:w="822" w:type="dxa"/>
            <w:vAlign w:val="center"/>
          </w:tcPr>
          <w:p w14:paraId="46A9EC26" w14:textId="77777777" w:rsidR="008D1511" w:rsidRDefault="008D1511" w:rsidP="00854CDF">
            <w:pPr>
              <w:jc w:val="center"/>
              <w:rPr>
                <w:bCs/>
                <w:color w:val="000000"/>
                <w:sz w:val="28"/>
                <w:szCs w:val="28"/>
              </w:rPr>
            </w:pPr>
            <w:r>
              <w:rPr>
                <w:bCs/>
                <w:color w:val="000000"/>
                <w:sz w:val="28"/>
                <w:szCs w:val="28"/>
              </w:rPr>
              <w:t>3.4.</w:t>
            </w:r>
          </w:p>
        </w:tc>
        <w:tc>
          <w:tcPr>
            <w:tcW w:w="3375" w:type="dxa"/>
          </w:tcPr>
          <w:p w14:paraId="7FD53967" w14:textId="77777777" w:rsidR="008D1511" w:rsidRDefault="008D1511" w:rsidP="00854CDF">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32082F30" w14:textId="77777777" w:rsidR="008D1511" w:rsidRPr="00172AFD" w:rsidRDefault="008D1511" w:rsidP="00854CDF">
            <w:pPr>
              <w:jc w:val="center"/>
              <w:rPr>
                <w:bCs/>
                <w:sz w:val="28"/>
                <w:szCs w:val="28"/>
              </w:rPr>
            </w:pPr>
            <w:r w:rsidRPr="00172AFD">
              <w:rPr>
                <w:bCs/>
                <w:sz w:val="28"/>
                <w:szCs w:val="28"/>
              </w:rPr>
              <w:t>0,</w:t>
            </w:r>
            <w:r>
              <w:rPr>
                <w:bCs/>
                <w:sz w:val="28"/>
                <w:szCs w:val="28"/>
              </w:rPr>
              <w:t>40</w:t>
            </w:r>
          </w:p>
        </w:tc>
        <w:tc>
          <w:tcPr>
            <w:tcW w:w="1701" w:type="dxa"/>
            <w:vAlign w:val="center"/>
          </w:tcPr>
          <w:p w14:paraId="7F070732" w14:textId="77777777" w:rsidR="008D1511" w:rsidRPr="00172AFD" w:rsidRDefault="008D1511" w:rsidP="00854CDF">
            <w:pPr>
              <w:jc w:val="center"/>
              <w:rPr>
                <w:bCs/>
                <w:sz w:val="28"/>
                <w:szCs w:val="28"/>
              </w:rPr>
            </w:pPr>
            <w:r w:rsidRPr="00172AFD">
              <w:rPr>
                <w:bCs/>
                <w:sz w:val="28"/>
                <w:szCs w:val="28"/>
              </w:rPr>
              <w:t>0,</w:t>
            </w:r>
            <w:r>
              <w:rPr>
                <w:bCs/>
                <w:sz w:val="28"/>
                <w:szCs w:val="28"/>
              </w:rPr>
              <w:t>42</w:t>
            </w:r>
          </w:p>
        </w:tc>
        <w:tc>
          <w:tcPr>
            <w:tcW w:w="992" w:type="dxa"/>
            <w:vAlign w:val="center"/>
          </w:tcPr>
          <w:p w14:paraId="4BAC034C" w14:textId="77777777" w:rsidR="008D1511" w:rsidRPr="00172AFD" w:rsidRDefault="008D1511" w:rsidP="00854CDF">
            <w:pPr>
              <w:jc w:val="center"/>
              <w:rPr>
                <w:bCs/>
                <w:sz w:val="28"/>
                <w:szCs w:val="28"/>
              </w:rPr>
            </w:pPr>
            <w:r w:rsidRPr="00172AFD">
              <w:rPr>
                <w:bCs/>
                <w:sz w:val="28"/>
                <w:szCs w:val="28"/>
              </w:rPr>
              <w:t>0,</w:t>
            </w:r>
            <w:r>
              <w:rPr>
                <w:bCs/>
                <w:sz w:val="28"/>
                <w:szCs w:val="28"/>
              </w:rPr>
              <w:t>40</w:t>
            </w:r>
          </w:p>
        </w:tc>
        <w:tc>
          <w:tcPr>
            <w:tcW w:w="1134" w:type="dxa"/>
            <w:vAlign w:val="center"/>
          </w:tcPr>
          <w:p w14:paraId="21075773" w14:textId="77777777" w:rsidR="008D1511" w:rsidRPr="00172AFD" w:rsidRDefault="008D1511" w:rsidP="00854CDF">
            <w:pPr>
              <w:jc w:val="center"/>
              <w:rPr>
                <w:bCs/>
                <w:sz w:val="28"/>
                <w:szCs w:val="28"/>
              </w:rPr>
            </w:pPr>
            <w:r w:rsidRPr="00172AFD">
              <w:rPr>
                <w:bCs/>
                <w:sz w:val="28"/>
                <w:szCs w:val="28"/>
              </w:rPr>
              <w:t>0,</w:t>
            </w:r>
            <w:r>
              <w:rPr>
                <w:bCs/>
                <w:sz w:val="28"/>
                <w:szCs w:val="28"/>
              </w:rPr>
              <w:t>40</w:t>
            </w:r>
          </w:p>
        </w:tc>
        <w:tc>
          <w:tcPr>
            <w:tcW w:w="1134" w:type="dxa"/>
            <w:vAlign w:val="center"/>
          </w:tcPr>
          <w:p w14:paraId="31B28C47" w14:textId="77777777" w:rsidR="008D1511" w:rsidRPr="00172AFD" w:rsidRDefault="008D1511" w:rsidP="00854CDF">
            <w:pPr>
              <w:jc w:val="center"/>
              <w:rPr>
                <w:bCs/>
                <w:sz w:val="28"/>
                <w:szCs w:val="28"/>
              </w:rPr>
            </w:pPr>
            <w:r w:rsidRPr="00172AFD">
              <w:rPr>
                <w:bCs/>
                <w:sz w:val="28"/>
                <w:szCs w:val="28"/>
              </w:rPr>
              <w:t>0,</w:t>
            </w:r>
            <w:r>
              <w:rPr>
                <w:bCs/>
                <w:sz w:val="28"/>
                <w:szCs w:val="28"/>
              </w:rPr>
              <w:t>40</w:t>
            </w:r>
          </w:p>
        </w:tc>
        <w:tc>
          <w:tcPr>
            <w:tcW w:w="1105" w:type="dxa"/>
            <w:vAlign w:val="center"/>
          </w:tcPr>
          <w:p w14:paraId="29BC4DCC" w14:textId="77777777" w:rsidR="008D1511" w:rsidRPr="00172AFD" w:rsidRDefault="008D1511" w:rsidP="00854CDF">
            <w:pPr>
              <w:jc w:val="center"/>
              <w:rPr>
                <w:bCs/>
                <w:sz w:val="28"/>
                <w:szCs w:val="28"/>
              </w:rPr>
            </w:pPr>
            <w:r w:rsidRPr="00172AFD">
              <w:rPr>
                <w:bCs/>
                <w:sz w:val="28"/>
                <w:szCs w:val="28"/>
              </w:rPr>
              <w:t>0,</w:t>
            </w:r>
            <w:r>
              <w:rPr>
                <w:bCs/>
                <w:sz w:val="28"/>
                <w:szCs w:val="28"/>
              </w:rPr>
              <w:t>40</w:t>
            </w:r>
          </w:p>
        </w:tc>
        <w:tc>
          <w:tcPr>
            <w:tcW w:w="1105" w:type="dxa"/>
            <w:vAlign w:val="center"/>
          </w:tcPr>
          <w:p w14:paraId="380141F5" w14:textId="77777777" w:rsidR="008D1511" w:rsidRPr="00172AFD" w:rsidRDefault="008D1511" w:rsidP="00854CDF">
            <w:pPr>
              <w:jc w:val="center"/>
              <w:rPr>
                <w:bCs/>
                <w:sz w:val="28"/>
                <w:szCs w:val="28"/>
              </w:rPr>
            </w:pPr>
            <w:r w:rsidRPr="00172AFD">
              <w:rPr>
                <w:bCs/>
                <w:sz w:val="28"/>
                <w:szCs w:val="28"/>
              </w:rPr>
              <w:t>0,</w:t>
            </w:r>
            <w:r>
              <w:rPr>
                <w:bCs/>
                <w:sz w:val="28"/>
                <w:szCs w:val="28"/>
              </w:rPr>
              <w:t>40</w:t>
            </w:r>
          </w:p>
        </w:tc>
        <w:tc>
          <w:tcPr>
            <w:tcW w:w="1105" w:type="dxa"/>
            <w:vAlign w:val="center"/>
          </w:tcPr>
          <w:p w14:paraId="234C2C59" w14:textId="77777777" w:rsidR="008D1511" w:rsidRPr="00172AFD" w:rsidRDefault="008D1511" w:rsidP="00854CDF">
            <w:pPr>
              <w:jc w:val="center"/>
              <w:rPr>
                <w:bCs/>
                <w:sz w:val="28"/>
                <w:szCs w:val="28"/>
              </w:rPr>
            </w:pPr>
            <w:r w:rsidRPr="00172AFD">
              <w:rPr>
                <w:bCs/>
                <w:sz w:val="28"/>
                <w:szCs w:val="28"/>
              </w:rPr>
              <w:t>0,</w:t>
            </w:r>
            <w:r>
              <w:rPr>
                <w:bCs/>
                <w:sz w:val="28"/>
                <w:szCs w:val="28"/>
              </w:rPr>
              <w:t>40</w:t>
            </w:r>
          </w:p>
        </w:tc>
      </w:tr>
    </w:tbl>
    <w:p w14:paraId="1924BDA8" w14:textId="77777777" w:rsidR="008D1511" w:rsidRDefault="008D1511" w:rsidP="008D1511">
      <w:pPr>
        <w:ind w:left="-567"/>
        <w:jc w:val="center"/>
        <w:rPr>
          <w:bCs/>
          <w:color w:val="000000"/>
          <w:sz w:val="28"/>
          <w:szCs w:val="28"/>
        </w:rPr>
      </w:pPr>
    </w:p>
    <w:p w14:paraId="318C9CC4" w14:textId="77777777" w:rsidR="008D1511" w:rsidRDefault="008D1511" w:rsidP="008D1511">
      <w:pPr>
        <w:ind w:left="-567"/>
        <w:jc w:val="center"/>
        <w:rPr>
          <w:bCs/>
          <w:color w:val="000000"/>
          <w:sz w:val="28"/>
          <w:szCs w:val="28"/>
        </w:rPr>
      </w:pPr>
    </w:p>
    <w:p w14:paraId="7A66D0A9" w14:textId="77777777" w:rsidR="008D1511" w:rsidRDefault="008D1511" w:rsidP="008D1511">
      <w:pPr>
        <w:ind w:left="-567"/>
        <w:jc w:val="center"/>
        <w:rPr>
          <w:bCs/>
          <w:color w:val="000000"/>
          <w:sz w:val="28"/>
          <w:szCs w:val="28"/>
        </w:rPr>
      </w:pPr>
    </w:p>
    <w:p w14:paraId="555FCBD8" w14:textId="77777777" w:rsidR="008D1511" w:rsidRDefault="008D1511" w:rsidP="008D1511">
      <w:pPr>
        <w:ind w:left="-567"/>
        <w:jc w:val="center"/>
        <w:rPr>
          <w:bCs/>
          <w:color w:val="000000"/>
          <w:sz w:val="28"/>
          <w:szCs w:val="28"/>
        </w:rPr>
      </w:pPr>
    </w:p>
    <w:p w14:paraId="571BFF66" w14:textId="77777777" w:rsidR="008D1511" w:rsidRDefault="008D1511" w:rsidP="008D1511">
      <w:pPr>
        <w:ind w:left="-567"/>
        <w:jc w:val="center"/>
        <w:rPr>
          <w:bCs/>
          <w:color w:val="000000"/>
          <w:sz w:val="28"/>
          <w:szCs w:val="28"/>
        </w:rPr>
      </w:pPr>
    </w:p>
    <w:p w14:paraId="6821D567" w14:textId="77777777" w:rsidR="008D1511" w:rsidRDefault="008D1511" w:rsidP="008D1511">
      <w:pPr>
        <w:ind w:left="-567"/>
        <w:jc w:val="center"/>
        <w:rPr>
          <w:bCs/>
          <w:color w:val="000000"/>
          <w:sz w:val="28"/>
          <w:szCs w:val="28"/>
        </w:rPr>
      </w:pPr>
    </w:p>
    <w:p w14:paraId="7504B917" w14:textId="77777777" w:rsidR="008D1511" w:rsidRDefault="008D1511" w:rsidP="008D1511">
      <w:pPr>
        <w:ind w:left="-567"/>
        <w:jc w:val="center"/>
        <w:rPr>
          <w:bCs/>
          <w:color w:val="000000"/>
          <w:sz w:val="28"/>
          <w:szCs w:val="28"/>
        </w:rPr>
      </w:pPr>
    </w:p>
    <w:p w14:paraId="513D9E0B" w14:textId="77777777" w:rsidR="008D1511" w:rsidRDefault="008D1511" w:rsidP="008D1511">
      <w:pPr>
        <w:ind w:left="-567"/>
        <w:jc w:val="center"/>
        <w:rPr>
          <w:bCs/>
          <w:color w:val="000000"/>
          <w:sz w:val="28"/>
          <w:szCs w:val="28"/>
        </w:rPr>
        <w:sectPr w:rsidR="008D1511" w:rsidSect="00854CDF">
          <w:pgSz w:w="16838" w:h="11906" w:orient="landscape"/>
          <w:pgMar w:top="851" w:right="851" w:bottom="709" w:left="709" w:header="709" w:footer="709" w:gutter="0"/>
          <w:cols w:space="708"/>
          <w:titlePg/>
          <w:docGrid w:linePitch="360"/>
        </w:sectPr>
      </w:pPr>
    </w:p>
    <w:p w14:paraId="43E4DB0C" w14:textId="77777777" w:rsidR="008D1511" w:rsidRDefault="008D1511" w:rsidP="008D1511">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3DB4270A" w14:textId="77777777" w:rsidR="008D1511" w:rsidRDefault="008D1511" w:rsidP="008D1511">
      <w:pPr>
        <w:ind w:left="-567"/>
        <w:jc w:val="center"/>
        <w:rPr>
          <w:bCs/>
          <w:color w:val="000000"/>
          <w:sz w:val="28"/>
          <w:szCs w:val="28"/>
        </w:rPr>
      </w:pPr>
    </w:p>
    <w:tbl>
      <w:tblPr>
        <w:tblStyle w:val="ae"/>
        <w:tblW w:w="10630" w:type="dxa"/>
        <w:tblInd w:w="-147" w:type="dxa"/>
        <w:tblLayout w:type="fixed"/>
        <w:tblLook w:val="04A0" w:firstRow="1" w:lastRow="0" w:firstColumn="1" w:lastColumn="0" w:noHBand="0" w:noVBand="1"/>
      </w:tblPr>
      <w:tblGrid>
        <w:gridCol w:w="736"/>
        <w:gridCol w:w="3659"/>
        <w:gridCol w:w="1559"/>
        <w:gridCol w:w="2551"/>
        <w:gridCol w:w="2125"/>
      </w:tblGrid>
      <w:tr w:rsidR="008D1511" w14:paraId="06D2CD0A" w14:textId="77777777" w:rsidTr="008D1511">
        <w:trPr>
          <w:trHeight w:val="2430"/>
        </w:trPr>
        <w:tc>
          <w:tcPr>
            <w:tcW w:w="736" w:type="dxa"/>
            <w:vAlign w:val="center"/>
          </w:tcPr>
          <w:p w14:paraId="434A6FA4" w14:textId="77777777" w:rsidR="008D1511" w:rsidRDefault="008D1511" w:rsidP="00854CDF">
            <w:pPr>
              <w:jc w:val="center"/>
              <w:rPr>
                <w:bCs/>
                <w:color w:val="000000"/>
                <w:sz w:val="28"/>
                <w:szCs w:val="28"/>
              </w:rPr>
            </w:pPr>
            <w:r>
              <w:rPr>
                <w:bCs/>
                <w:color w:val="000000"/>
                <w:sz w:val="28"/>
                <w:szCs w:val="28"/>
              </w:rPr>
              <w:t>№ п/п</w:t>
            </w:r>
          </w:p>
        </w:tc>
        <w:tc>
          <w:tcPr>
            <w:tcW w:w="3659" w:type="dxa"/>
            <w:vAlign w:val="center"/>
          </w:tcPr>
          <w:p w14:paraId="19A9CB96" w14:textId="77777777" w:rsidR="008D1511" w:rsidRDefault="008D1511" w:rsidP="00854CDF">
            <w:pPr>
              <w:jc w:val="center"/>
              <w:rPr>
                <w:bCs/>
                <w:color w:val="000000"/>
                <w:sz w:val="28"/>
                <w:szCs w:val="28"/>
              </w:rPr>
            </w:pPr>
            <w:r>
              <w:rPr>
                <w:bCs/>
                <w:color w:val="000000"/>
                <w:sz w:val="28"/>
                <w:szCs w:val="28"/>
              </w:rPr>
              <w:t>Наименование показателя</w:t>
            </w:r>
          </w:p>
        </w:tc>
        <w:tc>
          <w:tcPr>
            <w:tcW w:w="1559" w:type="dxa"/>
            <w:vAlign w:val="center"/>
          </w:tcPr>
          <w:p w14:paraId="21F3E747" w14:textId="77777777" w:rsidR="008D1511" w:rsidRDefault="008D1511" w:rsidP="00854CDF">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14:paraId="24FC4199" w14:textId="77777777" w:rsidR="008D1511" w:rsidRDefault="008D1511" w:rsidP="00854CDF">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7C6D43E6" w14:textId="77777777" w:rsidR="008D1511" w:rsidRDefault="008D1511" w:rsidP="00854CDF">
            <w:pPr>
              <w:jc w:val="center"/>
              <w:rPr>
                <w:bCs/>
                <w:color w:val="000000"/>
                <w:sz w:val="28"/>
                <w:szCs w:val="28"/>
              </w:rPr>
            </w:pPr>
            <w:r>
              <w:rPr>
                <w:bCs/>
                <w:color w:val="000000"/>
                <w:sz w:val="28"/>
                <w:szCs w:val="28"/>
              </w:rPr>
              <w:t>Эффективность производствен-ной программы, тыс. руб.</w:t>
            </w:r>
          </w:p>
        </w:tc>
      </w:tr>
      <w:tr w:rsidR="008D1511" w14:paraId="0099FF89" w14:textId="77777777" w:rsidTr="008D1511">
        <w:tc>
          <w:tcPr>
            <w:tcW w:w="736" w:type="dxa"/>
          </w:tcPr>
          <w:p w14:paraId="60109D1F" w14:textId="77777777" w:rsidR="008D1511" w:rsidRDefault="008D1511" w:rsidP="00854CDF">
            <w:pPr>
              <w:jc w:val="center"/>
              <w:rPr>
                <w:bCs/>
                <w:color w:val="000000"/>
                <w:sz w:val="28"/>
                <w:szCs w:val="28"/>
              </w:rPr>
            </w:pPr>
            <w:r>
              <w:rPr>
                <w:bCs/>
                <w:color w:val="000000"/>
                <w:sz w:val="28"/>
                <w:szCs w:val="28"/>
              </w:rPr>
              <w:t>1</w:t>
            </w:r>
          </w:p>
        </w:tc>
        <w:tc>
          <w:tcPr>
            <w:tcW w:w="3659" w:type="dxa"/>
          </w:tcPr>
          <w:p w14:paraId="786899B5" w14:textId="77777777" w:rsidR="008D1511" w:rsidRDefault="008D1511" w:rsidP="00854CDF">
            <w:pPr>
              <w:jc w:val="center"/>
              <w:rPr>
                <w:bCs/>
                <w:color w:val="000000"/>
                <w:sz w:val="28"/>
                <w:szCs w:val="28"/>
              </w:rPr>
            </w:pPr>
            <w:r>
              <w:rPr>
                <w:bCs/>
                <w:color w:val="000000"/>
                <w:sz w:val="28"/>
                <w:szCs w:val="28"/>
              </w:rPr>
              <w:t>2</w:t>
            </w:r>
          </w:p>
        </w:tc>
        <w:tc>
          <w:tcPr>
            <w:tcW w:w="1559" w:type="dxa"/>
          </w:tcPr>
          <w:p w14:paraId="5FDDA0B9" w14:textId="77777777" w:rsidR="008D1511" w:rsidRDefault="008D1511" w:rsidP="00854CDF">
            <w:pPr>
              <w:jc w:val="center"/>
              <w:rPr>
                <w:bCs/>
                <w:color w:val="000000"/>
                <w:sz w:val="28"/>
                <w:szCs w:val="28"/>
              </w:rPr>
            </w:pPr>
            <w:r>
              <w:rPr>
                <w:bCs/>
                <w:color w:val="000000"/>
                <w:sz w:val="28"/>
                <w:szCs w:val="28"/>
              </w:rPr>
              <w:t>3</w:t>
            </w:r>
          </w:p>
        </w:tc>
        <w:tc>
          <w:tcPr>
            <w:tcW w:w="2551" w:type="dxa"/>
          </w:tcPr>
          <w:p w14:paraId="546BCFAB" w14:textId="77777777" w:rsidR="008D1511" w:rsidRDefault="008D1511" w:rsidP="00854CDF">
            <w:pPr>
              <w:jc w:val="center"/>
              <w:rPr>
                <w:bCs/>
                <w:color w:val="000000"/>
                <w:sz w:val="28"/>
                <w:szCs w:val="28"/>
              </w:rPr>
            </w:pPr>
            <w:r>
              <w:rPr>
                <w:bCs/>
                <w:color w:val="000000"/>
                <w:sz w:val="28"/>
                <w:szCs w:val="28"/>
              </w:rPr>
              <w:t>4</w:t>
            </w:r>
          </w:p>
        </w:tc>
        <w:tc>
          <w:tcPr>
            <w:tcW w:w="2125" w:type="dxa"/>
          </w:tcPr>
          <w:p w14:paraId="470AB3A1" w14:textId="77777777" w:rsidR="008D1511" w:rsidRDefault="008D1511" w:rsidP="00854CDF">
            <w:pPr>
              <w:jc w:val="center"/>
              <w:rPr>
                <w:bCs/>
                <w:color w:val="000000"/>
                <w:sz w:val="28"/>
                <w:szCs w:val="28"/>
              </w:rPr>
            </w:pPr>
            <w:r>
              <w:rPr>
                <w:bCs/>
                <w:color w:val="000000"/>
                <w:sz w:val="28"/>
                <w:szCs w:val="28"/>
              </w:rPr>
              <w:t>5</w:t>
            </w:r>
          </w:p>
        </w:tc>
      </w:tr>
      <w:tr w:rsidR="008D1511" w14:paraId="4CCCAE74" w14:textId="77777777" w:rsidTr="008D1511">
        <w:trPr>
          <w:trHeight w:val="538"/>
        </w:trPr>
        <w:tc>
          <w:tcPr>
            <w:tcW w:w="10630" w:type="dxa"/>
            <w:gridSpan w:val="5"/>
            <w:vAlign w:val="center"/>
          </w:tcPr>
          <w:p w14:paraId="2EECC84B" w14:textId="77777777" w:rsidR="008D1511" w:rsidRPr="00A31D27" w:rsidRDefault="008D1511" w:rsidP="008D1511">
            <w:pPr>
              <w:pStyle w:val="aa"/>
              <w:numPr>
                <w:ilvl w:val="0"/>
                <w:numId w:val="6"/>
              </w:numPr>
              <w:jc w:val="center"/>
              <w:rPr>
                <w:bCs/>
                <w:color w:val="000000"/>
                <w:sz w:val="28"/>
                <w:szCs w:val="28"/>
              </w:rPr>
            </w:pPr>
            <w:r>
              <w:rPr>
                <w:bCs/>
                <w:color w:val="000000"/>
                <w:sz w:val="28"/>
                <w:szCs w:val="28"/>
              </w:rPr>
              <w:t>Показатели качества воды</w:t>
            </w:r>
          </w:p>
        </w:tc>
      </w:tr>
      <w:tr w:rsidR="008D1511" w14:paraId="7F83A1A1" w14:textId="77777777" w:rsidTr="008D1511">
        <w:trPr>
          <w:trHeight w:val="3565"/>
        </w:trPr>
        <w:tc>
          <w:tcPr>
            <w:tcW w:w="736" w:type="dxa"/>
            <w:vAlign w:val="center"/>
          </w:tcPr>
          <w:p w14:paraId="634D68E0" w14:textId="77777777" w:rsidR="008D1511" w:rsidRDefault="008D1511" w:rsidP="00854CDF">
            <w:pPr>
              <w:jc w:val="center"/>
              <w:rPr>
                <w:bCs/>
                <w:color w:val="000000"/>
                <w:sz w:val="28"/>
                <w:szCs w:val="28"/>
              </w:rPr>
            </w:pPr>
            <w:r>
              <w:rPr>
                <w:bCs/>
                <w:color w:val="000000"/>
                <w:sz w:val="28"/>
                <w:szCs w:val="28"/>
              </w:rPr>
              <w:t>1.1.</w:t>
            </w:r>
          </w:p>
        </w:tc>
        <w:tc>
          <w:tcPr>
            <w:tcW w:w="3659" w:type="dxa"/>
            <w:vAlign w:val="center"/>
          </w:tcPr>
          <w:p w14:paraId="2BBD3B88" w14:textId="77777777" w:rsidR="008D1511" w:rsidRPr="00FE6F9F" w:rsidRDefault="008D1511" w:rsidP="00854CDF">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5A1A84D" w14:textId="77777777" w:rsidR="008D1511" w:rsidRPr="00172AFD" w:rsidRDefault="008D1511" w:rsidP="00854CDF">
            <w:pPr>
              <w:jc w:val="center"/>
              <w:rPr>
                <w:bCs/>
                <w:sz w:val="28"/>
                <w:szCs w:val="28"/>
              </w:rPr>
            </w:pPr>
            <w:r w:rsidRPr="00172AFD">
              <w:rPr>
                <w:bCs/>
                <w:sz w:val="28"/>
                <w:szCs w:val="28"/>
              </w:rPr>
              <w:t>-</w:t>
            </w:r>
          </w:p>
        </w:tc>
        <w:tc>
          <w:tcPr>
            <w:tcW w:w="2551" w:type="dxa"/>
            <w:vAlign w:val="center"/>
          </w:tcPr>
          <w:p w14:paraId="75C247EB" w14:textId="77777777" w:rsidR="008D1511" w:rsidRPr="00172AFD" w:rsidRDefault="008D1511" w:rsidP="00854CDF">
            <w:pPr>
              <w:jc w:val="center"/>
              <w:rPr>
                <w:bCs/>
                <w:sz w:val="28"/>
                <w:szCs w:val="28"/>
              </w:rPr>
            </w:pPr>
            <w:r w:rsidRPr="00172AFD">
              <w:rPr>
                <w:bCs/>
                <w:sz w:val="28"/>
                <w:szCs w:val="28"/>
              </w:rPr>
              <w:t>-</w:t>
            </w:r>
          </w:p>
        </w:tc>
        <w:tc>
          <w:tcPr>
            <w:tcW w:w="2125" w:type="dxa"/>
            <w:vAlign w:val="center"/>
          </w:tcPr>
          <w:p w14:paraId="394DFA2F" w14:textId="77777777" w:rsidR="008D1511" w:rsidRPr="00172AFD" w:rsidRDefault="008D1511" w:rsidP="00854CDF">
            <w:pPr>
              <w:jc w:val="center"/>
              <w:rPr>
                <w:bCs/>
                <w:sz w:val="28"/>
                <w:szCs w:val="28"/>
              </w:rPr>
            </w:pPr>
            <w:r w:rsidRPr="00172AFD">
              <w:rPr>
                <w:bCs/>
                <w:sz w:val="28"/>
                <w:szCs w:val="28"/>
              </w:rPr>
              <w:t>-</w:t>
            </w:r>
          </w:p>
        </w:tc>
      </w:tr>
      <w:tr w:rsidR="008D1511" w14:paraId="2968D840" w14:textId="77777777" w:rsidTr="008D1511">
        <w:trPr>
          <w:trHeight w:val="2387"/>
        </w:trPr>
        <w:tc>
          <w:tcPr>
            <w:tcW w:w="736" w:type="dxa"/>
            <w:vAlign w:val="center"/>
          </w:tcPr>
          <w:p w14:paraId="77DCA568" w14:textId="77777777" w:rsidR="008D1511" w:rsidRDefault="008D1511" w:rsidP="00854CDF">
            <w:pPr>
              <w:jc w:val="center"/>
              <w:rPr>
                <w:bCs/>
                <w:color w:val="000000"/>
                <w:sz w:val="28"/>
                <w:szCs w:val="28"/>
              </w:rPr>
            </w:pPr>
            <w:r>
              <w:rPr>
                <w:bCs/>
                <w:color w:val="000000"/>
                <w:sz w:val="28"/>
                <w:szCs w:val="28"/>
              </w:rPr>
              <w:t>1.2.</w:t>
            </w:r>
          </w:p>
        </w:tc>
        <w:tc>
          <w:tcPr>
            <w:tcW w:w="3659" w:type="dxa"/>
            <w:vAlign w:val="center"/>
          </w:tcPr>
          <w:p w14:paraId="66C273CD" w14:textId="77777777" w:rsidR="008D1511" w:rsidRDefault="008D1511" w:rsidP="00854CDF">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4CE16467" w14:textId="77777777" w:rsidR="008D1511" w:rsidRPr="00172AFD" w:rsidRDefault="008D1511" w:rsidP="00854CDF">
            <w:pPr>
              <w:jc w:val="center"/>
              <w:rPr>
                <w:bCs/>
                <w:sz w:val="28"/>
                <w:szCs w:val="28"/>
              </w:rPr>
            </w:pPr>
            <w:r w:rsidRPr="00172AFD">
              <w:rPr>
                <w:bCs/>
                <w:sz w:val="28"/>
                <w:szCs w:val="28"/>
              </w:rPr>
              <w:t>-</w:t>
            </w:r>
          </w:p>
        </w:tc>
        <w:tc>
          <w:tcPr>
            <w:tcW w:w="2551" w:type="dxa"/>
            <w:vAlign w:val="center"/>
          </w:tcPr>
          <w:p w14:paraId="7DD59097" w14:textId="77777777" w:rsidR="008D1511" w:rsidRPr="00172AFD" w:rsidRDefault="008D1511" w:rsidP="00854CDF">
            <w:pPr>
              <w:jc w:val="center"/>
              <w:rPr>
                <w:bCs/>
                <w:sz w:val="28"/>
                <w:szCs w:val="28"/>
              </w:rPr>
            </w:pPr>
            <w:r w:rsidRPr="00172AFD">
              <w:rPr>
                <w:bCs/>
                <w:sz w:val="28"/>
                <w:szCs w:val="28"/>
              </w:rPr>
              <w:t>-</w:t>
            </w:r>
          </w:p>
        </w:tc>
        <w:tc>
          <w:tcPr>
            <w:tcW w:w="2125" w:type="dxa"/>
            <w:vAlign w:val="center"/>
          </w:tcPr>
          <w:p w14:paraId="0518F482" w14:textId="77777777" w:rsidR="008D1511" w:rsidRPr="00172AFD" w:rsidRDefault="008D1511" w:rsidP="00854CDF">
            <w:pPr>
              <w:jc w:val="center"/>
              <w:rPr>
                <w:bCs/>
                <w:sz w:val="28"/>
                <w:szCs w:val="28"/>
              </w:rPr>
            </w:pPr>
            <w:r w:rsidRPr="00172AFD">
              <w:rPr>
                <w:bCs/>
                <w:sz w:val="28"/>
                <w:szCs w:val="28"/>
              </w:rPr>
              <w:t>-</w:t>
            </w:r>
          </w:p>
        </w:tc>
      </w:tr>
      <w:tr w:rsidR="008D1511" w14:paraId="55577C1C" w14:textId="77777777" w:rsidTr="008D1511">
        <w:trPr>
          <w:trHeight w:val="704"/>
        </w:trPr>
        <w:tc>
          <w:tcPr>
            <w:tcW w:w="10630" w:type="dxa"/>
            <w:gridSpan w:val="5"/>
            <w:vAlign w:val="center"/>
          </w:tcPr>
          <w:p w14:paraId="363CCB7E" w14:textId="77777777" w:rsidR="008D1511" w:rsidRPr="00172AFD" w:rsidRDefault="008D1511" w:rsidP="008D1511">
            <w:pPr>
              <w:pStyle w:val="aa"/>
              <w:numPr>
                <w:ilvl w:val="0"/>
                <w:numId w:val="6"/>
              </w:numPr>
              <w:jc w:val="center"/>
              <w:rPr>
                <w:bCs/>
                <w:sz w:val="28"/>
                <w:szCs w:val="28"/>
              </w:rPr>
            </w:pPr>
            <w:r w:rsidRPr="00172AFD">
              <w:rPr>
                <w:bCs/>
                <w:sz w:val="28"/>
                <w:szCs w:val="28"/>
              </w:rPr>
              <w:t xml:space="preserve">Показатели надежности и бесперебойности водоснабжения </w:t>
            </w:r>
          </w:p>
        </w:tc>
      </w:tr>
      <w:tr w:rsidR="008D1511" w14:paraId="022D94AC" w14:textId="77777777" w:rsidTr="008D1511">
        <w:trPr>
          <w:trHeight w:val="3982"/>
        </w:trPr>
        <w:tc>
          <w:tcPr>
            <w:tcW w:w="736" w:type="dxa"/>
            <w:vAlign w:val="center"/>
          </w:tcPr>
          <w:p w14:paraId="18412820" w14:textId="77777777" w:rsidR="008D1511" w:rsidRDefault="008D1511" w:rsidP="00854CDF">
            <w:pPr>
              <w:jc w:val="center"/>
              <w:rPr>
                <w:bCs/>
                <w:color w:val="000000"/>
                <w:sz w:val="28"/>
                <w:szCs w:val="28"/>
              </w:rPr>
            </w:pPr>
            <w:r>
              <w:rPr>
                <w:bCs/>
                <w:color w:val="000000"/>
                <w:sz w:val="28"/>
                <w:szCs w:val="28"/>
              </w:rPr>
              <w:t>2.1.</w:t>
            </w:r>
          </w:p>
        </w:tc>
        <w:tc>
          <w:tcPr>
            <w:tcW w:w="3659" w:type="dxa"/>
            <w:vAlign w:val="center"/>
          </w:tcPr>
          <w:p w14:paraId="16AD00F6" w14:textId="77777777" w:rsidR="008D1511" w:rsidRDefault="008D1511" w:rsidP="00854CDF">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60A8CBA" w14:textId="77777777" w:rsidR="008D1511" w:rsidRPr="00172AFD" w:rsidRDefault="008D1511" w:rsidP="00854CDF">
            <w:pPr>
              <w:jc w:val="center"/>
              <w:rPr>
                <w:bCs/>
                <w:sz w:val="28"/>
                <w:szCs w:val="28"/>
              </w:rPr>
            </w:pPr>
            <w:r w:rsidRPr="00172AFD">
              <w:rPr>
                <w:bCs/>
                <w:sz w:val="28"/>
                <w:szCs w:val="28"/>
              </w:rPr>
              <w:t>-</w:t>
            </w:r>
          </w:p>
        </w:tc>
        <w:tc>
          <w:tcPr>
            <w:tcW w:w="2551" w:type="dxa"/>
            <w:vAlign w:val="center"/>
          </w:tcPr>
          <w:p w14:paraId="5DC56741" w14:textId="77777777" w:rsidR="008D1511" w:rsidRPr="00172AFD" w:rsidRDefault="008D1511" w:rsidP="00854CDF">
            <w:pPr>
              <w:jc w:val="center"/>
              <w:rPr>
                <w:bCs/>
                <w:sz w:val="28"/>
                <w:szCs w:val="28"/>
              </w:rPr>
            </w:pPr>
            <w:r w:rsidRPr="00172AFD">
              <w:rPr>
                <w:bCs/>
                <w:sz w:val="28"/>
                <w:szCs w:val="28"/>
              </w:rPr>
              <w:t>-</w:t>
            </w:r>
          </w:p>
        </w:tc>
        <w:tc>
          <w:tcPr>
            <w:tcW w:w="2125" w:type="dxa"/>
            <w:vAlign w:val="center"/>
          </w:tcPr>
          <w:p w14:paraId="7916FE7A" w14:textId="77777777" w:rsidR="008D1511" w:rsidRPr="00172AFD" w:rsidRDefault="008D1511" w:rsidP="00854CDF">
            <w:pPr>
              <w:jc w:val="center"/>
              <w:rPr>
                <w:bCs/>
                <w:sz w:val="28"/>
                <w:szCs w:val="28"/>
              </w:rPr>
            </w:pPr>
            <w:r w:rsidRPr="00172AFD">
              <w:rPr>
                <w:bCs/>
                <w:sz w:val="28"/>
                <w:szCs w:val="28"/>
              </w:rPr>
              <w:t>-</w:t>
            </w:r>
          </w:p>
        </w:tc>
      </w:tr>
      <w:tr w:rsidR="008D1511" w14:paraId="3FCDA4EF" w14:textId="77777777" w:rsidTr="008D1511">
        <w:tc>
          <w:tcPr>
            <w:tcW w:w="736" w:type="dxa"/>
          </w:tcPr>
          <w:p w14:paraId="29AD31D3" w14:textId="77777777" w:rsidR="008D1511" w:rsidRDefault="008D1511" w:rsidP="00854CDF">
            <w:pPr>
              <w:jc w:val="center"/>
              <w:rPr>
                <w:bCs/>
                <w:color w:val="000000"/>
                <w:sz w:val="28"/>
                <w:szCs w:val="28"/>
              </w:rPr>
            </w:pPr>
            <w:r>
              <w:rPr>
                <w:bCs/>
                <w:color w:val="000000"/>
                <w:sz w:val="28"/>
                <w:szCs w:val="28"/>
              </w:rPr>
              <w:lastRenderedPageBreak/>
              <w:t>1</w:t>
            </w:r>
          </w:p>
        </w:tc>
        <w:tc>
          <w:tcPr>
            <w:tcW w:w="3659" w:type="dxa"/>
          </w:tcPr>
          <w:p w14:paraId="745D2CFD" w14:textId="77777777" w:rsidR="008D1511" w:rsidRDefault="008D1511" w:rsidP="00854CDF">
            <w:pPr>
              <w:jc w:val="center"/>
              <w:rPr>
                <w:bCs/>
                <w:color w:val="000000"/>
                <w:sz w:val="28"/>
                <w:szCs w:val="28"/>
              </w:rPr>
            </w:pPr>
            <w:r>
              <w:rPr>
                <w:bCs/>
                <w:color w:val="000000"/>
                <w:sz w:val="28"/>
                <w:szCs w:val="28"/>
              </w:rPr>
              <w:t>2</w:t>
            </w:r>
          </w:p>
        </w:tc>
        <w:tc>
          <w:tcPr>
            <w:tcW w:w="1559" w:type="dxa"/>
          </w:tcPr>
          <w:p w14:paraId="3593E5BD" w14:textId="77777777" w:rsidR="008D1511" w:rsidRPr="00172AFD" w:rsidRDefault="008D1511" w:rsidP="00854CDF">
            <w:pPr>
              <w:jc w:val="center"/>
              <w:rPr>
                <w:bCs/>
                <w:sz w:val="28"/>
                <w:szCs w:val="28"/>
              </w:rPr>
            </w:pPr>
            <w:r w:rsidRPr="00172AFD">
              <w:rPr>
                <w:bCs/>
                <w:sz w:val="28"/>
                <w:szCs w:val="28"/>
              </w:rPr>
              <w:t>3</w:t>
            </w:r>
          </w:p>
        </w:tc>
        <w:tc>
          <w:tcPr>
            <w:tcW w:w="2551" w:type="dxa"/>
          </w:tcPr>
          <w:p w14:paraId="05E15902" w14:textId="77777777" w:rsidR="008D1511" w:rsidRPr="00172AFD" w:rsidRDefault="008D1511" w:rsidP="00854CDF">
            <w:pPr>
              <w:jc w:val="center"/>
              <w:rPr>
                <w:bCs/>
                <w:sz w:val="28"/>
                <w:szCs w:val="28"/>
              </w:rPr>
            </w:pPr>
            <w:r w:rsidRPr="00172AFD">
              <w:rPr>
                <w:bCs/>
                <w:sz w:val="28"/>
                <w:szCs w:val="28"/>
              </w:rPr>
              <w:t>4</w:t>
            </w:r>
          </w:p>
        </w:tc>
        <w:tc>
          <w:tcPr>
            <w:tcW w:w="2125" w:type="dxa"/>
          </w:tcPr>
          <w:p w14:paraId="312050EF" w14:textId="77777777" w:rsidR="008D1511" w:rsidRPr="00172AFD" w:rsidRDefault="008D1511" w:rsidP="00854CDF">
            <w:pPr>
              <w:jc w:val="center"/>
              <w:rPr>
                <w:bCs/>
                <w:sz w:val="28"/>
                <w:szCs w:val="28"/>
              </w:rPr>
            </w:pPr>
            <w:r w:rsidRPr="00172AFD">
              <w:rPr>
                <w:bCs/>
                <w:sz w:val="28"/>
                <w:szCs w:val="28"/>
              </w:rPr>
              <w:t>5</w:t>
            </w:r>
          </w:p>
        </w:tc>
      </w:tr>
      <w:tr w:rsidR="008D1511" w14:paraId="7C3DAA0E" w14:textId="77777777" w:rsidTr="008D1511">
        <w:trPr>
          <w:trHeight w:val="982"/>
        </w:trPr>
        <w:tc>
          <w:tcPr>
            <w:tcW w:w="10630" w:type="dxa"/>
            <w:gridSpan w:val="5"/>
            <w:vAlign w:val="center"/>
          </w:tcPr>
          <w:p w14:paraId="4F3D42EF" w14:textId="77777777" w:rsidR="008D1511" w:rsidRPr="00172AFD" w:rsidRDefault="008D1511" w:rsidP="008D1511">
            <w:pPr>
              <w:pStyle w:val="aa"/>
              <w:numPr>
                <w:ilvl w:val="0"/>
                <w:numId w:val="6"/>
              </w:numPr>
              <w:jc w:val="center"/>
              <w:rPr>
                <w:bCs/>
                <w:sz w:val="28"/>
                <w:szCs w:val="28"/>
              </w:rPr>
            </w:pPr>
            <w:r w:rsidRPr="00172AFD">
              <w:rPr>
                <w:bCs/>
                <w:sz w:val="28"/>
                <w:szCs w:val="28"/>
              </w:rPr>
              <w:t>Показатели энергетической эффективности использования ресурсов, в том числе уровень потерь воды</w:t>
            </w:r>
          </w:p>
        </w:tc>
      </w:tr>
      <w:tr w:rsidR="008D1511" w14:paraId="130BF6B6" w14:textId="77777777" w:rsidTr="008D1511">
        <w:trPr>
          <w:trHeight w:val="1980"/>
        </w:trPr>
        <w:tc>
          <w:tcPr>
            <w:tcW w:w="736" w:type="dxa"/>
            <w:vAlign w:val="center"/>
          </w:tcPr>
          <w:p w14:paraId="64B1D61E" w14:textId="77777777" w:rsidR="008D1511" w:rsidRDefault="008D1511" w:rsidP="00854CDF">
            <w:pPr>
              <w:jc w:val="center"/>
              <w:rPr>
                <w:bCs/>
                <w:color w:val="000000"/>
                <w:sz w:val="28"/>
                <w:szCs w:val="28"/>
              </w:rPr>
            </w:pPr>
            <w:r>
              <w:rPr>
                <w:bCs/>
                <w:color w:val="000000"/>
                <w:sz w:val="28"/>
                <w:szCs w:val="28"/>
              </w:rPr>
              <w:t>3.1.</w:t>
            </w:r>
          </w:p>
        </w:tc>
        <w:tc>
          <w:tcPr>
            <w:tcW w:w="3659" w:type="dxa"/>
            <w:vAlign w:val="center"/>
          </w:tcPr>
          <w:p w14:paraId="157020A2" w14:textId="77777777" w:rsidR="008D1511" w:rsidRDefault="008D1511" w:rsidP="00854CDF">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9A09144" w14:textId="77777777" w:rsidR="008D1511" w:rsidRPr="00172AFD" w:rsidRDefault="008D1511" w:rsidP="00854CDF">
            <w:pPr>
              <w:jc w:val="center"/>
              <w:rPr>
                <w:bCs/>
                <w:sz w:val="28"/>
                <w:szCs w:val="28"/>
              </w:rPr>
            </w:pPr>
            <w:r>
              <w:rPr>
                <w:bCs/>
                <w:sz w:val="28"/>
                <w:szCs w:val="28"/>
              </w:rPr>
              <w:t>3,12</w:t>
            </w:r>
          </w:p>
        </w:tc>
        <w:tc>
          <w:tcPr>
            <w:tcW w:w="2551" w:type="dxa"/>
            <w:vAlign w:val="center"/>
          </w:tcPr>
          <w:p w14:paraId="6FF189D5" w14:textId="77777777" w:rsidR="008D1511" w:rsidRPr="00172AFD" w:rsidRDefault="008D1511" w:rsidP="00854CDF">
            <w:pPr>
              <w:jc w:val="center"/>
              <w:rPr>
                <w:bCs/>
                <w:sz w:val="28"/>
                <w:szCs w:val="28"/>
              </w:rPr>
            </w:pPr>
            <w:r>
              <w:rPr>
                <w:bCs/>
                <w:sz w:val="28"/>
                <w:szCs w:val="28"/>
              </w:rPr>
              <w:t>3,12</w:t>
            </w:r>
          </w:p>
        </w:tc>
        <w:tc>
          <w:tcPr>
            <w:tcW w:w="2125" w:type="dxa"/>
            <w:vAlign w:val="center"/>
          </w:tcPr>
          <w:p w14:paraId="2041B00F" w14:textId="77777777" w:rsidR="008D1511" w:rsidRPr="00172AFD" w:rsidRDefault="008D1511" w:rsidP="00854CDF">
            <w:pPr>
              <w:jc w:val="center"/>
              <w:rPr>
                <w:bCs/>
                <w:sz w:val="28"/>
                <w:szCs w:val="28"/>
              </w:rPr>
            </w:pPr>
            <w:r>
              <w:rPr>
                <w:bCs/>
                <w:sz w:val="28"/>
                <w:szCs w:val="28"/>
              </w:rPr>
              <w:t>-</w:t>
            </w:r>
          </w:p>
        </w:tc>
      </w:tr>
      <w:tr w:rsidR="008D1511" w14:paraId="5EE3EA2A" w14:textId="77777777" w:rsidTr="008D1511">
        <w:trPr>
          <w:trHeight w:val="2534"/>
        </w:trPr>
        <w:tc>
          <w:tcPr>
            <w:tcW w:w="736" w:type="dxa"/>
            <w:vAlign w:val="center"/>
          </w:tcPr>
          <w:p w14:paraId="4D044DA1" w14:textId="77777777" w:rsidR="008D1511" w:rsidRDefault="008D1511" w:rsidP="00854CDF">
            <w:pPr>
              <w:jc w:val="center"/>
              <w:rPr>
                <w:bCs/>
                <w:color w:val="000000"/>
                <w:sz w:val="28"/>
                <w:szCs w:val="28"/>
              </w:rPr>
            </w:pPr>
            <w:r>
              <w:rPr>
                <w:bCs/>
                <w:color w:val="000000"/>
                <w:sz w:val="28"/>
                <w:szCs w:val="28"/>
              </w:rPr>
              <w:t>3.2.</w:t>
            </w:r>
          </w:p>
        </w:tc>
        <w:tc>
          <w:tcPr>
            <w:tcW w:w="3659" w:type="dxa"/>
            <w:vAlign w:val="center"/>
          </w:tcPr>
          <w:p w14:paraId="3922E517" w14:textId="77777777" w:rsidR="008D1511" w:rsidRDefault="008D1511" w:rsidP="00854CDF">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0ABB87C3" w14:textId="77777777" w:rsidR="008D1511" w:rsidRPr="00172AFD" w:rsidRDefault="008D1511" w:rsidP="00854CDF">
            <w:pPr>
              <w:jc w:val="center"/>
              <w:rPr>
                <w:bCs/>
                <w:sz w:val="28"/>
                <w:szCs w:val="28"/>
              </w:rPr>
            </w:pPr>
            <w:r w:rsidRPr="00172AFD">
              <w:rPr>
                <w:bCs/>
                <w:sz w:val="28"/>
                <w:szCs w:val="28"/>
              </w:rPr>
              <w:t>-</w:t>
            </w:r>
          </w:p>
        </w:tc>
        <w:tc>
          <w:tcPr>
            <w:tcW w:w="2551" w:type="dxa"/>
            <w:vAlign w:val="center"/>
          </w:tcPr>
          <w:p w14:paraId="5754069A" w14:textId="77777777" w:rsidR="008D1511" w:rsidRPr="00172AFD" w:rsidRDefault="008D1511" w:rsidP="00854CDF">
            <w:pPr>
              <w:jc w:val="center"/>
              <w:rPr>
                <w:bCs/>
                <w:sz w:val="28"/>
                <w:szCs w:val="28"/>
              </w:rPr>
            </w:pPr>
            <w:r w:rsidRPr="00172AFD">
              <w:rPr>
                <w:bCs/>
                <w:sz w:val="28"/>
                <w:szCs w:val="28"/>
              </w:rPr>
              <w:t>-</w:t>
            </w:r>
          </w:p>
        </w:tc>
        <w:tc>
          <w:tcPr>
            <w:tcW w:w="2125" w:type="dxa"/>
            <w:vAlign w:val="center"/>
          </w:tcPr>
          <w:p w14:paraId="4D8E15B7" w14:textId="77777777" w:rsidR="008D1511" w:rsidRPr="00172AFD" w:rsidRDefault="008D1511" w:rsidP="00854CDF">
            <w:pPr>
              <w:jc w:val="center"/>
              <w:rPr>
                <w:bCs/>
                <w:sz w:val="28"/>
                <w:szCs w:val="28"/>
              </w:rPr>
            </w:pPr>
            <w:r w:rsidRPr="00172AFD">
              <w:rPr>
                <w:bCs/>
                <w:sz w:val="28"/>
                <w:szCs w:val="28"/>
              </w:rPr>
              <w:t>-</w:t>
            </w:r>
          </w:p>
        </w:tc>
      </w:tr>
      <w:tr w:rsidR="008D1511" w14:paraId="66B5C51F" w14:textId="77777777" w:rsidTr="008D1511">
        <w:trPr>
          <w:trHeight w:val="2228"/>
        </w:trPr>
        <w:tc>
          <w:tcPr>
            <w:tcW w:w="736" w:type="dxa"/>
            <w:vAlign w:val="center"/>
          </w:tcPr>
          <w:p w14:paraId="689B418B" w14:textId="77777777" w:rsidR="008D1511" w:rsidRDefault="008D1511" w:rsidP="00854CDF">
            <w:pPr>
              <w:jc w:val="center"/>
              <w:rPr>
                <w:bCs/>
                <w:color w:val="000000"/>
                <w:sz w:val="28"/>
                <w:szCs w:val="28"/>
              </w:rPr>
            </w:pPr>
            <w:r>
              <w:rPr>
                <w:bCs/>
                <w:color w:val="000000"/>
                <w:sz w:val="28"/>
                <w:szCs w:val="28"/>
              </w:rPr>
              <w:t>3.3.</w:t>
            </w:r>
          </w:p>
        </w:tc>
        <w:tc>
          <w:tcPr>
            <w:tcW w:w="3659" w:type="dxa"/>
            <w:vAlign w:val="center"/>
          </w:tcPr>
          <w:p w14:paraId="272E6E1B" w14:textId="77777777" w:rsidR="008D1511" w:rsidRPr="00656E97" w:rsidRDefault="008D1511" w:rsidP="00854CDF">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3B42B7E8" w14:textId="77777777" w:rsidR="008D1511" w:rsidRPr="00172AFD" w:rsidRDefault="008D1511" w:rsidP="00854CDF">
            <w:pPr>
              <w:jc w:val="center"/>
              <w:rPr>
                <w:bCs/>
                <w:sz w:val="28"/>
                <w:szCs w:val="28"/>
              </w:rPr>
            </w:pPr>
            <w:r w:rsidRPr="00172AFD">
              <w:rPr>
                <w:bCs/>
                <w:sz w:val="28"/>
                <w:szCs w:val="28"/>
              </w:rPr>
              <w:t>-</w:t>
            </w:r>
          </w:p>
        </w:tc>
        <w:tc>
          <w:tcPr>
            <w:tcW w:w="2551" w:type="dxa"/>
            <w:vAlign w:val="center"/>
          </w:tcPr>
          <w:p w14:paraId="09961EAB" w14:textId="77777777" w:rsidR="008D1511" w:rsidRPr="00172AFD" w:rsidRDefault="008D1511" w:rsidP="00854CDF">
            <w:pPr>
              <w:jc w:val="center"/>
              <w:rPr>
                <w:bCs/>
                <w:sz w:val="28"/>
                <w:szCs w:val="28"/>
              </w:rPr>
            </w:pPr>
            <w:r w:rsidRPr="00172AFD">
              <w:rPr>
                <w:bCs/>
                <w:sz w:val="28"/>
                <w:szCs w:val="28"/>
              </w:rPr>
              <w:t>-</w:t>
            </w:r>
          </w:p>
        </w:tc>
        <w:tc>
          <w:tcPr>
            <w:tcW w:w="2125" w:type="dxa"/>
            <w:vAlign w:val="center"/>
          </w:tcPr>
          <w:p w14:paraId="5F23425D" w14:textId="77777777" w:rsidR="008D1511" w:rsidRPr="00172AFD" w:rsidRDefault="008D1511" w:rsidP="00854CDF">
            <w:pPr>
              <w:jc w:val="center"/>
              <w:rPr>
                <w:bCs/>
                <w:sz w:val="28"/>
                <w:szCs w:val="28"/>
              </w:rPr>
            </w:pPr>
            <w:r w:rsidRPr="00172AFD">
              <w:rPr>
                <w:bCs/>
                <w:sz w:val="28"/>
                <w:szCs w:val="28"/>
              </w:rPr>
              <w:t>-</w:t>
            </w:r>
          </w:p>
        </w:tc>
      </w:tr>
      <w:tr w:rsidR="008D1511" w14:paraId="224425F6" w14:textId="77777777" w:rsidTr="008D1511">
        <w:trPr>
          <w:trHeight w:val="2259"/>
        </w:trPr>
        <w:tc>
          <w:tcPr>
            <w:tcW w:w="736" w:type="dxa"/>
            <w:vAlign w:val="center"/>
          </w:tcPr>
          <w:p w14:paraId="66582035" w14:textId="77777777" w:rsidR="008D1511" w:rsidRDefault="008D1511" w:rsidP="00854CDF">
            <w:pPr>
              <w:jc w:val="center"/>
              <w:rPr>
                <w:bCs/>
                <w:color w:val="000000"/>
                <w:sz w:val="28"/>
                <w:szCs w:val="28"/>
              </w:rPr>
            </w:pPr>
            <w:r>
              <w:rPr>
                <w:bCs/>
                <w:color w:val="000000"/>
                <w:sz w:val="28"/>
                <w:szCs w:val="28"/>
              </w:rPr>
              <w:t>3.4.</w:t>
            </w:r>
          </w:p>
        </w:tc>
        <w:tc>
          <w:tcPr>
            <w:tcW w:w="3659" w:type="dxa"/>
            <w:vAlign w:val="center"/>
          </w:tcPr>
          <w:p w14:paraId="5DD88B50" w14:textId="77777777" w:rsidR="008D1511" w:rsidRDefault="008D1511" w:rsidP="00854CDF">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576551C8" w14:textId="77777777" w:rsidR="008D1511" w:rsidRPr="00172AFD" w:rsidRDefault="008D1511" w:rsidP="00854CDF">
            <w:pPr>
              <w:jc w:val="center"/>
              <w:rPr>
                <w:bCs/>
                <w:sz w:val="28"/>
                <w:szCs w:val="28"/>
              </w:rPr>
            </w:pPr>
            <w:r w:rsidRPr="00172AFD">
              <w:rPr>
                <w:bCs/>
                <w:sz w:val="28"/>
                <w:szCs w:val="28"/>
              </w:rPr>
              <w:t>0,</w:t>
            </w:r>
            <w:r>
              <w:rPr>
                <w:bCs/>
                <w:sz w:val="28"/>
                <w:szCs w:val="28"/>
              </w:rPr>
              <w:t>40</w:t>
            </w:r>
          </w:p>
        </w:tc>
        <w:tc>
          <w:tcPr>
            <w:tcW w:w="2551" w:type="dxa"/>
            <w:vAlign w:val="center"/>
          </w:tcPr>
          <w:p w14:paraId="64FF37B3" w14:textId="77777777" w:rsidR="008D1511" w:rsidRPr="00172AFD" w:rsidRDefault="008D1511" w:rsidP="00854CDF">
            <w:pPr>
              <w:jc w:val="center"/>
              <w:rPr>
                <w:bCs/>
                <w:sz w:val="28"/>
                <w:szCs w:val="28"/>
              </w:rPr>
            </w:pPr>
            <w:r w:rsidRPr="00172AFD">
              <w:rPr>
                <w:bCs/>
                <w:sz w:val="28"/>
                <w:szCs w:val="28"/>
              </w:rPr>
              <w:t>0,</w:t>
            </w:r>
            <w:r>
              <w:rPr>
                <w:bCs/>
                <w:sz w:val="28"/>
                <w:szCs w:val="28"/>
              </w:rPr>
              <w:t>40</w:t>
            </w:r>
          </w:p>
        </w:tc>
        <w:tc>
          <w:tcPr>
            <w:tcW w:w="2125" w:type="dxa"/>
            <w:vAlign w:val="center"/>
          </w:tcPr>
          <w:p w14:paraId="2E08CA43" w14:textId="77777777" w:rsidR="008D1511" w:rsidRPr="00172AFD" w:rsidRDefault="008D1511" w:rsidP="00854CDF">
            <w:pPr>
              <w:jc w:val="center"/>
              <w:rPr>
                <w:bCs/>
                <w:sz w:val="28"/>
                <w:szCs w:val="28"/>
              </w:rPr>
            </w:pPr>
            <w:r w:rsidRPr="00172AFD">
              <w:rPr>
                <w:bCs/>
                <w:sz w:val="28"/>
                <w:szCs w:val="28"/>
              </w:rPr>
              <w:t>-</w:t>
            </w:r>
          </w:p>
        </w:tc>
      </w:tr>
    </w:tbl>
    <w:p w14:paraId="2B711BFF" w14:textId="77777777" w:rsidR="008D1511" w:rsidRDefault="008D1511" w:rsidP="008D1511">
      <w:pPr>
        <w:ind w:left="-567"/>
        <w:jc w:val="center"/>
        <w:rPr>
          <w:bCs/>
          <w:color w:val="000000"/>
          <w:sz w:val="28"/>
          <w:szCs w:val="28"/>
        </w:rPr>
      </w:pPr>
    </w:p>
    <w:p w14:paraId="2D4BC002" w14:textId="77777777" w:rsidR="008D1511" w:rsidRDefault="008D1511" w:rsidP="008D1511">
      <w:pPr>
        <w:ind w:left="-567"/>
        <w:jc w:val="center"/>
        <w:rPr>
          <w:bCs/>
          <w:color w:val="000000"/>
          <w:sz w:val="28"/>
          <w:szCs w:val="28"/>
        </w:rPr>
      </w:pPr>
    </w:p>
    <w:p w14:paraId="4E11D34F" w14:textId="77777777" w:rsidR="008D1511" w:rsidRDefault="008D1511" w:rsidP="008D1511">
      <w:pPr>
        <w:ind w:left="-567"/>
        <w:jc w:val="center"/>
        <w:rPr>
          <w:bCs/>
          <w:color w:val="000000"/>
          <w:sz w:val="28"/>
          <w:szCs w:val="28"/>
        </w:rPr>
      </w:pPr>
    </w:p>
    <w:p w14:paraId="1CE45B96" w14:textId="77777777" w:rsidR="008D1511" w:rsidRDefault="008D1511" w:rsidP="008D1511">
      <w:pPr>
        <w:ind w:left="-567"/>
        <w:jc w:val="center"/>
        <w:rPr>
          <w:bCs/>
          <w:color w:val="000000"/>
          <w:sz w:val="28"/>
          <w:szCs w:val="28"/>
        </w:rPr>
      </w:pPr>
    </w:p>
    <w:p w14:paraId="7F9A53D1" w14:textId="77777777" w:rsidR="008D1511" w:rsidRDefault="008D1511" w:rsidP="008D1511">
      <w:pPr>
        <w:ind w:left="-567"/>
        <w:jc w:val="center"/>
        <w:rPr>
          <w:bCs/>
          <w:color w:val="000000"/>
          <w:sz w:val="28"/>
          <w:szCs w:val="28"/>
        </w:rPr>
      </w:pPr>
    </w:p>
    <w:p w14:paraId="5E8E8052" w14:textId="77777777" w:rsidR="008D1511" w:rsidRDefault="008D1511" w:rsidP="008D1511">
      <w:pPr>
        <w:ind w:left="-567"/>
        <w:jc w:val="center"/>
        <w:rPr>
          <w:bCs/>
          <w:color w:val="000000"/>
          <w:sz w:val="28"/>
          <w:szCs w:val="28"/>
        </w:rPr>
      </w:pPr>
    </w:p>
    <w:p w14:paraId="1BDDAC53" w14:textId="77777777" w:rsidR="008D1511" w:rsidRDefault="008D1511" w:rsidP="008D1511">
      <w:pPr>
        <w:ind w:left="-567"/>
        <w:jc w:val="center"/>
        <w:rPr>
          <w:bCs/>
          <w:color w:val="000000"/>
          <w:sz w:val="28"/>
          <w:szCs w:val="28"/>
        </w:rPr>
      </w:pPr>
    </w:p>
    <w:p w14:paraId="22289A29" w14:textId="77777777" w:rsidR="008D1511" w:rsidRDefault="008D1511" w:rsidP="008D1511">
      <w:pPr>
        <w:ind w:left="-567"/>
        <w:jc w:val="center"/>
        <w:rPr>
          <w:bCs/>
          <w:color w:val="000000"/>
          <w:sz w:val="28"/>
          <w:szCs w:val="28"/>
        </w:rPr>
      </w:pPr>
    </w:p>
    <w:p w14:paraId="0AAEDE9B" w14:textId="77777777" w:rsidR="008D1511" w:rsidRDefault="008D1511" w:rsidP="008D1511">
      <w:pPr>
        <w:ind w:left="-567"/>
        <w:jc w:val="center"/>
        <w:rPr>
          <w:bCs/>
          <w:color w:val="000000"/>
          <w:sz w:val="28"/>
          <w:szCs w:val="28"/>
        </w:rPr>
      </w:pPr>
    </w:p>
    <w:p w14:paraId="719E8D43" w14:textId="77777777" w:rsidR="008D1511" w:rsidRDefault="008D1511" w:rsidP="008D1511">
      <w:pPr>
        <w:ind w:left="-567"/>
        <w:jc w:val="center"/>
        <w:rPr>
          <w:bCs/>
          <w:color w:val="000000"/>
          <w:sz w:val="28"/>
          <w:szCs w:val="28"/>
        </w:rPr>
      </w:pPr>
    </w:p>
    <w:p w14:paraId="6A9E42F1" w14:textId="77777777" w:rsidR="008D1511" w:rsidRDefault="008D1511" w:rsidP="008D1511">
      <w:pPr>
        <w:ind w:left="-567"/>
        <w:jc w:val="center"/>
        <w:rPr>
          <w:bCs/>
          <w:color w:val="000000"/>
          <w:sz w:val="28"/>
          <w:szCs w:val="28"/>
        </w:rPr>
      </w:pPr>
    </w:p>
    <w:p w14:paraId="547AFE47" w14:textId="77777777" w:rsidR="008D1511" w:rsidRDefault="008D1511" w:rsidP="008D1511">
      <w:pPr>
        <w:ind w:left="-567"/>
        <w:jc w:val="center"/>
        <w:rPr>
          <w:bCs/>
          <w:color w:val="000000"/>
          <w:sz w:val="28"/>
          <w:szCs w:val="28"/>
        </w:rPr>
      </w:pPr>
    </w:p>
    <w:p w14:paraId="0D79C4C2" w14:textId="77777777" w:rsidR="008D1511" w:rsidRDefault="008D1511" w:rsidP="008D1511">
      <w:pPr>
        <w:ind w:left="-567"/>
        <w:jc w:val="center"/>
        <w:rPr>
          <w:bCs/>
          <w:color w:val="000000"/>
          <w:sz w:val="28"/>
          <w:szCs w:val="28"/>
        </w:rPr>
      </w:pPr>
    </w:p>
    <w:p w14:paraId="137E0D96" w14:textId="77777777" w:rsidR="008D1511" w:rsidRDefault="008D1511" w:rsidP="008D1511">
      <w:pPr>
        <w:ind w:left="-567"/>
        <w:jc w:val="center"/>
        <w:rPr>
          <w:bCs/>
          <w:color w:val="000000"/>
          <w:sz w:val="28"/>
          <w:szCs w:val="28"/>
        </w:rPr>
      </w:pPr>
      <w:r>
        <w:rPr>
          <w:bCs/>
          <w:color w:val="000000"/>
          <w:sz w:val="28"/>
          <w:szCs w:val="28"/>
        </w:rPr>
        <w:lastRenderedPageBreak/>
        <w:t>Раздел 10. Отчет об исполнении производственной программы за 2017-2021 годы</w:t>
      </w:r>
    </w:p>
    <w:p w14:paraId="65DBF56D" w14:textId="77777777" w:rsidR="008D1511" w:rsidRDefault="008D1511" w:rsidP="008D1511">
      <w:pPr>
        <w:ind w:left="-567"/>
        <w:jc w:val="center"/>
        <w:rPr>
          <w:bCs/>
          <w:color w:val="000000"/>
          <w:sz w:val="28"/>
          <w:szCs w:val="28"/>
        </w:rPr>
      </w:pPr>
    </w:p>
    <w:tbl>
      <w:tblPr>
        <w:tblStyle w:val="ae"/>
        <w:tblW w:w="10173" w:type="dxa"/>
        <w:tblInd w:w="-5" w:type="dxa"/>
        <w:tblLook w:val="04A0" w:firstRow="1" w:lastRow="0" w:firstColumn="1" w:lastColumn="0" w:noHBand="0" w:noVBand="1"/>
      </w:tblPr>
      <w:tblGrid>
        <w:gridCol w:w="5935"/>
        <w:gridCol w:w="4238"/>
      </w:tblGrid>
      <w:tr w:rsidR="008D1511" w:rsidRPr="000016E5" w14:paraId="1ADAF595" w14:textId="77777777" w:rsidTr="008D1511">
        <w:tc>
          <w:tcPr>
            <w:tcW w:w="5935" w:type="dxa"/>
            <w:vAlign w:val="center"/>
          </w:tcPr>
          <w:p w14:paraId="426350CE" w14:textId="77777777" w:rsidR="008D1511" w:rsidRPr="000016E5" w:rsidRDefault="008D1511" w:rsidP="00854CDF">
            <w:pPr>
              <w:jc w:val="center"/>
              <w:rPr>
                <w:bCs/>
                <w:sz w:val="28"/>
                <w:szCs w:val="28"/>
              </w:rPr>
            </w:pPr>
            <w:r w:rsidRPr="000016E5">
              <w:rPr>
                <w:bCs/>
                <w:sz w:val="28"/>
                <w:szCs w:val="28"/>
              </w:rPr>
              <w:t>Наименование показателя</w:t>
            </w:r>
          </w:p>
        </w:tc>
        <w:tc>
          <w:tcPr>
            <w:tcW w:w="4238" w:type="dxa"/>
            <w:vAlign w:val="center"/>
          </w:tcPr>
          <w:p w14:paraId="771FD27D" w14:textId="77777777" w:rsidR="008D1511" w:rsidRPr="000016E5" w:rsidRDefault="008D1511" w:rsidP="00854CDF">
            <w:pPr>
              <w:jc w:val="center"/>
              <w:rPr>
                <w:bCs/>
                <w:sz w:val="28"/>
                <w:szCs w:val="28"/>
              </w:rPr>
            </w:pPr>
            <w:r w:rsidRPr="000016E5">
              <w:rPr>
                <w:bCs/>
                <w:sz w:val="28"/>
                <w:szCs w:val="28"/>
              </w:rPr>
              <w:t>Фактическое значение показателя, тыс. руб.</w:t>
            </w:r>
          </w:p>
        </w:tc>
      </w:tr>
      <w:tr w:rsidR="008D1511" w:rsidRPr="000016E5" w14:paraId="313A396A" w14:textId="77777777" w:rsidTr="008D1511">
        <w:trPr>
          <w:trHeight w:val="541"/>
        </w:trPr>
        <w:tc>
          <w:tcPr>
            <w:tcW w:w="10173" w:type="dxa"/>
            <w:gridSpan w:val="2"/>
            <w:vAlign w:val="center"/>
          </w:tcPr>
          <w:p w14:paraId="5D0C0575" w14:textId="77777777" w:rsidR="008D1511" w:rsidRPr="000016E5" w:rsidRDefault="008D1511" w:rsidP="00854CDF">
            <w:pPr>
              <w:pStyle w:val="aa"/>
              <w:jc w:val="center"/>
              <w:rPr>
                <w:bCs/>
                <w:sz w:val="28"/>
                <w:szCs w:val="28"/>
              </w:rPr>
            </w:pPr>
            <w:r w:rsidRPr="000016E5">
              <w:rPr>
                <w:bCs/>
                <w:sz w:val="28"/>
                <w:szCs w:val="28"/>
              </w:rPr>
              <w:t>Холодное водоснабжение</w:t>
            </w:r>
          </w:p>
        </w:tc>
      </w:tr>
      <w:tr w:rsidR="008D1511" w:rsidRPr="000016E5" w14:paraId="5F5E561C" w14:textId="77777777" w:rsidTr="008D1511">
        <w:tc>
          <w:tcPr>
            <w:tcW w:w="10173" w:type="dxa"/>
            <w:gridSpan w:val="2"/>
            <w:vAlign w:val="center"/>
          </w:tcPr>
          <w:p w14:paraId="21B95E2B" w14:textId="77777777" w:rsidR="008D1511" w:rsidRPr="000016E5" w:rsidRDefault="008D1511" w:rsidP="00854CDF">
            <w:pPr>
              <w:jc w:val="center"/>
              <w:rPr>
                <w:bCs/>
                <w:sz w:val="28"/>
                <w:szCs w:val="28"/>
              </w:rPr>
            </w:pPr>
            <w:r>
              <w:rPr>
                <w:bCs/>
                <w:sz w:val="28"/>
                <w:szCs w:val="28"/>
              </w:rPr>
              <w:t>2017 год</w:t>
            </w:r>
          </w:p>
        </w:tc>
      </w:tr>
      <w:tr w:rsidR="008D1511" w:rsidRPr="000016E5" w14:paraId="541D48E5" w14:textId="77777777" w:rsidTr="008D1511">
        <w:tc>
          <w:tcPr>
            <w:tcW w:w="5935" w:type="dxa"/>
            <w:vAlign w:val="center"/>
          </w:tcPr>
          <w:p w14:paraId="411A5CBE" w14:textId="77777777" w:rsidR="008D1511" w:rsidRPr="000016E5" w:rsidRDefault="008D1511" w:rsidP="00854CDF">
            <w:pPr>
              <w:jc w:val="center"/>
              <w:rPr>
                <w:bCs/>
                <w:sz w:val="28"/>
                <w:szCs w:val="28"/>
              </w:rPr>
            </w:pPr>
            <w:r w:rsidRPr="000016E5">
              <w:rPr>
                <w:bCs/>
                <w:sz w:val="28"/>
                <w:szCs w:val="28"/>
              </w:rPr>
              <w:t>-</w:t>
            </w:r>
          </w:p>
        </w:tc>
        <w:tc>
          <w:tcPr>
            <w:tcW w:w="4238" w:type="dxa"/>
            <w:vAlign w:val="center"/>
          </w:tcPr>
          <w:p w14:paraId="2B64C66F" w14:textId="77777777" w:rsidR="008D1511" w:rsidRPr="000016E5" w:rsidRDefault="008D1511" w:rsidP="00854CDF">
            <w:pPr>
              <w:jc w:val="center"/>
              <w:rPr>
                <w:bCs/>
                <w:sz w:val="28"/>
                <w:szCs w:val="28"/>
              </w:rPr>
            </w:pPr>
            <w:r w:rsidRPr="000016E5">
              <w:rPr>
                <w:bCs/>
                <w:sz w:val="28"/>
                <w:szCs w:val="28"/>
              </w:rPr>
              <w:t>-</w:t>
            </w:r>
          </w:p>
        </w:tc>
      </w:tr>
      <w:tr w:rsidR="008D1511" w:rsidRPr="000016E5" w14:paraId="5D844265" w14:textId="77777777" w:rsidTr="008D1511">
        <w:tc>
          <w:tcPr>
            <w:tcW w:w="10173" w:type="dxa"/>
            <w:gridSpan w:val="2"/>
            <w:vAlign w:val="center"/>
          </w:tcPr>
          <w:p w14:paraId="0282585B" w14:textId="77777777" w:rsidR="008D1511" w:rsidRPr="000016E5" w:rsidRDefault="008D1511" w:rsidP="00854CDF">
            <w:pPr>
              <w:jc w:val="center"/>
              <w:rPr>
                <w:bCs/>
                <w:sz w:val="28"/>
                <w:szCs w:val="28"/>
              </w:rPr>
            </w:pPr>
            <w:r>
              <w:rPr>
                <w:bCs/>
                <w:sz w:val="28"/>
                <w:szCs w:val="28"/>
              </w:rPr>
              <w:t>2018 год</w:t>
            </w:r>
          </w:p>
        </w:tc>
      </w:tr>
      <w:tr w:rsidR="008D1511" w:rsidRPr="000016E5" w14:paraId="1B3083BA" w14:textId="77777777" w:rsidTr="008D1511">
        <w:tc>
          <w:tcPr>
            <w:tcW w:w="5935" w:type="dxa"/>
            <w:vAlign w:val="center"/>
          </w:tcPr>
          <w:p w14:paraId="35F40465" w14:textId="77777777" w:rsidR="008D1511" w:rsidRPr="000016E5" w:rsidRDefault="008D1511" w:rsidP="00854CDF">
            <w:pPr>
              <w:jc w:val="center"/>
              <w:rPr>
                <w:bCs/>
                <w:sz w:val="28"/>
                <w:szCs w:val="28"/>
              </w:rPr>
            </w:pPr>
            <w:r w:rsidRPr="000016E5">
              <w:rPr>
                <w:bCs/>
                <w:sz w:val="28"/>
                <w:szCs w:val="28"/>
              </w:rPr>
              <w:t>-</w:t>
            </w:r>
          </w:p>
        </w:tc>
        <w:tc>
          <w:tcPr>
            <w:tcW w:w="4238" w:type="dxa"/>
            <w:vAlign w:val="center"/>
          </w:tcPr>
          <w:p w14:paraId="6D597027" w14:textId="77777777" w:rsidR="008D1511" w:rsidRPr="000016E5" w:rsidRDefault="008D1511" w:rsidP="00854CDF">
            <w:pPr>
              <w:jc w:val="center"/>
              <w:rPr>
                <w:bCs/>
                <w:sz w:val="28"/>
                <w:szCs w:val="28"/>
              </w:rPr>
            </w:pPr>
            <w:r w:rsidRPr="000016E5">
              <w:rPr>
                <w:bCs/>
                <w:sz w:val="28"/>
                <w:szCs w:val="28"/>
              </w:rPr>
              <w:t>-</w:t>
            </w:r>
          </w:p>
        </w:tc>
      </w:tr>
      <w:tr w:rsidR="008D1511" w:rsidRPr="000016E5" w14:paraId="6873FD1C" w14:textId="77777777" w:rsidTr="008D1511">
        <w:tc>
          <w:tcPr>
            <w:tcW w:w="10173" w:type="dxa"/>
            <w:gridSpan w:val="2"/>
            <w:vAlign w:val="center"/>
          </w:tcPr>
          <w:p w14:paraId="2F3A3E47" w14:textId="77777777" w:rsidR="008D1511" w:rsidRPr="000016E5" w:rsidRDefault="008D1511" w:rsidP="00854CDF">
            <w:pPr>
              <w:jc w:val="center"/>
              <w:rPr>
                <w:bCs/>
                <w:sz w:val="28"/>
                <w:szCs w:val="28"/>
              </w:rPr>
            </w:pPr>
            <w:r>
              <w:rPr>
                <w:bCs/>
                <w:sz w:val="28"/>
                <w:szCs w:val="28"/>
              </w:rPr>
              <w:t>2019 год</w:t>
            </w:r>
          </w:p>
        </w:tc>
      </w:tr>
      <w:tr w:rsidR="008D1511" w:rsidRPr="000016E5" w14:paraId="7ADE9C1F" w14:textId="77777777" w:rsidTr="008D1511">
        <w:tc>
          <w:tcPr>
            <w:tcW w:w="5935" w:type="dxa"/>
            <w:vAlign w:val="center"/>
          </w:tcPr>
          <w:p w14:paraId="44C21AC6" w14:textId="77777777" w:rsidR="008D1511" w:rsidRPr="000016E5" w:rsidRDefault="008D1511" w:rsidP="00854CDF">
            <w:pPr>
              <w:jc w:val="center"/>
              <w:rPr>
                <w:bCs/>
                <w:sz w:val="28"/>
                <w:szCs w:val="28"/>
              </w:rPr>
            </w:pPr>
            <w:r>
              <w:rPr>
                <w:bCs/>
                <w:sz w:val="28"/>
                <w:szCs w:val="28"/>
              </w:rPr>
              <w:t>-</w:t>
            </w:r>
          </w:p>
        </w:tc>
        <w:tc>
          <w:tcPr>
            <w:tcW w:w="4238" w:type="dxa"/>
            <w:vAlign w:val="center"/>
          </w:tcPr>
          <w:p w14:paraId="658A0494" w14:textId="77777777" w:rsidR="008D1511" w:rsidRPr="000016E5" w:rsidRDefault="008D1511" w:rsidP="00854CDF">
            <w:pPr>
              <w:jc w:val="center"/>
              <w:rPr>
                <w:bCs/>
                <w:sz w:val="28"/>
                <w:szCs w:val="28"/>
              </w:rPr>
            </w:pPr>
            <w:r>
              <w:rPr>
                <w:bCs/>
                <w:sz w:val="28"/>
                <w:szCs w:val="28"/>
              </w:rPr>
              <w:t>-</w:t>
            </w:r>
          </w:p>
        </w:tc>
      </w:tr>
      <w:tr w:rsidR="008D1511" w:rsidRPr="000016E5" w14:paraId="42C98D1F" w14:textId="77777777" w:rsidTr="008D1511">
        <w:tc>
          <w:tcPr>
            <w:tcW w:w="10173" w:type="dxa"/>
            <w:gridSpan w:val="2"/>
            <w:vAlign w:val="center"/>
          </w:tcPr>
          <w:p w14:paraId="491842DA" w14:textId="77777777" w:rsidR="008D1511" w:rsidRDefault="008D1511" w:rsidP="00854CDF">
            <w:pPr>
              <w:jc w:val="center"/>
              <w:rPr>
                <w:bCs/>
                <w:sz w:val="28"/>
                <w:szCs w:val="28"/>
              </w:rPr>
            </w:pPr>
            <w:r>
              <w:rPr>
                <w:bCs/>
                <w:sz w:val="28"/>
                <w:szCs w:val="28"/>
              </w:rPr>
              <w:t>2020 год</w:t>
            </w:r>
          </w:p>
        </w:tc>
      </w:tr>
      <w:tr w:rsidR="008D1511" w:rsidRPr="000016E5" w14:paraId="1BD1A4E6" w14:textId="77777777" w:rsidTr="008D1511">
        <w:tc>
          <w:tcPr>
            <w:tcW w:w="5935" w:type="dxa"/>
            <w:vAlign w:val="center"/>
          </w:tcPr>
          <w:p w14:paraId="4937B5A1" w14:textId="77777777" w:rsidR="008D1511" w:rsidRDefault="008D1511" w:rsidP="00854CDF">
            <w:pPr>
              <w:jc w:val="center"/>
              <w:rPr>
                <w:bCs/>
                <w:sz w:val="28"/>
                <w:szCs w:val="28"/>
              </w:rPr>
            </w:pPr>
            <w:r>
              <w:rPr>
                <w:bCs/>
                <w:sz w:val="28"/>
                <w:szCs w:val="28"/>
              </w:rPr>
              <w:t>-</w:t>
            </w:r>
          </w:p>
        </w:tc>
        <w:tc>
          <w:tcPr>
            <w:tcW w:w="4238" w:type="dxa"/>
            <w:vAlign w:val="center"/>
          </w:tcPr>
          <w:p w14:paraId="793FB362" w14:textId="77777777" w:rsidR="008D1511" w:rsidRDefault="008D1511" w:rsidP="00854CDF">
            <w:pPr>
              <w:jc w:val="center"/>
              <w:rPr>
                <w:bCs/>
                <w:sz w:val="28"/>
                <w:szCs w:val="28"/>
              </w:rPr>
            </w:pPr>
            <w:r>
              <w:rPr>
                <w:bCs/>
                <w:sz w:val="28"/>
                <w:szCs w:val="28"/>
              </w:rPr>
              <w:t>-</w:t>
            </w:r>
          </w:p>
        </w:tc>
      </w:tr>
      <w:tr w:rsidR="008D1511" w:rsidRPr="000016E5" w14:paraId="77684EBF" w14:textId="77777777" w:rsidTr="008D1511">
        <w:tc>
          <w:tcPr>
            <w:tcW w:w="10173" w:type="dxa"/>
            <w:gridSpan w:val="2"/>
            <w:vAlign w:val="center"/>
          </w:tcPr>
          <w:p w14:paraId="54AFCD6A" w14:textId="77777777" w:rsidR="008D1511" w:rsidRDefault="008D1511" w:rsidP="00854CDF">
            <w:pPr>
              <w:jc w:val="center"/>
              <w:rPr>
                <w:bCs/>
                <w:sz w:val="28"/>
                <w:szCs w:val="28"/>
              </w:rPr>
            </w:pPr>
            <w:r>
              <w:rPr>
                <w:bCs/>
                <w:sz w:val="28"/>
                <w:szCs w:val="28"/>
              </w:rPr>
              <w:t>2021 год</w:t>
            </w:r>
          </w:p>
        </w:tc>
      </w:tr>
      <w:tr w:rsidR="008D1511" w:rsidRPr="000016E5" w14:paraId="174FE306" w14:textId="77777777" w:rsidTr="008D1511">
        <w:tc>
          <w:tcPr>
            <w:tcW w:w="5935" w:type="dxa"/>
            <w:vAlign w:val="center"/>
          </w:tcPr>
          <w:p w14:paraId="77A1DD29" w14:textId="77777777" w:rsidR="008D1511" w:rsidRDefault="008D1511" w:rsidP="00854CDF">
            <w:pPr>
              <w:jc w:val="center"/>
              <w:rPr>
                <w:bCs/>
                <w:sz w:val="28"/>
                <w:szCs w:val="28"/>
              </w:rPr>
            </w:pPr>
            <w:r>
              <w:rPr>
                <w:bCs/>
                <w:sz w:val="28"/>
                <w:szCs w:val="28"/>
              </w:rPr>
              <w:t>-</w:t>
            </w:r>
          </w:p>
        </w:tc>
        <w:tc>
          <w:tcPr>
            <w:tcW w:w="4238" w:type="dxa"/>
            <w:vAlign w:val="center"/>
          </w:tcPr>
          <w:p w14:paraId="17AE5DC4" w14:textId="77777777" w:rsidR="008D1511" w:rsidRDefault="008D1511" w:rsidP="00854CDF">
            <w:pPr>
              <w:jc w:val="center"/>
              <w:rPr>
                <w:bCs/>
                <w:sz w:val="28"/>
                <w:szCs w:val="28"/>
              </w:rPr>
            </w:pPr>
            <w:r>
              <w:rPr>
                <w:bCs/>
                <w:sz w:val="28"/>
                <w:szCs w:val="28"/>
              </w:rPr>
              <w:t>-</w:t>
            </w:r>
          </w:p>
        </w:tc>
      </w:tr>
    </w:tbl>
    <w:p w14:paraId="6EC52735" w14:textId="77777777" w:rsidR="008D1511" w:rsidRPr="000016E5" w:rsidRDefault="008D1511" w:rsidP="008D1511">
      <w:pPr>
        <w:ind w:left="-567"/>
        <w:jc w:val="center"/>
        <w:rPr>
          <w:bCs/>
          <w:sz w:val="28"/>
          <w:szCs w:val="28"/>
        </w:rPr>
      </w:pPr>
    </w:p>
    <w:p w14:paraId="1C7E07C7" w14:textId="77777777" w:rsidR="008D1511" w:rsidRDefault="008D1511" w:rsidP="008D1511">
      <w:pPr>
        <w:jc w:val="both"/>
        <w:rPr>
          <w:sz w:val="28"/>
          <w:szCs w:val="28"/>
        </w:rPr>
      </w:pPr>
    </w:p>
    <w:p w14:paraId="29FD29F2" w14:textId="77777777" w:rsidR="008D1511" w:rsidRDefault="008D1511" w:rsidP="008D1511">
      <w:pPr>
        <w:jc w:val="both"/>
        <w:rPr>
          <w:sz w:val="28"/>
          <w:szCs w:val="28"/>
        </w:rPr>
      </w:pPr>
    </w:p>
    <w:p w14:paraId="703EFBC8" w14:textId="77777777" w:rsidR="008D1511" w:rsidRDefault="008D1511" w:rsidP="008D1511">
      <w:pPr>
        <w:jc w:val="both"/>
        <w:rPr>
          <w:sz w:val="28"/>
          <w:szCs w:val="28"/>
        </w:rPr>
      </w:pPr>
    </w:p>
    <w:p w14:paraId="3B4E23D0" w14:textId="77777777" w:rsidR="008D1511" w:rsidRDefault="008D1511" w:rsidP="008D1511">
      <w:pPr>
        <w:jc w:val="both"/>
        <w:rPr>
          <w:sz w:val="28"/>
          <w:szCs w:val="28"/>
        </w:rPr>
      </w:pPr>
    </w:p>
    <w:p w14:paraId="3FC0BBA7" w14:textId="77777777" w:rsidR="008D1511" w:rsidRDefault="008D1511" w:rsidP="008D1511">
      <w:pPr>
        <w:jc w:val="both"/>
        <w:rPr>
          <w:sz w:val="28"/>
          <w:szCs w:val="28"/>
        </w:rPr>
      </w:pPr>
    </w:p>
    <w:p w14:paraId="69A35CBE" w14:textId="77777777" w:rsidR="008D1511" w:rsidRDefault="008D1511" w:rsidP="008D1511">
      <w:pPr>
        <w:jc w:val="both"/>
        <w:rPr>
          <w:sz w:val="28"/>
          <w:szCs w:val="28"/>
        </w:rPr>
      </w:pPr>
    </w:p>
    <w:p w14:paraId="3B29C921" w14:textId="77777777" w:rsidR="008D1511" w:rsidRDefault="008D1511" w:rsidP="008D1511">
      <w:pPr>
        <w:jc w:val="both"/>
        <w:rPr>
          <w:sz w:val="28"/>
          <w:szCs w:val="28"/>
        </w:rPr>
      </w:pPr>
    </w:p>
    <w:p w14:paraId="4D15C43D" w14:textId="77777777" w:rsidR="008D1511" w:rsidRDefault="008D1511" w:rsidP="008D1511">
      <w:pPr>
        <w:jc w:val="both"/>
        <w:rPr>
          <w:sz w:val="28"/>
          <w:szCs w:val="28"/>
        </w:rPr>
      </w:pPr>
    </w:p>
    <w:p w14:paraId="57163C6A" w14:textId="77777777" w:rsidR="008D1511" w:rsidRDefault="008D1511" w:rsidP="008D1511">
      <w:pPr>
        <w:jc w:val="both"/>
        <w:rPr>
          <w:sz w:val="28"/>
          <w:szCs w:val="28"/>
        </w:rPr>
      </w:pPr>
    </w:p>
    <w:p w14:paraId="0B1889B3" w14:textId="77777777" w:rsidR="008D1511" w:rsidRDefault="008D1511" w:rsidP="008D1511">
      <w:pPr>
        <w:jc w:val="both"/>
        <w:rPr>
          <w:sz w:val="28"/>
          <w:szCs w:val="28"/>
        </w:rPr>
      </w:pPr>
    </w:p>
    <w:p w14:paraId="47674DAD" w14:textId="77777777" w:rsidR="008D1511" w:rsidRDefault="008D1511" w:rsidP="008D1511">
      <w:pPr>
        <w:jc w:val="both"/>
        <w:rPr>
          <w:sz w:val="28"/>
          <w:szCs w:val="28"/>
        </w:rPr>
      </w:pPr>
    </w:p>
    <w:p w14:paraId="611BC1C8" w14:textId="77777777" w:rsidR="008D1511" w:rsidRDefault="008D1511" w:rsidP="008D1511">
      <w:pPr>
        <w:jc w:val="both"/>
        <w:rPr>
          <w:sz w:val="28"/>
          <w:szCs w:val="28"/>
        </w:rPr>
      </w:pPr>
    </w:p>
    <w:p w14:paraId="00E610FE" w14:textId="77777777" w:rsidR="008D1511" w:rsidRDefault="008D1511" w:rsidP="008D1511">
      <w:pPr>
        <w:jc w:val="both"/>
        <w:rPr>
          <w:sz w:val="28"/>
          <w:szCs w:val="28"/>
        </w:rPr>
      </w:pPr>
    </w:p>
    <w:p w14:paraId="15269301" w14:textId="77777777" w:rsidR="008D1511" w:rsidRDefault="008D1511" w:rsidP="008D1511">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03E23FB8" w14:textId="77777777" w:rsidR="008D1511" w:rsidRDefault="008D1511" w:rsidP="008D1511">
      <w:pPr>
        <w:ind w:left="-567"/>
        <w:jc w:val="center"/>
        <w:rPr>
          <w:bCs/>
          <w:color w:val="000000"/>
          <w:sz w:val="28"/>
          <w:szCs w:val="28"/>
        </w:rPr>
      </w:pPr>
    </w:p>
    <w:tbl>
      <w:tblPr>
        <w:tblStyle w:val="ae"/>
        <w:tblW w:w="9918" w:type="dxa"/>
        <w:tblInd w:w="137" w:type="dxa"/>
        <w:tblLook w:val="04A0" w:firstRow="1" w:lastRow="0" w:firstColumn="1" w:lastColumn="0" w:noHBand="0" w:noVBand="1"/>
      </w:tblPr>
      <w:tblGrid>
        <w:gridCol w:w="5935"/>
        <w:gridCol w:w="3983"/>
      </w:tblGrid>
      <w:tr w:rsidR="008D1511" w14:paraId="1F3542FA" w14:textId="77777777" w:rsidTr="008D1511">
        <w:trPr>
          <w:trHeight w:val="748"/>
        </w:trPr>
        <w:tc>
          <w:tcPr>
            <w:tcW w:w="5935" w:type="dxa"/>
            <w:vAlign w:val="center"/>
          </w:tcPr>
          <w:p w14:paraId="19B33739" w14:textId="77777777" w:rsidR="008D1511" w:rsidRDefault="008D1511" w:rsidP="008D1511">
            <w:pPr>
              <w:ind w:firstLine="175"/>
              <w:jc w:val="center"/>
              <w:rPr>
                <w:bCs/>
                <w:color w:val="000000"/>
                <w:sz w:val="28"/>
                <w:szCs w:val="28"/>
              </w:rPr>
            </w:pPr>
            <w:r>
              <w:rPr>
                <w:bCs/>
                <w:color w:val="000000"/>
                <w:sz w:val="28"/>
                <w:szCs w:val="28"/>
              </w:rPr>
              <w:t>Наименование мероприятия</w:t>
            </w:r>
          </w:p>
        </w:tc>
        <w:tc>
          <w:tcPr>
            <w:tcW w:w="3983" w:type="dxa"/>
            <w:vAlign w:val="center"/>
          </w:tcPr>
          <w:p w14:paraId="0B5A3879" w14:textId="77777777" w:rsidR="008D1511" w:rsidRDefault="008D1511" w:rsidP="00854CDF">
            <w:pPr>
              <w:jc w:val="center"/>
              <w:rPr>
                <w:bCs/>
                <w:color w:val="000000"/>
                <w:sz w:val="28"/>
                <w:szCs w:val="28"/>
              </w:rPr>
            </w:pPr>
            <w:r>
              <w:rPr>
                <w:bCs/>
                <w:color w:val="000000"/>
                <w:sz w:val="28"/>
                <w:szCs w:val="28"/>
              </w:rPr>
              <w:t>Период проведения мероприятий</w:t>
            </w:r>
          </w:p>
        </w:tc>
      </w:tr>
      <w:tr w:rsidR="008D1511" w14:paraId="1866E91B" w14:textId="77777777" w:rsidTr="008D1511">
        <w:trPr>
          <w:trHeight w:val="517"/>
        </w:trPr>
        <w:tc>
          <w:tcPr>
            <w:tcW w:w="5935" w:type="dxa"/>
            <w:vAlign w:val="center"/>
          </w:tcPr>
          <w:p w14:paraId="595737D0" w14:textId="77777777" w:rsidR="008D1511" w:rsidRPr="00A806C8" w:rsidRDefault="008D1511" w:rsidP="00854CDF">
            <w:pPr>
              <w:jc w:val="center"/>
              <w:rPr>
                <w:bCs/>
                <w:sz w:val="28"/>
                <w:szCs w:val="28"/>
              </w:rPr>
            </w:pPr>
            <w:r>
              <w:rPr>
                <w:bCs/>
                <w:sz w:val="28"/>
                <w:szCs w:val="28"/>
              </w:rPr>
              <w:t>-</w:t>
            </w:r>
          </w:p>
        </w:tc>
        <w:tc>
          <w:tcPr>
            <w:tcW w:w="3983" w:type="dxa"/>
            <w:vAlign w:val="center"/>
          </w:tcPr>
          <w:p w14:paraId="02051799" w14:textId="77777777" w:rsidR="008D1511" w:rsidRPr="00FB1C58" w:rsidRDefault="008D1511" w:rsidP="00854CDF">
            <w:pPr>
              <w:jc w:val="center"/>
              <w:rPr>
                <w:bCs/>
                <w:sz w:val="28"/>
                <w:szCs w:val="28"/>
              </w:rPr>
            </w:pPr>
            <w:r>
              <w:rPr>
                <w:bCs/>
                <w:sz w:val="28"/>
                <w:szCs w:val="28"/>
              </w:rPr>
              <w:t>-</w:t>
            </w:r>
          </w:p>
        </w:tc>
      </w:tr>
    </w:tbl>
    <w:p w14:paraId="3F095DD8" w14:textId="77777777" w:rsidR="008D1511" w:rsidRDefault="008D1511" w:rsidP="008D1511">
      <w:pPr>
        <w:jc w:val="both"/>
        <w:rPr>
          <w:sz w:val="28"/>
          <w:szCs w:val="28"/>
        </w:rPr>
      </w:pPr>
    </w:p>
    <w:p w14:paraId="6561F850" w14:textId="77777777" w:rsidR="008D1511" w:rsidRDefault="008D1511" w:rsidP="008D1511">
      <w:pPr>
        <w:jc w:val="both"/>
        <w:rPr>
          <w:sz w:val="28"/>
          <w:szCs w:val="28"/>
        </w:rPr>
      </w:pPr>
    </w:p>
    <w:p w14:paraId="7A8014E3" w14:textId="77777777" w:rsidR="008D1511" w:rsidRDefault="008D1511" w:rsidP="008D1511">
      <w:pPr>
        <w:jc w:val="both"/>
        <w:rPr>
          <w:sz w:val="28"/>
          <w:szCs w:val="28"/>
        </w:rPr>
      </w:pPr>
    </w:p>
    <w:p w14:paraId="1EAE4406" w14:textId="77777777" w:rsidR="008D1511" w:rsidRDefault="008D1511" w:rsidP="008D1511">
      <w:pPr>
        <w:jc w:val="both"/>
        <w:rPr>
          <w:sz w:val="28"/>
          <w:szCs w:val="28"/>
        </w:rPr>
      </w:pPr>
    </w:p>
    <w:p w14:paraId="1E7461E3" w14:textId="03939DB5" w:rsidR="008D1511" w:rsidRDefault="008D1511" w:rsidP="008D1511">
      <w:pPr>
        <w:jc w:val="both"/>
        <w:rPr>
          <w:sz w:val="28"/>
          <w:szCs w:val="28"/>
        </w:rPr>
      </w:pPr>
    </w:p>
    <w:p w14:paraId="5115DE7A" w14:textId="4F04D13A" w:rsidR="008D1511" w:rsidRDefault="008D1511" w:rsidP="008D1511">
      <w:pPr>
        <w:jc w:val="both"/>
        <w:rPr>
          <w:sz w:val="28"/>
          <w:szCs w:val="28"/>
        </w:rPr>
      </w:pPr>
    </w:p>
    <w:p w14:paraId="06DB6EEC" w14:textId="2B3B06D6" w:rsidR="008D1511" w:rsidRDefault="008D1511" w:rsidP="008D1511">
      <w:pPr>
        <w:jc w:val="both"/>
        <w:rPr>
          <w:sz w:val="28"/>
          <w:szCs w:val="28"/>
        </w:rPr>
      </w:pPr>
    </w:p>
    <w:p w14:paraId="128214F0" w14:textId="236A02D2" w:rsidR="008D1511" w:rsidRDefault="008D1511" w:rsidP="008D1511">
      <w:pPr>
        <w:jc w:val="both"/>
        <w:rPr>
          <w:sz w:val="28"/>
          <w:szCs w:val="28"/>
        </w:rPr>
      </w:pPr>
    </w:p>
    <w:p w14:paraId="34FAFEA4" w14:textId="1C07B6F1" w:rsidR="008D1511" w:rsidRDefault="008D1511" w:rsidP="008D1511">
      <w:pPr>
        <w:jc w:val="both"/>
        <w:rPr>
          <w:sz w:val="28"/>
          <w:szCs w:val="28"/>
        </w:rPr>
      </w:pPr>
    </w:p>
    <w:p w14:paraId="19267A6B" w14:textId="77777777" w:rsidR="00854CDF" w:rsidRDefault="00854CDF" w:rsidP="008D1511">
      <w:pPr>
        <w:tabs>
          <w:tab w:val="left" w:pos="5580"/>
          <w:tab w:val="left" w:pos="9498"/>
        </w:tabs>
        <w:ind w:right="-1" w:firstLine="5812"/>
        <w:sectPr w:rsidR="00854CDF" w:rsidSect="00331520">
          <w:pgSz w:w="11906" w:h="16838"/>
          <w:pgMar w:top="709" w:right="425" w:bottom="851" w:left="709" w:header="709" w:footer="709" w:gutter="0"/>
          <w:cols w:space="708"/>
          <w:titlePg/>
          <w:docGrid w:linePitch="360"/>
        </w:sectPr>
      </w:pPr>
    </w:p>
    <w:p w14:paraId="3A18DBBF" w14:textId="2758EA6F" w:rsidR="008D1511" w:rsidRDefault="008D1511" w:rsidP="00854CDF">
      <w:pPr>
        <w:tabs>
          <w:tab w:val="left" w:pos="5580"/>
          <w:tab w:val="left" w:pos="9498"/>
        </w:tabs>
        <w:ind w:right="-1" w:firstLine="10632"/>
      </w:pPr>
      <w:r w:rsidRPr="00D00103">
        <w:lastRenderedPageBreak/>
        <w:t xml:space="preserve">Приложение № </w:t>
      </w:r>
      <w:r>
        <w:t>11</w:t>
      </w:r>
      <w:r w:rsidRPr="00D00103">
        <w:t xml:space="preserve"> к протоколу № </w:t>
      </w:r>
      <w:r>
        <w:t xml:space="preserve">60 </w:t>
      </w:r>
    </w:p>
    <w:p w14:paraId="66B30E38" w14:textId="77777777" w:rsidR="008D1511" w:rsidRPr="00D00103" w:rsidRDefault="008D1511" w:rsidP="00854CDF">
      <w:pPr>
        <w:tabs>
          <w:tab w:val="left" w:pos="5580"/>
          <w:tab w:val="left" w:pos="9498"/>
        </w:tabs>
        <w:ind w:right="-1" w:firstLine="10632"/>
      </w:pPr>
      <w:r w:rsidRPr="00D00103">
        <w:t>заседания правления Региональной</w:t>
      </w:r>
    </w:p>
    <w:p w14:paraId="7E356065" w14:textId="77777777" w:rsidR="008D1511" w:rsidRDefault="008D1511" w:rsidP="00854CDF">
      <w:pPr>
        <w:tabs>
          <w:tab w:val="left" w:pos="5580"/>
          <w:tab w:val="left" w:pos="9498"/>
        </w:tabs>
        <w:ind w:right="-1" w:firstLine="10632"/>
      </w:pPr>
      <w:r w:rsidRPr="00D00103">
        <w:t>энергетической комиссии</w:t>
      </w:r>
      <w:r>
        <w:t xml:space="preserve"> </w:t>
      </w:r>
    </w:p>
    <w:p w14:paraId="60BFEBAA" w14:textId="77777777" w:rsidR="008D1511" w:rsidRDefault="008D1511" w:rsidP="00854CDF">
      <w:pPr>
        <w:tabs>
          <w:tab w:val="left" w:pos="5580"/>
          <w:tab w:val="left" w:pos="9498"/>
        </w:tabs>
        <w:ind w:right="-1" w:firstLine="10632"/>
      </w:pPr>
      <w:r w:rsidRPr="00D00103">
        <w:t xml:space="preserve">Кузбасса от </w:t>
      </w:r>
      <w:r>
        <w:t>15.09</w:t>
      </w:r>
      <w:r w:rsidRPr="00D00103">
        <w:t>.2022</w:t>
      </w:r>
    </w:p>
    <w:p w14:paraId="646E6092" w14:textId="77777777" w:rsidR="00854CDF" w:rsidRPr="00526C1E" w:rsidRDefault="00854CDF" w:rsidP="00854CDF">
      <w:pPr>
        <w:tabs>
          <w:tab w:val="left" w:pos="0"/>
          <w:tab w:val="left" w:pos="3052"/>
        </w:tabs>
        <w:ind w:left="3544"/>
      </w:pPr>
    </w:p>
    <w:p w14:paraId="797BB314" w14:textId="77777777" w:rsidR="00854CDF" w:rsidRPr="00526C1E" w:rsidRDefault="00854CDF" w:rsidP="00854CDF">
      <w:pPr>
        <w:jc w:val="center"/>
        <w:rPr>
          <w:b/>
          <w:sz w:val="28"/>
          <w:szCs w:val="28"/>
        </w:rPr>
      </w:pPr>
      <w:r w:rsidRPr="00526C1E">
        <w:rPr>
          <w:b/>
          <w:sz w:val="28"/>
          <w:szCs w:val="28"/>
        </w:rPr>
        <w:t xml:space="preserve">Одноставочные тарифы на питьевую воду </w:t>
      </w:r>
    </w:p>
    <w:p w14:paraId="1991F1A4" w14:textId="77777777" w:rsidR="00854CDF" w:rsidRPr="00526C1E" w:rsidRDefault="00854CDF" w:rsidP="00854CDF">
      <w:pPr>
        <w:jc w:val="center"/>
        <w:rPr>
          <w:b/>
          <w:sz w:val="28"/>
          <w:szCs w:val="28"/>
        </w:rPr>
      </w:pPr>
      <w:r>
        <w:rPr>
          <w:b/>
          <w:sz w:val="28"/>
          <w:szCs w:val="28"/>
        </w:rPr>
        <w:t>АО «Мариинский ликеро-водочный завод»</w:t>
      </w:r>
      <w:r w:rsidRPr="00526C1E">
        <w:rPr>
          <w:b/>
          <w:sz w:val="28"/>
          <w:szCs w:val="28"/>
        </w:rPr>
        <w:t xml:space="preserve"> (Мариинский муниципальный </w:t>
      </w:r>
      <w:r>
        <w:rPr>
          <w:b/>
          <w:sz w:val="28"/>
          <w:szCs w:val="28"/>
        </w:rPr>
        <w:t>округ</w:t>
      </w:r>
      <w:r w:rsidRPr="00526C1E">
        <w:rPr>
          <w:b/>
          <w:sz w:val="28"/>
          <w:szCs w:val="28"/>
        </w:rPr>
        <w:t>)</w:t>
      </w:r>
    </w:p>
    <w:p w14:paraId="0EEFDF4C" w14:textId="77777777" w:rsidR="00854CDF" w:rsidRPr="00526C1E" w:rsidRDefault="00854CDF" w:rsidP="00854CDF">
      <w:pPr>
        <w:jc w:val="center"/>
        <w:rPr>
          <w:b/>
          <w:sz w:val="28"/>
          <w:szCs w:val="28"/>
        </w:rPr>
      </w:pPr>
      <w:r w:rsidRPr="00526C1E">
        <w:rPr>
          <w:b/>
          <w:sz w:val="28"/>
          <w:szCs w:val="28"/>
        </w:rPr>
        <w:t>на период с 01.01.2019 по 31.12.2023</w:t>
      </w:r>
    </w:p>
    <w:p w14:paraId="23561B5C" w14:textId="77777777" w:rsidR="00854CDF" w:rsidRPr="00526C1E" w:rsidRDefault="00854CDF" w:rsidP="00854CDF">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854CDF" w:rsidRPr="00526C1E" w14:paraId="6C8CC1EE" w14:textId="77777777" w:rsidTr="00854CDF">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646D77" w14:textId="77777777" w:rsidR="00854CDF" w:rsidRPr="00526C1E" w:rsidRDefault="00854CDF" w:rsidP="00854CDF">
            <w:pPr>
              <w:jc w:val="center"/>
              <w:rPr>
                <w:sz w:val="28"/>
                <w:szCs w:val="28"/>
              </w:rPr>
            </w:pPr>
            <w:r w:rsidRPr="00526C1E">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C84E49" w14:textId="77777777" w:rsidR="00854CDF" w:rsidRPr="00526C1E" w:rsidRDefault="00854CDF" w:rsidP="00854CDF">
            <w:pPr>
              <w:jc w:val="center"/>
              <w:rPr>
                <w:sz w:val="28"/>
                <w:szCs w:val="28"/>
              </w:rPr>
            </w:pPr>
            <w:r w:rsidRPr="00526C1E">
              <w:rPr>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0B70417B" w14:textId="77777777" w:rsidR="00854CDF" w:rsidRPr="00526C1E" w:rsidRDefault="00854CDF" w:rsidP="00854CDF">
            <w:pPr>
              <w:jc w:val="center"/>
              <w:rPr>
                <w:sz w:val="28"/>
                <w:szCs w:val="28"/>
              </w:rPr>
            </w:pPr>
            <w:r w:rsidRPr="00526C1E">
              <w:rPr>
                <w:sz w:val="28"/>
                <w:szCs w:val="28"/>
              </w:rPr>
              <w:t>Тариф, руб./м</w:t>
            </w:r>
            <w:r w:rsidRPr="00526C1E">
              <w:rPr>
                <w:sz w:val="28"/>
                <w:szCs w:val="28"/>
                <w:vertAlign w:val="superscript"/>
              </w:rPr>
              <w:t>3</w:t>
            </w:r>
          </w:p>
        </w:tc>
      </w:tr>
      <w:tr w:rsidR="00854CDF" w:rsidRPr="00EA2512" w14:paraId="2902CEDE" w14:textId="77777777" w:rsidTr="00854CDF">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6EF8B4C7" w14:textId="77777777" w:rsidR="00854CDF" w:rsidRPr="00EA2512" w:rsidRDefault="00854CDF" w:rsidP="00854CDF">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563C3718" w14:textId="77777777" w:rsidR="00854CDF" w:rsidRPr="00EA2512" w:rsidRDefault="00854CDF" w:rsidP="00854CDF">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5F1A76D9" w14:textId="77777777" w:rsidR="00854CDF" w:rsidRPr="00EA2512" w:rsidRDefault="00854CDF" w:rsidP="00854CDF">
            <w:pPr>
              <w:jc w:val="center"/>
              <w:rPr>
                <w:color w:val="000000"/>
                <w:sz w:val="28"/>
                <w:szCs w:val="28"/>
              </w:rPr>
            </w:pPr>
            <w:r>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154E4896" w14:textId="77777777" w:rsidR="00854CDF" w:rsidRPr="00EA2512" w:rsidRDefault="00854CDF" w:rsidP="00854CDF">
            <w:pPr>
              <w:jc w:val="center"/>
              <w:rPr>
                <w:color w:val="000000"/>
                <w:sz w:val="28"/>
                <w:szCs w:val="28"/>
              </w:rPr>
            </w:pPr>
            <w:r>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77436F97" w14:textId="77777777" w:rsidR="00854CDF" w:rsidRPr="00EA2512" w:rsidRDefault="00854CDF" w:rsidP="00854CDF">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11CF089" w14:textId="77777777" w:rsidR="00854CDF" w:rsidRPr="007F3EF6" w:rsidRDefault="00854CDF" w:rsidP="00854CDF">
            <w:pPr>
              <w:jc w:val="center"/>
              <w:rPr>
                <w:sz w:val="28"/>
                <w:szCs w:val="28"/>
              </w:rPr>
            </w:pPr>
            <w:r w:rsidRPr="007F3EF6">
              <w:rPr>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7E449B32" w14:textId="77777777" w:rsidR="00854CDF" w:rsidRDefault="00854CDF" w:rsidP="00854CDF">
            <w:pPr>
              <w:jc w:val="center"/>
              <w:rPr>
                <w:color w:val="000000"/>
                <w:sz w:val="28"/>
                <w:szCs w:val="28"/>
              </w:rPr>
            </w:pPr>
            <w:r>
              <w:rPr>
                <w:color w:val="000000"/>
                <w:sz w:val="28"/>
                <w:szCs w:val="28"/>
              </w:rPr>
              <w:t>2023 год</w:t>
            </w:r>
          </w:p>
        </w:tc>
      </w:tr>
      <w:tr w:rsidR="00854CDF" w:rsidRPr="00EA2512" w14:paraId="105A6D7F" w14:textId="77777777" w:rsidTr="00854CDF">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BC6DE4E" w14:textId="77777777" w:rsidR="00854CDF" w:rsidRPr="00EA2512" w:rsidRDefault="00854CDF" w:rsidP="00854CDF">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474B575D" w14:textId="77777777" w:rsidR="00854CDF" w:rsidRPr="00EA2512" w:rsidRDefault="00854CDF" w:rsidP="00854CDF">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0635C88" w14:textId="77777777" w:rsidR="00854CDF" w:rsidRDefault="00854CDF" w:rsidP="00854CDF">
            <w:pPr>
              <w:jc w:val="center"/>
              <w:rPr>
                <w:color w:val="000000"/>
                <w:sz w:val="28"/>
                <w:szCs w:val="28"/>
              </w:rPr>
            </w:pPr>
            <w:r w:rsidRPr="00EA2512">
              <w:rPr>
                <w:color w:val="000000"/>
                <w:sz w:val="28"/>
                <w:szCs w:val="28"/>
              </w:rPr>
              <w:t xml:space="preserve">с 01.01. </w:t>
            </w:r>
          </w:p>
          <w:p w14:paraId="6EE1ADC3" w14:textId="77777777" w:rsidR="00854CDF" w:rsidRPr="00EA2512" w:rsidRDefault="00854CDF" w:rsidP="00854CDF">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2D4024E" w14:textId="77777777" w:rsidR="00854CDF" w:rsidRPr="00EA2512" w:rsidRDefault="00854CDF" w:rsidP="00854CDF">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A695CE6" w14:textId="77777777" w:rsidR="00854CDF" w:rsidRDefault="00854CDF" w:rsidP="00854CDF">
            <w:pPr>
              <w:jc w:val="center"/>
              <w:rPr>
                <w:color w:val="000000"/>
                <w:sz w:val="28"/>
                <w:szCs w:val="28"/>
              </w:rPr>
            </w:pPr>
            <w:r w:rsidRPr="00EA2512">
              <w:rPr>
                <w:color w:val="000000"/>
                <w:sz w:val="28"/>
                <w:szCs w:val="28"/>
              </w:rPr>
              <w:t xml:space="preserve">с 01.01. </w:t>
            </w:r>
          </w:p>
          <w:p w14:paraId="371DD958" w14:textId="77777777" w:rsidR="00854CDF" w:rsidRPr="00EA2512" w:rsidRDefault="00854CDF" w:rsidP="00854CDF">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F27CD21" w14:textId="77777777" w:rsidR="00854CDF" w:rsidRPr="00EA2512" w:rsidRDefault="00854CDF" w:rsidP="00854CDF">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4F51B65" w14:textId="77777777" w:rsidR="00854CDF" w:rsidRDefault="00854CDF" w:rsidP="00854CDF">
            <w:pPr>
              <w:jc w:val="center"/>
              <w:rPr>
                <w:color w:val="000000"/>
                <w:sz w:val="28"/>
                <w:szCs w:val="28"/>
              </w:rPr>
            </w:pPr>
            <w:r w:rsidRPr="00EA2512">
              <w:rPr>
                <w:color w:val="000000"/>
                <w:sz w:val="28"/>
                <w:szCs w:val="28"/>
              </w:rPr>
              <w:t xml:space="preserve">с 01.01. </w:t>
            </w:r>
          </w:p>
          <w:p w14:paraId="4A28B234" w14:textId="77777777" w:rsidR="00854CDF" w:rsidRPr="00EA2512" w:rsidRDefault="00854CDF" w:rsidP="00854CDF">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6495DCB" w14:textId="77777777" w:rsidR="00854CDF" w:rsidRPr="00EA2512" w:rsidRDefault="00854CDF" w:rsidP="00854CDF">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79FF39D" w14:textId="77777777" w:rsidR="00854CDF" w:rsidRPr="007F3EF6" w:rsidRDefault="00854CDF" w:rsidP="00854CDF">
            <w:pPr>
              <w:jc w:val="center"/>
              <w:rPr>
                <w:sz w:val="28"/>
                <w:szCs w:val="28"/>
              </w:rPr>
            </w:pPr>
            <w:r w:rsidRPr="007F3EF6">
              <w:rPr>
                <w:sz w:val="28"/>
                <w:szCs w:val="28"/>
              </w:rPr>
              <w:t xml:space="preserve">с 01.01. </w:t>
            </w:r>
          </w:p>
          <w:p w14:paraId="6E5190B8" w14:textId="77777777" w:rsidR="00854CDF" w:rsidRPr="007F3EF6" w:rsidRDefault="00854CDF" w:rsidP="00854CDF">
            <w:pPr>
              <w:jc w:val="center"/>
              <w:rPr>
                <w:sz w:val="28"/>
                <w:szCs w:val="28"/>
              </w:rPr>
            </w:pPr>
            <w:r w:rsidRPr="007F3EF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A29D602" w14:textId="77777777" w:rsidR="00854CDF" w:rsidRPr="007F3EF6" w:rsidRDefault="00854CDF" w:rsidP="00854CDF">
            <w:pPr>
              <w:jc w:val="center"/>
              <w:rPr>
                <w:sz w:val="28"/>
                <w:szCs w:val="28"/>
              </w:rPr>
            </w:pPr>
            <w:r w:rsidRPr="007F3EF6">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4203EB9C" w14:textId="77777777" w:rsidR="00854CDF" w:rsidRDefault="00854CDF" w:rsidP="00854CDF">
            <w:pPr>
              <w:jc w:val="center"/>
              <w:rPr>
                <w:color w:val="000000"/>
                <w:sz w:val="28"/>
                <w:szCs w:val="28"/>
              </w:rPr>
            </w:pPr>
            <w:r w:rsidRPr="00EA2512">
              <w:rPr>
                <w:color w:val="000000"/>
                <w:sz w:val="28"/>
                <w:szCs w:val="28"/>
              </w:rPr>
              <w:t xml:space="preserve">с 01.01. </w:t>
            </w:r>
          </w:p>
          <w:p w14:paraId="2B729431" w14:textId="77777777" w:rsidR="00854CDF" w:rsidRPr="00EA2512" w:rsidRDefault="00854CDF" w:rsidP="00854CDF">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65ABF171" w14:textId="77777777" w:rsidR="00854CDF" w:rsidRPr="00EA2512" w:rsidRDefault="00854CDF" w:rsidP="00854CDF">
            <w:pPr>
              <w:jc w:val="center"/>
              <w:rPr>
                <w:color w:val="000000"/>
                <w:sz w:val="28"/>
                <w:szCs w:val="28"/>
              </w:rPr>
            </w:pPr>
            <w:r w:rsidRPr="00EA2512">
              <w:rPr>
                <w:color w:val="000000"/>
                <w:sz w:val="28"/>
                <w:szCs w:val="28"/>
              </w:rPr>
              <w:t>с 01.07. по 31.12.</w:t>
            </w:r>
          </w:p>
        </w:tc>
      </w:tr>
      <w:tr w:rsidR="00854CDF" w:rsidRPr="00EA2512" w14:paraId="17EB9C73" w14:textId="77777777" w:rsidTr="00854CDF">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82754C2" w14:textId="77777777" w:rsidR="00854CDF" w:rsidRPr="00EA2512" w:rsidRDefault="00854CDF" w:rsidP="00854CDF">
            <w:pPr>
              <w:jc w:val="center"/>
              <w:rPr>
                <w:sz w:val="28"/>
                <w:szCs w:val="28"/>
              </w:rPr>
            </w:pPr>
            <w:r w:rsidRPr="00EA2512">
              <w:rPr>
                <w:sz w:val="28"/>
                <w:szCs w:val="28"/>
              </w:rPr>
              <w:t xml:space="preserve"> </w:t>
            </w:r>
            <w:r>
              <w:rPr>
                <w:color w:val="000000"/>
                <w:sz w:val="28"/>
                <w:szCs w:val="28"/>
              </w:rPr>
              <w:t>Питьевая вода</w:t>
            </w:r>
          </w:p>
        </w:tc>
      </w:tr>
      <w:tr w:rsidR="00854CDF" w:rsidRPr="00EA2512" w14:paraId="246083EC" w14:textId="77777777" w:rsidTr="00854CDF">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4DDB8ED" w14:textId="77777777" w:rsidR="00854CDF" w:rsidRPr="00EA2512" w:rsidRDefault="00854CDF" w:rsidP="00854CDF">
            <w:pPr>
              <w:jc w:val="center"/>
              <w:rPr>
                <w:color w:val="000000"/>
                <w:sz w:val="28"/>
                <w:szCs w:val="28"/>
              </w:rPr>
            </w:pPr>
            <w:r>
              <w:rPr>
                <w:color w:val="000000"/>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90C2B13" w14:textId="77777777" w:rsidR="00854CDF" w:rsidRPr="000C0ED9" w:rsidRDefault="00854CDF" w:rsidP="00854CDF">
            <w:pPr>
              <w:rPr>
                <w:color w:val="000000"/>
                <w:sz w:val="28"/>
                <w:szCs w:val="28"/>
              </w:rPr>
            </w:pPr>
            <w:r w:rsidRPr="000C0ED9">
              <w:rPr>
                <w:color w:val="000000"/>
                <w:sz w:val="28"/>
                <w:szCs w:val="28"/>
              </w:rPr>
              <w:t xml:space="preserve">Население      </w:t>
            </w:r>
          </w:p>
          <w:p w14:paraId="32DD3C9D" w14:textId="77777777" w:rsidR="00854CDF" w:rsidRPr="00EA2512" w:rsidRDefault="00854CDF" w:rsidP="00854CDF">
            <w:pPr>
              <w:rPr>
                <w:color w:val="000000"/>
                <w:sz w:val="28"/>
                <w:szCs w:val="28"/>
              </w:rPr>
            </w:pPr>
            <w:r w:rsidRPr="000C0ED9">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hideMark/>
          </w:tcPr>
          <w:p w14:paraId="6C6B1C2A" w14:textId="77777777" w:rsidR="00854CDF" w:rsidRPr="00F47E2D" w:rsidRDefault="00854CDF" w:rsidP="00854CDF">
            <w:pPr>
              <w:jc w:val="center"/>
              <w:rPr>
                <w:sz w:val="28"/>
                <w:szCs w:val="28"/>
              </w:rPr>
            </w:pPr>
            <w:r w:rsidRPr="00F47E2D">
              <w:rPr>
                <w:sz w:val="28"/>
                <w:szCs w:val="28"/>
              </w:rPr>
              <w:t>7,44</w:t>
            </w:r>
          </w:p>
        </w:tc>
        <w:tc>
          <w:tcPr>
            <w:tcW w:w="1276" w:type="dxa"/>
            <w:tcBorders>
              <w:top w:val="nil"/>
              <w:left w:val="nil"/>
              <w:bottom w:val="single" w:sz="4" w:space="0" w:color="auto"/>
              <w:right w:val="single" w:sz="4" w:space="0" w:color="auto"/>
            </w:tcBorders>
            <w:shd w:val="clear" w:color="000000" w:fill="FFFFFF"/>
            <w:vAlign w:val="center"/>
            <w:hideMark/>
          </w:tcPr>
          <w:p w14:paraId="64245BE2" w14:textId="77777777" w:rsidR="00854CDF" w:rsidRPr="00F47E2D" w:rsidRDefault="00854CDF" w:rsidP="00854CDF">
            <w:pPr>
              <w:jc w:val="center"/>
              <w:rPr>
                <w:sz w:val="28"/>
                <w:szCs w:val="28"/>
              </w:rPr>
            </w:pPr>
            <w:r w:rsidRPr="00F47E2D">
              <w:rPr>
                <w:sz w:val="28"/>
                <w:szCs w:val="28"/>
              </w:rPr>
              <w:t>12,84</w:t>
            </w:r>
          </w:p>
        </w:tc>
        <w:tc>
          <w:tcPr>
            <w:tcW w:w="1276" w:type="dxa"/>
            <w:tcBorders>
              <w:top w:val="nil"/>
              <w:left w:val="nil"/>
              <w:bottom w:val="single" w:sz="4" w:space="0" w:color="auto"/>
              <w:right w:val="single" w:sz="4" w:space="0" w:color="auto"/>
            </w:tcBorders>
            <w:shd w:val="clear" w:color="000000" w:fill="FFFFFF"/>
            <w:vAlign w:val="center"/>
          </w:tcPr>
          <w:p w14:paraId="61E5EB34" w14:textId="77777777" w:rsidR="00854CDF" w:rsidRPr="00F47E2D" w:rsidRDefault="00854CDF" w:rsidP="00854CDF">
            <w:pPr>
              <w:jc w:val="center"/>
              <w:rPr>
                <w:sz w:val="28"/>
                <w:szCs w:val="28"/>
              </w:rPr>
            </w:pPr>
            <w:r>
              <w:rPr>
                <w:sz w:val="28"/>
                <w:szCs w:val="28"/>
              </w:rPr>
              <w:t>12,07</w:t>
            </w:r>
          </w:p>
        </w:tc>
        <w:tc>
          <w:tcPr>
            <w:tcW w:w="1276" w:type="dxa"/>
            <w:tcBorders>
              <w:top w:val="nil"/>
              <w:left w:val="nil"/>
              <w:bottom w:val="single" w:sz="4" w:space="0" w:color="auto"/>
              <w:right w:val="single" w:sz="4" w:space="0" w:color="auto"/>
            </w:tcBorders>
            <w:shd w:val="clear" w:color="000000" w:fill="FFFFFF"/>
            <w:vAlign w:val="center"/>
          </w:tcPr>
          <w:p w14:paraId="4C7D1EA1" w14:textId="77777777" w:rsidR="00854CDF" w:rsidRPr="00F47E2D" w:rsidRDefault="00854CDF" w:rsidP="00854CDF">
            <w:pPr>
              <w:jc w:val="center"/>
              <w:rPr>
                <w:sz w:val="28"/>
                <w:szCs w:val="28"/>
              </w:rPr>
            </w:pPr>
            <w:r>
              <w:rPr>
                <w:sz w:val="28"/>
                <w:szCs w:val="28"/>
              </w:rPr>
              <w:t>12,07</w:t>
            </w:r>
          </w:p>
        </w:tc>
        <w:tc>
          <w:tcPr>
            <w:tcW w:w="1276" w:type="dxa"/>
            <w:tcBorders>
              <w:top w:val="nil"/>
              <w:left w:val="nil"/>
              <w:bottom w:val="single" w:sz="4" w:space="0" w:color="auto"/>
              <w:right w:val="single" w:sz="4" w:space="0" w:color="auto"/>
            </w:tcBorders>
            <w:shd w:val="clear" w:color="000000" w:fill="FFFFFF"/>
            <w:vAlign w:val="center"/>
          </w:tcPr>
          <w:p w14:paraId="770CE02D" w14:textId="77777777" w:rsidR="00854CDF" w:rsidRPr="00F47E2D" w:rsidRDefault="00854CDF" w:rsidP="00854CDF">
            <w:pPr>
              <w:jc w:val="center"/>
              <w:rPr>
                <w:sz w:val="28"/>
                <w:szCs w:val="28"/>
              </w:rPr>
            </w:pPr>
            <w:r w:rsidRPr="00F47E2D">
              <w:rPr>
                <w:sz w:val="28"/>
                <w:szCs w:val="28"/>
              </w:rPr>
              <w:t>1</w:t>
            </w:r>
            <w:r>
              <w:rPr>
                <w:sz w:val="28"/>
                <w:szCs w:val="28"/>
              </w:rPr>
              <w:t>2,07</w:t>
            </w:r>
          </w:p>
        </w:tc>
        <w:tc>
          <w:tcPr>
            <w:tcW w:w="1417" w:type="dxa"/>
            <w:tcBorders>
              <w:top w:val="nil"/>
              <w:left w:val="nil"/>
              <w:bottom w:val="single" w:sz="4" w:space="0" w:color="auto"/>
              <w:right w:val="single" w:sz="4" w:space="0" w:color="auto"/>
            </w:tcBorders>
            <w:shd w:val="clear" w:color="000000" w:fill="FFFFFF"/>
            <w:vAlign w:val="center"/>
          </w:tcPr>
          <w:p w14:paraId="44010872" w14:textId="77777777" w:rsidR="00854CDF" w:rsidRPr="00F47E2D" w:rsidRDefault="00854CDF" w:rsidP="00854CDF">
            <w:pPr>
              <w:jc w:val="center"/>
              <w:rPr>
                <w:sz w:val="28"/>
                <w:szCs w:val="28"/>
              </w:rPr>
            </w:pPr>
            <w:r w:rsidRPr="00F47E2D">
              <w:rPr>
                <w:sz w:val="28"/>
                <w:szCs w:val="28"/>
              </w:rPr>
              <w:t>1</w:t>
            </w:r>
            <w:r>
              <w:rPr>
                <w:sz w:val="28"/>
                <w:szCs w:val="28"/>
              </w:rPr>
              <w:t>3,79</w:t>
            </w:r>
          </w:p>
        </w:tc>
        <w:tc>
          <w:tcPr>
            <w:tcW w:w="1276" w:type="dxa"/>
            <w:tcBorders>
              <w:top w:val="nil"/>
              <w:left w:val="nil"/>
              <w:bottom w:val="single" w:sz="4" w:space="0" w:color="auto"/>
              <w:right w:val="single" w:sz="4" w:space="0" w:color="auto"/>
            </w:tcBorders>
            <w:shd w:val="clear" w:color="000000" w:fill="FFFFFF"/>
            <w:vAlign w:val="center"/>
          </w:tcPr>
          <w:p w14:paraId="76ADDF0B" w14:textId="77777777" w:rsidR="00854CDF" w:rsidRPr="007F3EF6" w:rsidRDefault="00854CDF" w:rsidP="00854CDF">
            <w:pPr>
              <w:jc w:val="center"/>
              <w:rPr>
                <w:sz w:val="28"/>
                <w:szCs w:val="28"/>
              </w:rPr>
            </w:pPr>
            <w:r w:rsidRPr="007F3EF6">
              <w:rPr>
                <w:sz w:val="28"/>
                <w:szCs w:val="28"/>
              </w:rPr>
              <w:t>13,79</w:t>
            </w:r>
          </w:p>
        </w:tc>
        <w:tc>
          <w:tcPr>
            <w:tcW w:w="1276" w:type="dxa"/>
            <w:tcBorders>
              <w:top w:val="nil"/>
              <w:left w:val="nil"/>
              <w:bottom w:val="single" w:sz="4" w:space="0" w:color="auto"/>
              <w:right w:val="single" w:sz="4" w:space="0" w:color="auto"/>
            </w:tcBorders>
            <w:shd w:val="clear" w:color="000000" w:fill="FFFFFF"/>
            <w:vAlign w:val="center"/>
          </w:tcPr>
          <w:p w14:paraId="07529CD7" w14:textId="77777777" w:rsidR="00854CDF" w:rsidRPr="007F3EF6" w:rsidRDefault="00854CDF" w:rsidP="00854CDF">
            <w:pPr>
              <w:jc w:val="center"/>
              <w:rPr>
                <w:sz w:val="28"/>
                <w:szCs w:val="28"/>
              </w:rPr>
            </w:pPr>
            <w:r w:rsidRPr="007F3EF6">
              <w:rPr>
                <w:sz w:val="28"/>
                <w:szCs w:val="28"/>
              </w:rPr>
              <w:t>16,92</w:t>
            </w:r>
          </w:p>
        </w:tc>
        <w:tc>
          <w:tcPr>
            <w:tcW w:w="1277" w:type="dxa"/>
            <w:tcBorders>
              <w:top w:val="nil"/>
              <w:left w:val="nil"/>
              <w:bottom w:val="single" w:sz="4" w:space="0" w:color="auto"/>
              <w:right w:val="single" w:sz="4" w:space="0" w:color="auto"/>
            </w:tcBorders>
            <w:shd w:val="clear" w:color="000000" w:fill="FFFFFF"/>
            <w:vAlign w:val="center"/>
          </w:tcPr>
          <w:p w14:paraId="075790B1" w14:textId="77777777" w:rsidR="00854CDF" w:rsidRPr="00F47E2D" w:rsidRDefault="00854CDF" w:rsidP="00854CDF">
            <w:pPr>
              <w:jc w:val="center"/>
              <w:rPr>
                <w:sz w:val="28"/>
                <w:szCs w:val="28"/>
              </w:rPr>
            </w:pPr>
            <w:r w:rsidRPr="00F47E2D">
              <w:rPr>
                <w:sz w:val="28"/>
                <w:szCs w:val="28"/>
              </w:rPr>
              <w:t>1</w:t>
            </w:r>
            <w:r>
              <w:rPr>
                <w:sz w:val="28"/>
                <w:szCs w:val="28"/>
              </w:rPr>
              <w:t>5,82</w:t>
            </w:r>
          </w:p>
        </w:tc>
        <w:tc>
          <w:tcPr>
            <w:tcW w:w="1416" w:type="dxa"/>
            <w:tcBorders>
              <w:top w:val="nil"/>
              <w:left w:val="nil"/>
              <w:bottom w:val="single" w:sz="4" w:space="0" w:color="auto"/>
              <w:right w:val="single" w:sz="4" w:space="0" w:color="auto"/>
            </w:tcBorders>
            <w:shd w:val="clear" w:color="000000" w:fill="FFFFFF"/>
            <w:vAlign w:val="center"/>
          </w:tcPr>
          <w:p w14:paraId="45568CB3" w14:textId="77777777" w:rsidR="00854CDF" w:rsidRPr="00F47E2D" w:rsidRDefault="00854CDF" w:rsidP="00854CDF">
            <w:pPr>
              <w:jc w:val="center"/>
              <w:rPr>
                <w:sz w:val="28"/>
                <w:szCs w:val="28"/>
              </w:rPr>
            </w:pPr>
            <w:r w:rsidRPr="00F47E2D">
              <w:rPr>
                <w:sz w:val="28"/>
                <w:szCs w:val="28"/>
              </w:rPr>
              <w:t>1</w:t>
            </w:r>
            <w:r>
              <w:rPr>
                <w:sz w:val="28"/>
                <w:szCs w:val="28"/>
              </w:rPr>
              <w:t>5</w:t>
            </w:r>
            <w:r w:rsidRPr="00F47E2D">
              <w:rPr>
                <w:sz w:val="28"/>
                <w:szCs w:val="28"/>
              </w:rPr>
              <w:t>,</w:t>
            </w:r>
            <w:r>
              <w:rPr>
                <w:sz w:val="28"/>
                <w:szCs w:val="28"/>
              </w:rPr>
              <w:t>82</w:t>
            </w:r>
          </w:p>
        </w:tc>
      </w:tr>
      <w:tr w:rsidR="00854CDF" w:rsidRPr="00EA2512" w14:paraId="3EE499D3" w14:textId="77777777" w:rsidTr="00854CDF">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5B1C6DC" w14:textId="77777777" w:rsidR="00854CDF" w:rsidRPr="00EA2512" w:rsidRDefault="00854CDF" w:rsidP="00854CDF">
            <w:pPr>
              <w:jc w:val="center"/>
              <w:rPr>
                <w:color w:val="000000"/>
                <w:sz w:val="28"/>
                <w:szCs w:val="28"/>
              </w:rPr>
            </w:pPr>
            <w:r>
              <w:rPr>
                <w:color w:val="000000"/>
                <w:sz w:val="28"/>
                <w:szCs w:val="28"/>
              </w:rPr>
              <w:t>2</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0269C65" w14:textId="77777777" w:rsidR="00854CDF" w:rsidRDefault="00854CDF" w:rsidP="00854CDF">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544AAA8D" w14:textId="77777777" w:rsidR="00854CDF" w:rsidRPr="00EA2512" w:rsidRDefault="00854CDF" w:rsidP="00854CDF">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hideMark/>
          </w:tcPr>
          <w:p w14:paraId="4F7DD796" w14:textId="77777777" w:rsidR="00854CDF" w:rsidRPr="00F47E2D" w:rsidRDefault="00854CDF" w:rsidP="00854CDF">
            <w:pPr>
              <w:jc w:val="center"/>
              <w:rPr>
                <w:sz w:val="28"/>
                <w:szCs w:val="28"/>
              </w:rPr>
            </w:pPr>
            <w:r w:rsidRPr="00F47E2D">
              <w:rPr>
                <w:sz w:val="28"/>
                <w:szCs w:val="28"/>
              </w:rPr>
              <w:t>6,20</w:t>
            </w:r>
          </w:p>
        </w:tc>
        <w:tc>
          <w:tcPr>
            <w:tcW w:w="1276" w:type="dxa"/>
            <w:tcBorders>
              <w:top w:val="nil"/>
              <w:left w:val="nil"/>
              <w:bottom w:val="single" w:sz="4" w:space="0" w:color="auto"/>
              <w:right w:val="single" w:sz="4" w:space="0" w:color="auto"/>
            </w:tcBorders>
            <w:shd w:val="clear" w:color="000000" w:fill="FFFFFF"/>
            <w:vAlign w:val="center"/>
            <w:hideMark/>
          </w:tcPr>
          <w:p w14:paraId="29C472B4" w14:textId="77777777" w:rsidR="00854CDF" w:rsidRPr="00F47E2D" w:rsidRDefault="00854CDF" w:rsidP="00854CDF">
            <w:pPr>
              <w:jc w:val="center"/>
              <w:rPr>
                <w:sz w:val="28"/>
                <w:szCs w:val="28"/>
              </w:rPr>
            </w:pPr>
            <w:r w:rsidRPr="00F47E2D">
              <w:rPr>
                <w:sz w:val="28"/>
                <w:szCs w:val="28"/>
              </w:rPr>
              <w:t>10,70</w:t>
            </w:r>
          </w:p>
        </w:tc>
        <w:tc>
          <w:tcPr>
            <w:tcW w:w="1276" w:type="dxa"/>
            <w:tcBorders>
              <w:top w:val="nil"/>
              <w:left w:val="nil"/>
              <w:bottom w:val="single" w:sz="4" w:space="0" w:color="auto"/>
              <w:right w:val="single" w:sz="4" w:space="0" w:color="auto"/>
            </w:tcBorders>
            <w:shd w:val="clear" w:color="000000" w:fill="FFFFFF"/>
            <w:vAlign w:val="center"/>
          </w:tcPr>
          <w:p w14:paraId="70713BBA" w14:textId="77777777" w:rsidR="00854CDF" w:rsidRPr="00F47E2D" w:rsidRDefault="00854CDF" w:rsidP="00854CDF">
            <w:pPr>
              <w:jc w:val="center"/>
              <w:rPr>
                <w:sz w:val="28"/>
                <w:szCs w:val="28"/>
              </w:rPr>
            </w:pPr>
            <w:r>
              <w:rPr>
                <w:sz w:val="28"/>
                <w:szCs w:val="28"/>
              </w:rPr>
              <w:t>10,06</w:t>
            </w:r>
          </w:p>
        </w:tc>
        <w:tc>
          <w:tcPr>
            <w:tcW w:w="1276" w:type="dxa"/>
            <w:tcBorders>
              <w:top w:val="nil"/>
              <w:left w:val="nil"/>
              <w:bottom w:val="single" w:sz="4" w:space="0" w:color="auto"/>
              <w:right w:val="single" w:sz="4" w:space="0" w:color="auto"/>
            </w:tcBorders>
            <w:shd w:val="clear" w:color="000000" w:fill="FFFFFF"/>
            <w:vAlign w:val="center"/>
          </w:tcPr>
          <w:p w14:paraId="430D54B1" w14:textId="77777777" w:rsidR="00854CDF" w:rsidRPr="00F47E2D" w:rsidRDefault="00854CDF" w:rsidP="00854CDF">
            <w:pPr>
              <w:jc w:val="center"/>
              <w:rPr>
                <w:sz w:val="28"/>
                <w:szCs w:val="28"/>
              </w:rPr>
            </w:pPr>
            <w:r>
              <w:rPr>
                <w:sz w:val="28"/>
                <w:szCs w:val="28"/>
              </w:rPr>
              <w:t>10,06</w:t>
            </w:r>
          </w:p>
        </w:tc>
        <w:tc>
          <w:tcPr>
            <w:tcW w:w="1276" w:type="dxa"/>
            <w:tcBorders>
              <w:top w:val="nil"/>
              <w:left w:val="nil"/>
              <w:bottom w:val="single" w:sz="4" w:space="0" w:color="auto"/>
              <w:right w:val="single" w:sz="4" w:space="0" w:color="auto"/>
            </w:tcBorders>
            <w:shd w:val="clear" w:color="000000" w:fill="FFFFFF"/>
            <w:vAlign w:val="center"/>
          </w:tcPr>
          <w:p w14:paraId="7176E988" w14:textId="77777777" w:rsidR="00854CDF" w:rsidRPr="00F47E2D" w:rsidRDefault="00854CDF" w:rsidP="00854CDF">
            <w:pPr>
              <w:jc w:val="center"/>
              <w:rPr>
                <w:sz w:val="28"/>
                <w:szCs w:val="28"/>
              </w:rPr>
            </w:pPr>
            <w:r w:rsidRPr="00F47E2D">
              <w:rPr>
                <w:sz w:val="28"/>
                <w:szCs w:val="28"/>
              </w:rPr>
              <w:t>10</w:t>
            </w:r>
            <w:r>
              <w:rPr>
                <w:sz w:val="28"/>
                <w:szCs w:val="28"/>
              </w:rPr>
              <w:t>,06</w:t>
            </w:r>
          </w:p>
        </w:tc>
        <w:tc>
          <w:tcPr>
            <w:tcW w:w="1417" w:type="dxa"/>
            <w:tcBorders>
              <w:top w:val="nil"/>
              <w:left w:val="nil"/>
              <w:bottom w:val="single" w:sz="4" w:space="0" w:color="auto"/>
              <w:right w:val="single" w:sz="4" w:space="0" w:color="auto"/>
            </w:tcBorders>
            <w:shd w:val="clear" w:color="000000" w:fill="FFFFFF"/>
            <w:vAlign w:val="center"/>
          </w:tcPr>
          <w:p w14:paraId="79EA016F" w14:textId="77777777" w:rsidR="00854CDF" w:rsidRPr="00F47E2D" w:rsidRDefault="00854CDF" w:rsidP="00854CDF">
            <w:pPr>
              <w:jc w:val="center"/>
              <w:rPr>
                <w:sz w:val="28"/>
                <w:szCs w:val="28"/>
              </w:rPr>
            </w:pPr>
            <w:r w:rsidRPr="00F47E2D">
              <w:rPr>
                <w:sz w:val="28"/>
                <w:szCs w:val="28"/>
              </w:rPr>
              <w:t>11,</w:t>
            </w:r>
            <w:r>
              <w:rPr>
                <w:sz w:val="28"/>
                <w:szCs w:val="28"/>
              </w:rPr>
              <w:t>49</w:t>
            </w:r>
          </w:p>
        </w:tc>
        <w:tc>
          <w:tcPr>
            <w:tcW w:w="1276" w:type="dxa"/>
            <w:tcBorders>
              <w:top w:val="nil"/>
              <w:left w:val="nil"/>
              <w:bottom w:val="single" w:sz="4" w:space="0" w:color="auto"/>
              <w:right w:val="single" w:sz="4" w:space="0" w:color="auto"/>
            </w:tcBorders>
            <w:shd w:val="clear" w:color="000000" w:fill="FFFFFF"/>
            <w:vAlign w:val="center"/>
          </w:tcPr>
          <w:p w14:paraId="2146096B" w14:textId="77777777" w:rsidR="00854CDF" w:rsidRPr="007F3EF6" w:rsidRDefault="00854CDF" w:rsidP="00854CDF">
            <w:pPr>
              <w:jc w:val="center"/>
              <w:rPr>
                <w:sz w:val="28"/>
                <w:szCs w:val="28"/>
              </w:rPr>
            </w:pPr>
            <w:r w:rsidRPr="007F3EF6">
              <w:rPr>
                <w:sz w:val="28"/>
                <w:szCs w:val="28"/>
              </w:rPr>
              <w:t>11,49</w:t>
            </w:r>
          </w:p>
        </w:tc>
        <w:tc>
          <w:tcPr>
            <w:tcW w:w="1276" w:type="dxa"/>
            <w:tcBorders>
              <w:top w:val="nil"/>
              <w:left w:val="nil"/>
              <w:bottom w:val="single" w:sz="4" w:space="0" w:color="auto"/>
              <w:right w:val="single" w:sz="4" w:space="0" w:color="auto"/>
            </w:tcBorders>
            <w:shd w:val="clear" w:color="000000" w:fill="FFFFFF"/>
            <w:vAlign w:val="center"/>
          </w:tcPr>
          <w:p w14:paraId="16E41EB9" w14:textId="77777777" w:rsidR="00854CDF" w:rsidRPr="007F3EF6" w:rsidRDefault="00854CDF" w:rsidP="00854CDF">
            <w:pPr>
              <w:jc w:val="center"/>
              <w:rPr>
                <w:sz w:val="28"/>
                <w:szCs w:val="28"/>
              </w:rPr>
            </w:pPr>
            <w:r w:rsidRPr="007F3EF6">
              <w:rPr>
                <w:sz w:val="28"/>
                <w:szCs w:val="28"/>
              </w:rPr>
              <w:t>14,10</w:t>
            </w:r>
          </w:p>
        </w:tc>
        <w:tc>
          <w:tcPr>
            <w:tcW w:w="1277" w:type="dxa"/>
            <w:tcBorders>
              <w:top w:val="nil"/>
              <w:left w:val="nil"/>
              <w:bottom w:val="single" w:sz="4" w:space="0" w:color="auto"/>
              <w:right w:val="single" w:sz="4" w:space="0" w:color="auto"/>
            </w:tcBorders>
            <w:shd w:val="clear" w:color="000000" w:fill="FFFFFF"/>
            <w:vAlign w:val="center"/>
          </w:tcPr>
          <w:p w14:paraId="487B524F" w14:textId="77777777" w:rsidR="00854CDF" w:rsidRPr="00F47E2D" w:rsidRDefault="00854CDF" w:rsidP="00854CDF">
            <w:pPr>
              <w:jc w:val="center"/>
              <w:rPr>
                <w:sz w:val="28"/>
                <w:szCs w:val="28"/>
              </w:rPr>
            </w:pPr>
            <w:r>
              <w:rPr>
                <w:sz w:val="28"/>
                <w:szCs w:val="28"/>
              </w:rPr>
              <w:t>13,</w:t>
            </w:r>
            <w:r w:rsidRPr="00F47E2D">
              <w:rPr>
                <w:sz w:val="28"/>
                <w:szCs w:val="28"/>
              </w:rPr>
              <w:t>1</w:t>
            </w:r>
            <w:r>
              <w:rPr>
                <w:sz w:val="28"/>
                <w:szCs w:val="28"/>
              </w:rPr>
              <w:t>8</w:t>
            </w:r>
          </w:p>
        </w:tc>
        <w:tc>
          <w:tcPr>
            <w:tcW w:w="1416" w:type="dxa"/>
            <w:tcBorders>
              <w:top w:val="nil"/>
              <w:left w:val="nil"/>
              <w:bottom w:val="single" w:sz="4" w:space="0" w:color="auto"/>
              <w:right w:val="single" w:sz="4" w:space="0" w:color="auto"/>
            </w:tcBorders>
            <w:shd w:val="clear" w:color="000000" w:fill="FFFFFF"/>
            <w:vAlign w:val="center"/>
          </w:tcPr>
          <w:p w14:paraId="3E1175E5" w14:textId="77777777" w:rsidR="00854CDF" w:rsidRPr="00F47E2D" w:rsidRDefault="00854CDF" w:rsidP="00854CDF">
            <w:pPr>
              <w:jc w:val="center"/>
              <w:rPr>
                <w:sz w:val="28"/>
                <w:szCs w:val="28"/>
              </w:rPr>
            </w:pPr>
            <w:r>
              <w:rPr>
                <w:sz w:val="28"/>
                <w:szCs w:val="28"/>
              </w:rPr>
              <w:t>13,</w:t>
            </w:r>
            <w:r w:rsidRPr="00F47E2D">
              <w:rPr>
                <w:sz w:val="28"/>
                <w:szCs w:val="28"/>
              </w:rPr>
              <w:t>1</w:t>
            </w:r>
            <w:r>
              <w:rPr>
                <w:sz w:val="28"/>
                <w:szCs w:val="28"/>
              </w:rPr>
              <w:t>8</w:t>
            </w:r>
          </w:p>
        </w:tc>
      </w:tr>
    </w:tbl>
    <w:p w14:paraId="62EE0001" w14:textId="77777777" w:rsidR="00854CDF" w:rsidRDefault="00854CDF" w:rsidP="00854CDF">
      <w:pPr>
        <w:ind w:firstLine="709"/>
        <w:jc w:val="both"/>
        <w:rPr>
          <w:color w:val="000000" w:themeColor="text1"/>
          <w:sz w:val="28"/>
          <w:szCs w:val="28"/>
        </w:rPr>
      </w:pPr>
      <w:r>
        <w:rPr>
          <w:color w:val="000000" w:themeColor="text1"/>
          <w:sz w:val="28"/>
          <w:szCs w:val="28"/>
        </w:rPr>
        <w:t xml:space="preserve"> </w:t>
      </w:r>
    </w:p>
    <w:p w14:paraId="5F8303B9" w14:textId="77777777" w:rsidR="00854CDF" w:rsidRDefault="00854CDF" w:rsidP="00854CDF">
      <w:pPr>
        <w:jc w:val="both"/>
        <w:rPr>
          <w:color w:val="000000" w:themeColor="text1"/>
          <w:sz w:val="28"/>
          <w:szCs w:val="28"/>
        </w:rPr>
      </w:pPr>
      <w:r>
        <w:rPr>
          <w:color w:val="000000" w:themeColor="text1"/>
          <w:sz w:val="28"/>
          <w:szCs w:val="28"/>
        </w:rPr>
        <w:t xml:space="preserve">            </w:t>
      </w:r>
      <w:r w:rsidRPr="004E1A9D">
        <w:rPr>
          <w:color w:val="000000" w:themeColor="text1"/>
          <w:sz w:val="28"/>
          <w:szCs w:val="28"/>
        </w:rPr>
        <w:t>*Выделяется в целях реализации пункта 6 статьи 168 Налогового кодекса Российской Федерации.</w:t>
      </w:r>
    </w:p>
    <w:p w14:paraId="4032B67C" w14:textId="77777777" w:rsidR="00854CDF" w:rsidRDefault="00854CDF" w:rsidP="00854CDF">
      <w:pPr>
        <w:jc w:val="both"/>
        <w:rPr>
          <w:color w:val="000000" w:themeColor="text1"/>
          <w:sz w:val="28"/>
          <w:szCs w:val="28"/>
        </w:rPr>
      </w:pPr>
      <w:r>
        <w:rPr>
          <w:color w:val="000000" w:themeColor="text1"/>
          <w:sz w:val="28"/>
          <w:szCs w:val="28"/>
        </w:rPr>
        <w:t xml:space="preserve">                                                                                                                                                                                                                       ».</w:t>
      </w:r>
    </w:p>
    <w:p w14:paraId="748F8A8F" w14:textId="77777777" w:rsidR="00854CDF" w:rsidRDefault="00854CDF" w:rsidP="00854CDF">
      <w:pPr>
        <w:ind w:firstLine="709"/>
        <w:jc w:val="both"/>
        <w:rPr>
          <w:color w:val="000000" w:themeColor="text1"/>
          <w:sz w:val="28"/>
          <w:szCs w:val="28"/>
        </w:rPr>
      </w:pPr>
    </w:p>
    <w:p w14:paraId="6F01FB76" w14:textId="77777777" w:rsidR="008D1511" w:rsidRDefault="008D1511" w:rsidP="00854CDF">
      <w:pPr>
        <w:jc w:val="both"/>
        <w:rPr>
          <w:sz w:val="28"/>
          <w:szCs w:val="28"/>
        </w:rPr>
      </w:pPr>
    </w:p>
    <w:p w14:paraId="1C0CA9C5" w14:textId="77777777" w:rsidR="008D1511" w:rsidRDefault="008D1511" w:rsidP="008D1511">
      <w:pPr>
        <w:tabs>
          <w:tab w:val="left" w:pos="5580"/>
          <w:tab w:val="left" w:pos="9498"/>
        </w:tabs>
        <w:ind w:right="-1"/>
      </w:pPr>
    </w:p>
    <w:p w14:paraId="03A1CDA5" w14:textId="77777777" w:rsidR="00F31E10" w:rsidRPr="00D15814" w:rsidRDefault="00F31E10" w:rsidP="00B61CF2">
      <w:pPr>
        <w:pStyle w:val="34"/>
        <w:tabs>
          <w:tab w:val="left" w:pos="709"/>
        </w:tabs>
        <w:jc w:val="both"/>
        <w:rPr>
          <w:sz w:val="28"/>
          <w:szCs w:val="28"/>
        </w:rPr>
      </w:pPr>
    </w:p>
    <w:sectPr w:rsidR="00F31E10" w:rsidRPr="00D15814" w:rsidSect="00854CDF">
      <w:pgSz w:w="16838" w:h="11906" w:orient="landscape"/>
      <w:pgMar w:top="709" w:right="709" w:bottom="42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3D7" w14:textId="77777777" w:rsidR="00854CDF" w:rsidRDefault="00854CDF" w:rsidP="005A4977">
      <w:r>
        <w:separator/>
      </w:r>
    </w:p>
  </w:endnote>
  <w:endnote w:type="continuationSeparator" w:id="0">
    <w:p w14:paraId="36644A19" w14:textId="77777777" w:rsidR="00854CDF" w:rsidRDefault="00854CDF"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altName w:val="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477A" w14:textId="77777777" w:rsidR="00854CDF" w:rsidRDefault="00854CDF" w:rsidP="005A4977">
      <w:r>
        <w:separator/>
      </w:r>
    </w:p>
  </w:footnote>
  <w:footnote w:type="continuationSeparator" w:id="0">
    <w:p w14:paraId="1B7AE893" w14:textId="77777777" w:rsidR="00854CDF" w:rsidRDefault="00854CDF"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508641"/>
      <w:docPartObj>
        <w:docPartGallery w:val="Page Numbers (Top of Page)"/>
        <w:docPartUnique/>
      </w:docPartObj>
    </w:sdtPr>
    <w:sdtEndPr/>
    <w:sdtContent>
      <w:p w14:paraId="482E78E0" w14:textId="6D9095B9" w:rsidR="00854CDF" w:rsidRDefault="00854CDF">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7F23EB7B" w14:textId="77777777" w:rsidR="00854CDF" w:rsidRDefault="00854CDF">
        <w:pPr>
          <w:pStyle w:val="a5"/>
          <w:jc w:val="center"/>
        </w:pPr>
        <w:r>
          <w:fldChar w:fldCharType="begin"/>
        </w:r>
        <w:r>
          <w:instrText xml:space="preserve"> PAGE   \* MERGEFORMAT </w:instrText>
        </w:r>
        <w:r>
          <w:fldChar w:fldCharType="separate"/>
        </w:r>
        <w:r>
          <w:rPr>
            <w:noProof/>
          </w:rPr>
          <w:t>21</w:t>
        </w:r>
        <w:r>
          <w:rPr>
            <w:noProof/>
          </w:rPr>
          <w:fldChar w:fldCharType="end"/>
        </w:r>
      </w:p>
    </w:sdtContent>
  </w:sdt>
  <w:p w14:paraId="200DBBFB" w14:textId="77777777" w:rsidR="00854CDF" w:rsidRDefault="00854CDF">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494BEF3C" w14:textId="77777777" w:rsidR="00854CDF" w:rsidRDefault="00854CDF">
        <w:pPr>
          <w:pStyle w:val="a5"/>
          <w:jc w:val="center"/>
        </w:pPr>
        <w:r>
          <w:fldChar w:fldCharType="begin"/>
        </w:r>
        <w:r>
          <w:instrText>PAGE   \* MERGEFORMAT</w:instrText>
        </w:r>
        <w:r>
          <w:fldChar w:fldCharType="separate"/>
        </w:r>
        <w:r>
          <w:rPr>
            <w:noProof/>
          </w:rPr>
          <w:t>17</w:t>
        </w:r>
        <w:r>
          <w:fldChar w:fldCharType="end"/>
        </w:r>
      </w:p>
    </w:sdtContent>
  </w:sdt>
  <w:p w14:paraId="0125B894" w14:textId="77777777" w:rsidR="00854CDF" w:rsidRDefault="00854CDF">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006884"/>
      <w:docPartObj>
        <w:docPartGallery w:val="Page Numbers (Top of Page)"/>
        <w:docPartUnique/>
      </w:docPartObj>
    </w:sdtPr>
    <w:sdtEndPr/>
    <w:sdtContent>
      <w:p w14:paraId="5AE7ED06" w14:textId="77777777" w:rsidR="00854CDF" w:rsidRDefault="00854CDF">
        <w:pPr>
          <w:pStyle w:val="a5"/>
          <w:jc w:val="center"/>
        </w:pPr>
        <w:r>
          <w:fldChar w:fldCharType="begin"/>
        </w:r>
        <w:r>
          <w:instrText xml:space="preserve"> PAGE   \* MERGEFORMAT </w:instrText>
        </w:r>
        <w:r>
          <w:fldChar w:fldCharType="separate"/>
        </w:r>
        <w:r>
          <w:rPr>
            <w:noProof/>
          </w:rPr>
          <w:t>16</w:t>
        </w:r>
        <w:r>
          <w:rPr>
            <w:noProof/>
          </w:rPr>
          <w:fldChar w:fldCharType="end"/>
        </w:r>
      </w:p>
    </w:sdtContent>
  </w:sdt>
  <w:p w14:paraId="0E7CD2E1" w14:textId="77777777" w:rsidR="00854CDF" w:rsidRDefault="00854CDF">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B7C5" w14:textId="77777777" w:rsidR="00854CDF" w:rsidRDefault="00854CDF">
    <w:pPr>
      <w:pStyle w:val="a5"/>
      <w:jc w:val="center"/>
    </w:pPr>
  </w:p>
  <w:p w14:paraId="34D6B012" w14:textId="77777777" w:rsidR="00854CDF" w:rsidRDefault="00854CDF">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601739"/>
      <w:docPartObj>
        <w:docPartGallery w:val="Page Numbers (Top of Page)"/>
        <w:docPartUnique/>
      </w:docPartObj>
    </w:sdtPr>
    <w:sdtEndPr/>
    <w:sdtContent>
      <w:p w14:paraId="71DC14C8" w14:textId="77777777" w:rsidR="00854CDF" w:rsidRDefault="00854CDF">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23163C43" w14:textId="77777777" w:rsidR="00854CDF" w:rsidRDefault="00854CDF">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242674"/>
      <w:docPartObj>
        <w:docPartGallery w:val="Page Numbers (Top of Page)"/>
        <w:docPartUnique/>
      </w:docPartObj>
    </w:sdtPr>
    <w:sdtEndPr/>
    <w:sdtContent>
      <w:p w14:paraId="0F2C525B" w14:textId="77777777" w:rsidR="00854CDF" w:rsidRDefault="00854CDF">
        <w:pPr>
          <w:pStyle w:val="a5"/>
          <w:jc w:val="center"/>
        </w:pPr>
        <w:r>
          <w:fldChar w:fldCharType="begin"/>
        </w:r>
        <w:r>
          <w:instrText>PAGE   \* MERGEFORMAT</w:instrText>
        </w:r>
        <w:r>
          <w:fldChar w:fldCharType="separate"/>
        </w:r>
        <w:r>
          <w:rPr>
            <w:noProof/>
          </w:rPr>
          <w:t>21</w:t>
        </w:r>
        <w:r>
          <w:fldChar w:fldCharType="end"/>
        </w:r>
      </w:p>
    </w:sdtContent>
  </w:sdt>
  <w:p w14:paraId="3260342B" w14:textId="77777777" w:rsidR="00854CDF" w:rsidRDefault="00854CD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cs="Times New Roman"/>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cs="Times New Roman"/>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cs="Times New Roman"/>
      </w:rPr>
    </w:lvl>
  </w:abstractNum>
  <w:abstractNum w:abstractNumId="7"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0D663E"/>
    <w:multiLevelType w:val="hybridMultilevel"/>
    <w:tmpl w:val="C4FA6708"/>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3A014B"/>
    <w:multiLevelType w:val="hybridMultilevel"/>
    <w:tmpl w:val="92B82802"/>
    <w:lvl w:ilvl="0" w:tplc="82C2B93A">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F2491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402488"/>
    <w:multiLevelType w:val="hybridMultilevel"/>
    <w:tmpl w:val="42066F0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7"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3F0C46"/>
    <w:multiLevelType w:val="hybridMultilevel"/>
    <w:tmpl w:val="0EC4C03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637108"/>
    <w:multiLevelType w:val="hybridMultilevel"/>
    <w:tmpl w:val="5A001E3C"/>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1195811"/>
    <w:multiLevelType w:val="hybridMultilevel"/>
    <w:tmpl w:val="40D49AE4"/>
    <w:lvl w:ilvl="0" w:tplc="FF644ABA">
      <w:start w:val="2017"/>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596E86"/>
    <w:multiLevelType w:val="hybridMultilevel"/>
    <w:tmpl w:val="50E01A0A"/>
    <w:lvl w:ilvl="0" w:tplc="12882C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5B869CF"/>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03804118">
    <w:abstractNumId w:val="2"/>
  </w:num>
  <w:num w:numId="2" w16cid:durableId="1215196501">
    <w:abstractNumId w:val="1"/>
  </w:num>
  <w:num w:numId="3" w16cid:durableId="1058939124">
    <w:abstractNumId w:val="0"/>
  </w:num>
  <w:num w:numId="4" w16cid:durableId="1617248403">
    <w:abstractNumId w:val="10"/>
  </w:num>
  <w:num w:numId="5" w16cid:durableId="1147283630">
    <w:abstractNumId w:val="15"/>
  </w:num>
  <w:num w:numId="6" w16cid:durableId="1482386228">
    <w:abstractNumId w:val="14"/>
  </w:num>
  <w:num w:numId="7" w16cid:durableId="1805195946">
    <w:abstractNumId w:val="8"/>
  </w:num>
  <w:num w:numId="8" w16cid:durableId="1793209341">
    <w:abstractNumId w:val="3"/>
    <w:lvlOverride w:ilvl="0">
      <w:lvl w:ilvl="0">
        <w:numFmt w:val="bullet"/>
        <w:lvlText w:val="-"/>
        <w:legacy w:legacy="1" w:legacySpace="0" w:legacyIndent="139"/>
        <w:lvlJc w:val="left"/>
        <w:rPr>
          <w:rFonts w:ascii="Times New Roman" w:hAnsi="Times New Roman" w:hint="default"/>
        </w:rPr>
      </w:lvl>
    </w:lvlOverride>
  </w:num>
  <w:num w:numId="9" w16cid:durableId="18893631">
    <w:abstractNumId w:val="18"/>
  </w:num>
  <w:num w:numId="10" w16cid:durableId="1590771358">
    <w:abstractNumId w:val="13"/>
  </w:num>
  <w:num w:numId="11" w16cid:durableId="1305740112">
    <w:abstractNumId w:val="19"/>
  </w:num>
  <w:num w:numId="12" w16cid:durableId="353389423">
    <w:abstractNumId w:val="9"/>
  </w:num>
  <w:num w:numId="13" w16cid:durableId="2085370695">
    <w:abstractNumId w:val="12"/>
  </w:num>
  <w:num w:numId="14" w16cid:durableId="657462972">
    <w:abstractNumId w:val="23"/>
  </w:num>
  <w:num w:numId="15" w16cid:durableId="1359424890">
    <w:abstractNumId w:val="11"/>
  </w:num>
  <w:num w:numId="16" w16cid:durableId="1402213205">
    <w:abstractNumId w:val="21"/>
  </w:num>
  <w:num w:numId="17" w16cid:durableId="557323792">
    <w:abstractNumId w:val="17"/>
  </w:num>
  <w:num w:numId="18" w16cid:durableId="603658603">
    <w:abstractNumId w:val="20"/>
  </w:num>
  <w:num w:numId="19" w16cid:durableId="778572470">
    <w:abstractNumId w:val="7"/>
  </w:num>
  <w:num w:numId="20" w16cid:durableId="281616334">
    <w:abstractNumId w:val="16"/>
  </w:num>
  <w:num w:numId="21" w16cid:durableId="1505048849">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541A"/>
    <w:rsid w:val="00010757"/>
    <w:rsid w:val="000109BB"/>
    <w:rsid w:val="00012601"/>
    <w:rsid w:val="00013A8B"/>
    <w:rsid w:val="00013FF7"/>
    <w:rsid w:val="000233A6"/>
    <w:rsid w:val="000244B6"/>
    <w:rsid w:val="000252DB"/>
    <w:rsid w:val="0002532B"/>
    <w:rsid w:val="000267D6"/>
    <w:rsid w:val="00031526"/>
    <w:rsid w:val="0003291C"/>
    <w:rsid w:val="00033332"/>
    <w:rsid w:val="00036497"/>
    <w:rsid w:val="00037247"/>
    <w:rsid w:val="000460FA"/>
    <w:rsid w:val="00051187"/>
    <w:rsid w:val="000527FC"/>
    <w:rsid w:val="00061C21"/>
    <w:rsid w:val="000649AA"/>
    <w:rsid w:val="00064BA2"/>
    <w:rsid w:val="0006559B"/>
    <w:rsid w:val="000661EC"/>
    <w:rsid w:val="00067198"/>
    <w:rsid w:val="000672DD"/>
    <w:rsid w:val="00067364"/>
    <w:rsid w:val="00070315"/>
    <w:rsid w:val="00070DB1"/>
    <w:rsid w:val="00071C48"/>
    <w:rsid w:val="00071D8F"/>
    <w:rsid w:val="00072335"/>
    <w:rsid w:val="00074B40"/>
    <w:rsid w:val="0007558F"/>
    <w:rsid w:val="000840E2"/>
    <w:rsid w:val="0008620F"/>
    <w:rsid w:val="0008680C"/>
    <w:rsid w:val="00086951"/>
    <w:rsid w:val="0008705B"/>
    <w:rsid w:val="00090A90"/>
    <w:rsid w:val="000927C5"/>
    <w:rsid w:val="00096185"/>
    <w:rsid w:val="000974FD"/>
    <w:rsid w:val="000A2265"/>
    <w:rsid w:val="000A3589"/>
    <w:rsid w:val="000A5C62"/>
    <w:rsid w:val="000B0FB3"/>
    <w:rsid w:val="000B1E10"/>
    <w:rsid w:val="000B25A0"/>
    <w:rsid w:val="000B4C4F"/>
    <w:rsid w:val="000B58A5"/>
    <w:rsid w:val="000B75A8"/>
    <w:rsid w:val="000C0EDC"/>
    <w:rsid w:val="000C2C0F"/>
    <w:rsid w:val="000C3056"/>
    <w:rsid w:val="000C3990"/>
    <w:rsid w:val="000C3C1A"/>
    <w:rsid w:val="000C4077"/>
    <w:rsid w:val="000C7A5A"/>
    <w:rsid w:val="000D3143"/>
    <w:rsid w:val="000D6E3B"/>
    <w:rsid w:val="000E154A"/>
    <w:rsid w:val="000F2809"/>
    <w:rsid w:val="000F5FD9"/>
    <w:rsid w:val="000F6FA2"/>
    <w:rsid w:val="00103AA9"/>
    <w:rsid w:val="00103E10"/>
    <w:rsid w:val="00103E7F"/>
    <w:rsid w:val="00107209"/>
    <w:rsid w:val="001139BE"/>
    <w:rsid w:val="001148EE"/>
    <w:rsid w:val="00115104"/>
    <w:rsid w:val="00116A07"/>
    <w:rsid w:val="00116CA4"/>
    <w:rsid w:val="001177EB"/>
    <w:rsid w:val="00121021"/>
    <w:rsid w:val="0012155E"/>
    <w:rsid w:val="001232F1"/>
    <w:rsid w:val="00124406"/>
    <w:rsid w:val="00127641"/>
    <w:rsid w:val="00131763"/>
    <w:rsid w:val="00134346"/>
    <w:rsid w:val="00142490"/>
    <w:rsid w:val="001435C3"/>
    <w:rsid w:val="00144EA4"/>
    <w:rsid w:val="00147B66"/>
    <w:rsid w:val="00151A45"/>
    <w:rsid w:val="0015285D"/>
    <w:rsid w:val="0015372F"/>
    <w:rsid w:val="0015520A"/>
    <w:rsid w:val="00156428"/>
    <w:rsid w:val="00157F13"/>
    <w:rsid w:val="00161544"/>
    <w:rsid w:val="00161889"/>
    <w:rsid w:val="00162C23"/>
    <w:rsid w:val="00165009"/>
    <w:rsid w:val="00166A6D"/>
    <w:rsid w:val="0017012B"/>
    <w:rsid w:val="00170382"/>
    <w:rsid w:val="001724C5"/>
    <w:rsid w:val="00172EC7"/>
    <w:rsid w:val="00175816"/>
    <w:rsid w:val="00175B8F"/>
    <w:rsid w:val="0017612E"/>
    <w:rsid w:val="001761B6"/>
    <w:rsid w:val="00176813"/>
    <w:rsid w:val="00181705"/>
    <w:rsid w:val="001834D8"/>
    <w:rsid w:val="001849EE"/>
    <w:rsid w:val="001850D4"/>
    <w:rsid w:val="0019046B"/>
    <w:rsid w:val="00192276"/>
    <w:rsid w:val="0019392A"/>
    <w:rsid w:val="00194738"/>
    <w:rsid w:val="00194D7C"/>
    <w:rsid w:val="00195290"/>
    <w:rsid w:val="00196509"/>
    <w:rsid w:val="001977A0"/>
    <w:rsid w:val="00197A86"/>
    <w:rsid w:val="001A0E08"/>
    <w:rsid w:val="001A4B79"/>
    <w:rsid w:val="001A5333"/>
    <w:rsid w:val="001A5454"/>
    <w:rsid w:val="001A6CD8"/>
    <w:rsid w:val="001A7B91"/>
    <w:rsid w:val="001A7C0E"/>
    <w:rsid w:val="001B0F51"/>
    <w:rsid w:val="001B202E"/>
    <w:rsid w:val="001C19B9"/>
    <w:rsid w:val="001C28F3"/>
    <w:rsid w:val="001C51B2"/>
    <w:rsid w:val="001C600A"/>
    <w:rsid w:val="001D2E8F"/>
    <w:rsid w:val="001D45BA"/>
    <w:rsid w:val="001D5534"/>
    <w:rsid w:val="001D712A"/>
    <w:rsid w:val="001E02FA"/>
    <w:rsid w:val="001E03E8"/>
    <w:rsid w:val="001E13CE"/>
    <w:rsid w:val="001E1B0B"/>
    <w:rsid w:val="001E21A3"/>
    <w:rsid w:val="001E4C46"/>
    <w:rsid w:val="001E633D"/>
    <w:rsid w:val="001E663E"/>
    <w:rsid w:val="001F0BB5"/>
    <w:rsid w:val="001F1D67"/>
    <w:rsid w:val="001F2DD0"/>
    <w:rsid w:val="001F30CF"/>
    <w:rsid w:val="001F3344"/>
    <w:rsid w:val="001F446A"/>
    <w:rsid w:val="001F7D74"/>
    <w:rsid w:val="002009E6"/>
    <w:rsid w:val="002013FF"/>
    <w:rsid w:val="002017CE"/>
    <w:rsid w:val="00202545"/>
    <w:rsid w:val="002059C3"/>
    <w:rsid w:val="00205C6B"/>
    <w:rsid w:val="00207944"/>
    <w:rsid w:val="0021460E"/>
    <w:rsid w:val="00214E04"/>
    <w:rsid w:val="00214EAD"/>
    <w:rsid w:val="0021669A"/>
    <w:rsid w:val="00217F96"/>
    <w:rsid w:val="00221323"/>
    <w:rsid w:val="00221E42"/>
    <w:rsid w:val="00222ADE"/>
    <w:rsid w:val="00225B61"/>
    <w:rsid w:val="00226990"/>
    <w:rsid w:val="002348F3"/>
    <w:rsid w:val="00234E78"/>
    <w:rsid w:val="0023606B"/>
    <w:rsid w:val="00241091"/>
    <w:rsid w:val="00241DC6"/>
    <w:rsid w:val="002449A7"/>
    <w:rsid w:val="002456AA"/>
    <w:rsid w:val="00245A1A"/>
    <w:rsid w:val="00247EFD"/>
    <w:rsid w:val="0025007C"/>
    <w:rsid w:val="00252EC5"/>
    <w:rsid w:val="002539FB"/>
    <w:rsid w:val="00255B9E"/>
    <w:rsid w:val="00262564"/>
    <w:rsid w:val="00264433"/>
    <w:rsid w:val="00266ED8"/>
    <w:rsid w:val="002672A8"/>
    <w:rsid w:val="00267AF7"/>
    <w:rsid w:val="00270855"/>
    <w:rsid w:val="00273671"/>
    <w:rsid w:val="002743D7"/>
    <w:rsid w:val="00274DCD"/>
    <w:rsid w:val="00280350"/>
    <w:rsid w:val="002827BD"/>
    <w:rsid w:val="0028282F"/>
    <w:rsid w:val="002834E1"/>
    <w:rsid w:val="0029254F"/>
    <w:rsid w:val="00293504"/>
    <w:rsid w:val="00294061"/>
    <w:rsid w:val="00294CD9"/>
    <w:rsid w:val="00295793"/>
    <w:rsid w:val="002966D0"/>
    <w:rsid w:val="002A18F3"/>
    <w:rsid w:val="002A38E4"/>
    <w:rsid w:val="002B1BAD"/>
    <w:rsid w:val="002B6203"/>
    <w:rsid w:val="002C1C8C"/>
    <w:rsid w:val="002C25A8"/>
    <w:rsid w:val="002C2CA6"/>
    <w:rsid w:val="002C574D"/>
    <w:rsid w:val="002D087B"/>
    <w:rsid w:val="002D1384"/>
    <w:rsid w:val="002D140B"/>
    <w:rsid w:val="002D2278"/>
    <w:rsid w:val="002D5D34"/>
    <w:rsid w:val="002D6991"/>
    <w:rsid w:val="002D754F"/>
    <w:rsid w:val="002E1400"/>
    <w:rsid w:val="002E20C4"/>
    <w:rsid w:val="002E2597"/>
    <w:rsid w:val="002E33A3"/>
    <w:rsid w:val="002E360F"/>
    <w:rsid w:val="002E3E5E"/>
    <w:rsid w:val="002E3EDC"/>
    <w:rsid w:val="002E6693"/>
    <w:rsid w:val="002E7DBB"/>
    <w:rsid w:val="002F045E"/>
    <w:rsid w:val="002F4E58"/>
    <w:rsid w:val="002F5510"/>
    <w:rsid w:val="002F568A"/>
    <w:rsid w:val="002F5BDC"/>
    <w:rsid w:val="002F68E6"/>
    <w:rsid w:val="0030108C"/>
    <w:rsid w:val="00303394"/>
    <w:rsid w:val="00303C51"/>
    <w:rsid w:val="00305631"/>
    <w:rsid w:val="0030766C"/>
    <w:rsid w:val="00313C82"/>
    <w:rsid w:val="00313CE0"/>
    <w:rsid w:val="003141DD"/>
    <w:rsid w:val="00314B94"/>
    <w:rsid w:val="0031650D"/>
    <w:rsid w:val="00316BB8"/>
    <w:rsid w:val="003170D0"/>
    <w:rsid w:val="003176D8"/>
    <w:rsid w:val="00321D8F"/>
    <w:rsid w:val="0032531E"/>
    <w:rsid w:val="003276A3"/>
    <w:rsid w:val="00327D5A"/>
    <w:rsid w:val="00331520"/>
    <w:rsid w:val="0033463A"/>
    <w:rsid w:val="00334B89"/>
    <w:rsid w:val="0034097B"/>
    <w:rsid w:val="0034303F"/>
    <w:rsid w:val="00343C87"/>
    <w:rsid w:val="00344BDA"/>
    <w:rsid w:val="00346544"/>
    <w:rsid w:val="003475FD"/>
    <w:rsid w:val="00347DC1"/>
    <w:rsid w:val="0035004A"/>
    <w:rsid w:val="00350ABD"/>
    <w:rsid w:val="00350C8C"/>
    <w:rsid w:val="00352AD0"/>
    <w:rsid w:val="00355C75"/>
    <w:rsid w:val="00361D01"/>
    <w:rsid w:val="0036249B"/>
    <w:rsid w:val="00362C08"/>
    <w:rsid w:val="003657E3"/>
    <w:rsid w:val="00366385"/>
    <w:rsid w:val="003675B2"/>
    <w:rsid w:val="00371C82"/>
    <w:rsid w:val="00371F45"/>
    <w:rsid w:val="00372841"/>
    <w:rsid w:val="00373115"/>
    <w:rsid w:val="00373B6C"/>
    <w:rsid w:val="00375A37"/>
    <w:rsid w:val="00376861"/>
    <w:rsid w:val="00381879"/>
    <w:rsid w:val="00382129"/>
    <w:rsid w:val="003828DE"/>
    <w:rsid w:val="00383EEA"/>
    <w:rsid w:val="0038434F"/>
    <w:rsid w:val="003878F9"/>
    <w:rsid w:val="00387EEF"/>
    <w:rsid w:val="003940BF"/>
    <w:rsid w:val="003A1160"/>
    <w:rsid w:val="003A1FB5"/>
    <w:rsid w:val="003A22C6"/>
    <w:rsid w:val="003A2F2D"/>
    <w:rsid w:val="003A3DFD"/>
    <w:rsid w:val="003A44EC"/>
    <w:rsid w:val="003B12E7"/>
    <w:rsid w:val="003B2A81"/>
    <w:rsid w:val="003B2CE2"/>
    <w:rsid w:val="003B3F8D"/>
    <w:rsid w:val="003B4A5F"/>
    <w:rsid w:val="003B4D90"/>
    <w:rsid w:val="003B5405"/>
    <w:rsid w:val="003B76F4"/>
    <w:rsid w:val="003B7B32"/>
    <w:rsid w:val="003B7E14"/>
    <w:rsid w:val="003C2142"/>
    <w:rsid w:val="003C5D31"/>
    <w:rsid w:val="003C7F03"/>
    <w:rsid w:val="003D25D8"/>
    <w:rsid w:val="003D4364"/>
    <w:rsid w:val="003D4B2F"/>
    <w:rsid w:val="003D60BA"/>
    <w:rsid w:val="003E0F3E"/>
    <w:rsid w:val="003E118F"/>
    <w:rsid w:val="003E3FC6"/>
    <w:rsid w:val="003E7215"/>
    <w:rsid w:val="003E7B0E"/>
    <w:rsid w:val="003E7E86"/>
    <w:rsid w:val="003F0820"/>
    <w:rsid w:val="003F1218"/>
    <w:rsid w:val="003F2F8D"/>
    <w:rsid w:val="00400943"/>
    <w:rsid w:val="00401DBB"/>
    <w:rsid w:val="00401EB8"/>
    <w:rsid w:val="00402B7C"/>
    <w:rsid w:val="00404FC8"/>
    <w:rsid w:val="00412F08"/>
    <w:rsid w:val="0041411A"/>
    <w:rsid w:val="00414CEE"/>
    <w:rsid w:val="00417707"/>
    <w:rsid w:val="00420A9B"/>
    <w:rsid w:val="0042116F"/>
    <w:rsid w:val="00421DD8"/>
    <w:rsid w:val="00423A57"/>
    <w:rsid w:val="00427CDE"/>
    <w:rsid w:val="00432174"/>
    <w:rsid w:val="00434806"/>
    <w:rsid w:val="00437B40"/>
    <w:rsid w:val="00440926"/>
    <w:rsid w:val="00441797"/>
    <w:rsid w:val="00441CFD"/>
    <w:rsid w:val="00443D54"/>
    <w:rsid w:val="00447428"/>
    <w:rsid w:val="004474E2"/>
    <w:rsid w:val="00447AA8"/>
    <w:rsid w:val="00447BC6"/>
    <w:rsid w:val="004502C9"/>
    <w:rsid w:val="00460245"/>
    <w:rsid w:val="004613F3"/>
    <w:rsid w:val="00462623"/>
    <w:rsid w:val="0046777A"/>
    <w:rsid w:val="00467E37"/>
    <w:rsid w:val="004703BF"/>
    <w:rsid w:val="00471C8A"/>
    <w:rsid w:val="00472359"/>
    <w:rsid w:val="00473D4D"/>
    <w:rsid w:val="004747D1"/>
    <w:rsid w:val="00477CC0"/>
    <w:rsid w:val="00477FA9"/>
    <w:rsid w:val="00480F4E"/>
    <w:rsid w:val="00482408"/>
    <w:rsid w:val="004843CC"/>
    <w:rsid w:val="00485834"/>
    <w:rsid w:val="004862BC"/>
    <w:rsid w:val="00496D3E"/>
    <w:rsid w:val="004A5CFD"/>
    <w:rsid w:val="004B45B4"/>
    <w:rsid w:val="004B6281"/>
    <w:rsid w:val="004B78B5"/>
    <w:rsid w:val="004B7C08"/>
    <w:rsid w:val="004C0C42"/>
    <w:rsid w:val="004C194A"/>
    <w:rsid w:val="004C1981"/>
    <w:rsid w:val="004C2009"/>
    <w:rsid w:val="004C6DF3"/>
    <w:rsid w:val="004D715C"/>
    <w:rsid w:val="004D7467"/>
    <w:rsid w:val="004D7C77"/>
    <w:rsid w:val="004E118D"/>
    <w:rsid w:val="004E4845"/>
    <w:rsid w:val="004E56F4"/>
    <w:rsid w:val="004F0782"/>
    <w:rsid w:val="004F2B0E"/>
    <w:rsid w:val="004F33F8"/>
    <w:rsid w:val="004F42E7"/>
    <w:rsid w:val="004F5B11"/>
    <w:rsid w:val="004F79B3"/>
    <w:rsid w:val="004F7CBC"/>
    <w:rsid w:val="00500DC2"/>
    <w:rsid w:val="005042A9"/>
    <w:rsid w:val="00504AED"/>
    <w:rsid w:val="005055E4"/>
    <w:rsid w:val="0051190A"/>
    <w:rsid w:val="005131AB"/>
    <w:rsid w:val="00513576"/>
    <w:rsid w:val="00514DFA"/>
    <w:rsid w:val="005216D3"/>
    <w:rsid w:val="00521BF6"/>
    <w:rsid w:val="00522153"/>
    <w:rsid w:val="00523488"/>
    <w:rsid w:val="00523F17"/>
    <w:rsid w:val="005249B1"/>
    <w:rsid w:val="00524B53"/>
    <w:rsid w:val="00530BED"/>
    <w:rsid w:val="00531EC9"/>
    <w:rsid w:val="0053261D"/>
    <w:rsid w:val="00532E8C"/>
    <w:rsid w:val="00535250"/>
    <w:rsid w:val="0053773E"/>
    <w:rsid w:val="0054015A"/>
    <w:rsid w:val="00541730"/>
    <w:rsid w:val="00541CF2"/>
    <w:rsid w:val="00542961"/>
    <w:rsid w:val="00542AD2"/>
    <w:rsid w:val="00553B1D"/>
    <w:rsid w:val="00555FC5"/>
    <w:rsid w:val="00556C7F"/>
    <w:rsid w:val="005575E5"/>
    <w:rsid w:val="005638AF"/>
    <w:rsid w:val="00563A74"/>
    <w:rsid w:val="00564FE1"/>
    <w:rsid w:val="005675E7"/>
    <w:rsid w:val="0057283A"/>
    <w:rsid w:val="00572A2B"/>
    <w:rsid w:val="00572E44"/>
    <w:rsid w:val="00574BEC"/>
    <w:rsid w:val="00574E24"/>
    <w:rsid w:val="00575EE7"/>
    <w:rsid w:val="0057632B"/>
    <w:rsid w:val="00576F30"/>
    <w:rsid w:val="005778D1"/>
    <w:rsid w:val="0058047E"/>
    <w:rsid w:val="00581E36"/>
    <w:rsid w:val="00582633"/>
    <w:rsid w:val="005856B9"/>
    <w:rsid w:val="0058661F"/>
    <w:rsid w:val="005870AD"/>
    <w:rsid w:val="005917AE"/>
    <w:rsid w:val="00591BAC"/>
    <w:rsid w:val="00593FFE"/>
    <w:rsid w:val="005A102B"/>
    <w:rsid w:val="005A4977"/>
    <w:rsid w:val="005A7A0E"/>
    <w:rsid w:val="005B066A"/>
    <w:rsid w:val="005C0154"/>
    <w:rsid w:val="005C03B0"/>
    <w:rsid w:val="005C09DA"/>
    <w:rsid w:val="005C1273"/>
    <w:rsid w:val="005C44D8"/>
    <w:rsid w:val="005C4E7A"/>
    <w:rsid w:val="005C563B"/>
    <w:rsid w:val="005D1203"/>
    <w:rsid w:val="005D225C"/>
    <w:rsid w:val="005D5C61"/>
    <w:rsid w:val="005D6E45"/>
    <w:rsid w:val="005E1854"/>
    <w:rsid w:val="005E7612"/>
    <w:rsid w:val="005E7871"/>
    <w:rsid w:val="005F0479"/>
    <w:rsid w:val="005F4DBD"/>
    <w:rsid w:val="005F593E"/>
    <w:rsid w:val="005F5E20"/>
    <w:rsid w:val="00601B7B"/>
    <w:rsid w:val="006026AB"/>
    <w:rsid w:val="00605FA2"/>
    <w:rsid w:val="00611C15"/>
    <w:rsid w:val="00612259"/>
    <w:rsid w:val="006129F1"/>
    <w:rsid w:val="00615F6A"/>
    <w:rsid w:val="00620C24"/>
    <w:rsid w:val="006215D5"/>
    <w:rsid w:val="00625D29"/>
    <w:rsid w:val="00626741"/>
    <w:rsid w:val="00626E16"/>
    <w:rsid w:val="00631D1A"/>
    <w:rsid w:val="006323A6"/>
    <w:rsid w:val="00641367"/>
    <w:rsid w:val="00642FC1"/>
    <w:rsid w:val="0064583F"/>
    <w:rsid w:val="00650F0C"/>
    <w:rsid w:val="006540A0"/>
    <w:rsid w:val="00654498"/>
    <w:rsid w:val="00656A94"/>
    <w:rsid w:val="006572E7"/>
    <w:rsid w:val="00657C47"/>
    <w:rsid w:val="00662716"/>
    <w:rsid w:val="00663168"/>
    <w:rsid w:val="00664C7D"/>
    <w:rsid w:val="00666893"/>
    <w:rsid w:val="0067039B"/>
    <w:rsid w:val="006738AC"/>
    <w:rsid w:val="00675469"/>
    <w:rsid w:val="00675939"/>
    <w:rsid w:val="0068073F"/>
    <w:rsid w:val="00680F6B"/>
    <w:rsid w:val="0068258B"/>
    <w:rsid w:val="006833D3"/>
    <w:rsid w:val="00686FB2"/>
    <w:rsid w:val="00690D65"/>
    <w:rsid w:val="00691664"/>
    <w:rsid w:val="006927C0"/>
    <w:rsid w:val="00694AE8"/>
    <w:rsid w:val="006A1371"/>
    <w:rsid w:val="006A1CB2"/>
    <w:rsid w:val="006A37A1"/>
    <w:rsid w:val="006A61A4"/>
    <w:rsid w:val="006B330D"/>
    <w:rsid w:val="006B439E"/>
    <w:rsid w:val="006B7A94"/>
    <w:rsid w:val="006B7F48"/>
    <w:rsid w:val="006C0425"/>
    <w:rsid w:val="006C07E8"/>
    <w:rsid w:val="006C1A96"/>
    <w:rsid w:val="006C5642"/>
    <w:rsid w:val="006C74E6"/>
    <w:rsid w:val="006D090E"/>
    <w:rsid w:val="006D18D9"/>
    <w:rsid w:val="006D251E"/>
    <w:rsid w:val="006D61B3"/>
    <w:rsid w:val="006E38F5"/>
    <w:rsid w:val="006E77E0"/>
    <w:rsid w:val="006F0E74"/>
    <w:rsid w:val="006F2488"/>
    <w:rsid w:val="006F4FAF"/>
    <w:rsid w:val="006F7A31"/>
    <w:rsid w:val="00701E88"/>
    <w:rsid w:val="0071210C"/>
    <w:rsid w:val="00712316"/>
    <w:rsid w:val="007152FC"/>
    <w:rsid w:val="007167C9"/>
    <w:rsid w:val="00717AE2"/>
    <w:rsid w:val="0072020A"/>
    <w:rsid w:val="00720A7B"/>
    <w:rsid w:val="00724B48"/>
    <w:rsid w:val="007266A3"/>
    <w:rsid w:val="00730FCA"/>
    <w:rsid w:val="00732302"/>
    <w:rsid w:val="00732D41"/>
    <w:rsid w:val="00742B20"/>
    <w:rsid w:val="007471B8"/>
    <w:rsid w:val="007472B1"/>
    <w:rsid w:val="00750BFB"/>
    <w:rsid w:val="00756FB8"/>
    <w:rsid w:val="00766301"/>
    <w:rsid w:val="00766E2E"/>
    <w:rsid w:val="0077170F"/>
    <w:rsid w:val="00774135"/>
    <w:rsid w:val="00776F8F"/>
    <w:rsid w:val="00781AF6"/>
    <w:rsid w:val="007855ED"/>
    <w:rsid w:val="0078678D"/>
    <w:rsid w:val="00787562"/>
    <w:rsid w:val="00790894"/>
    <w:rsid w:val="007943BE"/>
    <w:rsid w:val="00795C84"/>
    <w:rsid w:val="00796E00"/>
    <w:rsid w:val="007A4659"/>
    <w:rsid w:val="007A6EE6"/>
    <w:rsid w:val="007B4E52"/>
    <w:rsid w:val="007B52D2"/>
    <w:rsid w:val="007C1545"/>
    <w:rsid w:val="007C23FC"/>
    <w:rsid w:val="007C6766"/>
    <w:rsid w:val="007C68A6"/>
    <w:rsid w:val="007D1ACB"/>
    <w:rsid w:val="007D1DFE"/>
    <w:rsid w:val="007D1E62"/>
    <w:rsid w:val="007D65B9"/>
    <w:rsid w:val="007D69CE"/>
    <w:rsid w:val="007D79AD"/>
    <w:rsid w:val="007E2740"/>
    <w:rsid w:val="007E545A"/>
    <w:rsid w:val="007E5B2A"/>
    <w:rsid w:val="007F121E"/>
    <w:rsid w:val="007F647C"/>
    <w:rsid w:val="007F66B5"/>
    <w:rsid w:val="00802B15"/>
    <w:rsid w:val="0080478E"/>
    <w:rsid w:val="00805076"/>
    <w:rsid w:val="00805109"/>
    <w:rsid w:val="008052AF"/>
    <w:rsid w:val="0081096B"/>
    <w:rsid w:val="0081181B"/>
    <w:rsid w:val="0081374C"/>
    <w:rsid w:val="00814F46"/>
    <w:rsid w:val="00817A91"/>
    <w:rsid w:val="0082322D"/>
    <w:rsid w:val="00824E16"/>
    <w:rsid w:val="00825342"/>
    <w:rsid w:val="00825395"/>
    <w:rsid w:val="00825AFD"/>
    <w:rsid w:val="00826C06"/>
    <w:rsid w:val="00830404"/>
    <w:rsid w:val="00832188"/>
    <w:rsid w:val="00834C2D"/>
    <w:rsid w:val="00840F9D"/>
    <w:rsid w:val="008423C2"/>
    <w:rsid w:val="00843DF7"/>
    <w:rsid w:val="00846ED1"/>
    <w:rsid w:val="00847742"/>
    <w:rsid w:val="00850721"/>
    <w:rsid w:val="008520AB"/>
    <w:rsid w:val="00853E94"/>
    <w:rsid w:val="00854CDF"/>
    <w:rsid w:val="00855253"/>
    <w:rsid w:val="00860A1A"/>
    <w:rsid w:val="00860D2D"/>
    <w:rsid w:val="008612EE"/>
    <w:rsid w:val="0086204D"/>
    <w:rsid w:val="00863155"/>
    <w:rsid w:val="00864D6C"/>
    <w:rsid w:val="008650A0"/>
    <w:rsid w:val="00866394"/>
    <w:rsid w:val="0086695F"/>
    <w:rsid w:val="00867E4C"/>
    <w:rsid w:val="0087238A"/>
    <w:rsid w:val="00872FF3"/>
    <w:rsid w:val="008769AB"/>
    <w:rsid w:val="00876EF3"/>
    <w:rsid w:val="008806C3"/>
    <w:rsid w:val="00881139"/>
    <w:rsid w:val="00881884"/>
    <w:rsid w:val="00883FF4"/>
    <w:rsid w:val="0089368F"/>
    <w:rsid w:val="00893F43"/>
    <w:rsid w:val="008965E9"/>
    <w:rsid w:val="00896727"/>
    <w:rsid w:val="0089763B"/>
    <w:rsid w:val="008978C6"/>
    <w:rsid w:val="008A13A0"/>
    <w:rsid w:val="008A2046"/>
    <w:rsid w:val="008A3586"/>
    <w:rsid w:val="008A464D"/>
    <w:rsid w:val="008A5094"/>
    <w:rsid w:val="008A6CBE"/>
    <w:rsid w:val="008B0B43"/>
    <w:rsid w:val="008B14D1"/>
    <w:rsid w:val="008B31C0"/>
    <w:rsid w:val="008B41FF"/>
    <w:rsid w:val="008B4384"/>
    <w:rsid w:val="008B6831"/>
    <w:rsid w:val="008B6F10"/>
    <w:rsid w:val="008C1E5E"/>
    <w:rsid w:val="008C2338"/>
    <w:rsid w:val="008C3759"/>
    <w:rsid w:val="008C53DD"/>
    <w:rsid w:val="008D1511"/>
    <w:rsid w:val="008D16F2"/>
    <w:rsid w:val="008D1C10"/>
    <w:rsid w:val="008D3221"/>
    <w:rsid w:val="008D3BEC"/>
    <w:rsid w:val="008D3C02"/>
    <w:rsid w:val="008D4CD2"/>
    <w:rsid w:val="008E0593"/>
    <w:rsid w:val="008E1827"/>
    <w:rsid w:val="008E2A88"/>
    <w:rsid w:val="008E6D0E"/>
    <w:rsid w:val="008F5CD9"/>
    <w:rsid w:val="008F5D22"/>
    <w:rsid w:val="008F6260"/>
    <w:rsid w:val="00901C63"/>
    <w:rsid w:val="00903A58"/>
    <w:rsid w:val="009049F8"/>
    <w:rsid w:val="00905DDD"/>
    <w:rsid w:val="00906D0D"/>
    <w:rsid w:val="00906F63"/>
    <w:rsid w:val="009105CB"/>
    <w:rsid w:val="00912A5F"/>
    <w:rsid w:val="00912F00"/>
    <w:rsid w:val="00917210"/>
    <w:rsid w:val="0092043C"/>
    <w:rsid w:val="00922D14"/>
    <w:rsid w:val="00931957"/>
    <w:rsid w:val="00932110"/>
    <w:rsid w:val="009327DF"/>
    <w:rsid w:val="00933394"/>
    <w:rsid w:val="009342A6"/>
    <w:rsid w:val="009343A7"/>
    <w:rsid w:val="00934D4D"/>
    <w:rsid w:val="009419FD"/>
    <w:rsid w:val="00942F89"/>
    <w:rsid w:val="009448B0"/>
    <w:rsid w:val="00953F1C"/>
    <w:rsid w:val="009569D5"/>
    <w:rsid w:val="0096087B"/>
    <w:rsid w:val="00967207"/>
    <w:rsid w:val="009679AA"/>
    <w:rsid w:val="00967B7B"/>
    <w:rsid w:val="00967ED6"/>
    <w:rsid w:val="00971325"/>
    <w:rsid w:val="00971DD3"/>
    <w:rsid w:val="009727F2"/>
    <w:rsid w:val="00977ED3"/>
    <w:rsid w:val="00984106"/>
    <w:rsid w:val="009842AF"/>
    <w:rsid w:val="00984A12"/>
    <w:rsid w:val="00984B97"/>
    <w:rsid w:val="00985441"/>
    <w:rsid w:val="00985DD2"/>
    <w:rsid w:val="009906F7"/>
    <w:rsid w:val="009909BE"/>
    <w:rsid w:val="00990A74"/>
    <w:rsid w:val="009A3687"/>
    <w:rsid w:val="009A40C7"/>
    <w:rsid w:val="009A5E1B"/>
    <w:rsid w:val="009A719B"/>
    <w:rsid w:val="009A7501"/>
    <w:rsid w:val="009B06F5"/>
    <w:rsid w:val="009B3CC5"/>
    <w:rsid w:val="009B3CFE"/>
    <w:rsid w:val="009B3D96"/>
    <w:rsid w:val="009C2EC3"/>
    <w:rsid w:val="009C7879"/>
    <w:rsid w:val="009D285D"/>
    <w:rsid w:val="009D39DD"/>
    <w:rsid w:val="009D6CCE"/>
    <w:rsid w:val="009D710A"/>
    <w:rsid w:val="009E28A0"/>
    <w:rsid w:val="009E4508"/>
    <w:rsid w:val="009E540C"/>
    <w:rsid w:val="009E5621"/>
    <w:rsid w:val="009E59CA"/>
    <w:rsid w:val="009E5C06"/>
    <w:rsid w:val="009E60C3"/>
    <w:rsid w:val="009E7ECB"/>
    <w:rsid w:val="009F588A"/>
    <w:rsid w:val="009F6139"/>
    <w:rsid w:val="00A013AC"/>
    <w:rsid w:val="00A02579"/>
    <w:rsid w:val="00A02FAB"/>
    <w:rsid w:val="00A039CA"/>
    <w:rsid w:val="00A04603"/>
    <w:rsid w:val="00A06D9F"/>
    <w:rsid w:val="00A07FDA"/>
    <w:rsid w:val="00A13805"/>
    <w:rsid w:val="00A13E9A"/>
    <w:rsid w:val="00A14515"/>
    <w:rsid w:val="00A15005"/>
    <w:rsid w:val="00A150D1"/>
    <w:rsid w:val="00A167B1"/>
    <w:rsid w:val="00A20B0E"/>
    <w:rsid w:val="00A2104F"/>
    <w:rsid w:val="00A25EF5"/>
    <w:rsid w:val="00A26265"/>
    <w:rsid w:val="00A303B6"/>
    <w:rsid w:val="00A30840"/>
    <w:rsid w:val="00A31472"/>
    <w:rsid w:val="00A34397"/>
    <w:rsid w:val="00A343C1"/>
    <w:rsid w:val="00A3581F"/>
    <w:rsid w:val="00A35B66"/>
    <w:rsid w:val="00A41FAF"/>
    <w:rsid w:val="00A42D71"/>
    <w:rsid w:val="00A43F73"/>
    <w:rsid w:val="00A4434E"/>
    <w:rsid w:val="00A569C9"/>
    <w:rsid w:val="00A637B7"/>
    <w:rsid w:val="00A63DA5"/>
    <w:rsid w:val="00A66895"/>
    <w:rsid w:val="00A67A74"/>
    <w:rsid w:val="00A73F6C"/>
    <w:rsid w:val="00A74319"/>
    <w:rsid w:val="00A7667D"/>
    <w:rsid w:val="00A8234E"/>
    <w:rsid w:val="00A83138"/>
    <w:rsid w:val="00A83A44"/>
    <w:rsid w:val="00A8451D"/>
    <w:rsid w:val="00A872E2"/>
    <w:rsid w:val="00A91219"/>
    <w:rsid w:val="00A925F8"/>
    <w:rsid w:val="00A92840"/>
    <w:rsid w:val="00A954FE"/>
    <w:rsid w:val="00A961EC"/>
    <w:rsid w:val="00A97A76"/>
    <w:rsid w:val="00AA0840"/>
    <w:rsid w:val="00AA0AB9"/>
    <w:rsid w:val="00AA1106"/>
    <w:rsid w:val="00AA25F4"/>
    <w:rsid w:val="00AA32F4"/>
    <w:rsid w:val="00AA6563"/>
    <w:rsid w:val="00AA7794"/>
    <w:rsid w:val="00AB0125"/>
    <w:rsid w:val="00AB0860"/>
    <w:rsid w:val="00AB3107"/>
    <w:rsid w:val="00AB55E0"/>
    <w:rsid w:val="00AB5EF6"/>
    <w:rsid w:val="00AB70E5"/>
    <w:rsid w:val="00AC1706"/>
    <w:rsid w:val="00AC4985"/>
    <w:rsid w:val="00AC4A58"/>
    <w:rsid w:val="00AC5F32"/>
    <w:rsid w:val="00AC742F"/>
    <w:rsid w:val="00AD185F"/>
    <w:rsid w:val="00AD4DF3"/>
    <w:rsid w:val="00AE5E04"/>
    <w:rsid w:val="00AF1932"/>
    <w:rsid w:val="00AF1B2D"/>
    <w:rsid w:val="00AF2909"/>
    <w:rsid w:val="00AF2E85"/>
    <w:rsid w:val="00AF32CB"/>
    <w:rsid w:val="00AF3B35"/>
    <w:rsid w:val="00AF5D68"/>
    <w:rsid w:val="00AF6F72"/>
    <w:rsid w:val="00B01833"/>
    <w:rsid w:val="00B037BE"/>
    <w:rsid w:val="00B049B2"/>
    <w:rsid w:val="00B04C59"/>
    <w:rsid w:val="00B06954"/>
    <w:rsid w:val="00B07EBF"/>
    <w:rsid w:val="00B11B4E"/>
    <w:rsid w:val="00B11B9E"/>
    <w:rsid w:val="00B1268A"/>
    <w:rsid w:val="00B12AEE"/>
    <w:rsid w:val="00B177B3"/>
    <w:rsid w:val="00B17FCA"/>
    <w:rsid w:val="00B208D3"/>
    <w:rsid w:val="00B22AD5"/>
    <w:rsid w:val="00B26FEE"/>
    <w:rsid w:val="00B2744B"/>
    <w:rsid w:val="00B27538"/>
    <w:rsid w:val="00B275C7"/>
    <w:rsid w:val="00B27B6D"/>
    <w:rsid w:val="00B27E5E"/>
    <w:rsid w:val="00B30DE5"/>
    <w:rsid w:val="00B32B57"/>
    <w:rsid w:val="00B34BC3"/>
    <w:rsid w:val="00B362AE"/>
    <w:rsid w:val="00B40FB3"/>
    <w:rsid w:val="00B42E24"/>
    <w:rsid w:val="00B46846"/>
    <w:rsid w:val="00B46D3B"/>
    <w:rsid w:val="00B470CD"/>
    <w:rsid w:val="00B50F91"/>
    <w:rsid w:val="00B515B6"/>
    <w:rsid w:val="00B51F80"/>
    <w:rsid w:val="00B51FC1"/>
    <w:rsid w:val="00B520AD"/>
    <w:rsid w:val="00B53C71"/>
    <w:rsid w:val="00B575A8"/>
    <w:rsid w:val="00B6124E"/>
    <w:rsid w:val="00B61A7E"/>
    <w:rsid w:val="00B61CF2"/>
    <w:rsid w:val="00B62D55"/>
    <w:rsid w:val="00B63BA8"/>
    <w:rsid w:val="00B711FD"/>
    <w:rsid w:val="00B7239A"/>
    <w:rsid w:val="00B75F02"/>
    <w:rsid w:val="00B77A9D"/>
    <w:rsid w:val="00B80417"/>
    <w:rsid w:val="00B80512"/>
    <w:rsid w:val="00B817EC"/>
    <w:rsid w:val="00B83583"/>
    <w:rsid w:val="00B837CD"/>
    <w:rsid w:val="00B83CD4"/>
    <w:rsid w:val="00B83ED2"/>
    <w:rsid w:val="00B90F15"/>
    <w:rsid w:val="00B93DBA"/>
    <w:rsid w:val="00B972BB"/>
    <w:rsid w:val="00B975B9"/>
    <w:rsid w:val="00BA0F20"/>
    <w:rsid w:val="00BA1541"/>
    <w:rsid w:val="00BA4398"/>
    <w:rsid w:val="00BB0232"/>
    <w:rsid w:val="00BB02B1"/>
    <w:rsid w:val="00BB0D50"/>
    <w:rsid w:val="00BC0A28"/>
    <w:rsid w:val="00BC0E48"/>
    <w:rsid w:val="00BC3A60"/>
    <w:rsid w:val="00BC4798"/>
    <w:rsid w:val="00BC4ACE"/>
    <w:rsid w:val="00BC5A9C"/>
    <w:rsid w:val="00BC64D7"/>
    <w:rsid w:val="00BD0639"/>
    <w:rsid w:val="00BD79B9"/>
    <w:rsid w:val="00BD7F6D"/>
    <w:rsid w:val="00BE061F"/>
    <w:rsid w:val="00BE148E"/>
    <w:rsid w:val="00BE15AE"/>
    <w:rsid w:val="00BE1A78"/>
    <w:rsid w:val="00BE76AB"/>
    <w:rsid w:val="00BE7AE2"/>
    <w:rsid w:val="00BF23F2"/>
    <w:rsid w:val="00BF2AAB"/>
    <w:rsid w:val="00BF4DC0"/>
    <w:rsid w:val="00BF50A0"/>
    <w:rsid w:val="00BF51CA"/>
    <w:rsid w:val="00BF562A"/>
    <w:rsid w:val="00BF704A"/>
    <w:rsid w:val="00C018F9"/>
    <w:rsid w:val="00C01CD5"/>
    <w:rsid w:val="00C02577"/>
    <w:rsid w:val="00C027B0"/>
    <w:rsid w:val="00C0439D"/>
    <w:rsid w:val="00C05AE7"/>
    <w:rsid w:val="00C074DC"/>
    <w:rsid w:val="00C1067A"/>
    <w:rsid w:val="00C11D3D"/>
    <w:rsid w:val="00C13AF5"/>
    <w:rsid w:val="00C14FFE"/>
    <w:rsid w:val="00C17DDB"/>
    <w:rsid w:val="00C22D84"/>
    <w:rsid w:val="00C2402E"/>
    <w:rsid w:val="00C2664C"/>
    <w:rsid w:val="00C26D96"/>
    <w:rsid w:val="00C32379"/>
    <w:rsid w:val="00C44D11"/>
    <w:rsid w:val="00C4595C"/>
    <w:rsid w:val="00C475BA"/>
    <w:rsid w:val="00C518FF"/>
    <w:rsid w:val="00C51DA7"/>
    <w:rsid w:val="00C51EC7"/>
    <w:rsid w:val="00C53585"/>
    <w:rsid w:val="00C5537F"/>
    <w:rsid w:val="00C56047"/>
    <w:rsid w:val="00C57C58"/>
    <w:rsid w:val="00C62784"/>
    <w:rsid w:val="00C64D83"/>
    <w:rsid w:val="00C661C5"/>
    <w:rsid w:val="00C712F8"/>
    <w:rsid w:val="00C71F76"/>
    <w:rsid w:val="00C73894"/>
    <w:rsid w:val="00C75D24"/>
    <w:rsid w:val="00C7672D"/>
    <w:rsid w:val="00C77228"/>
    <w:rsid w:val="00C77C97"/>
    <w:rsid w:val="00C812C6"/>
    <w:rsid w:val="00C83290"/>
    <w:rsid w:val="00C83724"/>
    <w:rsid w:val="00C86708"/>
    <w:rsid w:val="00C91481"/>
    <w:rsid w:val="00C93132"/>
    <w:rsid w:val="00C95F5A"/>
    <w:rsid w:val="00CA49A8"/>
    <w:rsid w:val="00CA6CDD"/>
    <w:rsid w:val="00CA7355"/>
    <w:rsid w:val="00CB37D2"/>
    <w:rsid w:val="00CB4A15"/>
    <w:rsid w:val="00CB759C"/>
    <w:rsid w:val="00CB7967"/>
    <w:rsid w:val="00CC17ED"/>
    <w:rsid w:val="00CC2A18"/>
    <w:rsid w:val="00CC5F97"/>
    <w:rsid w:val="00CC6877"/>
    <w:rsid w:val="00CC69B8"/>
    <w:rsid w:val="00CC6BE6"/>
    <w:rsid w:val="00CC7B30"/>
    <w:rsid w:val="00CD200F"/>
    <w:rsid w:val="00CD2246"/>
    <w:rsid w:val="00CD36C9"/>
    <w:rsid w:val="00CD4881"/>
    <w:rsid w:val="00CD5F62"/>
    <w:rsid w:val="00CD6060"/>
    <w:rsid w:val="00CD623E"/>
    <w:rsid w:val="00CD6634"/>
    <w:rsid w:val="00CD7B6C"/>
    <w:rsid w:val="00CE0F9E"/>
    <w:rsid w:val="00CE2349"/>
    <w:rsid w:val="00CE78E9"/>
    <w:rsid w:val="00CF2D22"/>
    <w:rsid w:val="00CF4034"/>
    <w:rsid w:val="00CF4694"/>
    <w:rsid w:val="00CF56B1"/>
    <w:rsid w:val="00D00103"/>
    <w:rsid w:val="00D008AC"/>
    <w:rsid w:val="00D01566"/>
    <w:rsid w:val="00D0553A"/>
    <w:rsid w:val="00D0617E"/>
    <w:rsid w:val="00D07E5E"/>
    <w:rsid w:val="00D14C3A"/>
    <w:rsid w:val="00D1665C"/>
    <w:rsid w:val="00D17700"/>
    <w:rsid w:val="00D21C57"/>
    <w:rsid w:val="00D239ED"/>
    <w:rsid w:val="00D2540A"/>
    <w:rsid w:val="00D265D4"/>
    <w:rsid w:val="00D27A49"/>
    <w:rsid w:val="00D27FA4"/>
    <w:rsid w:val="00D312AE"/>
    <w:rsid w:val="00D319C6"/>
    <w:rsid w:val="00D31FC8"/>
    <w:rsid w:val="00D334A1"/>
    <w:rsid w:val="00D33AB4"/>
    <w:rsid w:val="00D34407"/>
    <w:rsid w:val="00D35D06"/>
    <w:rsid w:val="00D51586"/>
    <w:rsid w:val="00D539AC"/>
    <w:rsid w:val="00D54364"/>
    <w:rsid w:val="00D54614"/>
    <w:rsid w:val="00D555BD"/>
    <w:rsid w:val="00D57BD7"/>
    <w:rsid w:val="00D6000A"/>
    <w:rsid w:val="00D647EC"/>
    <w:rsid w:val="00D669F2"/>
    <w:rsid w:val="00D72AC3"/>
    <w:rsid w:val="00D74604"/>
    <w:rsid w:val="00D77571"/>
    <w:rsid w:val="00D810FE"/>
    <w:rsid w:val="00D82222"/>
    <w:rsid w:val="00D82424"/>
    <w:rsid w:val="00D83800"/>
    <w:rsid w:val="00D900F0"/>
    <w:rsid w:val="00D9071A"/>
    <w:rsid w:val="00D92EFA"/>
    <w:rsid w:val="00D949B9"/>
    <w:rsid w:val="00D95013"/>
    <w:rsid w:val="00D95EA2"/>
    <w:rsid w:val="00D9672E"/>
    <w:rsid w:val="00D97842"/>
    <w:rsid w:val="00DA1FF7"/>
    <w:rsid w:val="00DA2293"/>
    <w:rsid w:val="00DA26E1"/>
    <w:rsid w:val="00DA4A29"/>
    <w:rsid w:val="00DA6AD1"/>
    <w:rsid w:val="00DA6EC2"/>
    <w:rsid w:val="00DA701D"/>
    <w:rsid w:val="00DA7D78"/>
    <w:rsid w:val="00DB0AD7"/>
    <w:rsid w:val="00DB0BB6"/>
    <w:rsid w:val="00DB1853"/>
    <w:rsid w:val="00DB4795"/>
    <w:rsid w:val="00DB50B4"/>
    <w:rsid w:val="00DB658F"/>
    <w:rsid w:val="00DC405C"/>
    <w:rsid w:val="00DD00B6"/>
    <w:rsid w:val="00DD0428"/>
    <w:rsid w:val="00DD37EF"/>
    <w:rsid w:val="00DD4E16"/>
    <w:rsid w:val="00DD6D72"/>
    <w:rsid w:val="00DE5295"/>
    <w:rsid w:val="00DE54F1"/>
    <w:rsid w:val="00DE5A09"/>
    <w:rsid w:val="00DE5EDB"/>
    <w:rsid w:val="00DE6DED"/>
    <w:rsid w:val="00DF2237"/>
    <w:rsid w:val="00DF25C6"/>
    <w:rsid w:val="00DF4030"/>
    <w:rsid w:val="00DF739C"/>
    <w:rsid w:val="00E0040E"/>
    <w:rsid w:val="00E00E20"/>
    <w:rsid w:val="00E026C9"/>
    <w:rsid w:val="00E03084"/>
    <w:rsid w:val="00E05201"/>
    <w:rsid w:val="00E0644A"/>
    <w:rsid w:val="00E1093C"/>
    <w:rsid w:val="00E1280C"/>
    <w:rsid w:val="00E13757"/>
    <w:rsid w:val="00E14663"/>
    <w:rsid w:val="00E20D1A"/>
    <w:rsid w:val="00E20F60"/>
    <w:rsid w:val="00E23C2B"/>
    <w:rsid w:val="00E24FFE"/>
    <w:rsid w:val="00E25E67"/>
    <w:rsid w:val="00E26009"/>
    <w:rsid w:val="00E3030F"/>
    <w:rsid w:val="00E3098D"/>
    <w:rsid w:val="00E368F2"/>
    <w:rsid w:val="00E36B59"/>
    <w:rsid w:val="00E45602"/>
    <w:rsid w:val="00E469EB"/>
    <w:rsid w:val="00E5332B"/>
    <w:rsid w:val="00E56047"/>
    <w:rsid w:val="00E6126C"/>
    <w:rsid w:val="00E62C01"/>
    <w:rsid w:val="00E63310"/>
    <w:rsid w:val="00E6334B"/>
    <w:rsid w:val="00E64C99"/>
    <w:rsid w:val="00E71AFE"/>
    <w:rsid w:val="00E725D0"/>
    <w:rsid w:val="00E7492E"/>
    <w:rsid w:val="00E75FC7"/>
    <w:rsid w:val="00E810E6"/>
    <w:rsid w:val="00E82E13"/>
    <w:rsid w:val="00E84992"/>
    <w:rsid w:val="00E86683"/>
    <w:rsid w:val="00E86714"/>
    <w:rsid w:val="00E870D5"/>
    <w:rsid w:val="00E87721"/>
    <w:rsid w:val="00E9189F"/>
    <w:rsid w:val="00E91C12"/>
    <w:rsid w:val="00E94B99"/>
    <w:rsid w:val="00E954B8"/>
    <w:rsid w:val="00E96C8D"/>
    <w:rsid w:val="00E97204"/>
    <w:rsid w:val="00EA01D4"/>
    <w:rsid w:val="00EA1755"/>
    <w:rsid w:val="00EA6632"/>
    <w:rsid w:val="00EB48E1"/>
    <w:rsid w:val="00EB6379"/>
    <w:rsid w:val="00EB655C"/>
    <w:rsid w:val="00EB7151"/>
    <w:rsid w:val="00EB7D72"/>
    <w:rsid w:val="00EC0F83"/>
    <w:rsid w:val="00EC3B71"/>
    <w:rsid w:val="00EC5B0E"/>
    <w:rsid w:val="00EC7C41"/>
    <w:rsid w:val="00ED30F2"/>
    <w:rsid w:val="00ED5172"/>
    <w:rsid w:val="00ED5500"/>
    <w:rsid w:val="00ED6D81"/>
    <w:rsid w:val="00EE1150"/>
    <w:rsid w:val="00EE32A2"/>
    <w:rsid w:val="00EE3870"/>
    <w:rsid w:val="00EE4763"/>
    <w:rsid w:val="00EF0B96"/>
    <w:rsid w:val="00EF0C66"/>
    <w:rsid w:val="00EF0FAA"/>
    <w:rsid w:val="00EF2E34"/>
    <w:rsid w:val="00EF4229"/>
    <w:rsid w:val="00EF4BA7"/>
    <w:rsid w:val="00F01D51"/>
    <w:rsid w:val="00F02B42"/>
    <w:rsid w:val="00F04388"/>
    <w:rsid w:val="00F05AA5"/>
    <w:rsid w:val="00F07760"/>
    <w:rsid w:val="00F10344"/>
    <w:rsid w:val="00F10D77"/>
    <w:rsid w:val="00F17DF6"/>
    <w:rsid w:val="00F200C0"/>
    <w:rsid w:val="00F2062C"/>
    <w:rsid w:val="00F2304B"/>
    <w:rsid w:val="00F26237"/>
    <w:rsid w:val="00F30E1E"/>
    <w:rsid w:val="00F31E10"/>
    <w:rsid w:val="00F33662"/>
    <w:rsid w:val="00F33BD3"/>
    <w:rsid w:val="00F345F1"/>
    <w:rsid w:val="00F36617"/>
    <w:rsid w:val="00F376BA"/>
    <w:rsid w:val="00F37CC8"/>
    <w:rsid w:val="00F404A7"/>
    <w:rsid w:val="00F4188F"/>
    <w:rsid w:val="00F420E7"/>
    <w:rsid w:val="00F421F2"/>
    <w:rsid w:val="00F47F90"/>
    <w:rsid w:val="00F508E2"/>
    <w:rsid w:val="00F51729"/>
    <w:rsid w:val="00F51ED4"/>
    <w:rsid w:val="00F52A41"/>
    <w:rsid w:val="00F54394"/>
    <w:rsid w:val="00F61D90"/>
    <w:rsid w:val="00F6411F"/>
    <w:rsid w:val="00F6620E"/>
    <w:rsid w:val="00F67776"/>
    <w:rsid w:val="00F73882"/>
    <w:rsid w:val="00F74231"/>
    <w:rsid w:val="00F7616B"/>
    <w:rsid w:val="00F762C9"/>
    <w:rsid w:val="00F76C80"/>
    <w:rsid w:val="00F778AF"/>
    <w:rsid w:val="00F839A2"/>
    <w:rsid w:val="00F84698"/>
    <w:rsid w:val="00F86906"/>
    <w:rsid w:val="00F9256D"/>
    <w:rsid w:val="00F92A29"/>
    <w:rsid w:val="00F938F1"/>
    <w:rsid w:val="00F9575C"/>
    <w:rsid w:val="00F9637F"/>
    <w:rsid w:val="00F97815"/>
    <w:rsid w:val="00FA1504"/>
    <w:rsid w:val="00FA1B98"/>
    <w:rsid w:val="00FA2C4B"/>
    <w:rsid w:val="00FA46A5"/>
    <w:rsid w:val="00FA6F98"/>
    <w:rsid w:val="00FA7809"/>
    <w:rsid w:val="00FB1477"/>
    <w:rsid w:val="00FB1B8D"/>
    <w:rsid w:val="00FB7E60"/>
    <w:rsid w:val="00FC051D"/>
    <w:rsid w:val="00FC43F0"/>
    <w:rsid w:val="00FC6D6C"/>
    <w:rsid w:val="00FD0B79"/>
    <w:rsid w:val="00FD2EEC"/>
    <w:rsid w:val="00FD5641"/>
    <w:rsid w:val="00FE13E6"/>
    <w:rsid w:val="00FE5AFA"/>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BC6DD65"/>
  <w15:docId w15:val="{60A95DDB-72F5-4D6E-965F-0AF3EA50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2">
    <w:name w:val="Знак Знак Знак Знак Знак Знак Знак Знак Знак Знак Знак Знак3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31">
    <w:name w:val="Знак Знак Знак Знак Знак Знак Знак Знак Знак Знак Знак Знак3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300">
    <w:name w:val="Знак Знак Знак Знак Знак Знак Знак Знак Знак Знак Знак Знак3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9">
    <w:name w:val="Знак Знак Знак Знак Знак Знак Знак Знак Знак Знак Знак Знак2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нак Знак Знак Знак Знак Знак Знак Знак Знак Знак Знак Знак2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7">
    <w:name w:val="Знак Знак Знак Знак Знак Знак Знак Знак Знак Знак Знак Знак2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rsid w:val="00A7667D"/>
    <w:pPr>
      <w:ind w:firstLine="851"/>
      <w:jc w:val="center"/>
    </w:pPr>
    <w:rPr>
      <w:b/>
      <w:sz w:val="28"/>
      <w:szCs w:val="20"/>
    </w:rPr>
  </w:style>
  <w:style w:type="character" w:customStyle="1" w:styleId="24">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a"/>
    <w:rsid w:val="00A7667D"/>
    <w:pPr>
      <w:spacing w:after="120" w:line="480" w:lineRule="auto"/>
    </w:pPr>
    <w:rPr>
      <w:sz w:val="20"/>
      <w:szCs w:val="20"/>
    </w:rPr>
  </w:style>
  <w:style w:type="character" w:customStyle="1" w:styleId="2a">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4">
    <w:name w:val="Body Text Indent 3"/>
    <w:basedOn w:val="a1"/>
    <w:link w:val="35"/>
    <w:uiPriority w:val="99"/>
    <w:rsid w:val="00A7667D"/>
    <w:pPr>
      <w:spacing w:after="120"/>
      <w:ind w:left="283"/>
    </w:pPr>
    <w:rPr>
      <w:sz w:val="16"/>
      <w:szCs w:val="16"/>
    </w:rPr>
  </w:style>
  <w:style w:type="character" w:customStyle="1" w:styleId="35">
    <w:name w:val="Основной текст с отступом 3 Знак"/>
    <w:basedOn w:val="a2"/>
    <w:link w:val="34"/>
    <w:uiPriority w:val="99"/>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rsid w:val="00AB3107"/>
    <w:rPr>
      <w:sz w:val="16"/>
      <w:szCs w:val="16"/>
    </w:rPr>
  </w:style>
  <w:style w:type="character" w:customStyle="1" w:styleId="afd">
    <w:name w:val="Тема примечания Знак"/>
    <w:link w:val="afe"/>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6">
    <w:name w:val="Основной текст 3 Знак"/>
    <w:link w:val="37"/>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7">
    <w:name w:val="Body Text 3"/>
    <w:basedOn w:val="a1"/>
    <w:link w:val="36"/>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8">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b">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c">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e">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9">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a">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b">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51">
    <w:name w:val="Знак Знак Знак Знак Знак Знак Знак Знак Знак Знак Знак Знак2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40">
    <w:name w:val="Знак Знак Знак Знак Знак Знак Знак Знак Знак Знак Знак Знак2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30">
    <w:name w:val="Знак Знак Знак Знак Знак Знак Знак Знак Знак Знак Знак Знак2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нак Знак Знак Знак Знак Знак Знак Знак Знак Знак Знак Знак2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0">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c">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0">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175B8F"/>
    <w:rPr>
      <w:b/>
      <w:bCs/>
      <w:spacing w:val="4"/>
      <w:sz w:val="21"/>
      <w:szCs w:val="21"/>
      <w:shd w:val="clear" w:color="auto" w:fill="FFFFFF"/>
    </w:rPr>
  </w:style>
  <w:style w:type="paragraph" w:customStyle="1" w:styleId="3e">
    <w:name w:val="Заголовок №3"/>
    <w:basedOn w:val="a1"/>
    <w:link w:val="3d"/>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81">
    <w:name w:val="Знак Знак Знак Знак Знак Знак Знак Знак Знак Знак Знак Знак1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0">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1">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2">
    <w:name w:val="Знак Знак Знак Знак Знак Знак Знак Знак Знак Знак Знак Знак1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1">
    <w:name w:val="Знак Знак Знак Знак Знак Знак Знак Знак Знак Знак Знак Знак1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1">
    <w:name w:val="Знак Знак Знак Знак Знак Знак Знак Знак Знак Знак Знак Знак1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22">
    <w:name w:val="Знак Знак Знак Знак Знак Знак Знак Знак Знак Знак Знак Знак1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 Знак Знак Знак Знак Знак Знак Знак Знак Знак1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0">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Знак Знак Знак Знак Знак Знак Знак Знак Знак Знак Знак Знак1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55">
    <w:name w:val="5"/>
    <w:basedOn w:val="a1"/>
    <w:next w:val="aff7"/>
    <w:rsid w:val="006D18D9"/>
    <w:pPr>
      <w:spacing w:before="100" w:beforeAutospacing="1" w:after="100" w:afterAutospacing="1"/>
    </w:pPr>
  </w:style>
  <w:style w:type="paragraph" w:customStyle="1" w:styleId="3f">
    <w:name w:val="Знак3"/>
    <w:basedOn w:val="a1"/>
    <w:rsid w:val="006D18D9"/>
    <w:pPr>
      <w:spacing w:after="160" w:line="240" w:lineRule="exact"/>
    </w:pPr>
    <w:rPr>
      <w:rFonts w:ascii="Verdana" w:hAnsi="Verdana" w:cs="Verdana"/>
      <w:sz w:val="20"/>
      <w:szCs w:val="20"/>
      <w:lang w:val="en-US" w:eastAsia="en-US"/>
    </w:rPr>
  </w:style>
  <w:style w:type="paragraph" w:customStyle="1" w:styleId="93">
    <w:name w:val="Знак Знак Знак Знак Знак Знак Знак Знак Знак Знак Знак Знак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Знак Знак Знак Знак Знак Знак Знак Знак Знак Знак Знак Знак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Знак Знак Знак Знак Знак Знак Знак Знак Знак Знак Знак Знак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4"/>
    <w:basedOn w:val="a1"/>
    <w:next w:val="aff7"/>
    <w:rsid w:val="0007558F"/>
    <w:pPr>
      <w:spacing w:before="100" w:beforeAutospacing="1" w:after="100" w:afterAutospacing="1"/>
    </w:pPr>
  </w:style>
  <w:style w:type="paragraph" w:customStyle="1" w:styleId="2f1">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Знак Знак Знак Знак Знак Знак Знак Знак Знак Знак Знак Знак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2"/>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Знак Знак Знак Знак Знак Знак Знак Знак Знак Знак Знак Знак3"/>
    <w:basedOn w:val="a1"/>
    <w:rsid w:val="00225B61"/>
    <w:pPr>
      <w:tabs>
        <w:tab w:val="num" w:pos="360"/>
      </w:tabs>
      <w:spacing w:after="160" w:line="240" w:lineRule="exact"/>
    </w:pPr>
    <w:rPr>
      <w:rFonts w:ascii="Verdana" w:hAnsi="Verdana" w:cs="Verdana"/>
      <w:sz w:val="20"/>
      <w:szCs w:val="20"/>
      <w:lang w:val="en-US" w:eastAsia="en-US"/>
    </w:rPr>
  </w:style>
  <w:style w:type="paragraph" w:customStyle="1" w:styleId="133">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3f1">
    <w:name w:val="3"/>
    <w:basedOn w:val="a1"/>
    <w:next w:val="aff7"/>
    <w:uiPriority w:val="99"/>
    <w:rsid w:val="007F121E"/>
    <w:pPr>
      <w:textAlignment w:val="top"/>
    </w:pPr>
    <w:rPr>
      <w:rFonts w:eastAsia="Calibri"/>
    </w:rPr>
  </w:style>
  <w:style w:type="paragraph" w:customStyle="1" w:styleId="2f3">
    <w:name w:val="Знак Знак Знак Знак Знак Знак Знак Знак Знак Знак Знак Знак2"/>
    <w:basedOn w:val="a1"/>
    <w:rsid w:val="00A67A74"/>
    <w:pPr>
      <w:tabs>
        <w:tab w:val="num" w:pos="360"/>
      </w:tabs>
      <w:spacing w:after="160" w:line="240" w:lineRule="exact"/>
    </w:pPr>
    <w:rPr>
      <w:rFonts w:ascii="Verdana" w:hAnsi="Verdana" w:cs="Verdana"/>
      <w:sz w:val="20"/>
      <w:szCs w:val="20"/>
      <w:lang w:val="en-US" w:eastAsia="en-US"/>
    </w:rPr>
  </w:style>
  <w:style w:type="table" w:customStyle="1" w:styleId="118">
    <w:name w:val="Сетка таблицы118"/>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3"/>
    <w:next w:val="ae"/>
    <w:uiPriority w:val="59"/>
    <w:rsid w:val="00A6689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3"/>
    <w:next w:val="ae"/>
    <w:rsid w:val="00A668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59"/>
    <w:rsid w:val="001D55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c">
    <w:name w:val="Знак Знак Знак Знак Знак Знак Знак Знак Знак Знак Знак Знак1"/>
    <w:basedOn w:val="a1"/>
    <w:rsid w:val="00103E10"/>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3"/>
    <w:next w:val="ae"/>
    <w:uiPriority w:val="39"/>
    <w:rsid w:val="0098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 Знак1"/>
    <w:basedOn w:val="a1"/>
    <w:rsid w:val="00316BB8"/>
    <w:pPr>
      <w:spacing w:before="100" w:beforeAutospacing="1" w:after="100" w:afterAutospacing="1"/>
    </w:pPr>
    <w:rPr>
      <w:rFonts w:ascii="Tahoma" w:hAnsi="Tahoma"/>
      <w:sz w:val="20"/>
      <w:szCs w:val="20"/>
      <w:lang w:val="en-US" w:eastAsia="en-US"/>
    </w:rPr>
  </w:style>
  <w:style w:type="paragraph" w:customStyle="1" w:styleId="85">
    <w:name w:val="Абзац списка8"/>
    <w:basedOn w:val="a1"/>
    <w:autoRedefine/>
    <w:rsid w:val="00482408"/>
    <w:pPr>
      <w:jc w:val="center"/>
    </w:pPr>
    <w:rPr>
      <w:snapToGrid w:val="0"/>
      <w:sz w:val="28"/>
      <w:szCs w:val="28"/>
    </w:rPr>
  </w:style>
  <w:style w:type="paragraph" w:customStyle="1" w:styleId="2f4">
    <w:name w:val="2"/>
    <w:basedOn w:val="a1"/>
    <w:next w:val="aff7"/>
    <w:rsid w:val="00D33AB4"/>
    <w:pPr>
      <w:spacing w:before="100" w:beforeAutospacing="1" w:after="100" w:afterAutospacing="1"/>
    </w:pPr>
  </w:style>
  <w:style w:type="paragraph" w:customStyle="1" w:styleId="1fe">
    <w:name w:val="Знак1"/>
    <w:basedOn w:val="a1"/>
    <w:rsid w:val="00482408"/>
    <w:pPr>
      <w:spacing w:after="160" w:line="240" w:lineRule="exact"/>
    </w:pPr>
    <w:rPr>
      <w:rFonts w:ascii="Verdana" w:hAnsi="Verdana" w:cs="Verdana"/>
      <w:sz w:val="20"/>
      <w:szCs w:val="20"/>
      <w:lang w:val="en-US" w:eastAsia="en-US"/>
    </w:rPr>
  </w:style>
  <w:style w:type="table" w:customStyle="1" w:styleId="1210">
    <w:name w:val="Сетка таблицы121"/>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a1"/>
    <w:rsid w:val="00717AE2"/>
    <w:pPr>
      <w:spacing w:before="100" w:beforeAutospacing="1" w:after="100" w:afterAutospacing="1"/>
    </w:pPr>
    <w:rPr>
      <w:rFonts w:ascii="Tahoma" w:hAnsi="Tahoma" w:cs="Tahoma"/>
      <w:b/>
      <w:bCs/>
      <w:color w:val="000000"/>
      <w:sz w:val="18"/>
      <w:szCs w:val="18"/>
    </w:rPr>
  </w:style>
  <w:style w:type="paragraph" w:customStyle="1" w:styleId="xl373">
    <w:name w:val="xl37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74">
    <w:name w:val="xl374"/>
    <w:basedOn w:val="a1"/>
    <w:rsid w:val="00717AE2"/>
    <w:pPr>
      <w:pBdr>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75">
    <w:name w:val="xl375"/>
    <w:basedOn w:val="a1"/>
    <w:rsid w:val="00717AE2"/>
    <w:pPr>
      <w:shd w:val="clear" w:color="000000" w:fill="FFFFFF"/>
      <w:spacing w:before="100" w:beforeAutospacing="1" w:after="100" w:afterAutospacing="1"/>
    </w:pPr>
    <w:rPr>
      <w:rFonts w:ascii="Calibri" w:hAnsi="Calibri" w:cs="Calibri"/>
      <w:b/>
      <w:bCs/>
      <w:color w:val="000000"/>
      <w:sz w:val="22"/>
      <w:szCs w:val="22"/>
    </w:rPr>
  </w:style>
  <w:style w:type="paragraph" w:customStyle="1" w:styleId="xl376">
    <w:name w:val="xl37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77">
    <w:name w:val="xl377"/>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8">
    <w:name w:val="xl378"/>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9">
    <w:name w:val="xl379"/>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0">
    <w:name w:val="xl380"/>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381">
    <w:name w:val="xl381"/>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2">
    <w:name w:val="xl382"/>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383">
    <w:name w:val="xl383"/>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rPr>
      <w:b/>
      <w:bCs/>
    </w:rPr>
  </w:style>
  <w:style w:type="paragraph" w:customStyle="1" w:styleId="xl384">
    <w:name w:val="xl384"/>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5">
    <w:name w:val="xl385"/>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6">
    <w:name w:val="xl386"/>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7">
    <w:name w:val="xl387"/>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388">
    <w:name w:val="xl388"/>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9">
    <w:name w:val="xl38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90">
    <w:name w:val="xl39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91">
    <w:name w:val="xl391"/>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style>
  <w:style w:type="paragraph" w:customStyle="1" w:styleId="xl392">
    <w:name w:val="xl39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3">
    <w:name w:val="xl393"/>
    <w:basedOn w:val="a1"/>
    <w:rsid w:val="00717AE2"/>
    <w:pPr>
      <w:pBdr>
        <w:top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4">
    <w:name w:val="xl394"/>
    <w:basedOn w:val="a1"/>
    <w:rsid w:val="00717AE2"/>
    <w:pPr>
      <w:pBdr>
        <w:top w:val="single" w:sz="4" w:space="0" w:color="000000"/>
        <w:bottom w:val="single" w:sz="4" w:space="0" w:color="000000"/>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395">
    <w:name w:val="xl395"/>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96">
    <w:name w:val="xl396"/>
    <w:basedOn w:val="a1"/>
    <w:rsid w:val="00717AE2"/>
    <w:pPr>
      <w:pBdr>
        <w:top w:val="single" w:sz="4" w:space="0" w:color="000000"/>
        <w:lef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97">
    <w:name w:val="xl397"/>
    <w:basedOn w:val="a1"/>
    <w:rsid w:val="00717AE2"/>
    <w:pPr>
      <w:shd w:val="clear" w:color="FFFFCC" w:fill="FFFFFF"/>
      <w:spacing w:before="100" w:beforeAutospacing="1" w:after="100" w:afterAutospacing="1"/>
      <w:jc w:val="center"/>
    </w:pPr>
    <w:rPr>
      <w:rFonts w:ascii="Bookman Old Style" w:hAnsi="Bookman Old Style"/>
    </w:rPr>
  </w:style>
  <w:style w:type="paragraph" w:customStyle="1" w:styleId="xl398">
    <w:name w:val="xl39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399">
    <w:name w:val="xl399"/>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400">
    <w:name w:val="xl400"/>
    <w:basedOn w:val="a1"/>
    <w:rsid w:val="00717AE2"/>
    <w:pPr>
      <w:pBdr>
        <w:left w:val="single" w:sz="4" w:space="0" w:color="000000"/>
        <w:bottom w:val="single" w:sz="4" w:space="0" w:color="000000"/>
      </w:pBdr>
      <w:shd w:val="clear" w:color="000000" w:fill="FFFFFF"/>
      <w:spacing w:before="100" w:beforeAutospacing="1" w:after="100" w:afterAutospacing="1"/>
      <w:jc w:val="center"/>
      <w:textAlignment w:val="center"/>
    </w:pPr>
    <w:rPr>
      <w:b/>
      <w:bCs/>
      <w:sz w:val="22"/>
      <w:szCs w:val="22"/>
    </w:rPr>
  </w:style>
  <w:style w:type="paragraph" w:customStyle="1" w:styleId="xl401">
    <w:name w:val="xl401"/>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2">
    <w:name w:val="xl402"/>
    <w:basedOn w:val="a1"/>
    <w:rsid w:val="00717AE2"/>
    <w:pPr>
      <w:pBdr>
        <w:top w:val="single" w:sz="4" w:space="0" w:color="000000"/>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3">
    <w:name w:val="xl403"/>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4">
    <w:name w:val="xl404"/>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5">
    <w:name w:val="xl405"/>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6">
    <w:name w:val="xl406"/>
    <w:basedOn w:val="a1"/>
    <w:rsid w:val="00717AE2"/>
    <w:pPr>
      <w:pBdr>
        <w:top w:val="single" w:sz="4" w:space="0" w:color="000000"/>
        <w:lef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717AE2"/>
    <w:pPr>
      <w:pBdr>
        <w:top w:val="single" w:sz="4" w:space="0" w:color="000000"/>
        <w:left w:val="single" w:sz="8" w:space="0" w:color="auto"/>
      </w:pBdr>
      <w:shd w:val="clear" w:color="C0C0C0" w:fill="FFFFFF"/>
      <w:spacing w:before="100" w:beforeAutospacing="1" w:after="100" w:afterAutospacing="1"/>
      <w:jc w:val="center"/>
      <w:textAlignment w:val="center"/>
    </w:pPr>
    <w:rPr>
      <w:b/>
      <w:bCs/>
    </w:rPr>
  </w:style>
  <w:style w:type="paragraph" w:customStyle="1" w:styleId="xl408">
    <w:name w:val="xl40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409">
    <w:name w:val="xl40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1">
    <w:name w:val="xl411"/>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2">
    <w:name w:val="xl412"/>
    <w:basedOn w:val="a1"/>
    <w:rsid w:val="00717AE2"/>
    <w:pPr>
      <w:pBdr>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3">
    <w:name w:val="xl413"/>
    <w:basedOn w:val="a1"/>
    <w:rsid w:val="00717AE2"/>
    <w:pPr>
      <w:shd w:val="clear" w:color="FFFFCC" w:fill="FFFFFF"/>
      <w:spacing w:before="100" w:beforeAutospacing="1" w:after="100" w:afterAutospacing="1"/>
    </w:pPr>
  </w:style>
  <w:style w:type="paragraph" w:customStyle="1" w:styleId="xl414">
    <w:name w:val="xl414"/>
    <w:basedOn w:val="a1"/>
    <w:rsid w:val="00717AE2"/>
    <w:pPr>
      <w:pBdr>
        <w:right w:val="single" w:sz="4" w:space="0" w:color="000000"/>
      </w:pBdr>
      <w:shd w:val="clear" w:color="FFFFCC" w:fill="FFFFFF"/>
      <w:spacing w:before="100" w:beforeAutospacing="1" w:after="100" w:afterAutospacing="1"/>
    </w:pPr>
  </w:style>
  <w:style w:type="paragraph" w:customStyle="1" w:styleId="xl415">
    <w:name w:val="xl415"/>
    <w:basedOn w:val="a1"/>
    <w:rsid w:val="00717AE2"/>
    <w:pPr>
      <w:shd w:val="clear" w:color="FFFFCC" w:fill="FFFFFF"/>
      <w:spacing w:before="100" w:beforeAutospacing="1" w:after="100" w:afterAutospacing="1"/>
    </w:pPr>
    <w:rPr>
      <w:rFonts w:ascii="Bookman Old Style" w:hAnsi="Bookman Old Style"/>
    </w:rPr>
  </w:style>
  <w:style w:type="paragraph" w:customStyle="1" w:styleId="xl416">
    <w:name w:val="xl416"/>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7">
    <w:name w:val="xl417"/>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8">
    <w:name w:val="xl418"/>
    <w:basedOn w:val="a1"/>
    <w:rsid w:val="00717AE2"/>
    <w:pPr>
      <w:pBdr>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9">
    <w:name w:val="xl419"/>
    <w:basedOn w:val="a1"/>
    <w:rsid w:val="00717AE2"/>
    <w:pPr>
      <w:pBdr>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0">
    <w:name w:val="xl420"/>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1">
    <w:name w:val="xl421"/>
    <w:basedOn w:val="a1"/>
    <w:rsid w:val="00717AE2"/>
    <w:pPr>
      <w:pBdr>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2">
    <w:name w:val="xl422"/>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423">
    <w:name w:val="xl423"/>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4">
    <w:name w:val="xl424"/>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5">
    <w:name w:val="xl425"/>
    <w:basedOn w:val="a1"/>
    <w:rsid w:val="00717AE2"/>
    <w:pPr>
      <w:pBdr>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426">
    <w:name w:val="xl426"/>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427">
    <w:name w:val="xl427"/>
    <w:basedOn w:val="a1"/>
    <w:rsid w:val="00717AE2"/>
    <w:pPr>
      <w:pBdr>
        <w:left w:val="single" w:sz="8" w:space="0" w:color="auto"/>
        <w:right w:val="single" w:sz="4" w:space="0" w:color="auto"/>
      </w:pBdr>
      <w:shd w:val="clear" w:color="000000" w:fill="FFFFFF"/>
      <w:spacing w:before="100" w:beforeAutospacing="1" w:after="100" w:afterAutospacing="1"/>
      <w:jc w:val="center"/>
    </w:pPr>
  </w:style>
  <w:style w:type="paragraph" w:customStyle="1" w:styleId="xl428">
    <w:name w:val="xl428"/>
    <w:basedOn w:val="a1"/>
    <w:rsid w:val="00717AE2"/>
    <w:pPr>
      <w:pBdr>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9">
    <w:name w:val="xl429"/>
    <w:basedOn w:val="a1"/>
    <w:rsid w:val="00717AE2"/>
    <w:pPr>
      <w:shd w:val="clear" w:color="FFFF00" w:fill="FFFFFF"/>
      <w:spacing w:before="100" w:beforeAutospacing="1" w:after="100" w:afterAutospacing="1"/>
    </w:pPr>
  </w:style>
  <w:style w:type="paragraph" w:customStyle="1" w:styleId="xl430">
    <w:name w:val="xl430"/>
    <w:basedOn w:val="a1"/>
    <w:rsid w:val="00717AE2"/>
    <w:pPr>
      <w:shd w:val="clear" w:color="FFFF00" w:fill="FFFFFF"/>
      <w:spacing w:before="100" w:beforeAutospacing="1" w:after="100" w:afterAutospacing="1"/>
    </w:pPr>
  </w:style>
  <w:style w:type="paragraph" w:customStyle="1" w:styleId="xl431">
    <w:name w:val="xl431"/>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b/>
      <w:bCs/>
    </w:rPr>
  </w:style>
  <w:style w:type="paragraph" w:customStyle="1" w:styleId="xl432">
    <w:name w:val="xl432"/>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33">
    <w:name w:val="xl43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34">
    <w:name w:val="xl434"/>
    <w:basedOn w:val="a1"/>
    <w:rsid w:val="00717AE2"/>
    <w:pPr>
      <w:pBdr>
        <w:bottom w:val="single" w:sz="4" w:space="0" w:color="000000"/>
      </w:pBdr>
      <w:shd w:val="clear" w:color="C0C0C0" w:fill="FFFFFF"/>
      <w:spacing w:before="100" w:beforeAutospacing="1" w:after="100" w:afterAutospacing="1"/>
      <w:jc w:val="center"/>
    </w:pPr>
    <w:rPr>
      <w:b/>
      <w:bCs/>
    </w:rPr>
  </w:style>
  <w:style w:type="paragraph" w:customStyle="1" w:styleId="xl435">
    <w:name w:val="xl435"/>
    <w:basedOn w:val="a1"/>
    <w:rsid w:val="00717AE2"/>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436">
    <w:name w:val="xl436"/>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37">
    <w:name w:val="xl437"/>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38">
    <w:name w:val="xl438"/>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style>
  <w:style w:type="paragraph" w:customStyle="1" w:styleId="xl439">
    <w:name w:val="xl439"/>
    <w:basedOn w:val="a1"/>
    <w:rsid w:val="00717AE2"/>
    <w:pPr>
      <w:pBdr>
        <w:top w:val="single" w:sz="4" w:space="0" w:color="000000"/>
        <w:bottom w:val="single" w:sz="4" w:space="0" w:color="000000"/>
      </w:pBdr>
      <w:shd w:val="clear" w:color="C0C0C0" w:fill="FFFFFF"/>
      <w:spacing w:before="100" w:beforeAutospacing="1" w:after="100" w:afterAutospacing="1"/>
      <w:jc w:val="center"/>
    </w:pPr>
  </w:style>
  <w:style w:type="paragraph" w:customStyle="1" w:styleId="xl440">
    <w:name w:val="xl44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441">
    <w:name w:val="xl441"/>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2">
    <w:name w:val="xl442"/>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3">
    <w:name w:val="xl44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44">
    <w:name w:val="xl444"/>
    <w:basedOn w:val="a1"/>
    <w:rsid w:val="00717AE2"/>
    <w:pPr>
      <w:pBdr>
        <w:left w:val="single" w:sz="8" w:space="0" w:color="auto"/>
        <w:right w:val="single" w:sz="4" w:space="0" w:color="000000"/>
      </w:pBdr>
      <w:shd w:val="clear" w:color="FFFFCC" w:fill="FFFFFF"/>
      <w:spacing w:before="100" w:beforeAutospacing="1" w:after="100" w:afterAutospacing="1"/>
      <w:jc w:val="center"/>
    </w:pPr>
  </w:style>
  <w:style w:type="paragraph" w:customStyle="1" w:styleId="xl445">
    <w:name w:val="xl445"/>
    <w:basedOn w:val="a1"/>
    <w:rsid w:val="00717AE2"/>
    <w:pPr>
      <w:pBdr>
        <w:left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446">
    <w:name w:val="xl446"/>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47">
    <w:name w:val="xl447"/>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48">
    <w:name w:val="xl448"/>
    <w:basedOn w:val="a1"/>
    <w:rsid w:val="00717AE2"/>
    <w:pPr>
      <w:pBdr>
        <w:top w:val="single" w:sz="4" w:space="0" w:color="000000"/>
        <w:bottom w:val="single" w:sz="4" w:space="0" w:color="000000"/>
      </w:pBdr>
      <w:shd w:val="clear" w:color="C0C0C0" w:fill="FFFFFF"/>
      <w:spacing w:before="100" w:beforeAutospacing="1" w:after="100" w:afterAutospacing="1"/>
      <w:jc w:val="center"/>
    </w:pPr>
    <w:rPr>
      <w:b/>
      <w:bCs/>
    </w:rPr>
  </w:style>
  <w:style w:type="paragraph" w:customStyle="1" w:styleId="xl449">
    <w:name w:val="xl449"/>
    <w:basedOn w:val="a1"/>
    <w:rsid w:val="00717AE2"/>
    <w:pPr>
      <w:pBdr>
        <w:top w:val="single" w:sz="4" w:space="0" w:color="000000"/>
        <w:left w:val="single" w:sz="8" w:space="0" w:color="auto"/>
        <w:bottom w:val="single" w:sz="4" w:space="0" w:color="auto"/>
        <w:right w:val="single" w:sz="4" w:space="0" w:color="000000"/>
      </w:pBdr>
      <w:shd w:val="clear" w:color="FFFFCC" w:fill="FFFFFF"/>
      <w:spacing w:before="100" w:beforeAutospacing="1" w:after="100" w:afterAutospacing="1"/>
      <w:jc w:val="center"/>
    </w:pPr>
  </w:style>
  <w:style w:type="paragraph" w:customStyle="1" w:styleId="xl450">
    <w:name w:val="xl450"/>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51">
    <w:name w:val="xl451"/>
    <w:basedOn w:val="a1"/>
    <w:rsid w:val="00717AE2"/>
    <w:pPr>
      <w:pBdr>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52">
    <w:name w:val="xl452"/>
    <w:basedOn w:val="a1"/>
    <w:rsid w:val="00717AE2"/>
    <w:pPr>
      <w:pBdr>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3">
    <w:name w:val="xl45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4">
    <w:name w:val="xl454"/>
    <w:basedOn w:val="a1"/>
    <w:rsid w:val="00717AE2"/>
    <w:pPr>
      <w:pBdr>
        <w:lef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5">
    <w:name w:val="xl455"/>
    <w:basedOn w:val="a1"/>
    <w:rsid w:val="00717AE2"/>
    <w:pPr>
      <w:shd w:val="clear" w:color="FFFFCC" w:fill="FFFFFF"/>
      <w:spacing w:before="100" w:beforeAutospacing="1" w:after="100" w:afterAutospacing="1"/>
    </w:pPr>
    <w:rPr>
      <w:rFonts w:ascii="Bookman Old Style" w:hAnsi="Bookman Old Style"/>
      <w:b/>
      <w:bCs/>
    </w:rPr>
  </w:style>
  <w:style w:type="paragraph" w:customStyle="1" w:styleId="xl456">
    <w:name w:val="xl456"/>
    <w:basedOn w:val="a1"/>
    <w:rsid w:val="00717AE2"/>
    <w:pPr>
      <w:pBdr>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7">
    <w:name w:val="xl457"/>
    <w:basedOn w:val="a1"/>
    <w:rsid w:val="00717AE2"/>
    <w:pPr>
      <w:pBdr>
        <w:left w:val="single" w:sz="8" w:space="0" w:color="auto"/>
      </w:pBdr>
      <w:shd w:val="clear" w:color="FFFFCC" w:fill="FFFFFF"/>
      <w:spacing w:before="100" w:beforeAutospacing="1" w:after="100" w:afterAutospacing="1"/>
      <w:jc w:val="center"/>
    </w:pPr>
  </w:style>
  <w:style w:type="paragraph" w:customStyle="1" w:styleId="xl458">
    <w:name w:val="xl458"/>
    <w:basedOn w:val="a1"/>
    <w:rsid w:val="00717AE2"/>
    <w:pPr>
      <w:pBdr>
        <w:top w:val="single" w:sz="4" w:space="0" w:color="000000"/>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9">
    <w:name w:val="xl459"/>
    <w:basedOn w:val="a1"/>
    <w:rsid w:val="00717AE2"/>
    <w:pPr>
      <w:pBdr>
        <w:top w:val="single" w:sz="4" w:space="0" w:color="000000"/>
      </w:pBdr>
      <w:shd w:val="clear" w:color="FFFFCC" w:fill="FFFFFF"/>
      <w:spacing w:before="100" w:beforeAutospacing="1" w:after="100" w:afterAutospacing="1"/>
    </w:pPr>
    <w:rPr>
      <w:rFonts w:ascii="Bookman Old Style" w:hAnsi="Bookman Old Style"/>
    </w:rPr>
  </w:style>
  <w:style w:type="paragraph" w:customStyle="1" w:styleId="xl460">
    <w:name w:val="xl460"/>
    <w:basedOn w:val="a1"/>
    <w:rsid w:val="00717AE2"/>
    <w:pPr>
      <w:pBdr>
        <w:top w:val="single" w:sz="4" w:space="0" w:color="000000"/>
        <w:lef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1">
    <w:name w:val="xl461"/>
    <w:basedOn w:val="a1"/>
    <w:rsid w:val="00717AE2"/>
    <w:pPr>
      <w:pBdr>
        <w:top w:val="single" w:sz="4" w:space="0" w:color="000000"/>
        <w:lef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62">
    <w:name w:val="xl462"/>
    <w:basedOn w:val="a1"/>
    <w:rsid w:val="00717AE2"/>
    <w:pPr>
      <w:pBdr>
        <w:top w:val="single" w:sz="4" w:space="0" w:color="000000"/>
        <w:left w:val="single" w:sz="4" w:space="0" w:color="auto"/>
      </w:pBdr>
      <w:shd w:val="clear" w:color="FFFFCC" w:fill="FFFFFF"/>
      <w:spacing w:before="100" w:beforeAutospacing="1" w:after="100" w:afterAutospacing="1"/>
      <w:jc w:val="center"/>
    </w:pPr>
    <w:rPr>
      <w:rFonts w:ascii="Bookman Old Style" w:hAnsi="Bookman Old Style"/>
    </w:rPr>
  </w:style>
  <w:style w:type="paragraph" w:customStyle="1" w:styleId="xl463">
    <w:name w:val="xl463"/>
    <w:basedOn w:val="a1"/>
    <w:rsid w:val="00717AE2"/>
    <w:pPr>
      <w:pBdr>
        <w:top w:val="single" w:sz="4" w:space="0" w:color="000000"/>
        <w:left w:val="single" w:sz="4" w:space="0" w:color="auto"/>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4">
    <w:name w:val="xl464"/>
    <w:basedOn w:val="a1"/>
    <w:rsid w:val="00717AE2"/>
    <w:pPr>
      <w:pBdr>
        <w:top w:val="single" w:sz="4" w:space="0" w:color="000000"/>
        <w:left w:val="single" w:sz="4" w:space="0" w:color="auto"/>
      </w:pBdr>
      <w:shd w:val="clear" w:color="000000" w:fill="FFFFFF"/>
      <w:spacing w:before="100" w:beforeAutospacing="1" w:after="100" w:afterAutospacing="1"/>
      <w:jc w:val="center"/>
    </w:pPr>
  </w:style>
  <w:style w:type="paragraph" w:customStyle="1" w:styleId="xl465">
    <w:name w:val="xl465"/>
    <w:basedOn w:val="a1"/>
    <w:rsid w:val="00717AE2"/>
    <w:pPr>
      <w:pBdr>
        <w:top w:val="single" w:sz="4" w:space="0" w:color="000000"/>
      </w:pBdr>
      <w:shd w:val="clear" w:color="C0C0C0" w:fill="FFFFFF"/>
      <w:spacing w:before="100" w:beforeAutospacing="1" w:after="100" w:afterAutospacing="1"/>
      <w:jc w:val="center"/>
    </w:pPr>
  </w:style>
  <w:style w:type="paragraph" w:customStyle="1" w:styleId="xl466">
    <w:name w:val="xl466"/>
    <w:basedOn w:val="a1"/>
    <w:rsid w:val="00717AE2"/>
    <w:pPr>
      <w:pBdr>
        <w:left w:val="single" w:sz="4" w:space="0" w:color="auto"/>
      </w:pBdr>
      <w:shd w:val="clear" w:color="FFFFCC" w:fill="FFFFFF"/>
      <w:spacing w:before="100" w:beforeAutospacing="1" w:after="100" w:afterAutospacing="1"/>
      <w:jc w:val="center"/>
    </w:pPr>
  </w:style>
  <w:style w:type="paragraph" w:customStyle="1" w:styleId="xl467">
    <w:name w:val="xl467"/>
    <w:basedOn w:val="a1"/>
    <w:rsid w:val="00717AE2"/>
    <w:pPr>
      <w:pBdr>
        <w:left w:val="single" w:sz="8" w:space="0" w:color="auto"/>
      </w:pBdr>
      <w:shd w:val="clear" w:color="FFFFCC" w:fill="FFFFFF"/>
      <w:spacing w:before="100" w:beforeAutospacing="1" w:after="100" w:afterAutospacing="1"/>
      <w:jc w:val="center"/>
    </w:pPr>
  </w:style>
  <w:style w:type="paragraph" w:customStyle="1" w:styleId="xl989">
    <w:name w:val="xl989"/>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990">
    <w:name w:val="xl990"/>
    <w:basedOn w:val="a1"/>
    <w:rsid w:val="00717AE2"/>
    <w:pPr>
      <w:pBdr>
        <w:top w:val="single" w:sz="4" w:space="0" w:color="000000"/>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991">
    <w:name w:val="xl991"/>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992">
    <w:name w:val="xl992"/>
    <w:basedOn w:val="a1"/>
    <w:rsid w:val="00717AE2"/>
    <w:pPr>
      <w:pBdr>
        <w:top w:val="single" w:sz="8" w:space="0" w:color="auto"/>
        <w:bottom w:val="single" w:sz="4" w:space="0" w:color="auto"/>
      </w:pBdr>
      <w:shd w:val="clear" w:color="FFFF00" w:fill="FFFFFF"/>
      <w:spacing w:before="100" w:beforeAutospacing="1" w:after="100" w:afterAutospacing="1"/>
      <w:jc w:val="center"/>
      <w:textAlignment w:val="center"/>
    </w:pPr>
    <w:rPr>
      <w:b/>
      <w:bCs/>
    </w:rPr>
  </w:style>
  <w:style w:type="paragraph" w:customStyle="1" w:styleId="xl993">
    <w:name w:val="xl993"/>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4">
    <w:name w:val="xl994"/>
    <w:basedOn w:val="a1"/>
    <w:rsid w:val="00717AE2"/>
    <w:pPr>
      <w:pBdr>
        <w:bottom w:val="single" w:sz="4" w:space="0" w:color="auto"/>
      </w:pBdr>
      <w:shd w:val="clear" w:color="FFFF00" w:fill="FFFFFF"/>
      <w:spacing w:before="100" w:beforeAutospacing="1" w:after="100" w:afterAutospacing="1"/>
      <w:jc w:val="center"/>
      <w:textAlignment w:val="center"/>
    </w:pPr>
    <w:rPr>
      <w:b/>
      <w:bCs/>
    </w:rPr>
  </w:style>
  <w:style w:type="paragraph" w:customStyle="1" w:styleId="xl995">
    <w:name w:val="xl995"/>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6">
    <w:name w:val="xl996"/>
    <w:basedOn w:val="a1"/>
    <w:rsid w:val="00717AE2"/>
    <w:pPr>
      <w:pBdr>
        <w:top w:val="single" w:sz="4" w:space="0" w:color="auto"/>
      </w:pBdr>
      <w:shd w:val="clear" w:color="FFFF00" w:fill="FFFFFF"/>
      <w:spacing w:before="100" w:beforeAutospacing="1" w:after="100" w:afterAutospacing="1"/>
      <w:jc w:val="center"/>
      <w:textAlignment w:val="center"/>
    </w:pPr>
  </w:style>
  <w:style w:type="paragraph" w:customStyle="1" w:styleId="xl997">
    <w:name w:val="xl997"/>
    <w:basedOn w:val="a1"/>
    <w:rsid w:val="00717AE2"/>
    <w:pPr>
      <w:pBdr>
        <w:top w:val="single" w:sz="4" w:space="0" w:color="auto"/>
        <w:bottom w:val="single" w:sz="8" w:space="0" w:color="auto"/>
      </w:pBdr>
      <w:shd w:val="clear" w:color="FFFF00" w:fill="FFFFFF"/>
      <w:spacing w:before="100" w:beforeAutospacing="1" w:after="100" w:afterAutospacing="1"/>
      <w:jc w:val="center"/>
      <w:textAlignment w:val="center"/>
    </w:pPr>
    <w:rPr>
      <w:i/>
      <w:iCs/>
      <w:color w:val="FF0000"/>
    </w:rPr>
  </w:style>
  <w:style w:type="paragraph" w:customStyle="1" w:styleId="xl998">
    <w:name w:val="xl998"/>
    <w:basedOn w:val="a1"/>
    <w:rsid w:val="00717AE2"/>
    <w:pPr>
      <w:pBdr>
        <w:bottom w:val="single" w:sz="4" w:space="0" w:color="auto"/>
      </w:pBdr>
      <w:shd w:val="clear" w:color="FFFF00" w:fill="FFFFFF"/>
      <w:spacing w:before="100" w:beforeAutospacing="1" w:after="100" w:afterAutospacing="1"/>
      <w:jc w:val="center"/>
      <w:textAlignment w:val="center"/>
    </w:pPr>
  </w:style>
  <w:style w:type="paragraph" w:customStyle="1" w:styleId="xl999">
    <w:name w:val="xl999"/>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rPr>
      <w:i/>
      <w:iCs/>
      <w:color w:val="FF0000"/>
    </w:rPr>
  </w:style>
  <w:style w:type="paragraph" w:customStyle="1" w:styleId="xl1000">
    <w:name w:val="xl1000"/>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1001">
    <w:name w:val="xl1001"/>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02">
    <w:name w:val="xl1002"/>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style>
  <w:style w:type="paragraph" w:customStyle="1" w:styleId="xl1003">
    <w:name w:val="xl1003"/>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04">
    <w:name w:val="xl1004"/>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5">
    <w:name w:val="xl1005"/>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6">
    <w:name w:val="xl1006"/>
    <w:basedOn w:val="a1"/>
    <w:rsid w:val="00717AE2"/>
    <w:pPr>
      <w:pBdr>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7">
    <w:name w:val="xl1007"/>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8">
    <w:name w:val="xl1008"/>
    <w:basedOn w:val="a1"/>
    <w:rsid w:val="00717AE2"/>
    <w:pPr>
      <w:pBdr>
        <w:top w:val="single" w:sz="4" w:space="0" w:color="auto"/>
        <w:left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9">
    <w:name w:val="xl1009"/>
    <w:basedOn w:val="a1"/>
    <w:rsid w:val="00717AE2"/>
    <w:pPr>
      <w:pBdr>
        <w:left w:val="single" w:sz="4" w:space="0" w:color="auto"/>
        <w:bottom w:val="single" w:sz="8" w:space="0" w:color="auto"/>
      </w:pBdr>
      <w:shd w:val="clear" w:color="FFFFCC" w:fill="FFFFFF"/>
      <w:spacing w:before="100" w:beforeAutospacing="1" w:after="100" w:afterAutospacing="1"/>
      <w:jc w:val="center"/>
      <w:textAlignment w:val="center"/>
    </w:pPr>
    <w:rPr>
      <w:rFonts w:ascii="Bookman Old Style" w:hAnsi="Bookman Old Style"/>
    </w:rPr>
  </w:style>
  <w:style w:type="paragraph" w:customStyle="1" w:styleId="xl1010">
    <w:name w:val="xl1010"/>
    <w:basedOn w:val="a1"/>
    <w:rsid w:val="00717AE2"/>
    <w:pPr>
      <w:pBdr>
        <w:left w:val="single" w:sz="8" w:space="0" w:color="auto"/>
        <w:bottom w:val="single" w:sz="8" w:space="0" w:color="auto"/>
      </w:pBdr>
      <w:shd w:val="clear" w:color="CCFFFF" w:fill="FFFFFF"/>
      <w:spacing w:before="100" w:beforeAutospacing="1" w:after="100" w:afterAutospacing="1"/>
      <w:jc w:val="center"/>
      <w:textAlignment w:val="center"/>
    </w:pPr>
    <w:rPr>
      <w:b/>
      <w:bCs/>
    </w:rPr>
  </w:style>
  <w:style w:type="paragraph" w:customStyle="1" w:styleId="xl1011">
    <w:name w:val="xl1011"/>
    <w:basedOn w:val="a1"/>
    <w:rsid w:val="00717AE2"/>
    <w:pPr>
      <w:pBdr>
        <w:top w:val="single" w:sz="8" w:space="0" w:color="auto"/>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2">
    <w:name w:val="xl1012"/>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3">
    <w:name w:val="xl1013"/>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i/>
      <w:iCs/>
      <w:color w:val="000000"/>
    </w:rPr>
  </w:style>
  <w:style w:type="paragraph" w:customStyle="1" w:styleId="xl1014">
    <w:name w:val="xl1014"/>
    <w:basedOn w:val="a1"/>
    <w:rsid w:val="00717AE2"/>
    <w:pPr>
      <w:pBdr>
        <w:top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5">
    <w:name w:val="xl1015"/>
    <w:basedOn w:val="a1"/>
    <w:rsid w:val="00717AE2"/>
    <w:pPr>
      <w:pBdr>
        <w:top w:val="single" w:sz="4" w:space="0" w:color="auto"/>
        <w:bottom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16">
    <w:name w:val="xl1016"/>
    <w:basedOn w:val="a1"/>
    <w:rsid w:val="00717AE2"/>
    <w:pPr>
      <w:pBdr>
        <w:top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7">
    <w:name w:val="xl1017"/>
    <w:basedOn w:val="a1"/>
    <w:rsid w:val="00717AE2"/>
    <w:pPr>
      <w:pBdr>
        <w:top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8">
    <w:name w:val="xl1018"/>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9">
    <w:name w:val="xl1019"/>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color w:val="000000"/>
    </w:rPr>
  </w:style>
  <w:style w:type="paragraph" w:customStyle="1" w:styleId="xl1020">
    <w:name w:val="xl1020"/>
    <w:basedOn w:val="a1"/>
    <w:rsid w:val="00717AE2"/>
    <w:pPr>
      <w:pBdr>
        <w:top w:val="single" w:sz="8" w:space="0" w:color="auto"/>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1">
    <w:name w:val="xl1021"/>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2">
    <w:name w:val="xl1022"/>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i/>
      <w:iCs/>
      <w:color w:val="000000"/>
    </w:rPr>
  </w:style>
  <w:style w:type="paragraph" w:customStyle="1" w:styleId="xl1023">
    <w:name w:val="xl102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4">
    <w:name w:val="xl1024"/>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025">
    <w:name w:val="xl1025"/>
    <w:basedOn w:val="a1"/>
    <w:rsid w:val="00717AE2"/>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i/>
      <w:iCs/>
      <w:color w:val="FF0000"/>
    </w:rPr>
  </w:style>
  <w:style w:type="paragraph" w:customStyle="1" w:styleId="xl1026">
    <w:name w:val="xl1026"/>
    <w:basedOn w:val="a1"/>
    <w:rsid w:val="00717AE2"/>
    <w:pPr>
      <w:pBdr>
        <w:top w:val="single" w:sz="4" w:space="0" w:color="auto"/>
        <w:left w:val="single" w:sz="4" w:space="0" w:color="auto"/>
        <w:bottom w:val="single" w:sz="8" w:space="0" w:color="auto"/>
      </w:pBdr>
      <w:shd w:val="clear" w:color="FFFFCC" w:fill="FFFFFF"/>
      <w:spacing w:before="100" w:beforeAutospacing="1" w:after="100" w:afterAutospacing="1"/>
      <w:jc w:val="center"/>
      <w:textAlignment w:val="center"/>
    </w:pPr>
    <w:rPr>
      <w:i/>
      <w:iCs/>
      <w:color w:val="FF0000"/>
    </w:rPr>
  </w:style>
  <w:style w:type="paragraph" w:customStyle="1" w:styleId="xl1027">
    <w:name w:val="xl1027"/>
    <w:basedOn w:val="a1"/>
    <w:rsid w:val="00717AE2"/>
    <w:pPr>
      <w:pBdr>
        <w:top w:val="single" w:sz="4" w:space="0" w:color="auto"/>
        <w:left w:val="single" w:sz="4" w:space="0" w:color="auto"/>
        <w:bottom w:val="single" w:sz="8" w:space="0" w:color="auto"/>
        <w:right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28">
    <w:name w:val="xl1028"/>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29">
    <w:name w:val="xl1029"/>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0">
    <w:name w:val="xl1030"/>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style>
  <w:style w:type="paragraph" w:customStyle="1" w:styleId="xl1031">
    <w:name w:val="xl1031"/>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32">
    <w:name w:val="xl1032"/>
    <w:basedOn w:val="a1"/>
    <w:rsid w:val="00717AE2"/>
    <w:pPr>
      <w:pBdr>
        <w:top w:val="single" w:sz="4" w:space="0" w:color="000000"/>
        <w:bottom w:val="single" w:sz="4" w:space="0" w:color="000000"/>
      </w:pBdr>
      <w:shd w:val="clear" w:color="CCFFFF" w:fill="FFFFFF"/>
      <w:spacing w:before="100" w:beforeAutospacing="1" w:after="100" w:afterAutospacing="1"/>
      <w:jc w:val="center"/>
    </w:pPr>
    <w:rPr>
      <w:b/>
      <w:bCs/>
    </w:rPr>
  </w:style>
  <w:style w:type="paragraph" w:customStyle="1" w:styleId="xl1033">
    <w:name w:val="xl1033"/>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4">
    <w:name w:val="xl1034"/>
    <w:basedOn w:val="a1"/>
    <w:rsid w:val="00717AE2"/>
    <w:pPr>
      <w:pBdr>
        <w:top w:val="single" w:sz="4" w:space="0" w:color="000000"/>
      </w:pBdr>
      <w:shd w:val="clear" w:color="CCFFFF" w:fill="FFFFFF"/>
      <w:spacing w:before="100" w:beforeAutospacing="1" w:after="100" w:afterAutospacing="1"/>
      <w:jc w:val="center"/>
    </w:pPr>
  </w:style>
  <w:style w:type="paragraph" w:customStyle="1" w:styleId="xl1035">
    <w:name w:val="xl1035"/>
    <w:basedOn w:val="a1"/>
    <w:rsid w:val="00717AE2"/>
    <w:pPr>
      <w:pBdr>
        <w:top w:val="single" w:sz="4" w:space="0" w:color="000000"/>
        <w:bottom w:val="single" w:sz="4" w:space="0" w:color="auto"/>
      </w:pBdr>
      <w:shd w:val="clear" w:color="33CCCC" w:fill="FFFFFF"/>
      <w:spacing w:before="100" w:beforeAutospacing="1" w:after="100" w:afterAutospacing="1"/>
      <w:jc w:val="center"/>
    </w:pPr>
  </w:style>
  <w:style w:type="paragraph" w:customStyle="1" w:styleId="xl1036">
    <w:name w:val="xl1036"/>
    <w:basedOn w:val="a1"/>
    <w:rsid w:val="00717AE2"/>
    <w:pPr>
      <w:pBdr>
        <w:top w:val="single" w:sz="4" w:space="0" w:color="000000"/>
        <w:bottom w:val="single" w:sz="8" w:space="0" w:color="auto"/>
      </w:pBdr>
      <w:shd w:val="clear" w:color="CCFFFF" w:fill="FFFFFF"/>
      <w:spacing w:before="100" w:beforeAutospacing="1" w:after="100" w:afterAutospacing="1"/>
      <w:jc w:val="center"/>
      <w:textAlignment w:val="center"/>
    </w:pPr>
    <w:rPr>
      <w:b/>
      <w:bCs/>
    </w:rPr>
  </w:style>
  <w:style w:type="paragraph" w:customStyle="1" w:styleId="xl1037">
    <w:name w:val="xl1037"/>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38">
    <w:name w:val="xl1038"/>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jc w:val="center"/>
      <w:textAlignment w:val="center"/>
    </w:pPr>
    <w:rPr>
      <w:i/>
      <w:iCs/>
      <w:color w:val="FF0000"/>
    </w:rPr>
  </w:style>
  <w:style w:type="paragraph" w:customStyle="1" w:styleId="xl1039">
    <w:name w:val="xl1039"/>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0">
    <w:name w:val="xl1040"/>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1">
    <w:name w:val="xl104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2">
    <w:name w:val="xl1042"/>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3">
    <w:name w:val="xl1043"/>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4">
    <w:name w:val="xl1044"/>
    <w:basedOn w:val="a1"/>
    <w:rsid w:val="00717AE2"/>
    <w:pPr>
      <w:pBdr>
        <w:top w:val="single" w:sz="4" w:space="0" w:color="auto"/>
        <w:bottom w:val="single" w:sz="8" w:space="0" w:color="auto"/>
        <w:right w:val="single" w:sz="4" w:space="0" w:color="auto"/>
      </w:pBdr>
      <w:shd w:val="clear" w:color="CCFFFF" w:fill="FFFFFF"/>
      <w:spacing w:before="100" w:beforeAutospacing="1" w:after="100" w:afterAutospacing="1"/>
      <w:jc w:val="center"/>
    </w:pPr>
    <w:rPr>
      <w:b/>
      <w:bCs/>
    </w:rPr>
  </w:style>
  <w:style w:type="paragraph" w:customStyle="1" w:styleId="xl1045">
    <w:name w:val="xl1045"/>
    <w:basedOn w:val="a1"/>
    <w:rsid w:val="00717AE2"/>
    <w:pPr>
      <w:pBdr>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6">
    <w:name w:val="xl1046"/>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47">
    <w:name w:val="xl1047"/>
    <w:basedOn w:val="a1"/>
    <w:rsid w:val="00717AE2"/>
    <w:pPr>
      <w:pBdr>
        <w:top w:val="single" w:sz="4" w:space="0" w:color="auto"/>
        <w:left w:val="single" w:sz="4" w:space="0" w:color="auto"/>
        <w:bottom w:val="single" w:sz="4" w:space="0" w:color="auto"/>
        <w:right w:val="single" w:sz="8" w:space="0" w:color="auto"/>
      </w:pBdr>
      <w:shd w:val="clear" w:color="33CCCC" w:fill="FFFFFF"/>
      <w:spacing w:before="100" w:beforeAutospacing="1" w:after="100" w:afterAutospacing="1"/>
      <w:jc w:val="center"/>
      <w:textAlignment w:val="center"/>
    </w:pPr>
    <w:rPr>
      <w:i/>
      <w:iCs/>
      <w:color w:val="FF0000"/>
    </w:rPr>
  </w:style>
  <w:style w:type="paragraph" w:customStyle="1" w:styleId="xl1048">
    <w:name w:val="xl1048"/>
    <w:basedOn w:val="a1"/>
    <w:rsid w:val="00717AE2"/>
    <w:pPr>
      <w:pBdr>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9">
    <w:name w:val="xl1049"/>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style>
  <w:style w:type="paragraph" w:customStyle="1" w:styleId="xl1050">
    <w:name w:val="xl1050"/>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51">
    <w:name w:val="xl1051"/>
    <w:basedOn w:val="a1"/>
    <w:rsid w:val="00717AE2"/>
    <w:pPr>
      <w:pBdr>
        <w:top w:val="single" w:sz="4" w:space="0" w:color="000000"/>
        <w:left w:val="single" w:sz="4" w:space="0" w:color="auto"/>
        <w:bottom w:val="single" w:sz="4" w:space="0" w:color="auto"/>
        <w:right w:val="single" w:sz="8" w:space="0" w:color="auto"/>
      </w:pBdr>
      <w:shd w:val="clear" w:color="CCFFFF" w:fill="FFFFFF"/>
      <w:spacing w:before="100" w:beforeAutospacing="1" w:after="100" w:afterAutospacing="1"/>
      <w:jc w:val="center"/>
    </w:pPr>
  </w:style>
  <w:style w:type="paragraph" w:customStyle="1" w:styleId="xl1052">
    <w:name w:val="xl1052"/>
    <w:basedOn w:val="a1"/>
    <w:rsid w:val="00717AE2"/>
    <w:pPr>
      <w:pBdr>
        <w:left w:val="single" w:sz="4" w:space="0" w:color="auto"/>
        <w:right w:val="single" w:sz="8" w:space="0" w:color="auto"/>
      </w:pBdr>
      <w:shd w:val="clear" w:color="FFFFCC" w:fill="FFFFFF"/>
      <w:spacing w:before="100" w:beforeAutospacing="1" w:after="100" w:afterAutospacing="1"/>
      <w:jc w:val="center"/>
    </w:pPr>
  </w:style>
  <w:style w:type="paragraph" w:customStyle="1" w:styleId="xl1053">
    <w:name w:val="xl105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pPr>
  </w:style>
  <w:style w:type="paragraph" w:customStyle="1" w:styleId="xl1054">
    <w:name w:val="xl1054"/>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pPr>
    <w:rPr>
      <w:b/>
      <w:bCs/>
    </w:rPr>
  </w:style>
  <w:style w:type="paragraph" w:customStyle="1" w:styleId="xl1055">
    <w:name w:val="xl1055"/>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56">
    <w:name w:val="xl1056"/>
    <w:basedOn w:val="a1"/>
    <w:rsid w:val="00717AE2"/>
    <w:pPr>
      <w:pBdr>
        <w:top w:val="single" w:sz="4" w:space="0" w:color="000000"/>
        <w:left w:val="single" w:sz="8" w:space="0" w:color="auto"/>
        <w:bottom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1057">
    <w:name w:val="xl1057"/>
    <w:basedOn w:val="a1"/>
    <w:rsid w:val="00717AE2"/>
    <w:pPr>
      <w:pBdr>
        <w:left w:val="single" w:sz="4" w:space="0" w:color="000000"/>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8">
    <w:name w:val="xl1058"/>
    <w:basedOn w:val="a1"/>
    <w:rsid w:val="00717AE2"/>
    <w:pPr>
      <w:pBdr>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9">
    <w:name w:val="xl1059"/>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060">
    <w:name w:val="xl1060"/>
    <w:basedOn w:val="a1"/>
    <w:rsid w:val="00717AE2"/>
    <w:pPr>
      <w:pBdr>
        <w:top w:val="single" w:sz="4" w:space="0" w:color="000000"/>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61">
    <w:name w:val="xl1061"/>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62">
    <w:name w:val="xl1062"/>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b/>
      <w:bCs/>
    </w:rPr>
  </w:style>
  <w:style w:type="paragraph" w:customStyle="1" w:styleId="xl1063">
    <w:name w:val="xl1063"/>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4">
    <w:name w:val="xl1064"/>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5">
    <w:name w:val="xl1065"/>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6">
    <w:name w:val="xl1066"/>
    <w:basedOn w:val="a1"/>
    <w:rsid w:val="00717AE2"/>
    <w:pPr>
      <w:pBdr>
        <w:top w:val="single" w:sz="8" w:space="0" w:color="auto"/>
        <w:left w:val="single" w:sz="4" w:space="0" w:color="auto"/>
        <w:right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7">
    <w:name w:val="xl1067"/>
    <w:basedOn w:val="a1"/>
    <w:rsid w:val="00717AE2"/>
    <w:pPr>
      <w:pBdr>
        <w:top w:val="single" w:sz="8" w:space="0" w:color="auto"/>
        <w:left w:val="single" w:sz="8"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8">
    <w:name w:val="xl1068"/>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9">
    <w:name w:val="xl1069"/>
    <w:basedOn w:val="a1"/>
    <w:rsid w:val="00717AE2"/>
    <w:pPr>
      <w:pBdr>
        <w:top w:val="single" w:sz="8" w:space="0" w:color="auto"/>
        <w:left w:val="single" w:sz="4" w:space="0" w:color="auto"/>
      </w:pBdr>
      <w:spacing w:before="100" w:beforeAutospacing="1" w:after="100" w:afterAutospacing="1"/>
      <w:jc w:val="center"/>
    </w:pPr>
    <w:rPr>
      <w:i/>
      <w:iCs/>
    </w:rPr>
  </w:style>
  <w:style w:type="paragraph" w:customStyle="1" w:styleId="xl1070">
    <w:name w:val="xl1070"/>
    <w:basedOn w:val="a1"/>
    <w:rsid w:val="00717AE2"/>
    <w:pPr>
      <w:pBdr>
        <w:top w:val="single" w:sz="4"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71">
    <w:name w:val="xl1071"/>
    <w:basedOn w:val="a1"/>
    <w:rsid w:val="00717AE2"/>
    <w:pPr>
      <w:pBdr>
        <w:left w:val="single" w:sz="4" w:space="0" w:color="auto"/>
        <w:right w:val="single" w:sz="8" w:space="0" w:color="auto"/>
      </w:pBdr>
      <w:shd w:val="clear" w:color="CCFFFF" w:fill="FFFFFF"/>
      <w:spacing w:before="100" w:beforeAutospacing="1" w:after="100" w:afterAutospacing="1"/>
      <w:jc w:val="center"/>
      <w:textAlignment w:val="center"/>
    </w:pPr>
    <w:rPr>
      <w:b/>
      <w:bCs/>
    </w:rPr>
  </w:style>
  <w:style w:type="paragraph" w:customStyle="1" w:styleId="xl1072">
    <w:name w:val="xl1072"/>
    <w:basedOn w:val="a1"/>
    <w:rsid w:val="00717AE2"/>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1073">
    <w:name w:val="xl1073"/>
    <w:basedOn w:val="a1"/>
    <w:rsid w:val="00717AE2"/>
    <w:pPr>
      <w:pBdr>
        <w:bottom w:val="single" w:sz="8" w:space="0" w:color="auto"/>
      </w:pBdr>
      <w:shd w:val="clear" w:color="FFFFCC" w:fill="FFFFFF"/>
      <w:spacing w:before="100" w:beforeAutospacing="1" w:after="100" w:afterAutospacing="1"/>
    </w:pPr>
    <w:rPr>
      <w:rFonts w:ascii="Bookman Old Style" w:hAnsi="Bookman Old Style"/>
    </w:rPr>
  </w:style>
  <w:style w:type="paragraph" w:customStyle="1" w:styleId="xl1074">
    <w:name w:val="xl1074"/>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075">
    <w:name w:val="xl1075"/>
    <w:basedOn w:val="a1"/>
    <w:rsid w:val="00717AE2"/>
    <w:pPr>
      <w:pBdr>
        <w:left w:val="single" w:sz="4" w:space="0" w:color="000000"/>
        <w:bottom w:val="single" w:sz="8" w:space="0" w:color="auto"/>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076">
    <w:name w:val="xl1076"/>
    <w:basedOn w:val="a1"/>
    <w:rsid w:val="00717AE2"/>
    <w:pPr>
      <w:pBdr>
        <w:bottom w:val="single" w:sz="8" w:space="0" w:color="auto"/>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1077">
    <w:name w:val="xl1077"/>
    <w:basedOn w:val="a1"/>
    <w:rsid w:val="00717AE2"/>
    <w:pPr>
      <w:pBdr>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8">
    <w:name w:val="xl1078"/>
    <w:basedOn w:val="a1"/>
    <w:rsid w:val="00717AE2"/>
    <w:pPr>
      <w:pBdr>
        <w:left w:val="single" w:sz="4" w:space="0" w:color="auto"/>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9">
    <w:name w:val="xl1079"/>
    <w:basedOn w:val="a1"/>
    <w:rsid w:val="00717AE2"/>
    <w:pPr>
      <w:pBdr>
        <w:left w:val="single" w:sz="4" w:space="0" w:color="auto"/>
        <w:bottom w:val="single" w:sz="8" w:space="0" w:color="auto"/>
      </w:pBdr>
      <w:shd w:val="clear" w:color="C0C0C0" w:fill="FFFFFF"/>
      <w:spacing w:before="100" w:beforeAutospacing="1" w:after="100" w:afterAutospacing="1"/>
      <w:jc w:val="center"/>
    </w:pPr>
  </w:style>
  <w:style w:type="paragraph" w:customStyle="1" w:styleId="xl1080">
    <w:name w:val="xl1080"/>
    <w:basedOn w:val="a1"/>
    <w:rsid w:val="00717AE2"/>
    <w:pPr>
      <w:shd w:val="clear" w:color="CCFFFF" w:fill="FFFFFF"/>
      <w:spacing w:before="100" w:beforeAutospacing="1" w:after="100" w:afterAutospacing="1"/>
      <w:jc w:val="center"/>
    </w:pPr>
  </w:style>
  <w:style w:type="paragraph" w:customStyle="1" w:styleId="xl1081">
    <w:name w:val="xl1081"/>
    <w:basedOn w:val="a1"/>
    <w:rsid w:val="00717AE2"/>
    <w:pPr>
      <w:shd w:val="clear" w:color="CCFFFF" w:fill="FFFFFF"/>
      <w:spacing w:before="100" w:beforeAutospacing="1" w:after="100" w:afterAutospacing="1"/>
      <w:jc w:val="center"/>
    </w:pPr>
  </w:style>
  <w:style w:type="paragraph" w:customStyle="1" w:styleId="xl1082">
    <w:name w:val="xl1082"/>
    <w:basedOn w:val="a1"/>
    <w:rsid w:val="00717AE2"/>
    <w:pPr>
      <w:pBdr>
        <w:bottom w:val="single" w:sz="8" w:space="0" w:color="auto"/>
      </w:pBdr>
      <w:shd w:val="clear" w:color="CCFFFF" w:fill="FFFFFF"/>
      <w:spacing w:before="100" w:beforeAutospacing="1" w:after="100" w:afterAutospacing="1"/>
      <w:jc w:val="center"/>
    </w:pPr>
  </w:style>
  <w:style w:type="paragraph" w:customStyle="1" w:styleId="xl1083">
    <w:name w:val="xl1083"/>
    <w:basedOn w:val="a1"/>
    <w:rsid w:val="00717AE2"/>
    <w:pPr>
      <w:pBdr>
        <w:top w:val="single" w:sz="8"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84">
    <w:name w:val="xl1084"/>
    <w:basedOn w:val="a1"/>
    <w:rsid w:val="00717AE2"/>
    <w:pPr>
      <w:pBdr>
        <w:left w:val="single" w:sz="4" w:space="0" w:color="auto"/>
        <w:right w:val="single" w:sz="8" w:space="0" w:color="auto"/>
      </w:pBdr>
      <w:shd w:val="clear" w:color="CCFFFF" w:fill="FFFFFF"/>
      <w:spacing w:before="100" w:beforeAutospacing="1" w:after="100" w:afterAutospacing="1"/>
      <w:jc w:val="center"/>
    </w:pPr>
  </w:style>
  <w:style w:type="paragraph" w:customStyle="1" w:styleId="xl1085">
    <w:name w:val="xl1085"/>
    <w:basedOn w:val="a1"/>
    <w:rsid w:val="00717AE2"/>
    <w:pPr>
      <w:pBdr>
        <w:left w:val="single" w:sz="8" w:space="0" w:color="auto"/>
        <w:bottom w:val="single" w:sz="8" w:space="0" w:color="auto"/>
      </w:pBdr>
      <w:shd w:val="clear" w:color="000000" w:fill="FFFFFF"/>
      <w:spacing w:before="100" w:beforeAutospacing="1" w:after="100" w:afterAutospacing="1"/>
      <w:jc w:val="right"/>
    </w:pPr>
  </w:style>
  <w:style w:type="paragraph" w:customStyle="1" w:styleId="xl1086">
    <w:name w:val="xl1086"/>
    <w:basedOn w:val="a1"/>
    <w:rsid w:val="00717AE2"/>
    <w:pPr>
      <w:pBdr>
        <w:left w:val="single" w:sz="4" w:space="0" w:color="auto"/>
        <w:bottom w:val="single" w:sz="8" w:space="0" w:color="auto"/>
        <w:right w:val="single" w:sz="8" w:space="0" w:color="auto"/>
      </w:pBdr>
      <w:shd w:val="clear" w:color="CCFFFF" w:fill="FFFFFF"/>
      <w:spacing w:before="100" w:beforeAutospacing="1" w:after="100" w:afterAutospacing="1"/>
      <w:jc w:val="center"/>
    </w:pPr>
  </w:style>
  <w:style w:type="paragraph" w:customStyle="1" w:styleId="xl1087">
    <w:name w:val="xl1087"/>
    <w:basedOn w:val="a1"/>
    <w:rsid w:val="00717AE2"/>
    <w:pPr>
      <w:pBdr>
        <w:bottom w:val="single" w:sz="4" w:space="0" w:color="000000"/>
      </w:pBdr>
      <w:shd w:val="clear" w:color="000000" w:fill="FFFFFF"/>
      <w:spacing w:before="100" w:beforeAutospacing="1" w:after="100" w:afterAutospacing="1"/>
      <w:jc w:val="center"/>
    </w:pPr>
  </w:style>
  <w:style w:type="paragraph" w:customStyle="1" w:styleId="xl1088">
    <w:name w:val="xl1088"/>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pPr>
  </w:style>
  <w:style w:type="paragraph" w:customStyle="1" w:styleId="xl1089">
    <w:name w:val="xl1089"/>
    <w:basedOn w:val="a1"/>
    <w:rsid w:val="00717AE2"/>
    <w:pPr>
      <w:pBdr>
        <w:top w:val="single" w:sz="4" w:space="0" w:color="000000"/>
        <w:right w:val="single" w:sz="8" w:space="0" w:color="auto"/>
      </w:pBdr>
      <w:shd w:val="clear" w:color="000000" w:fill="FFFFFF"/>
      <w:spacing w:before="100" w:beforeAutospacing="1" w:after="100" w:afterAutospacing="1"/>
      <w:jc w:val="center"/>
    </w:pPr>
  </w:style>
  <w:style w:type="paragraph" w:customStyle="1" w:styleId="xl1090">
    <w:name w:val="xl1090"/>
    <w:basedOn w:val="a1"/>
    <w:rsid w:val="00717AE2"/>
    <w:pPr>
      <w:pBdr>
        <w:left w:val="single" w:sz="8" w:space="0" w:color="auto"/>
        <w:bottom w:val="single" w:sz="8" w:space="0" w:color="auto"/>
      </w:pBdr>
      <w:shd w:val="clear" w:color="000000" w:fill="FFFFFF"/>
      <w:spacing w:before="100" w:beforeAutospacing="1" w:after="100" w:afterAutospacing="1"/>
    </w:pPr>
  </w:style>
  <w:style w:type="paragraph" w:customStyle="1" w:styleId="xl1091">
    <w:name w:val="xl1091"/>
    <w:basedOn w:val="a1"/>
    <w:rsid w:val="00717AE2"/>
    <w:pPr>
      <w:pBdr>
        <w:left w:val="single" w:sz="4" w:space="0" w:color="000000"/>
        <w:bottom w:val="single" w:sz="8" w:space="0" w:color="auto"/>
      </w:pBdr>
      <w:shd w:val="clear" w:color="000000" w:fill="FFFFFF"/>
      <w:spacing w:before="100" w:beforeAutospacing="1" w:after="100" w:afterAutospacing="1"/>
    </w:pPr>
    <w:rPr>
      <w:rFonts w:ascii="Bookman Old Style" w:hAnsi="Bookman Old Style"/>
      <w:b/>
      <w:bCs/>
    </w:rPr>
  </w:style>
  <w:style w:type="paragraph" w:customStyle="1" w:styleId="xl1092">
    <w:name w:val="xl1092"/>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093">
    <w:name w:val="xl1093"/>
    <w:basedOn w:val="a1"/>
    <w:rsid w:val="00717AE2"/>
    <w:pPr>
      <w:pBdr>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94">
    <w:name w:val="xl1094"/>
    <w:basedOn w:val="a1"/>
    <w:rsid w:val="00717AE2"/>
    <w:pPr>
      <w:pBdr>
        <w:top w:val="single" w:sz="4" w:space="0" w:color="000000"/>
        <w:left w:val="single" w:sz="4" w:space="0" w:color="auto"/>
        <w:bottom w:val="single" w:sz="8" w:space="0" w:color="auto"/>
      </w:pBdr>
      <w:spacing w:before="100" w:beforeAutospacing="1" w:after="100" w:afterAutospacing="1"/>
      <w:jc w:val="center"/>
    </w:pPr>
  </w:style>
  <w:style w:type="paragraph" w:customStyle="1" w:styleId="xl1095">
    <w:name w:val="xl1095"/>
    <w:basedOn w:val="a1"/>
    <w:rsid w:val="00717AE2"/>
    <w:pPr>
      <w:shd w:val="clear" w:color="CCFFFF" w:fill="FFFFFF"/>
      <w:spacing w:before="100" w:beforeAutospacing="1" w:after="100" w:afterAutospacing="1"/>
      <w:jc w:val="center"/>
    </w:pPr>
  </w:style>
  <w:style w:type="paragraph" w:customStyle="1" w:styleId="xl1096">
    <w:name w:val="xl1096"/>
    <w:basedOn w:val="a1"/>
    <w:rsid w:val="00717AE2"/>
    <w:pPr>
      <w:pBdr>
        <w:bottom w:val="single" w:sz="4" w:space="0" w:color="auto"/>
      </w:pBdr>
      <w:shd w:val="clear" w:color="CCFFFF" w:fill="FFFFFF"/>
      <w:spacing w:before="100" w:beforeAutospacing="1" w:after="100" w:afterAutospacing="1"/>
      <w:jc w:val="center"/>
    </w:pPr>
    <w:rPr>
      <w:b/>
      <w:bCs/>
    </w:rPr>
  </w:style>
  <w:style w:type="paragraph" w:customStyle="1" w:styleId="xl1097">
    <w:name w:val="xl1097"/>
    <w:basedOn w:val="a1"/>
    <w:rsid w:val="00717AE2"/>
    <w:pPr>
      <w:pBdr>
        <w:bottom w:val="single" w:sz="4" w:space="0" w:color="000000"/>
      </w:pBdr>
      <w:shd w:val="clear" w:color="CCFFFF" w:fill="FFFFFF"/>
      <w:spacing w:before="100" w:beforeAutospacing="1" w:after="100" w:afterAutospacing="1"/>
      <w:jc w:val="center"/>
    </w:pPr>
  </w:style>
  <w:style w:type="paragraph" w:customStyle="1" w:styleId="xl1098">
    <w:name w:val="xl1098"/>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99">
    <w:name w:val="xl1099"/>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0">
    <w:name w:val="xl110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1101">
    <w:name w:val="xl110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1102">
    <w:name w:val="xl1102"/>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03">
    <w:name w:val="xl1103"/>
    <w:basedOn w:val="a1"/>
    <w:rsid w:val="00717AE2"/>
    <w:pPr>
      <w:pBdr>
        <w:right w:val="single" w:sz="4" w:space="0" w:color="auto"/>
      </w:pBdr>
      <w:shd w:val="clear" w:color="000000" w:fill="FFFFFF"/>
      <w:spacing w:before="100" w:beforeAutospacing="1" w:after="100" w:afterAutospacing="1"/>
    </w:pPr>
  </w:style>
  <w:style w:type="paragraph" w:customStyle="1" w:styleId="xl1104">
    <w:name w:val="xl1104"/>
    <w:basedOn w:val="a1"/>
    <w:rsid w:val="00717AE2"/>
    <w:pPr>
      <w:pBdr>
        <w:bottom w:val="single" w:sz="4" w:space="0" w:color="auto"/>
        <w:right w:val="single" w:sz="4" w:space="0" w:color="auto"/>
      </w:pBdr>
      <w:shd w:val="clear" w:color="000000" w:fill="FFFFFF"/>
      <w:spacing w:before="100" w:beforeAutospacing="1" w:after="100" w:afterAutospacing="1"/>
    </w:pPr>
  </w:style>
  <w:style w:type="paragraph" w:customStyle="1" w:styleId="xl1105">
    <w:name w:val="xl1105"/>
    <w:basedOn w:val="a1"/>
    <w:rsid w:val="00717AE2"/>
    <w:pPr>
      <w:pBdr>
        <w:top w:val="single" w:sz="8" w:space="0" w:color="auto"/>
        <w:left w:val="single" w:sz="8" w:space="0" w:color="auto"/>
      </w:pBdr>
      <w:shd w:val="clear" w:color="000000" w:fill="FFFFFF"/>
      <w:spacing w:before="100" w:beforeAutospacing="1" w:after="100" w:afterAutospacing="1"/>
    </w:pPr>
  </w:style>
  <w:style w:type="paragraph" w:customStyle="1" w:styleId="xl1106">
    <w:name w:val="xl1106"/>
    <w:basedOn w:val="a1"/>
    <w:rsid w:val="00717AE2"/>
    <w:pPr>
      <w:pBdr>
        <w:top w:val="single" w:sz="8" w:space="0" w:color="auto"/>
      </w:pBdr>
      <w:shd w:val="clear" w:color="000000" w:fill="FFFFFF"/>
      <w:spacing w:before="100" w:beforeAutospacing="1" w:after="100" w:afterAutospacing="1"/>
    </w:pPr>
  </w:style>
  <w:style w:type="paragraph" w:customStyle="1" w:styleId="xl1107">
    <w:name w:val="xl1107"/>
    <w:basedOn w:val="a1"/>
    <w:rsid w:val="00717AE2"/>
    <w:pPr>
      <w:pBdr>
        <w:top w:val="single" w:sz="8" w:space="0" w:color="auto"/>
      </w:pBdr>
      <w:shd w:val="clear" w:color="000000" w:fill="FFFFFF"/>
      <w:spacing w:before="100" w:beforeAutospacing="1" w:after="100" w:afterAutospacing="1"/>
    </w:pPr>
  </w:style>
  <w:style w:type="paragraph" w:customStyle="1" w:styleId="xl1108">
    <w:name w:val="xl1108"/>
    <w:basedOn w:val="a1"/>
    <w:rsid w:val="00717AE2"/>
    <w:pPr>
      <w:pBdr>
        <w:top w:val="single" w:sz="8" w:space="0" w:color="auto"/>
      </w:pBdr>
      <w:shd w:val="clear" w:color="000000" w:fill="FFFFFF"/>
      <w:spacing w:before="100" w:beforeAutospacing="1" w:after="100" w:afterAutospacing="1"/>
    </w:pPr>
  </w:style>
  <w:style w:type="paragraph" w:customStyle="1" w:styleId="xl1109">
    <w:name w:val="xl1109"/>
    <w:basedOn w:val="a1"/>
    <w:rsid w:val="00717AE2"/>
    <w:pPr>
      <w:pBdr>
        <w:top w:val="single" w:sz="8" w:space="0" w:color="auto"/>
      </w:pBdr>
      <w:shd w:val="clear" w:color="000000" w:fill="FFFFFF"/>
      <w:spacing w:before="100" w:beforeAutospacing="1" w:after="100" w:afterAutospacing="1"/>
      <w:jc w:val="center"/>
    </w:pPr>
  </w:style>
  <w:style w:type="paragraph" w:customStyle="1" w:styleId="xl1110">
    <w:name w:val="xl1110"/>
    <w:basedOn w:val="a1"/>
    <w:rsid w:val="00717AE2"/>
    <w:pPr>
      <w:pBdr>
        <w:top w:val="single" w:sz="8" w:space="0" w:color="auto"/>
      </w:pBdr>
      <w:spacing w:before="100" w:beforeAutospacing="1" w:after="100" w:afterAutospacing="1"/>
      <w:jc w:val="center"/>
      <w:textAlignment w:val="center"/>
    </w:pPr>
  </w:style>
  <w:style w:type="paragraph" w:customStyle="1" w:styleId="xl1111">
    <w:name w:val="xl1111"/>
    <w:basedOn w:val="a1"/>
    <w:rsid w:val="00717AE2"/>
    <w:pPr>
      <w:pBdr>
        <w:top w:val="single" w:sz="8" w:space="0" w:color="auto"/>
      </w:pBdr>
      <w:shd w:val="clear" w:color="000000" w:fill="FFFFFF"/>
      <w:spacing w:before="100" w:beforeAutospacing="1" w:after="100" w:afterAutospacing="1"/>
      <w:jc w:val="center"/>
      <w:textAlignment w:val="center"/>
    </w:pPr>
  </w:style>
  <w:style w:type="paragraph" w:customStyle="1" w:styleId="xl1112">
    <w:name w:val="xl1112"/>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3">
    <w:name w:val="xl1113"/>
    <w:basedOn w:val="a1"/>
    <w:rsid w:val="00717AE2"/>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114">
    <w:name w:val="xl1114"/>
    <w:basedOn w:val="a1"/>
    <w:rsid w:val="00717AE2"/>
    <w:pPr>
      <w:pBdr>
        <w:left w:val="single" w:sz="8" w:space="0" w:color="auto"/>
      </w:pBdr>
      <w:shd w:val="clear" w:color="000000" w:fill="FFFFFF"/>
      <w:spacing w:before="100" w:beforeAutospacing="1" w:after="100" w:afterAutospacing="1"/>
    </w:pPr>
    <w:rPr>
      <w:b/>
      <w:bCs/>
    </w:rPr>
  </w:style>
  <w:style w:type="paragraph" w:customStyle="1" w:styleId="xl1115">
    <w:name w:val="xl1115"/>
    <w:basedOn w:val="a1"/>
    <w:rsid w:val="00717AE2"/>
    <w:pPr>
      <w:pBdr>
        <w:right w:val="single" w:sz="8" w:space="0" w:color="auto"/>
      </w:pBdr>
      <w:shd w:val="clear" w:color="000000" w:fill="FFFFFF"/>
      <w:spacing w:before="100" w:beforeAutospacing="1" w:after="100" w:afterAutospacing="1"/>
      <w:jc w:val="center"/>
    </w:pPr>
    <w:rPr>
      <w:b/>
      <w:bCs/>
      <w:color w:val="000000"/>
    </w:rPr>
  </w:style>
  <w:style w:type="paragraph" w:customStyle="1" w:styleId="xl1116">
    <w:name w:val="xl1116"/>
    <w:basedOn w:val="a1"/>
    <w:rsid w:val="00717AE2"/>
    <w:pPr>
      <w:pBdr>
        <w:left w:val="single" w:sz="8" w:space="0" w:color="auto"/>
      </w:pBdr>
      <w:shd w:val="clear" w:color="000000" w:fill="FFFFFF"/>
      <w:spacing w:before="100" w:beforeAutospacing="1" w:after="100" w:afterAutospacing="1"/>
      <w:jc w:val="center"/>
    </w:pPr>
    <w:rPr>
      <w:b/>
      <w:bCs/>
    </w:rPr>
  </w:style>
  <w:style w:type="paragraph" w:customStyle="1" w:styleId="xl1117">
    <w:name w:val="xl1117"/>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8">
    <w:name w:val="xl1118"/>
    <w:basedOn w:val="a1"/>
    <w:rsid w:val="00717AE2"/>
    <w:pPr>
      <w:pBdr>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1119">
    <w:name w:val="xl1119"/>
    <w:basedOn w:val="a1"/>
    <w:rsid w:val="00717AE2"/>
    <w:pPr>
      <w:pBdr>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20">
    <w:name w:val="xl1120"/>
    <w:basedOn w:val="a1"/>
    <w:rsid w:val="00717AE2"/>
    <w:pPr>
      <w:pBdr>
        <w:top w:val="single" w:sz="8" w:space="0" w:color="auto"/>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121">
    <w:name w:val="xl1121"/>
    <w:basedOn w:val="a1"/>
    <w:rsid w:val="00717AE2"/>
    <w:pPr>
      <w:pBdr>
        <w:left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2">
    <w:name w:val="xl1122"/>
    <w:basedOn w:val="a1"/>
    <w:rsid w:val="00717AE2"/>
    <w:pPr>
      <w:pBdr>
        <w:left w:val="single" w:sz="4" w:space="0" w:color="auto"/>
        <w:bottom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3">
    <w:name w:val="xl1123"/>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4">
    <w:name w:val="xl1124"/>
    <w:basedOn w:val="a1"/>
    <w:rsid w:val="00717AE2"/>
    <w:pPr>
      <w:pBdr>
        <w:top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5">
    <w:name w:val="xl1125"/>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rPr>
      <w:i/>
      <w:iCs/>
      <w:color w:val="FF0000"/>
    </w:rPr>
  </w:style>
  <w:style w:type="paragraph" w:customStyle="1" w:styleId="xl1126">
    <w:name w:val="xl1126"/>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1127">
    <w:name w:val="xl1127"/>
    <w:basedOn w:val="a1"/>
    <w:rsid w:val="00717AE2"/>
    <w:pPr>
      <w:pBdr>
        <w:top w:val="single" w:sz="8" w:space="0" w:color="auto"/>
        <w:bottom w:val="single" w:sz="8" w:space="0" w:color="auto"/>
      </w:pBdr>
      <w:spacing w:before="100" w:beforeAutospacing="1" w:after="100" w:afterAutospacing="1"/>
      <w:jc w:val="center"/>
      <w:textAlignment w:val="center"/>
    </w:pPr>
  </w:style>
  <w:style w:type="paragraph" w:customStyle="1" w:styleId="xl1128">
    <w:name w:val="xl1128"/>
    <w:basedOn w:val="a1"/>
    <w:rsid w:val="00717AE2"/>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29">
    <w:name w:val="xl1129"/>
    <w:basedOn w:val="a1"/>
    <w:rsid w:val="00717AE2"/>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30">
    <w:name w:val="xl113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1">
    <w:name w:val="xl1131"/>
    <w:basedOn w:val="a1"/>
    <w:rsid w:val="00717AE2"/>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2">
    <w:name w:val="xl1132"/>
    <w:basedOn w:val="a1"/>
    <w:rsid w:val="00717AE2"/>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3">
    <w:name w:val="xl1133"/>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4">
    <w:name w:val="xl1134"/>
    <w:basedOn w:val="a1"/>
    <w:rsid w:val="00717AE2"/>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5">
    <w:name w:val="xl1135"/>
    <w:basedOn w:val="a1"/>
    <w:rsid w:val="00717AE2"/>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6">
    <w:name w:val="xl1136"/>
    <w:basedOn w:val="a1"/>
    <w:rsid w:val="00717AE2"/>
    <w:pPr>
      <w:pBdr>
        <w:top w:val="single" w:sz="4" w:space="0" w:color="auto"/>
        <w:left w:val="single" w:sz="4" w:space="0" w:color="auto"/>
      </w:pBdr>
      <w:spacing w:before="100" w:beforeAutospacing="1" w:after="100" w:afterAutospacing="1"/>
      <w:jc w:val="center"/>
      <w:textAlignment w:val="center"/>
    </w:pPr>
  </w:style>
  <w:style w:type="paragraph" w:customStyle="1" w:styleId="xl1137">
    <w:name w:val="xl1137"/>
    <w:basedOn w:val="a1"/>
    <w:rsid w:val="00717AE2"/>
    <w:pPr>
      <w:pBdr>
        <w:left w:val="single" w:sz="4" w:space="0" w:color="auto"/>
      </w:pBdr>
      <w:spacing w:before="100" w:beforeAutospacing="1" w:after="100" w:afterAutospacing="1"/>
      <w:jc w:val="center"/>
      <w:textAlignment w:val="center"/>
    </w:pPr>
  </w:style>
  <w:style w:type="paragraph" w:customStyle="1" w:styleId="xl1138">
    <w:name w:val="xl1138"/>
    <w:basedOn w:val="a1"/>
    <w:rsid w:val="00717AE2"/>
    <w:pPr>
      <w:pBdr>
        <w:left w:val="single" w:sz="4" w:space="0" w:color="auto"/>
        <w:bottom w:val="single" w:sz="4" w:space="0" w:color="auto"/>
      </w:pBdr>
      <w:spacing w:before="100" w:beforeAutospacing="1" w:after="100" w:afterAutospacing="1"/>
      <w:jc w:val="center"/>
      <w:textAlignment w:val="center"/>
    </w:pPr>
  </w:style>
  <w:style w:type="paragraph" w:customStyle="1" w:styleId="xl1139">
    <w:name w:val="xl1139"/>
    <w:basedOn w:val="a1"/>
    <w:rsid w:val="00717AE2"/>
    <w:pPr>
      <w:pBdr>
        <w:left w:val="single" w:sz="4" w:space="0" w:color="auto"/>
        <w:bottom w:val="single" w:sz="4" w:space="0" w:color="000000"/>
      </w:pBdr>
      <w:shd w:val="clear" w:color="000000" w:fill="FFFFFF"/>
      <w:spacing w:before="100" w:beforeAutospacing="1" w:after="100" w:afterAutospacing="1"/>
      <w:jc w:val="center"/>
      <w:textAlignment w:val="center"/>
    </w:pPr>
  </w:style>
  <w:style w:type="paragraph" w:customStyle="1" w:styleId="xl1140">
    <w:name w:val="xl114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1">
    <w:name w:val="xl114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2">
    <w:name w:val="xl1142"/>
    <w:basedOn w:val="a1"/>
    <w:rsid w:val="00717AE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3">
    <w:name w:val="xl1143"/>
    <w:basedOn w:val="a1"/>
    <w:rsid w:val="00717AE2"/>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1145">
    <w:name w:val="xl1145"/>
    <w:basedOn w:val="a1"/>
    <w:rsid w:val="00717AE2"/>
    <w:pPr>
      <w:pBdr>
        <w:top w:val="single" w:sz="4" w:space="0" w:color="auto"/>
      </w:pBdr>
      <w:shd w:val="clear" w:color="000000" w:fill="FFFFFF"/>
      <w:spacing w:before="100" w:beforeAutospacing="1" w:after="100" w:afterAutospacing="1"/>
      <w:jc w:val="center"/>
      <w:textAlignment w:val="center"/>
    </w:pPr>
  </w:style>
  <w:style w:type="paragraph" w:customStyle="1" w:styleId="xl1146">
    <w:name w:val="xl1146"/>
    <w:basedOn w:val="a1"/>
    <w:rsid w:val="00717AE2"/>
    <w:pPr>
      <w:shd w:val="clear" w:color="000000" w:fill="FFFFFF"/>
      <w:spacing w:before="100" w:beforeAutospacing="1" w:after="100" w:afterAutospacing="1"/>
      <w:jc w:val="center"/>
      <w:textAlignment w:val="center"/>
    </w:pPr>
  </w:style>
  <w:style w:type="paragraph" w:customStyle="1" w:styleId="xl1147">
    <w:name w:val="xl1147"/>
    <w:basedOn w:val="a1"/>
    <w:rsid w:val="00717AE2"/>
    <w:pPr>
      <w:pBdr>
        <w:bottom w:val="single" w:sz="4" w:space="0" w:color="000000"/>
      </w:pBdr>
      <w:shd w:val="clear" w:color="000000" w:fill="FFFFFF"/>
      <w:spacing w:before="100" w:beforeAutospacing="1" w:after="100" w:afterAutospacing="1"/>
      <w:jc w:val="center"/>
      <w:textAlignment w:val="center"/>
    </w:pPr>
  </w:style>
  <w:style w:type="paragraph" w:customStyle="1" w:styleId="xl1148">
    <w:name w:val="xl1148"/>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49">
    <w:name w:val="xl1149"/>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50">
    <w:name w:val="xl1150"/>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151">
    <w:name w:val="xl1151"/>
    <w:basedOn w:val="a1"/>
    <w:rsid w:val="00717AE2"/>
    <w:pPr>
      <w:pBdr>
        <w:top w:val="single" w:sz="8" w:space="0" w:color="auto"/>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2">
    <w:name w:val="xl1152"/>
    <w:basedOn w:val="a1"/>
    <w:rsid w:val="00717AE2"/>
    <w:pPr>
      <w:pBdr>
        <w:top w:val="single" w:sz="8"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3">
    <w:name w:val="xl1153"/>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54">
    <w:name w:val="xl1154"/>
    <w:basedOn w:val="a1"/>
    <w:rsid w:val="00717AE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55">
    <w:name w:val="xl1155"/>
    <w:basedOn w:val="a1"/>
    <w:rsid w:val="00717AE2"/>
    <w:pPr>
      <w:pBdr>
        <w:top w:val="single" w:sz="4" w:space="0" w:color="auto"/>
        <w:left w:val="single" w:sz="4" w:space="0" w:color="000000"/>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6">
    <w:name w:val="xl1156"/>
    <w:basedOn w:val="a1"/>
    <w:rsid w:val="00717AE2"/>
    <w:pPr>
      <w:pBdr>
        <w:top w:val="single" w:sz="4" w:space="0" w:color="auto"/>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7">
    <w:name w:val="xl1157"/>
    <w:basedOn w:val="a1"/>
    <w:rsid w:val="00717AE2"/>
    <w:pPr>
      <w:pBdr>
        <w:top w:val="single" w:sz="4" w:space="0" w:color="auto"/>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58">
    <w:name w:val="xl1158"/>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59">
    <w:name w:val="xl1159"/>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60">
    <w:name w:val="xl116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161">
    <w:name w:val="xl1161"/>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2">
    <w:name w:val="xl1162"/>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3">
    <w:name w:val="xl1163"/>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64">
    <w:name w:val="xl1164"/>
    <w:basedOn w:val="a1"/>
    <w:rsid w:val="00717AE2"/>
    <w:pPr>
      <w:pBdr>
        <w:top w:val="single" w:sz="4" w:space="0" w:color="auto"/>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5">
    <w:name w:val="xl1165"/>
    <w:basedOn w:val="a1"/>
    <w:rsid w:val="00717AE2"/>
    <w:pPr>
      <w:pBdr>
        <w:top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6">
    <w:name w:val="xl1166"/>
    <w:basedOn w:val="a1"/>
    <w:rsid w:val="00717AE2"/>
    <w:pPr>
      <w:pBdr>
        <w:top w:val="single" w:sz="4" w:space="0" w:color="auto"/>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1167">
    <w:name w:val="xl116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8">
    <w:name w:val="xl116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9">
    <w:name w:val="xl116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70">
    <w:name w:val="xl117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1">
    <w:name w:val="xl1171"/>
    <w:basedOn w:val="a1"/>
    <w:rsid w:val="00717AE2"/>
    <w:pPr>
      <w:pBdr>
        <w:top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2">
    <w:name w:val="xl1172"/>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73">
    <w:name w:val="xl1173"/>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4">
    <w:name w:val="xl1174"/>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75">
    <w:name w:val="xl1175"/>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6">
    <w:name w:val="xl1176"/>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7">
    <w:name w:val="xl1177"/>
    <w:basedOn w:val="a1"/>
    <w:rsid w:val="00717AE2"/>
    <w:pPr>
      <w:pBdr>
        <w:top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8">
    <w:name w:val="xl1178"/>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9">
    <w:name w:val="xl1179"/>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0">
    <w:name w:val="xl118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81">
    <w:name w:val="xl118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2">
    <w:name w:val="xl1182"/>
    <w:basedOn w:val="a1"/>
    <w:rsid w:val="00717AE2"/>
    <w:pPr>
      <w:pBdr>
        <w:top w:val="single" w:sz="8" w:space="0" w:color="auto"/>
        <w:left w:val="single" w:sz="8"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3">
    <w:name w:val="xl1183"/>
    <w:basedOn w:val="a1"/>
    <w:rsid w:val="00717AE2"/>
    <w:pPr>
      <w:pBdr>
        <w:left w:val="single" w:sz="8" w:space="0" w:color="auto"/>
        <w:bottom w:val="single" w:sz="4"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4">
    <w:name w:val="xl1184"/>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185">
    <w:name w:val="xl1185"/>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86">
    <w:name w:val="xl1186"/>
    <w:basedOn w:val="a1"/>
    <w:rsid w:val="00717AE2"/>
    <w:pPr>
      <w:pBdr>
        <w:left w:val="single" w:sz="8" w:space="0" w:color="auto"/>
        <w:bottom w:val="single" w:sz="8"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87">
    <w:name w:val="xl1187"/>
    <w:basedOn w:val="a1"/>
    <w:rsid w:val="00717AE2"/>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8">
    <w:name w:val="xl1188"/>
    <w:basedOn w:val="a1"/>
    <w:rsid w:val="00717AE2"/>
    <w:pPr>
      <w:pBdr>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9">
    <w:name w:val="xl1189"/>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0">
    <w:name w:val="xl1190"/>
    <w:basedOn w:val="a1"/>
    <w:rsid w:val="00717AE2"/>
    <w:pPr>
      <w:pBdr>
        <w:left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91">
    <w:name w:val="xl1191"/>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192">
    <w:name w:val="xl119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93">
    <w:name w:val="xl1193"/>
    <w:basedOn w:val="a1"/>
    <w:rsid w:val="00717AE2"/>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194">
    <w:name w:val="xl1194"/>
    <w:basedOn w:val="a1"/>
    <w:rsid w:val="00717A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5">
    <w:name w:val="xl1195"/>
    <w:basedOn w:val="a1"/>
    <w:rsid w:val="00717AE2"/>
    <w:pPr>
      <w:pBdr>
        <w:top w:val="single" w:sz="8" w:space="0" w:color="auto"/>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6">
    <w:name w:val="xl1196"/>
    <w:basedOn w:val="a1"/>
    <w:rsid w:val="00717AE2"/>
    <w:pPr>
      <w:pBdr>
        <w:top w:val="single" w:sz="8" w:space="0" w:color="000000"/>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7">
    <w:name w:val="xl1197"/>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8">
    <w:name w:val="xl1198"/>
    <w:basedOn w:val="a1"/>
    <w:rsid w:val="00717A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99">
    <w:name w:val="xl1199"/>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0">
    <w:name w:val="xl1200"/>
    <w:basedOn w:val="a1"/>
    <w:rsid w:val="00717AE2"/>
    <w:pPr>
      <w:pBdr>
        <w:top w:val="single" w:sz="8" w:space="0" w:color="auto"/>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01">
    <w:name w:val="xl1201"/>
    <w:basedOn w:val="a1"/>
    <w:rsid w:val="00717AE2"/>
    <w:pPr>
      <w:pBdr>
        <w:top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2">
    <w:name w:val="xl1202"/>
    <w:basedOn w:val="a1"/>
    <w:rsid w:val="00717AE2"/>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3">
    <w:name w:val="xl1203"/>
    <w:basedOn w:val="a1"/>
    <w:rsid w:val="00717AE2"/>
    <w:pPr>
      <w:pBdr>
        <w:lef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04">
    <w:name w:val="xl1204"/>
    <w:basedOn w:val="a1"/>
    <w:rsid w:val="00717AE2"/>
    <w:pPr>
      <w:shd w:val="clear" w:color="000000" w:fill="FFFFFF"/>
      <w:spacing w:before="100" w:beforeAutospacing="1" w:after="100" w:afterAutospacing="1"/>
    </w:pPr>
    <w:rPr>
      <w:rFonts w:ascii="Bookman Old Style" w:hAnsi="Bookman Old Style"/>
      <w:b/>
      <w:bCs/>
    </w:rPr>
  </w:style>
  <w:style w:type="paragraph" w:customStyle="1" w:styleId="xl1205">
    <w:name w:val="xl1205"/>
    <w:basedOn w:val="a1"/>
    <w:rsid w:val="00717AE2"/>
    <w:pPr>
      <w:pBdr>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1206">
    <w:name w:val="xl1206"/>
    <w:basedOn w:val="a1"/>
    <w:rsid w:val="00717AE2"/>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207">
    <w:name w:val="xl1207"/>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208">
    <w:name w:val="xl1208"/>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209">
    <w:name w:val="xl1209"/>
    <w:basedOn w:val="a1"/>
    <w:rsid w:val="00717AE2"/>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0">
    <w:name w:val="xl1210"/>
    <w:basedOn w:val="a1"/>
    <w:rsid w:val="00717AE2"/>
    <w:pPr>
      <w:pBdr>
        <w:top w:val="single" w:sz="8"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1">
    <w:name w:val="xl1211"/>
    <w:basedOn w:val="a1"/>
    <w:rsid w:val="00717AE2"/>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12">
    <w:name w:val="xl121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13">
    <w:name w:val="xl1213"/>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14">
    <w:name w:val="xl1214"/>
    <w:basedOn w:val="a1"/>
    <w:rsid w:val="00717AE2"/>
    <w:pPr>
      <w:pBdr>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215">
    <w:name w:val="xl1215"/>
    <w:basedOn w:val="a1"/>
    <w:rsid w:val="00717AE2"/>
    <w:pPr>
      <w:pBdr>
        <w:bottom w:val="single" w:sz="4" w:space="0" w:color="auto"/>
      </w:pBdr>
      <w:shd w:val="clear" w:color="FFFF00" w:fill="FFFFFF"/>
      <w:spacing w:before="100" w:beforeAutospacing="1" w:after="100" w:afterAutospacing="1"/>
      <w:textAlignment w:val="center"/>
    </w:pPr>
    <w:rPr>
      <w:b/>
      <w:bCs/>
    </w:rPr>
  </w:style>
  <w:style w:type="paragraph" w:customStyle="1" w:styleId="xl1216">
    <w:name w:val="xl1216"/>
    <w:basedOn w:val="a1"/>
    <w:rsid w:val="00717AE2"/>
    <w:pPr>
      <w:pBdr>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217">
    <w:name w:val="xl121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8">
    <w:name w:val="xl121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9">
    <w:name w:val="xl121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220">
    <w:name w:val="xl1220"/>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1">
    <w:name w:val="xl1221"/>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2">
    <w:name w:val="xl1222"/>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223">
    <w:name w:val="xl1223"/>
    <w:basedOn w:val="a1"/>
    <w:rsid w:val="00717AE2"/>
    <w:pPr>
      <w:pBdr>
        <w:top w:val="single" w:sz="8" w:space="0" w:color="auto"/>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24">
    <w:name w:val="xl1224"/>
    <w:basedOn w:val="a1"/>
    <w:rsid w:val="00717AE2"/>
    <w:pPr>
      <w:pBdr>
        <w:top w:val="single" w:sz="8" w:space="0" w:color="auto"/>
        <w:bottom w:val="single" w:sz="4" w:space="0" w:color="000000"/>
      </w:pBdr>
      <w:shd w:val="clear" w:color="000000" w:fill="FFFFFF"/>
      <w:spacing w:before="100" w:beforeAutospacing="1" w:after="100" w:afterAutospacing="1"/>
      <w:textAlignment w:val="center"/>
    </w:pPr>
    <w:rPr>
      <w:b/>
      <w:bCs/>
    </w:rPr>
  </w:style>
  <w:style w:type="paragraph" w:customStyle="1" w:styleId="xl1225">
    <w:name w:val="xl1225"/>
    <w:basedOn w:val="a1"/>
    <w:rsid w:val="00717AE2"/>
    <w:pPr>
      <w:pBdr>
        <w:top w:val="single" w:sz="8" w:space="0" w:color="auto"/>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26">
    <w:name w:val="xl122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7">
    <w:name w:val="xl1227"/>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8">
    <w:name w:val="xl1228"/>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color w:val="FF0000"/>
    </w:rPr>
  </w:style>
  <w:style w:type="paragraph" w:customStyle="1" w:styleId="xl1229">
    <w:name w:val="xl1229"/>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0">
    <w:name w:val="xl1230"/>
    <w:basedOn w:val="a1"/>
    <w:rsid w:val="00717AE2"/>
    <w:pPr>
      <w:pBdr>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1">
    <w:name w:val="xl1231"/>
    <w:basedOn w:val="a1"/>
    <w:rsid w:val="00717AE2"/>
    <w:pPr>
      <w:pBdr>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2">
    <w:name w:val="xl1232"/>
    <w:basedOn w:val="a1"/>
    <w:rsid w:val="00717AE2"/>
    <w:pPr>
      <w:pBdr>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3">
    <w:name w:val="xl1233"/>
    <w:basedOn w:val="a1"/>
    <w:rsid w:val="00717AE2"/>
    <w:pPr>
      <w:pBdr>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34">
    <w:name w:val="xl1234"/>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235">
    <w:name w:val="xl1235"/>
    <w:basedOn w:val="a1"/>
    <w:rsid w:val="00717AE2"/>
    <w:pPr>
      <w:pBdr>
        <w:top w:val="single" w:sz="4" w:space="0" w:color="auto"/>
        <w:left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6">
    <w:name w:val="xl1236"/>
    <w:basedOn w:val="a1"/>
    <w:rsid w:val="00717AE2"/>
    <w:pPr>
      <w:pBdr>
        <w:top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7">
    <w:name w:val="xl1237"/>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textAlignment w:val="center"/>
    </w:pPr>
    <w:rPr>
      <w:i/>
      <w:iCs/>
      <w:color w:val="FF0000"/>
    </w:rPr>
  </w:style>
  <w:style w:type="paragraph" w:customStyle="1" w:styleId="xl1238">
    <w:name w:val="xl123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39">
    <w:name w:val="xl1239"/>
    <w:basedOn w:val="a1"/>
    <w:rsid w:val="00717AE2"/>
    <w:pPr>
      <w:pBdr>
        <w:top w:val="single" w:sz="8" w:space="0" w:color="auto"/>
      </w:pBdr>
      <w:shd w:val="clear" w:color="33CCCC" w:fill="FFFFFF"/>
      <w:spacing w:before="100" w:beforeAutospacing="1" w:after="100" w:afterAutospacing="1"/>
      <w:textAlignment w:val="center"/>
    </w:pPr>
    <w:rPr>
      <w:b/>
      <w:bCs/>
      <w:sz w:val="28"/>
      <w:szCs w:val="28"/>
    </w:rPr>
  </w:style>
  <w:style w:type="paragraph" w:customStyle="1" w:styleId="xl1240">
    <w:name w:val="xl1240"/>
    <w:basedOn w:val="a1"/>
    <w:rsid w:val="00717AE2"/>
    <w:pPr>
      <w:pBdr>
        <w:top w:val="single" w:sz="8" w:space="0" w:color="auto"/>
        <w:right w:val="single" w:sz="4" w:space="0" w:color="auto"/>
      </w:pBdr>
      <w:shd w:val="clear" w:color="33CCCC" w:fill="FFFFFF"/>
      <w:spacing w:before="100" w:beforeAutospacing="1" w:after="100" w:afterAutospacing="1"/>
      <w:textAlignment w:val="center"/>
    </w:pPr>
    <w:rPr>
      <w:b/>
      <w:bCs/>
      <w:sz w:val="28"/>
      <w:szCs w:val="28"/>
    </w:rPr>
  </w:style>
  <w:style w:type="paragraph" w:customStyle="1" w:styleId="xl1241">
    <w:name w:val="xl1241"/>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42">
    <w:name w:val="xl1242"/>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43">
    <w:name w:val="xl1243"/>
    <w:basedOn w:val="a1"/>
    <w:rsid w:val="00717AE2"/>
    <w:pPr>
      <w:pBdr>
        <w:top w:val="single" w:sz="4" w:space="0" w:color="000000"/>
        <w:left w:val="single" w:sz="8" w:space="0" w:color="auto"/>
      </w:pBdr>
      <w:shd w:val="clear" w:color="000000" w:fill="FFFFFF"/>
      <w:spacing w:before="100" w:beforeAutospacing="1" w:after="100" w:afterAutospacing="1"/>
      <w:jc w:val="center"/>
      <w:textAlignment w:val="center"/>
    </w:pPr>
    <w:rPr>
      <w:b/>
      <w:bCs/>
    </w:rPr>
  </w:style>
  <w:style w:type="paragraph" w:customStyle="1" w:styleId="xl1244">
    <w:name w:val="xl1244"/>
    <w:basedOn w:val="a1"/>
    <w:rsid w:val="00717AE2"/>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245">
    <w:name w:val="xl1245"/>
    <w:basedOn w:val="a1"/>
    <w:rsid w:val="00717AE2"/>
    <w:pPr>
      <w:pBdr>
        <w:top w:val="single" w:sz="4" w:space="0" w:color="auto"/>
        <w:left w:val="single" w:sz="4" w:space="0" w:color="auto"/>
        <w:right w:val="single" w:sz="4" w:space="0" w:color="auto"/>
      </w:pBdr>
      <w:shd w:val="clear" w:color="FFFF00" w:fill="FFFFFF"/>
      <w:spacing w:before="100" w:beforeAutospacing="1" w:after="100" w:afterAutospacing="1"/>
      <w:textAlignment w:val="center"/>
    </w:pPr>
  </w:style>
  <w:style w:type="paragraph" w:customStyle="1" w:styleId="xl1246">
    <w:name w:val="xl1246"/>
    <w:basedOn w:val="a1"/>
    <w:rsid w:val="00717AE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47">
    <w:name w:val="xl1247"/>
    <w:basedOn w:val="a1"/>
    <w:rsid w:val="00717AE2"/>
    <w:pPr>
      <w:pBdr>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8">
    <w:name w:val="xl1248"/>
    <w:basedOn w:val="a1"/>
    <w:rsid w:val="00717AE2"/>
    <w:pPr>
      <w:pBdr>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9">
    <w:name w:val="xl1249"/>
    <w:basedOn w:val="a1"/>
    <w:rsid w:val="00717AE2"/>
    <w:pPr>
      <w:pBdr>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0">
    <w:name w:val="xl1250"/>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1">
    <w:name w:val="xl1251"/>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2">
    <w:name w:val="xl1252"/>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3">
    <w:name w:val="xl1253"/>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4">
    <w:name w:val="xl1254"/>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5">
    <w:name w:val="xl1255"/>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style>
  <w:style w:type="paragraph" w:customStyle="1" w:styleId="xl1256">
    <w:name w:val="xl1256"/>
    <w:basedOn w:val="a1"/>
    <w:rsid w:val="00717AE2"/>
    <w:pPr>
      <w:pBdr>
        <w:top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7">
    <w:name w:val="xl1257"/>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8">
    <w:name w:val="xl1258"/>
    <w:basedOn w:val="a1"/>
    <w:rsid w:val="00717AE2"/>
    <w:pPr>
      <w:pBdr>
        <w:top w:val="single" w:sz="8" w:space="0" w:color="auto"/>
        <w:lef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9">
    <w:name w:val="xl1259"/>
    <w:basedOn w:val="a1"/>
    <w:rsid w:val="00717AE2"/>
    <w:pPr>
      <w:pBdr>
        <w:top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0">
    <w:name w:val="xl1260"/>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1">
    <w:name w:val="xl1261"/>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2">
    <w:name w:val="xl1262"/>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3">
    <w:name w:val="xl1263"/>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64">
    <w:name w:val="xl1264"/>
    <w:basedOn w:val="a1"/>
    <w:rsid w:val="00717AE2"/>
    <w:pPr>
      <w:pBdr>
        <w:top w:val="single" w:sz="4" w:space="0" w:color="000000"/>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5">
    <w:name w:val="xl1265"/>
    <w:basedOn w:val="a1"/>
    <w:rsid w:val="00717AE2"/>
    <w:pPr>
      <w:pBdr>
        <w:top w:val="single" w:sz="4" w:space="0" w:color="000000"/>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6">
    <w:name w:val="xl1266"/>
    <w:basedOn w:val="a1"/>
    <w:rsid w:val="00717AE2"/>
    <w:pPr>
      <w:pBdr>
        <w:top w:val="single" w:sz="8" w:space="0" w:color="auto"/>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67">
    <w:name w:val="xl1267"/>
    <w:basedOn w:val="a1"/>
    <w:rsid w:val="00717AE2"/>
    <w:pPr>
      <w:pBdr>
        <w:top w:val="single" w:sz="8" w:space="0" w:color="auto"/>
      </w:pBdr>
      <w:shd w:val="clear" w:color="000000" w:fill="FFFFFF"/>
      <w:spacing w:before="100" w:beforeAutospacing="1" w:after="100" w:afterAutospacing="1"/>
    </w:pPr>
    <w:rPr>
      <w:rFonts w:ascii="Bookman Old Style" w:hAnsi="Bookman Old Style"/>
    </w:rPr>
  </w:style>
  <w:style w:type="paragraph" w:customStyle="1" w:styleId="xl1268">
    <w:name w:val="xl1268"/>
    <w:basedOn w:val="a1"/>
    <w:rsid w:val="00717AE2"/>
    <w:pPr>
      <w:pBdr>
        <w:top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69">
    <w:name w:val="xl1269"/>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70">
    <w:name w:val="xl1270"/>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71">
    <w:name w:val="xl1271"/>
    <w:basedOn w:val="a1"/>
    <w:rsid w:val="00717AE2"/>
    <w:pPr>
      <w:pBdr>
        <w:top w:val="single" w:sz="8" w:space="0" w:color="auto"/>
        <w:left w:val="single" w:sz="4" w:space="0" w:color="000000"/>
        <w:bottom w:val="single" w:sz="8" w:space="0" w:color="auto"/>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72">
    <w:name w:val="xl1272"/>
    <w:basedOn w:val="a1"/>
    <w:rsid w:val="00717AE2"/>
    <w:pPr>
      <w:pBdr>
        <w:top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3">
    <w:name w:val="xl1273"/>
    <w:basedOn w:val="a1"/>
    <w:rsid w:val="00717AE2"/>
    <w:pPr>
      <w:pBdr>
        <w:top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4">
    <w:name w:val="xl1274"/>
    <w:basedOn w:val="a1"/>
    <w:rsid w:val="00717AE2"/>
    <w:pPr>
      <w:pBdr>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5">
    <w:name w:val="xl1275"/>
    <w:basedOn w:val="a1"/>
    <w:rsid w:val="00717AE2"/>
    <w:pPr>
      <w:pBdr>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6">
    <w:name w:val="xl1276"/>
    <w:basedOn w:val="a1"/>
    <w:rsid w:val="00717AE2"/>
    <w:pPr>
      <w:pBdr>
        <w:left w:val="single" w:sz="4" w:space="0" w:color="auto"/>
        <w:bottom w:val="single" w:sz="4" w:space="0" w:color="000000"/>
      </w:pBdr>
      <w:spacing w:before="100" w:beforeAutospacing="1" w:after="100" w:afterAutospacing="1"/>
      <w:jc w:val="center"/>
      <w:textAlignment w:val="center"/>
    </w:pPr>
  </w:style>
  <w:style w:type="paragraph" w:customStyle="1" w:styleId="xl1277">
    <w:name w:val="xl1277"/>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78">
    <w:name w:val="xl127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279">
    <w:name w:val="xl1279"/>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0">
    <w:name w:val="xl1280"/>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1">
    <w:name w:val="xl1281"/>
    <w:basedOn w:val="a1"/>
    <w:rsid w:val="00717AE2"/>
    <w:pPr>
      <w:pBdr>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1282">
    <w:name w:val="xl128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3">
    <w:name w:val="xl1283"/>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4">
    <w:name w:val="xl1284"/>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5">
    <w:name w:val="xl1285"/>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6">
    <w:name w:val="xl1286"/>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7">
    <w:name w:val="xl1287"/>
    <w:basedOn w:val="a1"/>
    <w:rsid w:val="00717AE2"/>
    <w:pPr>
      <w:pBdr>
        <w:top w:val="single" w:sz="4" w:space="0" w:color="000000"/>
        <w:left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8">
    <w:name w:val="xl1288"/>
    <w:basedOn w:val="a1"/>
    <w:rsid w:val="00717AE2"/>
    <w:pPr>
      <w:pBdr>
        <w:top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9">
    <w:name w:val="xl1289"/>
    <w:basedOn w:val="a1"/>
    <w:rsid w:val="00717AE2"/>
    <w:pPr>
      <w:pBdr>
        <w:top w:val="single" w:sz="4" w:space="0" w:color="000000"/>
        <w:bottom w:val="single" w:sz="4" w:space="0" w:color="000000"/>
        <w:right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90">
    <w:name w:val="xl1290"/>
    <w:basedOn w:val="a1"/>
    <w:rsid w:val="00717AE2"/>
    <w:pPr>
      <w:pBdr>
        <w:top w:val="single" w:sz="8" w:space="0" w:color="auto"/>
        <w:bottom w:val="single" w:sz="4" w:space="0" w:color="auto"/>
      </w:pBdr>
      <w:spacing w:before="100" w:beforeAutospacing="1" w:after="100" w:afterAutospacing="1"/>
      <w:jc w:val="center"/>
      <w:textAlignment w:val="center"/>
    </w:pPr>
  </w:style>
  <w:style w:type="paragraph" w:customStyle="1" w:styleId="xl1291">
    <w:name w:val="xl1291"/>
    <w:basedOn w:val="a1"/>
    <w:rsid w:val="00717AE2"/>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2">
    <w:name w:val="xl1292"/>
    <w:basedOn w:val="a1"/>
    <w:rsid w:val="00717AE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3">
    <w:name w:val="xl1293"/>
    <w:basedOn w:val="a1"/>
    <w:rsid w:val="00717AE2"/>
    <w:pPr>
      <w:pBdr>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294">
    <w:name w:val="xl1294"/>
    <w:basedOn w:val="a1"/>
    <w:rsid w:val="00717AE2"/>
    <w:pPr>
      <w:pBdr>
        <w:bottom w:val="single" w:sz="4" w:space="0" w:color="auto"/>
      </w:pBdr>
      <w:shd w:val="clear" w:color="000000" w:fill="FFFFFF"/>
      <w:spacing w:before="100" w:beforeAutospacing="1" w:after="100" w:afterAutospacing="1"/>
      <w:textAlignment w:val="center"/>
    </w:pPr>
    <w:rPr>
      <w:b/>
      <w:bCs/>
    </w:rPr>
  </w:style>
  <w:style w:type="paragraph" w:customStyle="1" w:styleId="xl1295">
    <w:name w:val="xl1295"/>
    <w:basedOn w:val="a1"/>
    <w:rsid w:val="00717AE2"/>
    <w:pPr>
      <w:pBdr>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96">
    <w:name w:val="xl1296"/>
    <w:basedOn w:val="a1"/>
    <w:rsid w:val="00717AE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124">
    <w:name w:val="Знак Знак1 Знак Знак2"/>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20">
    <w:name w:val="Сетка таблицы122"/>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8"/>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30">
    <w:name w:val="Сетка таблицы123"/>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1834D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3">
    <w:name w:val="Знак Знак Знак Знак Знак Знак Знак Знак Знак Знак Знак Знак"/>
    <w:basedOn w:val="a1"/>
    <w:rsid w:val="00FA46A5"/>
    <w:pPr>
      <w:tabs>
        <w:tab w:val="num" w:pos="360"/>
      </w:tabs>
      <w:spacing w:after="160" w:line="240" w:lineRule="exact"/>
    </w:pPr>
    <w:rPr>
      <w:rFonts w:ascii="Verdana" w:hAnsi="Verdana" w:cs="Verdana"/>
      <w:sz w:val="20"/>
      <w:szCs w:val="20"/>
      <w:lang w:val="en-US" w:eastAsia="en-US"/>
    </w:rPr>
  </w:style>
  <w:style w:type="numbering" w:customStyle="1" w:styleId="1ff">
    <w:name w:val="Нет списка1"/>
    <w:next w:val="a4"/>
    <w:uiPriority w:val="99"/>
    <w:semiHidden/>
    <w:unhideWhenUsed/>
    <w:rsid w:val="00C32379"/>
  </w:style>
  <w:style w:type="table" w:customStyle="1" w:styleId="400">
    <w:name w:val="Сетка таблицы40"/>
    <w:basedOn w:val="a3"/>
    <w:next w:val="ae"/>
    <w:uiPriority w:val="39"/>
    <w:rsid w:val="00C3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Нет списка11"/>
    <w:next w:val="a4"/>
    <w:uiPriority w:val="99"/>
    <w:semiHidden/>
    <w:unhideWhenUsed/>
    <w:rsid w:val="00C32379"/>
  </w:style>
  <w:style w:type="table" w:customStyle="1" w:styleId="125">
    <w:name w:val="Сетка таблицы125"/>
    <w:basedOn w:val="a3"/>
    <w:next w:val="ae"/>
    <w:rsid w:val="00C323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next w:val="ae"/>
    <w:uiPriority w:val="59"/>
    <w:rsid w:val="00C32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1"/>
    <w:rsid w:val="00F9637F"/>
    <w:pPr>
      <w:tabs>
        <w:tab w:val="num" w:pos="360"/>
      </w:tabs>
      <w:spacing w:after="160" w:line="240" w:lineRule="exact"/>
    </w:pPr>
    <w:rPr>
      <w:rFonts w:ascii="Verdana" w:hAnsi="Verdana" w:cs="Verdana"/>
      <w:sz w:val="20"/>
      <w:szCs w:val="20"/>
      <w:lang w:val="en-US" w:eastAsia="en-US"/>
    </w:rPr>
  </w:style>
  <w:style w:type="table" w:customStyle="1" w:styleId="126">
    <w:name w:val="Сетка таблицы126"/>
    <w:basedOn w:val="a3"/>
    <w:next w:val="ae"/>
    <w:uiPriority w:val="59"/>
    <w:rsid w:val="008F5C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5">
    <w:name w:val="Нет списка2"/>
    <w:next w:val="a4"/>
    <w:semiHidden/>
    <w:rsid w:val="007C1545"/>
  </w:style>
  <w:style w:type="numbering" w:customStyle="1" w:styleId="3f2">
    <w:name w:val="Нет списка3"/>
    <w:next w:val="a4"/>
    <w:uiPriority w:val="99"/>
    <w:semiHidden/>
    <w:unhideWhenUsed/>
    <w:rsid w:val="00E026C9"/>
  </w:style>
  <w:style w:type="table" w:customStyle="1" w:styleId="127">
    <w:name w:val="Сетка таблицы127"/>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3"/>
    <w:next w:val="ae"/>
    <w:uiPriority w:val="59"/>
    <w:rsid w:val="00E026C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basedOn w:val="a3"/>
    <w:next w:val="ae"/>
    <w:uiPriority w:val="59"/>
    <w:rsid w:val="00AF1B2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5">
    <w:name w:val="Знак Знак Знак Знак Знак Знак Знак Знак Знак Знак Знак Знак"/>
    <w:basedOn w:val="a1"/>
    <w:rsid w:val="003D25D8"/>
    <w:pPr>
      <w:tabs>
        <w:tab w:val="num" w:pos="360"/>
      </w:tabs>
      <w:spacing w:after="160" w:line="240" w:lineRule="exact"/>
    </w:pPr>
    <w:rPr>
      <w:rFonts w:ascii="Verdana" w:hAnsi="Verdana" w:cs="Verdana"/>
      <w:sz w:val="20"/>
      <w:szCs w:val="20"/>
      <w:lang w:val="en-US" w:eastAsia="en-US"/>
    </w:rPr>
  </w:style>
  <w:style w:type="numbering" w:customStyle="1" w:styleId="48">
    <w:name w:val="Нет списка4"/>
    <w:next w:val="a4"/>
    <w:semiHidden/>
    <w:rsid w:val="00B208D3"/>
  </w:style>
  <w:style w:type="numbering" w:customStyle="1" w:styleId="57">
    <w:name w:val="Нет списка5"/>
    <w:next w:val="a4"/>
    <w:semiHidden/>
    <w:rsid w:val="00B711FD"/>
  </w:style>
  <w:style w:type="numbering" w:customStyle="1" w:styleId="66">
    <w:name w:val="Нет списка6"/>
    <w:next w:val="a4"/>
    <w:semiHidden/>
    <w:rsid w:val="00B711FD"/>
  </w:style>
  <w:style w:type="numbering" w:customStyle="1" w:styleId="76">
    <w:name w:val="Нет списка7"/>
    <w:next w:val="a4"/>
    <w:semiHidden/>
    <w:rsid w:val="00401EB8"/>
  </w:style>
  <w:style w:type="character" w:customStyle="1" w:styleId="js-phone-number">
    <w:name w:val="js-phone-number"/>
    <w:rsid w:val="00401EB8"/>
  </w:style>
  <w:style w:type="numbering" w:customStyle="1" w:styleId="87">
    <w:name w:val="Нет списка8"/>
    <w:next w:val="a4"/>
    <w:uiPriority w:val="99"/>
    <w:semiHidden/>
    <w:unhideWhenUsed/>
    <w:rsid w:val="00582633"/>
  </w:style>
  <w:style w:type="table" w:customStyle="1" w:styleId="1300">
    <w:name w:val="Сетка таблицы130"/>
    <w:basedOn w:val="a3"/>
    <w:next w:val="ae"/>
    <w:rsid w:val="005826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e"/>
    <w:uiPriority w:val="59"/>
    <w:rsid w:val="005826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6">
    <w:name w:val="Знак Знак Знак Знак Знак Знак Знак Знак Знак Знак Знак Знак"/>
    <w:basedOn w:val="a1"/>
    <w:rsid w:val="00AF3B35"/>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268006006">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31123863">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49974127">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09694407">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4735635">
      <w:bodyDiv w:val="1"/>
      <w:marLeft w:val="0"/>
      <w:marRight w:val="0"/>
      <w:marTop w:val="0"/>
      <w:marBottom w:val="0"/>
      <w:divBdr>
        <w:top w:val="none" w:sz="0" w:space="0" w:color="auto"/>
        <w:left w:val="none" w:sz="0" w:space="0" w:color="auto"/>
        <w:bottom w:val="none" w:sz="0" w:space="0" w:color="auto"/>
        <w:right w:val="none" w:sz="0" w:space="0" w:color="auto"/>
      </w:divBdr>
    </w:div>
    <w:div w:id="821198330">
      <w:bodyDiv w:val="1"/>
      <w:marLeft w:val="0"/>
      <w:marRight w:val="0"/>
      <w:marTop w:val="0"/>
      <w:marBottom w:val="0"/>
      <w:divBdr>
        <w:top w:val="none" w:sz="0" w:space="0" w:color="auto"/>
        <w:left w:val="none" w:sz="0" w:space="0" w:color="auto"/>
        <w:bottom w:val="none" w:sz="0" w:space="0" w:color="auto"/>
        <w:right w:val="none" w:sz="0" w:space="0" w:color="auto"/>
      </w:divBdr>
    </w:div>
    <w:div w:id="943997979">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42645072">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0190172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4973114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79567434">
      <w:bodyDiv w:val="1"/>
      <w:marLeft w:val="0"/>
      <w:marRight w:val="0"/>
      <w:marTop w:val="0"/>
      <w:marBottom w:val="0"/>
      <w:divBdr>
        <w:top w:val="none" w:sz="0" w:space="0" w:color="auto"/>
        <w:left w:val="none" w:sz="0" w:space="0" w:color="auto"/>
        <w:bottom w:val="none" w:sz="0" w:space="0" w:color="auto"/>
        <w:right w:val="none" w:sz="0" w:space="0" w:color="auto"/>
      </w:divBdr>
    </w:div>
    <w:div w:id="184925386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99" Type="http://schemas.openxmlformats.org/officeDocument/2006/relationships/image" Target="media/image164.wmf"/><Relationship Id="rId21" Type="http://schemas.openxmlformats.org/officeDocument/2006/relationships/image" Target="media/image13.wmf"/><Relationship Id="rId63" Type="http://schemas.openxmlformats.org/officeDocument/2006/relationships/image" Target="media/image44.wmf"/><Relationship Id="rId159" Type="http://schemas.openxmlformats.org/officeDocument/2006/relationships/image" Target="media/image132.emf"/><Relationship Id="rId324" Type="http://schemas.openxmlformats.org/officeDocument/2006/relationships/hyperlink" Target="consultantplus://offline/ref=361E00DD1C0772374ED8A54517A51CE3A9413412AE50D9D2F10EB3147F22D492E2E83FDC05CB00BF638BB9B26EBF6A5CE82205DB1503A651U8a0L" TargetMode="External"/><Relationship Id="rId170" Type="http://schemas.openxmlformats.org/officeDocument/2006/relationships/hyperlink" Target="consultantplus://offline/ref=A16101B7BBE752B2B9B71E296E5CE1C83BFE07E45170B728C54D7E7A0F976EB71891A2E3E02BFB51161C8D83D8690191A47D5A3B05D42E8FCCxDK" TargetMode="External"/><Relationship Id="rId226" Type="http://schemas.openxmlformats.org/officeDocument/2006/relationships/hyperlink" Target="consultantplus://offline/ref=361E00DD1C0772374ED8A54517A51CE3A9413412AE50D9D2F10EB3147F22D492E2E83FDC05C205BD36D1A9B627EA6642E93A1BDF0B03UAa6L" TargetMode="External"/><Relationship Id="rId268" Type="http://schemas.openxmlformats.org/officeDocument/2006/relationships/image" Target="media/image143.emf"/><Relationship Id="rId32" Type="http://schemas.openxmlformats.org/officeDocument/2006/relationships/image" Target="media/image24.wmf"/><Relationship Id="rId74" Type="http://schemas.openxmlformats.org/officeDocument/2006/relationships/image" Target="media/image53.wmf"/><Relationship Id="rId128" Type="http://schemas.openxmlformats.org/officeDocument/2006/relationships/image" Target="media/image107.emf"/><Relationship Id="rId335"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image" Target="media/image138.emf"/><Relationship Id="rId237" Type="http://schemas.openxmlformats.org/officeDocument/2006/relationships/hyperlink" Target="consultantplus://offline/ref=CB51EE83A37CDAE773DE8ECDED65E1FCF121E5099A5BE7A8D2CBF149DB30A8B6388354A778A9DF186D9CD208455D69FFAB4CBA14A588DB4BQ076D" TargetMode="External"/><Relationship Id="rId279" Type="http://schemas.openxmlformats.org/officeDocument/2006/relationships/image" Target="media/image150.emf"/><Relationship Id="rId43" Type="http://schemas.openxmlformats.org/officeDocument/2006/relationships/hyperlink" Target="consultantplus://offline/ref=C447EE823A483817B6CC0156E3783C7BCBF40EFC59786CC0030B84D5ECE9E2E9596A590C7931AF79q0C6E" TargetMode="External"/><Relationship Id="rId139" Type="http://schemas.openxmlformats.org/officeDocument/2006/relationships/image" Target="media/image116.emf"/><Relationship Id="rId290" Type="http://schemas.openxmlformats.org/officeDocument/2006/relationships/hyperlink" Target="consultantplus://offline/ref=3F9F36B21DF6D8DD025CB37A5BFBF6FA4EA2D8E1F8689ABB03AA0E4E73CD8869556CDB7C18F3A9E1B3B9D54215A24181509E708E822F5FE0CDDBL" TargetMode="External"/><Relationship Id="rId304" Type="http://schemas.openxmlformats.org/officeDocument/2006/relationships/image" Target="media/image168.wmf"/><Relationship Id="rId85" Type="http://schemas.openxmlformats.org/officeDocument/2006/relationships/image" Target="media/image64.wmf"/><Relationship Id="rId150" Type="http://schemas.openxmlformats.org/officeDocument/2006/relationships/image" Target="media/image123.emf"/><Relationship Id="rId192" Type="http://schemas.openxmlformats.org/officeDocument/2006/relationships/hyperlink" Target="consultantplus://offline/ref=361E00DD1C0772374ED8A54517A51CE3A9413412AE50D9D2F10EB3147F22D492E2E83FDC05CB05BF6A8BB9B26EBF6A5CE82205DB1503A651U8a0L" TargetMode="External"/><Relationship Id="rId206" Type="http://schemas.openxmlformats.org/officeDocument/2006/relationships/hyperlink" Target="consultantplus://offline/ref=933803E26477AE5B1EB2CADD43110A0228C3D16BA003AF047872F59A91451B85C7B15B158C49D402F9E04B93C2ECE67BF2AEFFEEE3801410gBl3I" TargetMode="External"/><Relationship Id="rId248" Type="http://schemas.openxmlformats.org/officeDocument/2006/relationships/hyperlink" Target="consultantplus://offline/ref=A16101B7BBE752B2B9B71E296E5CE1C83BFE06E55874B728C54D7E7A0F976EB71891A2E3E02BFB5A171C8D83D8690191A47D5A3B05D42E8FCCxDK" TargetMode="External"/><Relationship Id="rId12" Type="http://schemas.openxmlformats.org/officeDocument/2006/relationships/image" Target="media/image4.wmf"/><Relationship Id="rId108" Type="http://schemas.openxmlformats.org/officeDocument/2006/relationships/image" Target="media/image87.wmf"/><Relationship Id="rId315" Type="http://schemas.openxmlformats.org/officeDocument/2006/relationships/hyperlink" Target="consultantplus://offline/ref=361E00DD1C0772374ED8A54517A51CE3A9413412AE50D9D2F10EB3147F22D492E2E83FDC05CB00B2658BB9B26EBF6A5CE82205DB1503A651U8a0L" TargetMode="External"/><Relationship Id="rId54" Type="http://schemas.openxmlformats.org/officeDocument/2006/relationships/image" Target="media/image35.wmf"/><Relationship Id="rId96" Type="http://schemas.openxmlformats.org/officeDocument/2006/relationships/image" Target="media/image75.wmf"/><Relationship Id="rId161" Type="http://schemas.openxmlformats.org/officeDocument/2006/relationships/hyperlink" Target="consultantplus://offline/ref=CB51EE83A37CDAE773DE8ECDED65E1FCF025E3099B5EE7A8D2CBF149DB30A8B6388354A778A9DE12669CD208455D69FFAB4CBA14A588DB4BQ076D" TargetMode="External"/><Relationship Id="rId217" Type="http://schemas.openxmlformats.org/officeDocument/2006/relationships/hyperlink" Target="consultantplus://offline/ref=86F7B0ACBCC8A3BDC9BA234FA4EF1286F789835BE8F185CD89371811B687AFFB56AEB292774DB689102AD8A34C058366C2C1E6E1335FD62Ai5FEK" TargetMode="External"/><Relationship Id="rId259" Type="http://schemas.openxmlformats.org/officeDocument/2006/relationships/hyperlink" Target="consultantplus://offline/ref=361E00DD1C0772374ED8A54517A51CE3A9413412AE50D9D2F10EB3147F22D492E2E83FDC05CB00B2658BB9B26EBF6A5CE82205DB1503A651U8a0L" TargetMode="External"/><Relationship Id="rId23" Type="http://schemas.openxmlformats.org/officeDocument/2006/relationships/image" Target="media/image15.wmf"/><Relationship Id="rId119" Type="http://schemas.openxmlformats.org/officeDocument/2006/relationships/image" Target="media/image98.wmf"/><Relationship Id="rId270" Type="http://schemas.openxmlformats.org/officeDocument/2006/relationships/hyperlink" Target="consultantplus://offline/ref=869DCC90C94385402FF94AFD826335944EBD5C97BCB5E2FCCCA52A87E1D40E0D915BAFC20B0DB94D11AAD6542DD4A9C910D2E6C5161AA070kF7AG" TargetMode="External"/><Relationship Id="rId326" Type="http://schemas.openxmlformats.org/officeDocument/2006/relationships/hyperlink" Target="consultantplus://offline/ref=361E00DD1C0772374ED8A54517A51CE3A9413412AE50D9D2F10EB3147F22D492E2E83FDC05CB06B6648BB9B26EBF6A5CE82205DB1503A651U8a0L" TargetMode="External"/><Relationship Id="rId65" Type="http://schemas.openxmlformats.org/officeDocument/2006/relationships/image" Target="media/image46.wmf"/><Relationship Id="rId130" Type="http://schemas.openxmlformats.org/officeDocument/2006/relationships/hyperlink" Target="consultantplus://offline/ref=86F7B0ACBCC8A3BDC9BA234FA4EF1286F789835BE8F185CD89371811B687AFFB56AEB292774DB689102AD8A34C058366C2C1E6E1335FD62Ai5FEK" TargetMode="External"/><Relationship Id="rId172" Type="http://schemas.openxmlformats.org/officeDocument/2006/relationships/hyperlink" Target="consultantplus://offline/ref=A16101B7BBE752B2B9B71E296E5CE1C83BFE06E55874B728C54D7E7A0F976EB71891A2E3E02BFB5A171C8D83D8690191A47D5A3B05D42E8FCCxDK" TargetMode="External"/><Relationship Id="rId228" Type="http://schemas.openxmlformats.org/officeDocument/2006/relationships/hyperlink" Target="consultantplus://offline/ref=361E00DD1C0772374ED8A54517A51CE3A9413412AE50D9D2F10EB3147F22D492E2E83FDC05CB06B6648BB9B26EBF6A5CE82205DB1503A651U8a0L" TargetMode="External"/><Relationship Id="rId281" Type="http://schemas.openxmlformats.org/officeDocument/2006/relationships/image" Target="media/image152.emf"/><Relationship Id="rId34" Type="http://schemas.openxmlformats.org/officeDocument/2006/relationships/image" Target="media/image26.wmf"/><Relationship Id="rId76" Type="http://schemas.openxmlformats.org/officeDocument/2006/relationships/image" Target="media/image55.wmf"/><Relationship Id="rId141" Type="http://schemas.openxmlformats.org/officeDocument/2006/relationships/image" Target="media/image118.wmf"/><Relationship Id="rId7" Type="http://schemas.openxmlformats.org/officeDocument/2006/relationships/endnotes" Target="endnotes.xml"/><Relationship Id="rId183" Type="http://schemas.openxmlformats.org/officeDocument/2006/relationships/hyperlink" Target="consultantplus://offline/ref=361E00DD1C0772374ED8A54517A51CE3A9413412AE50D9D2F10EB3147F22D492E2E83FD90E9F55F2378DEDE234EA6142EB3C07UDaDL" TargetMode="External"/><Relationship Id="rId239" Type="http://schemas.openxmlformats.org/officeDocument/2006/relationships/hyperlink" Target="consultantplus://offline/ref=CB51EE83A37CDAE773DE8ECDED65E1FCF121E5099A5BE7A8D2CBF149DB30A8B6388354A778A9DF18639CD208455D69FFAB4CBA14A588DB4BQ076D" TargetMode="External"/><Relationship Id="rId250" Type="http://schemas.openxmlformats.org/officeDocument/2006/relationships/hyperlink" Target="consultantplus://offline/ref=881CFCF41C00CD5C198C559C73AB66EF74495F87248B47418246288746F845E63A29067B7D07D29822FC3BB2A954E39E9239D0821EA8FEA64FIFL" TargetMode="External"/><Relationship Id="rId292" Type="http://schemas.openxmlformats.org/officeDocument/2006/relationships/hyperlink" Target="consultantplus://offline/ref=881CFCF41C00CD5C198C559C73AB66EF764C5187248F47418246288746F845E63A29067B7D07D2942AFC3BB2A954E39E9239D0821EA8FEA64FIFL" TargetMode="External"/><Relationship Id="rId306" Type="http://schemas.openxmlformats.org/officeDocument/2006/relationships/image" Target="media/image170.wmf"/><Relationship Id="rId24" Type="http://schemas.openxmlformats.org/officeDocument/2006/relationships/image" Target="media/image16.wmf"/><Relationship Id="rId45" Type="http://schemas.openxmlformats.org/officeDocument/2006/relationships/hyperlink" Target="consultantplus://offline/ref=C447EE823A483817B6CC0156E3783C7BCBF40EFC59786CC0030B84D5ECE9E2E9596A590Eq7C8E" TargetMode="External"/><Relationship Id="rId66" Type="http://schemas.openxmlformats.org/officeDocument/2006/relationships/image" Target="media/image47.wmf"/><Relationship Id="rId87" Type="http://schemas.openxmlformats.org/officeDocument/2006/relationships/image" Target="media/image66.wmf"/><Relationship Id="rId110" Type="http://schemas.openxmlformats.org/officeDocument/2006/relationships/image" Target="media/image89.wmf"/><Relationship Id="rId131" Type="http://schemas.openxmlformats.org/officeDocument/2006/relationships/hyperlink" Target="consultantplus://offline/ref=3BA6FA74A50E718E896531E72E8AA562FB3430D6E311DF667BD716ED2D9D3612CCF2EE1AA74099A5504CF8837583645003327A1CE2F113E4P9I4K" TargetMode="External"/><Relationship Id="rId327" Type="http://schemas.openxmlformats.org/officeDocument/2006/relationships/hyperlink" Target="consultantplus://offline/ref=361E00DD1C0772374ED8A54517A51CE3A9413412AE50D9D2F10EB3147F22D492E2E83FDC05CB05BF6A8BB9B26EBF6A5CE82205DB1503A651U8a0L" TargetMode="External"/><Relationship Id="rId152" Type="http://schemas.openxmlformats.org/officeDocument/2006/relationships/image" Target="media/image125.emf"/><Relationship Id="rId173" Type="http://schemas.openxmlformats.org/officeDocument/2006/relationships/image" Target="media/image133.emf"/><Relationship Id="rId194" Type="http://schemas.openxmlformats.org/officeDocument/2006/relationships/hyperlink" Target="consultantplus://offline/ref=361E00DD1C0772374ED8A54517A51CE3A9413412AE50D9D2F10EB3147F22D492E2E83FDC05CB05BF6A8BB9B26EBF6A5CE82205DB1503A651U8a0L" TargetMode="External"/><Relationship Id="rId208" Type="http://schemas.openxmlformats.org/officeDocument/2006/relationships/hyperlink" Target="consultantplus://offline/ref=A16101B7BBE752B2B9B71E296E5CE1C83BFE07E45170B728C54D7E7A0F976EB71891A2E3E02BFB51161C8D83D8690191A47D5A3B05D42E8FCCxDK" TargetMode="External"/><Relationship Id="rId229" Type="http://schemas.openxmlformats.org/officeDocument/2006/relationships/hyperlink" Target="consultantplus://offline/ref=361E00DD1C0772374ED8A54517A51CE3A9413412AE50D9D2F10EB3147F22D492E2E83FDC05CB05BF6A8BB9B26EBF6A5CE82205DB1503A651U8a0L" TargetMode="External"/><Relationship Id="rId240" Type="http://schemas.openxmlformats.org/officeDocument/2006/relationships/hyperlink" Target="consultantplus://offline/ref=CB51EE83A37CDAE773DE8ECDED65E1FCF121E5099A5BE7A8D2CBF149DB30A8B6388354A778A9DE19619CD208455D69FFAB4CBA14A588DB4BQ076D" TargetMode="External"/><Relationship Id="rId261" Type="http://schemas.openxmlformats.org/officeDocument/2006/relationships/hyperlink" Target="consultantplus://offline/ref=361E00DD1C0772374ED8A54517A51CE3A9413412AE50D9D2F10EB3147F22D492E2E83FDC04CB01BD36D1A9B627EA6642E93A1BDF0B03UAa6L" TargetMode="External"/><Relationship Id="rId14" Type="http://schemas.openxmlformats.org/officeDocument/2006/relationships/image" Target="media/image6.wmf"/><Relationship Id="rId35" Type="http://schemas.openxmlformats.org/officeDocument/2006/relationships/image" Target="media/image27.wmf"/><Relationship Id="rId56" Type="http://schemas.openxmlformats.org/officeDocument/2006/relationships/image" Target="media/image37.wmf"/><Relationship Id="rId77" Type="http://schemas.openxmlformats.org/officeDocument/2006/relationships/image" Target="media/image56.wmf"/><Relationship Id="rId100" Type="http://schemas.openxmlformats.org/officeDocument/2006/relationships/image" Target="media/image79.wmf"/><Relationship Id="rId282" Type="http://schemas.openxmlformats.org/officeDocument/2006/relationships/image" Target="media/image153.emf"/><Relationship Id="rId317" Type="http://schemas.openxmlformats.org/officeDocument/2006/relationships/hyperlink" Target="consultantplus://offline/ref=361E00DD1C0772374ED8A54517A51CE3A9413412AE50D9D2F10EB3147F22D492E2E83FDC04CB01BD36D1A9B627EA6642E93A1BDF0B03UAa6L" TargetMode="External"/><Relationship Id="rId8" Type="http://schemas.openxmlformats.org/officeDocument/2006/relationships/header" Target="header1.xml"/><Relationship Id="rId98" Type="http://schemas.openxmlformats.org/officeDocument/2006/relationships/image" Target="media/image77.wmf"/><Relationship Id="rId121" Type="http://schemas.openxmlformats.org/officeDocument/2006/relationships/image" Target="media/image100.wmf"/><Relationship Id="rId142" Type="http://schemas.openxmlformats.org/officeDocument/2006/relationships/image" Target="media/image119.wmf"/><Relationship Id="rId163" Type="http://schemas.openxmlformats.org/officeDocument/2006/relationships/hyperlink" Target="consultantplus://offline/ref=CB51EE83A37CDAE773DE8ECDED65E1FCF121E5099A5BE7A8D2CBF149DB30A8B6388354A778A9DE19619CD208455D69FFAB4CBA14A588DB4BQ076D" TargetMode="External"/><Relationship Id="rId184" Type="http://schemas.openxmlformats.org/officeDocument/2006/relationships/hyperlink" Target="consultantplus://offline/ref=361E00DD1C0772374ED8A54517A51CE3A9413412AE50D9D2F10EB3147F22D492E2E83FDC05CB05B6668BB9B26EBF6A5CE82205DB1503A651U8a0L" TargetMode="External"/><Relationship Id="rId219" Type="http://schemas.openxmlformats.org/officeDocument/2006/relationships/hyperlink" Target="consultantplus://offline/ref=361E00DD1C0772374ED8A54517A51CE3A9413412AE50D9D2F10EB3147F22D492E2E83FDC05CB05B6668BB9B26EBF6A5CE82205DB1503A651U8a0L" TargetMode="External"/><Relationship Id="rId230" Type="http://schemas.openxmlformats.org/officeDocument/2006/relationships/hyperlink" Target="consultantplus://offline/ref=361E00DD1C0772374ED8A54517A51CE3A9413412AE50D9D2F10EB3147F22D492E2E83FDC05CB06B6648BB9B26EBF6A5CE82205DB1503A651U8a0L" TargetMode="External"/><Relationship Id="rId251" Type="http://schemas.openxmlformats.org/officeDocument/2006/relationships/hyperlink" Target="consultantplus://offline/ref=881CFCF41C00CD5C198C559C73AB66EF764C5187248F47418246288746F845E63A29067B7D07D2942AFC3BB2A954E39E9239D0821EA8FEA64FIFL" TargetMode="External"/><Relationship Id="rId25" Type="http://schemas.openxmlformats.org/officeDocument/2006/relationships/image" Target="media/image17.wmf"/><Relationship Id="rId46" Type="http://schemas.openxmlformats.org/officeDocument/2006/relationships/hyperlink" Target="consultantplus://offline/ref=C447EE823A483817B6CC0156E3783C7BC8F10FFC587B6CC0030B84D5ECqEC9E" TargetMode="External"/><Relationship Id="rId67" Type="http://schemas.openxmlformats.org/officeDocument/2006/relationships/image" Target="media/image48.wmf"/><Relationship Id="rId272" Type="http://schemas.openxmlformats.org/officeDocument/2006/relationships/hyperlink" Target="consultantplus://offline/ref=F1660C67FB68781F0F7D6AE173016B0F339341D01E644153332CE2E98643CF64DDA9A68D6DC9BDDDC85F72C48C47C43AF09CA9382A0057FAPDAFH" TargetMode="External"/><Relationship Id="rId293" Type="http://schemas.openxmlformats.org/officeDocument/2006/relationships/image" Target="media/image158.wmf"/><Relationship Id="rId307" Type="http://schemas.openxmlformats.org/officeDocument/2006/relationships/hyperlink" Target="consultantplus://offline/ref=361E00DD1C0772374ED8A54517A51CE3A9413510A052D9D2F10EB3147F22D492E2E83FDC04CF0FE233C4B8EE2AEB795CEF2207DD09U0a1L" TargetMode="External"/><Relationship Id="rId328" Type="http://schemas.openxmlformats.org/officeDocument/2006/relationships/hyperlink" Target="consultantplus://offline/ref=361E00DD1C0772374ED8A54517A51CE3A9413412AE50D9D2F10EB3147F22D492E2E83FDC05CB06B6648BB9B26EBF6A5CE82205DB1503A651U8a0L" TargetMode="External"/><Relationship Id="rId88" Type="http://schemas.openxmlformats.org/officeDocument/2006/relationships/image" Target="media/image67.wmf"/><Relationship Id="rId111" Type="http://schemas.openxmlformats.org/officeDocument/2006/relationships/image" Target="media/image90.wmf"/><Relationship Id="rId132" Type="http://schemas.openxmlformats.org/officeDocument/2006/relationships/image" Target="media/image109.emf"/><Relationship Id="rId153" Type="http://schemas.openxmlformats.org/officeDocument/2006/relationships/image" Target="media/image126.emf"/><Relationship Id="rId174" Type="http://schemas.openxmlformats.org/officeDocument/2006/relationships/hyperlink" Target="consultantplus://offline/ref=881CFCF41C00CD5C198C559C73AB66EF74495F87248B47418246288746F845E63A29067B7D07D29822FC3BB2A954E39E9239D0821EA8FEA64FIFL" TargetMode="External"/><Relationship Id="rId195" Type="http://schemas.openxmlformats.org/officeDocument/2006/relationships/hyperlink" Target="consultantplus://offline/ref=361E00DD1C0772374ED8A54517A51CE3A9413412AE50D9D2F10EB3147F22D492E2E83FDC05CB06B6648BB9B26EBF6A5CE82205DB1503A651U8a0L" TargetMode="External"/><Relationship Id="rId209" Type="http://schemas.openxmlformats.org/officeDocument/2006/relationships/hyperlink" Target="consultantplus://offline/ref=A16101B7BBE752B2B9B71E296E5CE1C83BFE0AE65E75B728C54D7E7A0F976EB70A91FAEFE02AE5581409DBD29EC3xCK" TargetMode="External"/><Relationship Id="rId220" Type="http://schemas.openxmlformats.org/officeDocument/2006/relationships/hyperlink" Target="consultantplus://offline/ref=361E00DD1C0772374ED8A54517A51CE3A9413412AE50D9D2F10EB3147F22D492E2E83FDC05CB06B4638BB9B26EBF6A5CE82205DB1503A651U8a0L" TargetMode="External"/><Relationship Id="rId241" Type="http://schemas.openxmlformats.org/officeDocument/2006/relationships/hyperlink" Target="consultantplus://offline/ref=CB51EE83A37CDAE773DE8ECDED65E1FCF121E7099D5DE7A8D2CBF149DB30A8B6388354A778A9DD16679CD208455D69FFAB4CBA14A588DB4BQ076D" TargetMode="External"/><Relationship Id="rId15" Type="http://schemas.openxmlformats.org/officeDocument/2006/relationships/image" Target="media/image7.wmf"/><Relationship Id="rId36" Type="http://schemas.openxmlformats.org/officeDocument/2006/relationships/image" Target="media/image28.wmf"/><Relationship Id="rId57" Type="http://schemas.openxmlformats.org/officeDocument/2006/relationships/image" Target="media/image38.emf"/><Relationship Id="rId262" Type="http://schemas.openxmlformats.org/officeDocument/2006/relationships/hyperlink" Target="consultantplus://offline/ref=361E00DD1C0772374ED8A54517A51CE3A9413412AE50D9D2F10EB3147F22D492E2E83FDC05C205BD36D1A9B627EA6642E93A1BDF0B03UAa6L" TargetMode="External"/><Relationship Id="rId283" Type="http://schemas.openxmlformats.org/officeDocument/2006/relationships/image" Target="media/image154.emf"/><Relationship Id="rId318" Type="http://schemas.openxmlformats.org/officeDocument/2006/relationships/hyperlink" Target="consultantplus://offline/ref=361E00DD1C0772374ED8A54517A51CE3A9413412AE50D9D2F10EB3147F22D492E2E83FDC05C205BD36D1A9B627EA6642E93A1BDF0B03UAa6L" TargetMode="External"/><Relationship Id="rId78" Type="http://schemas.openxmlformats.org/officeDocument/2006/relationships/image" Target="media/image57.wmf"/><Relationship Id="rId99" Type="http://schemas.openxmlformats.org/officeDocument/2006/relationships/image" Target="media/image78.wmf"/><Relationship Id="rId101" Type="http://schemas.openxmlformats.org/officeDocument/2006/relationships/image" Target="media/image80.wmf"/><Relationship Id="rId122" Type="http://schemas.openxmlformats.org/officeDocument/2006/relationships/image" Target="media/image101.wmf"/><Relationship Id="rId143" Type="http://schemas.openxmlformats.org/officeDocument/2006/relationships/image" Target="media/image120.wmf"/><Relationship Id="rId164" Type="http://schemas.openxmlformats.org/officeDocument/2006/relationships/hyperlink" Target="consultantplus://offline/ref=CB51EE83A37CDAE773DE8ECDED65E1FCF121E7099D5DE7A8D2CBF149DB30A8B6388354A778A9DD16679CD208455D69FFAB4CBA14A588DB4BQ076D" TargetMode="External"/><Relationship Id="rId185" Type="http://schemas.openxmlformats.org/officeDocument/2006/relationships/hyperlink" Target="consultantplus://offline/ref=361E00DD1C0772374ED8A54517A51CE3A9413412AE50D9D2F10EB3147F22D492E2E83FDC05CB06B4638BB9B26EBF6A5CE82205DB1503A651U8a0L" TargetMode="External"/><Relationship Id="rId9" Type="http://schemas.openxmlformats.org/officeDocument/2006/relationships/image" Target="media/image1.wmf"/><Relationship Id="rId210" Type="http://schemas.openxmlformats.org/officeDocument/2006/relationships/hyperlink" Target="consultantplus://offline/ref=A16101B7BBE752B2B9B71E296E5CE1C83BFE06E55874B728C54D7E7A0F976EB71891A2E3E02BFB5A171C8D83D8690191A47D5A3B05D42E8FCCxDK" TargetMode="External"/><Relationship Id="rId26" Type="http://schemas.openxmlformats.org/officeDocument/2006/relationships/image" Target="media/image18.wmf"/><Relationship Id="rId231" Type="http://schemas.openxmlformats.org/officeDocument/2006/relationships/hyperlink" Target="consultantplus://offline/ref=361E00DD1C0772374ED8A54517A51CE3A9413412AE50D9D2F10EB3147F22D492E2E83FDC05CB06B3628BB9B26EBF6A5CE82205DB1503A651U8a0L" TargetMode="External"/><Relationship Id="rId252" Type="http://schemas.openxmlformats.org/officeDocument/2006/relationships/hyperlink" Target="consultantplus://offline/ref=FB6841D1168AA0F96F36C3554199EFDFFF00B96ECAD7CAB28E530B00F12F0BF12F4F67523B089E97188CD7DBDD0994255B7043295095M1Z4L" TargetMode="External"/><Relationship Id="rId273" Type="http://schemas.openxmlformats.org/officeDocument/2006/relationships/image" Target="media/image144.emf"/><Relationship Id="rId294" Type="http://schemas.openxmlformats.org/officeDocument/2006/relationships/image" Target="media/image159.wmf"/><Relationship Id="rId308" Type="http://schemas.openxmlformats.org/officeDocument/2006/relationships/hyperlink" Target="consultantplus://offline/ref=361E00DD1C0772374ED8A54517A51CE3A9413510A052D9D2F10EB3147F22D492E2E83FDC05CB05B46A8BB9B26EBF6A5CE82205DB1503A651U8a0L" TargetMode="External"/><Relationship Id="rId329" Type="http://schemas.openxmlformats.org/officeDocument/2006/relationships/hyperlink" Target="consultantplus://offline/ref=361E00DD1C0772374ED8A54517A51CE3A9413412AE50D9D2F10EB3147F22D492E2E83FDC05CB06B3628BB9B26EBF6A5CE82205DB1503A651U8a0L" TargetMode="External"/><Relationship Id="rId47" Type="http://schemas.openxmlformats.org/officeDocument/2006/relationships/hyperlink" Target="consultantplus://offline/ref=C447EE823A483817B6CC0156E3783C7BC8FD0AF9517C6CC0030B84D5ECE9E2E9596A590C7931AF7Eq0C2E" TargetMode="External"/><Relationship Id="rId68" Type="http://schemas.openxmlformats.org/officeDocument/2006/relationships/hyperlink" Target="consultantplus://offline/ref=86F7B0ACBCC8A3BDC9BA234FA4EF1286F789835BE8F185CD89371811B687AFFB56AEB292774DB689102AD8A34C058366C2C1E6E1335FD62Ai5FEK" TargetMode="External"/><Relationship Id="rId89" Type="http://schemas.openxmlformats.org/officeDocument/2006/relationships/image" Target="media/image68.wmf"/><Relationship Id="rId112" Type="http://schemas.openxmlformats.org/officeDocument/2006/relationships/image" Target="media/image91.wmf"/><Relationship Id="rId133" Type="http://schemas.openxmlformats.org/officeDocument/2006/relationships/image" Target="media/image110.emf"/><Relationship Id="rId154" Type="http://schemas.openxmlformats.org/officeDocument/2006/relationships/image" Target="media/image127.emf"/><Relationship Id="rId175" Type="http://schemas.openxmlformats.org/officeDocument/2006/relationships/hyperlink" Target="consultantplus://offline/ref=881CFCF41C00CD5C198C559C73AB66EF764C5187248F47418246288746F845E63A29067B7D07D2942AFC3BB2A954E39E9239D0821EA8FEA64FIFL" TargetMode="External"/><Relationship Id="rId196" Type="http://schemas.openxmlformats.org/officeDocument/2006/relationships/hyperlink" Target="consultantplus://offline/ref=361E00DD1C0772374ED8A54517A51CE3A9413412AE50D9D2F10EB3147F22D492E2E83FDC05CB06B3628BB9B26EBF6A5CE82205DB1503A651U8a0L" TargetMode="External"/><Relationship Id="rId200" Type="http://schemas.openxmlformats.org/officeDocument/2006/relationships/hyperlink" Target="consultantplus://offline/ref=CB51EE83A37CDAE773DE8ECDED65E1FCF121E5099A5BE7A8D2CBF149DB30A8B6388354A778A9DF18639CD208455D69FFAB4CBA14A588DB4BQ076D" TargetMode="External"/><Relationship Id="rId16" Type="http://schemas.openxmlformats.org/officeDocument/2006/relationships/image" Target="media/image8.wmf"/><Relationship Id="rId221" Type="http://schemas.openxmlformats.org/officeDocument/2006/relationships/hyperlink" Target="consultantplus://offline/ref=361E00DD1C0772374ED8A54517A51CE3A9413412AE50D9D2F10EB3147F22D492E2E83FDC05CB06B5658BB9B26EBF6A5CE82205DB1503A651U8a0L" TargetMode="External"/><Relationship Id="rId242" Type="http://schemas.openxmlformats.org/officeDocument/2006/relationships/hyperlink" Target="consultantplus://offline/ref=CB51EE83A37CDAE773DE8ECDED65E1FCF025E3099B5EE7A8D2CBF149DB30A8B6388354A778A9DE12619CD208455D69FFAB4CBA14A588DB4BQ076D" TargetMode="External"/><Relationship Id="rId263" Type="http://schemas.openxmlformats.org/officeDocument/2006/relationships/hyperlink" Target="consultantplus://offline/ref=361E00DD1C0772374ED8A54517A51CE3A9413412AE50D9D2F10EB3147F22D492E2E83FDC05CB05BF6A8BB9B26EBF6A5CE82205DB1503A651U8a0L" TargetMode="External"/><Relationship Id="rId284" Type="http://schemas.openxmlformats.org/officeDocument/2006/relationships/image" Target="media/image155.emf"/><Relationship Id="rId319" Type="http://schemas.openxmlformats.org/officeDocument/2006/relationships/image" Target="media/image172.wmf"/><Relationship Id="rId37" Type="http://schemas.openxmlformats.org/officeDocument/2006/relationships/image" Target="media/image29.emf"/><Relationship Id="rId58" Type="http://schemas.openxmlformats.org/officeDocument/2006/relationships/image" Target="media/image39.wmf"/><Relationship Id="rId79" Type="http://schemas.openxmlformats.org/officeDocument/2006/relationships/image" Target="media/image58.wmf"/><Relationship Id="rId102" Type="http://schemas.openxmlformats.org/officeDocument/2006/relationships/image" Target="media/image81.wmf"/><Relationship Id="rId123" Type="http://schemas.openxmlformats.org/officeDocument/2006/relationships/image" Target="media/image102.wmf"/><Relationship Id="rId144" Type="http://schemas.openxmlformats.org/officeDocument/2006/relationships/header" Target="header2.xml"/><Relationship Id="rId330" Type="http://schemas.openxmlformats.org/officeDocument/2006/relationships/image" Target="media/image175.png"/><Relationship Id="rId90" Type="http://schemas.openxmlformats.org/officeDocument/2006/relationships/image" Target="media/image69.wmf"/><Relationship Id="rId165" Type="http://schemas.openxmlformats.org/officeDocument/2006/relationships/hyperlink" Target="consultantplus://offline/ref=CB51EE83A37CDAE773DE8ECDED65E1FCF025E3099B5EE7A8D2CBF149DB30A8B6388354A778A9DE12619CD208455D69FFAB4CBA14A588DB4BQ076D" TargetMode="External"/><Relationship Id="rId186" Type="http://schemas.openxmlformats.org/officeDocument/2006/relationships/hyperlink" Target="consultantplus://offline/ref=361E00DD1C0772374ED8A54517A51CE3A9413412AE50D9D2F10EB3147F22D492E2E83FDC05CB06B5658BB9B26EBF6A5CE82205DB1503A651U8a0L" TargetMode="External"/><Relationship Id="rId211" Type="http://schemas.openxmlformats.org/officeDocument/2006/relationships/image" Target="media/image140.emf"/><Relationship Id="rId232" Type="http://schemas.openxmlformats.org/officeDocument/2006/relationships/image" Target="media/image141.emf"/><Relationship Id="rId253" Type="http://schemas.openxmlformats.org/officeDocument/2006/relationships/hyperlink" Target="consultantplus://offline/ref=86F7B0ACBCC8A3BDC9BA234FA4EF1286F789835BE8F185CD89371811B687AFFB56AEB292774DB689102AD8A34C058366C2C1E6E1335FD62Ai5FEK" TargetMode="External"/><Relationship Id="rId274" Type="http://schemas.openxmlformats.org/officeDocument/2006/relationships/image" Target="media/image145.emf"/><Relationship Id="rId295" Type="http://schemas.openxmlformats.org/officeDocument/2006/relationships/image" Target="media/image160.wmf"/><Relationship Id="rId309" Type="http://schemas.openxmlformats.org/officeDocument/2006/relationships/image" Target="media/image171.wmf"/><Relationship Id="rId27" Type="http://schemas.openxmlformats.org/officeDocument/2006/relationships/image" Target="media/image19.wmf"/><Relationship Id="rId48" Type="http://schemas.openxmlformats.org/officeDocument/2006/relationships/hyperlink" Target="consultantplus://offline/ref=C447EE823A483817B6CC0156E3783C7BCAF509FB507F6CC0030B84D5ECE9E2E9596A590C7C30qACAE" TargetMode="External"/><Relationship Id="rId69" Type="http://schemas.openxmlformats.org/officeDocument/2006/relationships/image" Target="media/image49.wmf"/><Relationship Id="rId113" Type="http://schemas.openxmlformats.org/officeDocument/2006/relationships/image" Target="media/image92.wmf"/><Relationship Id="rId134" Type="http://schemas.openxmlformats.org/officeDocument/2006/relationships/image" Target="media/image111.emf"/><Relationship Id="rId320" Type="http://schemas.openxmlformats.org/officeDocument/2006/relationships/hyperlink" Target="consultantplus://offline/ref=361E00DD1C0772374ED8A54517A51CE3A9413412AE50D9D2F10EB3147F22D492E2E83FDC05CB07B06A8BB9B26EBF6A5CE82205DB1503A651U8a0L" TargetMode="External"/><Relationship Id="rId80" Type="http://schemas.openxmlformats.org/officeDocument/2006/relationships/image" Target="media/image59.wmf"/><Relationship Id="rId155" Type="http://schemas.openxmlformats.org/officeDocument/2006/relationships/image" Target="media/image128.emf"/><Relationship Id="rId176" Type="http://schemas.openxmlformats.org/officeDocument/2006/relationships/hyperlink" Target="consultantplus://offline/ref=FC9A8375546B5764E1366D2CEB56DC85E033A2494AF59B1441DE410953CDED9F560FF78B54BF9181y0x1L" TargetMode="External"/><Relationship Id="rId197" Type="http://schemas.openxmlformats.org/officeDocument/2006/relationships/image" Target="media/image139.emf"/><Relationship Id="rId201" Type="http://schemas.openxmlformats.org/officeDocument/2006/relationships/hyperlink" Target="consultantplus://offline/ref=CB51EE83A37CDAE773DE8ECDED65E1FCF121E5099A5BE7A8D2CBF149DB30A8B6388354A778A9DE19619CD208455D69FFAB4CBA14A588DB4BQ076D" TargetMode="External"/><Relationship Id="rId222" Type="http://schemas.openxmlformats.org/officeDocument/2006/relationships/hyperlink" Target="consultantplus://offline/ref=361E00DD1C0772374ED8A54517A51CE3A9413412AE50D9D2F10EB3147F22D492E2E83FDC05CB06BF618BB9B26EBF6A5CE82205DB1503A651U8a0L" TargetMode="External"/><Relationship Id="rId243" Type="http://schemas.openxmlformats.org/officeDocument/2006/relationships/hyperlink" Target="consultantplus://offline/ref=CB51EE83A37CDAE773DE8ECDED65E1FCF025E3099B5EE7A8D2CBF149DB30A8B6388354A778A9DE12639CD208455D69FFAB4CBA14A588DB4BQ076D" TargetMode="External"/><Relationship Id="rId264" Type="http://schemas.openxmlformats.org/officeDocument/2006/relationships/hyperlink" Target="consultantplus://offline/ref=361E00DD1C0772374ED8A54517A51CE3A9413412AE50D9D2F10EB3147F22D492E2E83FDC05CB06B6648BB9B26EBF6A5CE82205DB1503A651U8a0L" TargetMode="External"/><Relationship Id="rId285" Type="http://schemas.openxmlformats.org/officeDocument/2006/relationships/image" Target="media/image156.emf"/><Relationship Id="rId17" Type="http://schemas.openxmlformats.org/officeDocument/2006/relationships/image" Target="media/image9.wmf"/><Relationship Id="rId38" Type="http://schemas.openxmlformats.org/officeDocument/2006/relationships/hyperlink" Target="consultantplus://offline/ref=C447EE823A483817B6CC0156E3783C7BCAF509FB507F6CC0030B84D5ECE9E2E9596A590878q3C7E" TargetMode="External"/><Relationship Id="rId59" Type="http://schemas.openxmlformats.org/officeDocument/2006/relationships/image" Target="media/image40.wmf"/><Relationship Id="rId103" Type="http://schemas.openxmlformats.org/officeDocument/2006/relationships/image" Target="media/image82.emf"/><Relationship Id="rId124" Type="http://schemas.openxmlformats.org/officeDocument/2006/relationships/image" Target="media/image103.wmf"/><Relationship Id="rId310" Type="http://schemas.openxmlformats.org/officeDocument/2006/relationships/hyperlink" Target="consultantplus://offline/ref=361E00DD1C0772374ED8A54517A51CE3A9413412AE50D9D2F10EB3147F22D492E2E83FD90E9F55F2378DEDE234EA6142EB3C07UDaDL" TargetMode="External"/><Relationship Id="rId70" Type="http://schemas.openxmlformats.org/officeDocument/2006/relationships/image" Target="media/image50.wmf"/><Relationship Id="rId91" Type="http://schemas.openxmlformats.org/officeDocument/2006/relationships/image" Target="media/image70.wmf"/><Relationship Id="rId145" Type="http://schemas.openxmlformats.org/officeDocument/2006/relationships/header" Target="header3.xml"/><Relationship Id="rId166" Type="http://schemas.openxmlformats.org/officeDocument/2006/relationships/hyperlink" Target="consultantplus://offline/ref=CB51EE83A37CDAE773DE8ECDED65E1FCF025E3099B5EE7A8D2CBF149DB30A8B6388354A778A9DE12639CD208455D69FFAB4CBA14A588DB4BQ076D" TargetMode="External"/><Relationship Id="rId187" Type="http://schemas.openxmlformats.org/officeDocument/2006/relationships/hyperlink" Target="consultantplus://offline/ref=361E00DD1C0772374ED8A54517A51CE3A9413412AE50D9D2F10EB3147F22D492E2E83FDC05CB06BF618BB9B26EBF6A5CE82205DB1503A651U8a0L" TargetMode="External"/><Relationship Id="rId331" Type="http://schemas.openxmlformats.org/officeDocument/2006/relationships/image" Target="media/image176.wmf"/><Relationship Id="rId1" Type="http://schemas.openxmlformats.org/officeDocument/2006/relationships/customXml" Target="../customXml/item1.xml"/><Relationship Id="rId212" Type="http://schemas.openxmlformats.org/officeDocument/2006/relationships/hyperlink" Target="consultantplus://offline/ref=881CFCF41C00CD5C198C559C73AB66EF74495F87248B47418246288746F845E63A29067B7D07D29822FC3BB2A954E39E9239D0821EA8FEA64FIFL" TargetMode="External"/><Relationship Id="rId233" Type="http://schemas.openxmlformats.org/officeDocument/2006/relationships/hyperlink" Target="consultantplus://offline/ref=869DCC90C94385402FF94AFD826335944EBD5C97BCB5E2FCCCA52A87E1D40E0D915BAFC20B0DB84B16AAD6542DD4A9C910D2E6C5161AA070kF7AG" TargetMode="External"/><Relationship Id="rId254" Type="http://schemas.openxmlformats.org/officeDocument/2006/relationships/hyperlink" Target="consultantplus://offline/ref=361E00DD1C0772374ED8A54517A51CE3A9413412AE50D9D2F10EB3147F22D492E2E83FD90E9F55F2378DEDE234EA6142EB3C07UDaDL" TargetMode="External"/><Relationship Id="rId28" Type="http://schemas.openxmlformats.org/officeDocument/2006/relationships/image" Target="media/image20.wmf"/><Relationship Id="rId49" Type="http://schemas.openxmlformats.org/officeDocument/2006/relationships/image" Target="media/image30.emf"/><Relationship Id="rId114" Type="http://schemas.openxmlformats.org/officeDocument/2006/relationships/image" Target="media/image93.wmf"/><Relationship Id="rId275" Type="http://schemas.openxmlformats.org/officeDocument/2006/relationships/image" Target="media/image146.emf"/><Relationship Id="rId296" Type="http://schemas.openxmlformats.org/officeDocument/2006/relationships/image" Target="media/image161.wmf"/><Relationship Id="rId300" Type="http://schemas.openxmlformats.org/officeDocument/2006/relationships/hyperlink" Target="consultantplus://offline/ref=FB6841D1168AA0F96F36C3554199EFDFFF00B96ECAD7CAB28E530B00F12F0BF12F4F67523B089E97188CD7DBDD0994255B7043295095M1Z4L" TargetMode="External"/><Relationship Id="rId60" Type="http://schemas.openxmlformats.org/officeDocument/2006/relationships/image" Target="media/image41.wmf"/><Relationship Id="rId81" Type="http://schemas.openxmlformats.org/officeDocument/2006/relationships/image" Target="media/image60.wmf"/><Relationship Id="rId135" Type="http://schemas.openxmlformats.org/officeDocument/2006/relationships/image" Target="media/image112.emf"/><Relationship Id="rId156" Type="http://schemas.openxmlformats.org/officeDocument/2006/relationships/image" Target="media/image129.emf"/><Relationship Id="rId177" Type="http://schemas.openxmlformats.org/officeDocument/2006/relationships/image" Target="media/image134.wmf"/><Relationship Id="rId198" Type="http://schemas.openxmlformats.org/officeDocument/2006/relationships/hyperlink" Target="consultantplus://offline/ref=CB51EE83A37CDAE773DE8ECDED65E1FCF121E5099A5BE7A8D2CBF149DB30A8B6388354A778A9DF186D9CD208455D69FFAB4CBA14A588DB4BQ076D" TargetMode="External"/><Relationship Id="rId321" Type="http://schemas.openxmlformats.org/officeDocument/2006/relationships/image" Target="media/image173.wmf"/><Relationship Id="rId202" Type="http://schemas.openxmlformats.org/officeDocument/2006/relationships/hyperlink" Target="consultantplus://offline/ref=CB51EE83A37CDAE773DE8ECDED65E1FCF121E7099D5DE7A8D2CBF149DB30A8B6388354A778A9DD16679CD208455D69FFAB4CBA14A588DB4BQ076D" TargetMode="External"/><Relationship Id="rId223" Type="http://schemas.openxmlformats.org/officeDocument/2006/relationships/hyperlink" Target="consultantplus://offline/ref=361E00DD1C0772374ED8A54517A51CE3A9413412AE50D9D2F10EB3147F22D492E2E83FDC05CB00B2658BB9B26EBF6A5CE82205DB1503A651U8a0L" TargetMode="External"/><Relationship Id="rId244" Type="http://schemas.openxmlformats.org/officeDocument/2006/relationships/hyperlink" Target="consultantplus://offline/ref=CB51EE83A37CDAE773DE8ECDED65E1FCF126EE049359E7A8D2CBF149DB30A8B6388354A778A9DE146D9CD208455D69FFAB4CBA14A588DB4BQ076D" TargetMode="External"/><Relationship Id="rId18" Type="http://schemas.openxmlformats.org/officeDocument/2006/relationships/image" Target="media/image10.wmf"/><Relationship Id="rId39" Type="http://schemas.openxmlformats.org/officeDocument/2006/relationships/hyperlink" Target="consultantplus://offline/ref=C447EE823A483817B6CC0156E3783C7BCAF509FB507F6CC0030B84D5ECqEC9E" TargetMode="External"/><Relationship Id="rId265" Type="http://schemas.openxmlformats.org/officeDocument/2006/relationships/hyperlink" Target="consultantplus://offline/ref=361E00DD1C0772374ED8A54517A51CE3A9413412AE50D9D2F10EB3147F22D492E2E83FDC05CB05BF6A8BB9B26EBF6A5CE82205DB1503A651U8a0L" TargetMode="External"/><Relationship Id="rId286" Type="http://schemas.openxmlformats.org/officeDocument/2006/relationships/image" Target="media/image157.emf"/><Relationship Id="rId50" Type="http://schemas.openxmlformats.org/officeDocument/2006/relationships/image" Target="media/image31.wmf"/><Relationship Id="rId104" Type="http://schemas.openxmlformats.org/officeDocument/2006/relationships/image" Target="media/image83.emf"/><Relationship Id="rId125" Type="http://schemas.openxmlformats.org/officeDocument/2006/relationships/image" Target="media/image104.emf"/><Relationship Id="rId146" Type="http://schemas.openxmlformats.org/officeDocument/2006/relationships/header" Target="header4.xml"/><Relationship Id="rId167" Type="http://schemas.openxmlformats.org/officeDocument/2006/relationships/hyperlink" Target="consultantplus://offline/ref=CB51EE83A37CDAE773DE8ECDED65E1FCF126EE049359E7A8D2CBF149DB30A8B6388354A778A9DE146D9CD208455D69FFAB4CBA14A588DB4BQ076D" TargetMode="External"/><Relationship Id="rId188" Type="http://schemas.openxmlformats.org/officeDocument/2006/relationships/hyperlink" Target="consultantplus://offline/ref=361E00DD1C0772374ED8A54517A51CE3A9413412AE50D9D2F10EB3147F22D492E2E83FDC05CB00B2658BB9B26EBF6A5CE82205DB1503A651U8a0L" TargetMode="External"/><Relationship Id="rId311" Type="http://schemas.openxmlformats.org/officeDocument/2006/relationships/hyperlink" Target="consultantplus://offline/ref=361E00DD1C0772374ED8A54517A51CE3A9413412AE50D9D2F10EB3147F22D492E2E83FDC05CB05B6668BB9B26EBF6A5CE82205DB1503A651U8a0L" TargetMode="External"/><Relationship Id="rId332" Type="http://schemas.openxmlformats.org/officeDocument/2006/relationships/image" Target="media/image177.png"/><Relationship Id="rId71" Type="http://schemas.openxmlformats.org/officeDocument/2006/relationships/image" Target="media/image51.wmf"/><Relationship Id="rId92" Type="http://schemas.openxmlformats.org/officeDocument/2006/relationships/image" Target="media/image71.wmf"/><Relationship Id="rId213" Type="http://schemas.openxmlformats.org/officeDocument/2006/relationships/hyperlink" Target="consultantplus://offline/ref=881CFCF41C00CD5C198C559C73AB66EF764C5187248F47418246288746F845E63A29067B7D07D2942AFC3BB2A954E39E9239D0821EA8FEA64FIFL" TargetMode="External"/><Relationship Id="rId234" Type="http://schemas.openxmlformats.org/officeDocument/2006/relationships/hyperlink" Target="consultantplus://offline/ref=869DCC90C94385402FF94AFD826335944EBD5C97BCB5E2FCCCA52A87E1D40E0D915BAFC20B0DB94D11AAD6542DD4A9C910D2E6C5161AA070kF7AG" TargetMode="External"/><Relationship Id="rId2" Type="http://schemas.openxmlformats.org/officeDocument/2006/relationships/numbering" Target="numbering.xml"/><Relationship Id="rId29" Type="http://schemas.openxmlformats.org/officeDocument/2006/relationships/image" Target="media/image21.wmf"/><Relationship Id="rId255" Type="http://schemas.openxmlformats.org/officeDocument/2006/relationships/hyperlink" Target="consultantplus://offline/ref=361E00DD1C0772374ED8A54517A51CE3A9413412AE50D9D2F10EB3147F22D492E2E83FDC05CB05B6668BB9B26EBF6A5CE82205DB1503A651U8a0L" TargetMode="External"/><Relationship Id="rId276" Type="http://schemas.openxmlformats.org/officeDocument/2006/relationships/image" Target="media/image147.emf"/><Relationship Id="rId297" Type="http://schemas.openxmlformats.org/officeDocument/2006/relationships/image" Target="media/image162.wmf"/><Relationship Id="rId40" Type="http://schemas.openxmlformats.org/officeDocument/2006/relationships/hyperlink" Target="consultantplus://offline/ref=C447EE823A483817B6CC0156E3783C7BCAF509FB507F6CC0030B84D5ECE9E2E9596A590C7C30qACAE" TargetMode="External"/><Relationship Id="rId115" Type="http://schemas.openxmlformats.org/officeDocument/2006/relationships/image" Target="media/image94.wmf"/><Relationship Id="rId136" Type="http://schemas.openxmlformats.org/officeDocument/2006/relationships/image" Target="media/image113.emf"/><Relationship Id="rId157" Type="http://schemas.openxmlformats.org/officeDocument/2006/relationships/image" Target="media/image130.emf"/><Relationship Id="rId178" Type="http://schemas.openxmlformats.org/officeDocument/2006/relationships/image" Target="media/image135.wmf"/><Relationship Id="rId301" Type="http://schemas.openxmlformats.org/officeDocument/2006/relationships/image" Target="media/image165.wmf"/><Relationship Id="rId322" Type="http://schemas.openxmlformats.org/officeDocument/2006/relationships/hyperlink" Target="consultantplus://offline/ref=361E00DD1C0772374ED8A54517A51CE3A9413412AE50D9D2F10EB3147F22D492E2E83FDC05CB07B1648BB9B26EBF6A5CE82205DB1503A651U8a0L" TargetMode="External"/><Relationship Id="rId61" Type="http://schemas.openxmlformats.org/officeDocument/2006/relationships/image" Target="media/image42.wmf"/><Relationship Id="rId82" Type="http://schemas.openxmlformats.org/officeDocument/2006/relationships/image" Target="media/image61.wmf"/><Relationship Id="rId199" Type="http://schemas.openxmlformats.org/officeDocument/2006/relationships/hyperlink" Target="consultantplus://offline/ref=CB51EE83A37CDAE773DE8ECDED65E1FCF025E3099B5EE7A8D2CBF149DB30A8B6388354A778A9DE12669CD208455D69FFAB4CBA14A588DB4BQ076D" TargetMode="External"/><Relationship Id="rId203" Type="http://schemas.openxmlformats.org/officeDocument/2006/relationships/hyperlink" Target="consultantplus://offline/ref=CB51EE83A37CDAE773DE8ECDED65E1FCF025E3099B5EE7A8D2CBF149DB30A8B6388354A778A9DE12619CD208455D69FFAB4CBA14A588DB4BQ076D" TargetMode="External"/><Relationship Id="rId19" Type="http://schemas.openxmlformats.org/officeDocument/2006/relationships/image" Target="media/image11.wmf"/><Relationship Id="rId224" Type="http://schemas.openxmlformats.org/officeDocument/2006/relationships/hyperlink" Target="consultantplus://offline/ref=361E00DD1C0772374ED8A54517A51CE3A9413412AE50D9D2F10EB3147F22D492E2E83FDC05CB05B6618BB9B26EBF6A5CE82205DB1503A651U8a0L" TargetMode="External"/><Relationship Id="rId245" Type="http://schemas.openxmlformats.org/officeDocument/2006/relationships/hyperlink" Target="consultantplus://offline/ref=A16101B7BBE752B2B9B71E296E5CE1C83BFE06E65F72B728C54D7E7A0F976EB71891A2E3E02BFF5A161C8D83D8690191A47D5A3B05D42E8FCCxDK" TargetMode="External"/><Relationship Id="rId266" Type="http://schemas.openxmlformats.org/officeDocument/2006/relationships/hyperlink" Target="consultantplus://offline/ref=361E00DD1C0772374ED8A54517A51CE3A9413412AE50D9D2F10EB3147F22D492E2E83FDC05CB06B6648BB9B26EBF6A5CE82205DB1503A651U8a0L" TargetMode="External"/><Relationship Id="rId287" Type="http://schemas.openxmlformats.org/officeDocument/2006/relationships/hyperlink" Target="consultantplus://offline/ref=A16101B7BBE752B2B9B71E296E5CE1C83BFE06E65F72B728C54D7E7A0F976EB71891A2E3E02BFF5A161C8D83D8690191A47D5A3B05D42E8FCCxDK" TargetMode="External"/><Relationship Id="rId30" Type="http://schemas.openxmlformats.org/officeDocument/2006/relationships/image" Target="media/image22.emf"/><Relationship Id="rId105" Type="http://schemas.openxmlformats.org/officeDocument/2006/relationships/image" Target="media/image84.emf"/><Relationship Id="rId126" Type="http://schemas.openxmlformats.org/officeDocument/2006/relationships/image" Target="media/image105.emf"/><Relationship Id="rId147" Type="http://schemas.openxmlformats.org/officeDocument/2006/relationships/header" Target="header5.xml"/><Relationship Id="rId168" Type="http://schemas.openxmlformats.org/officeDocument/2006/relationships/hyperlink" Target="consultantplus://offline/ref=933803E26477AE5B1EB2CADD43110A0228C3D16BA003AF047872F59A91451B85C7B15B158C49D402F9E04B93C2ECE67BF2AEFFEEE3801410gBl3I" TargetMode="External"/><Relationship Id="rId312" Type="http://schemas.openxmlformats.org/officeDocument/2006/relationships/hyperlink" Target="consultantplus://offline/ref=361E00DD1C0772374ED8A54517A51CE3A9413412AE50D9D2F10EB3147F22D492E2E83FDC05CB06B4638BB9B26EBF6A5CE82205DB1503A651U8a0L" TargetMode="External"/><Relationship Id="rId333" Type="http://schemas.openxmlformats.org/officeDocument/2006/relationships/header" Target="header6.xml"/><Relationship Id="rId51" Type="http://schemas.openxmlformats.org/officeDocument/2006/relationships/image" Target="media/image32.wmf"/><Relationship Id="rId72" Type="http://schemas.openxmlformats.org/officeDocument/2006/relationships/hyperlink" Target="consultantplus://offline/ref=3BA6FA74A50E718E896531E72E8AA562FB3430D6E311DF667BD716ED2D9D3612CCF2EE1AA74099A5504CF8837583645003327A1CE2F113E4P9I4K" TargetMode="External"/><Relationship Id="rId93" Type="http://schemas.openxmlformats.org/officeDocument/2006/relationships/image" Target="media/image72.wmf"/><Relationship Id="rId189" Type="http://schemas.openxmlformats.org/officeDocument/2006/relationships/hyperlink" Target="consultantplus://offline/ref=361E00DD1C0772374ED8A54517A51CE3A9413412AE50D9D2F10EB3147F22D492E2E83FDC05CB05B6618BB9B26EBF6A5CE82205DB1503A651U8a0L" TargetMode="External"/><Relationship Id="rId3" Type="http://schemas.openxmlformats.org/officeDocument/2006/relationships/styles" Target="styles.xml"/><Relationship Id="rId214" Type="http://schemas.openxmlformats.org/officeDocument/2006/relationships/hyperlink" Target="consultantplus://offline/ref=FB6841D1168AA0F96F36C3554199EFDFFF00B96ECAD7CAB28E530B00F12F0BF12F4F67523B089E97188CD7DBDD0994255B7043295095M1Z4L" TargetMode="External"/><Relationship Id="rId235" Type="http://schemas.openxmlformats.org/officeDocument/2006/relationships/hyperlink" Target="consultantplus://offline/ref=F1660C67FB68781F0F7D6AE173016B0F339341D01E644153332CE2E98643CF64DDA9A68D6DC9BDDDCB5F72C48C47C43AF09CA9382A0057FAPDAFH" TargetMode="External"/><Relationship Id="rId256" Type="http://schemas.openxmlformats.org/officeDocument/2006/relationships/hyperlink" Target="consultantplus://offline/ref=361E00DD1C0772374ED8A54517A51CE3A9413412AE50D9D2F10EB3147F22D492E2E83FDC05CB06B4638BB9B26EBF6A5CE82205DB1503A651U8a0L" TargetMode="External"/><Relationship Id="rId277" Type="http://schemas.openxmlformats.org/officeDocument/2006/relationships/image" Target="media/image148.emf"/><Relationship Id="rId298" Type="http://schemas.openxmlformats.org/officeDocument/2006/relationships/image" Target="media/image163.wmf"/><Relationship Id="rId116" Type="http://schemas.openxmlformats.org/officeDocument/2006/relationships/image" Target="media/image95.wmf"/><Relationship Id="rId137" Type="http://schemas.openxmlformats.org/officeDocument/2006/relationships/image" Target="media/image114.emf"/><Relationship Id="rId158" Type="http://schemas.openxmlformats.org/officeDocument/2006/relationships/image" Target="media/image131.emf"/><Relationship Id="rId302" Type="http://schemas.openxmlformats.org/officeDocument/2006/relationships/image" Target="media/image166.wmf"/><Relationship Id="rId323" Type="http://schemas.openxmlformats.org/officeDocument/2006/relationships/image" Target="media/image174.wmf"/><Relationship Id="rId20" Type="http://schemas.openxmlformats.org/officeDocument/2006/relationships/image" Target="media/image12.wmf"/><Relationship Id="rId41" Type="http://schemas.openxmlformats.org/officeDocument/2006/relationships/hyperlink" Target="consultantplus://offline/ref=C447EE823A483817B6CC0156E3783C7BCAF509FB507F6CC0030B84D5ECE9E2E9596A590C7B37qAC8E" TargetMode="External"/><Relationship Id="rId62" Type="http://schemas.openxmlformats.org/officeDocument/2006/relationships/image" Target="media/image43.wmf"/><Relationship Id="rId83" Type="http://schemas.openxmlformats.org/officeDocument/2006/relationships/image" Target="media/image62.wmf"/><Relationship Id="rId179" Type="http://schemas.openxmlformats.org/officeDocument/2006/relationships/image" Target="media/image136.wmf"/><Relationship Id="rId190" Type="http://schemas.openxmlformats.org/officeDocument/2006/relationships/hyperlink" Target="consultantplus://offline/ref=361E00DD1C0772374ED8A54517A51CE3A9413412AE50D9D2F10EB3147F22D492E2E83FDC04CB01BD36D1A9B627EA6642E93A1BDF0B03UAa6L" TargetMode="External"/><Relationship Id="rId204" Type="http://schemas.openxmlformats.org/officeDocument/2006/relationships/hyperlink" Target="consultantplus://offline/ref=CB51EE83A37CDAE773DE8ECDED65E1FCF025E3099B5EE7A8D2CBF149DB30A8B6388354A778A9DE12639CD208455D69FFAB4CBA14A588DB4BQ076D" TargetMode="External"/><Relationship Id="rId225" Type="http://schemas.openxmlformats.org/officeDocument/2006/relationships/hyperlink" Target="consultantplus://offline/ref=361E00DD1C0772374ED8A54517A51CE3A9413412AE50D9D2F10EB3147F22D492E2E83FDC04CB01BD36D1A9B627EA6642E93A1BDF0B03UAa6L" TargetMode="External"/><Relationship Id="rId246" Type="http://schemas.openxmlformats.org/officeDocument/2006/relationships/hyperlink" Target="consultantplus://offline/ref=A16101B7BBE752B2B9B71E296E5CE1C83BFE07E45170B728C54D7E7A0F976EB71891A2E3E02BFB51161C8D83D8690191A47D5A3B05D42E8FCCxDK" TargetMode="External"/><Relationship Id="rId267" Type="http://schemas.openxmlformats.org/officeDocument/2006/relationships/hyperlink" Target="consultantplus://offline/ref=361E00DD1C0772374ED8A54517A51CE3A9413412AE50D9D2F10EB3147F22D492E2E83FDC05CB06B3628BB9B26EBF6A5CE82205DB1503A651U8a0L" TargetMode="External"/><Relationship Id="rId288" Type="http://schemas.openxmlformats.org/officeDocument/2006/relationships/hyperlink" Target="consultantplus://offline/ref=A16101B7BBE752B2B9B71E296E5CE1C83BFE07E45170B728C54D7E7A0F976EB71891A2E3E02BFB51161C8D83D8690191A47D5A3B05D42E8FCCxDK" TargetMode="External"/><Relationship Id="rId106" Type="http://schemas.openxmlformats.org/officeDocument/2006/relationships/image" Target="media/image85.wmf"/><Relationship Id="rId127" Type="http://schemas.openxmlformats.org/officeDocument/2006/relationships/image" Target="media/image106.emf"/><Relationship Id="rId313" Type="http://schemas.openxmlformats.org/officeDocument/2006/relationships/hyperlink" Target="consultantplus://offline/ref=361E00DD1C0772374ED8A54517A51CE3A9413412AE50D9D2F10EB3147F22D492E2E83FDC05CB06B5658BB9B26EBF6A5CE82205DB1503A651U8a0L" TargetMode="External"/><Relationship Id="rId10" Type="http://schemas.openxmlformats.org/officeDocument/2006/relationships/image" Target="media/image2.wmf"/><Relationship Id="rId31" Type="http://schemas.openxmlformats.org/officeDocument/2006/relationships/image" Target="media/image23.emf"/><Relationship Id="rId52" Type="http://schemas.openxmlformats.org/officeDocument/2006/relationships/image" Target="media/image33.wmf"/><Relationship Id="rId73" Type="http://schemas.openxmlformats.org/officeDocument/2006/relationships/image" Target="media/image52.wmf"/><Relationship Id="rId94" Type="http://schemas.openxmlformats.org/officeDocument/2006/relationships/image" Target="media/image73.wmf"/><Relationship Id="rId148" Type="http://schemas.openxmlformats.org/officeDocument/2006/relationships/image" Target="media/image121.emf"/><Relationship Id="rId169" Type="http://schemas.openxmlformats.org/officeDocument/2006/relationships/hyperlink" Target="consultantplus://offline/ref=A16101B7BBE752B2B9B71E296E5CE1C83BFE06E65F72B728C54D7E7A0F976EB71891A2E3E02BFF5A161C8D83D8690191A47D5A3B05D42E8FCCxDK" TargetMode="External"/><Relationship Id="rId334" Type="http://schemas.openxmlformats.org/officeDocument/2006/relationships/header" Target="header7.xml"/><Relationship Id="rId4" Type="http://schemas.openxmlformats.org/officeDocument/2006/relationships/settings" Target="settings.xml"/><Relationship Id="rId180" Type="http://schemas.openxmlformats.org/officeDocument/2006/relationships/image" Target="media/image137.wmf"/><Relationship Id="rId215" Type="http://schemas.openxmlformats.org/officeDocument/2006/relationships/hyperlink" Target="consultantplus://offline/ref=361E00DD1C0772374ED8A54517A51CE3A9413510A052D9D2F10EB3147F22D492E2E83FDC04CF0FE233C4B8EE2AEB795CEF2207DD09U0a1L" TargetMode="External"/><Relationship Id="rId236" Type="http://schemas.openxmlformats.org/officeDocument/2006/relationships/hyperlink" Target="consultantplus://offline/ref=F1660C67FB68781F0F7D6AE173016B0F339341D01E644153332CE2E98643CF64DDA9A68D6DC9BDDDC85F72C48C47C43AF09CA9382A0057FAPDAFH" TargetMode="External"/><Relationship Id="rId257" Type="http://schemas.openxmlformats.org/officeDocument/2006/relationships/hyperlink" Target="consultantplus://offline/ref=361E00DD1C0772374ED8A54517A51CE3A9413412AE50D9D2F10EB3147F22D492E2E83FDC05CB06B5658BB9B26EBF6A5CE82205DB1503A651U8a0L" TargetMode="External"/><Relationship Id="rId278" Type="http://schemas.openxmlformats.org/officeDocument/2006/relationships/image" Target="media/image149.emf"/><Relationship Id="rId303" Type="http://schemas.openxmlformats.org/officeDocument/2006/relationships/image" Target="media/image167.wmf"/><Relationship Id="rId42" Type="http://schemas.openxmlformats.org/officeDocument/2006/relationships/hyperlink" Target="consultantplus://offline/ref=C447EE823A483817B6CC0156E3783C7BCAF509FB507F6CC0030B84D5ECE9E2E9596A590C7B37qAC8E" TargetMode="External"/><Relationship Id="rId84" Type="http://schemas.openxmlformats.org/officeDocument/2006/relationships/image" Target="media/image63.wmf"/><Relationship Id="rId138" Type="http://schemas.openxmlformats.org/officeDocument/2006/relationships/image" Target="media/image115.emf"/><Relationship Id="rId191" Type="http://schemas.openxmlformats.org/officeDocument/2006/relationships/hyperlink" Target="consultantplus://offline/ref=361E00DD1C0772374ED8A54517A51CE3A9413412AE50D9D2F10EB3147F22D492E2E83FDC05C205BD36D1A9B627EA6642E93A1BDF0B03UAa6L" TargetMode="External"/><Relationship Id="rId205" Type="http://schemas.openxmlformats.org/officeDocument/2006/relationships/hyperlink" Target="consultantplus://offline/ref=CB51EE83A37CDAE773DE8ECDED65E1FCF126EE049359E7A8D2CBF149DB30A8B6388354A778A9DE146D9CD208455D69FFAB4CBA14A588DB4BQ076D" TargetMode="External"/><Relationship Id="rId247" Type="http://schemas.openxmlformats.org/officeDocument/2006/relationships/hyperlink" Target="consultantplus://offline/ref=A16101B7BBE752B2B9B71E296E5CE1C83BFE0AE65E75B728C54D7E7A0F976EB70A91FAEFE02AE5581409DBD29EC3xCK" TargetMode="External"/><Relationship Id="rId107" Type="http://schemas.openxmlformats.org/officeDocument/2006/relationships/image" Target="media/image86.wmf"/><Relationship Id="rId289" Type="http://schemas.openxmlformats.org/officeDocument/2006/relationships/hyperlink" Target="consultantplus://offline/ref=A16101B7BBE752B2B9B71E296E5CE1C83BFE0AE65E75B728C54D7E7A0F976EB70A91FAEFE02AE5581409DBD29EC3xCK" TargetMode="External"/><Relationship Id="rId11" Type="http://schemas.openxmlformats.org/officeDocument/2006/relationships/image" Target="media/image3.wmf"/><Relationship Id="rId53" Type="http://schemas.openxmlformats.org/officeDocument/2006/relationships/image" Target="media/image34.wmf"/><Relationship Id="rId149" Type="http://schemas.openxmlformats.org/officeDocument/2006/relationships/image" Target="media/image122.emf"/><Relationship Id="rId314" Type="http://schemas.openxmlformats.org/officeDocument/2006/relationships/hyperlink" Target="consultantplus://offline/ref=361E00DD1C0772374ED8A54517A51CE3A9413412AE50D9D2F10EB3147F22D492E2E83FDC05CB06BF618BB9B26EBF6A5CE82205DB1503A651U8a0L" TargetMode="External"/><Relationship Id="rId95" Type="http://schemas.openxmlformats.org/officeDocument/2006/relationships/image" Target="media/image74.wmf"/><Relationship Id="rId160" Type="http://schemas.openxmlformats.org/officeDocument/2006/relationships/hyperlink" Target="consultantplus://offline/ref=CB51EE83A37CDAE773DE8ECDED65E1FCF121E5099A5BE7A8D2CBF149DB30A8B6388354A778A9DF186D9CD208455D69FFAB4CBA14A588DB4BQ076D" TargetMode="External"/><Relationship Id="rId216" Type="http://schemas.openxmlformats.org/officeDocument/2006/relationships/hyperlink" Target="consultantplus://offline/ref=361E00DD1C0772374ED8A54517A51CE3A9413510A052D9D2F10EB3147F22D492E2E83FDC05CB05B46A8BB9B26EBF6A5CE82205DB1503A651U8a0L" TargetMode="External"/><Relationship Id="rId258" Type="http://schemas.openxmlformats.org/officeDocument/2006/relationships/hyperlink" Target="consultantplus://offline/ref=361E00DD1C0772374ED8A54517A51CE3A9413412AE50D9D2F10EB3147F22D492E2E83FDC05CB06BF618BB9B26EBF6A5CE82205DB1503A651U8a0L" TargetMode="External"/><Relationship Id="rId22" Type="http://schemas.openxmlformats.org/officeDocument/2006/relationships/image" Target="media/image14.wmf"/><Relationship Id="rId64" Type="http://schemas.openxmlformats.org/officeDocument/2006/relationships/image" Target="media/image45.wmf"/><Relationship Id="rId118" Type="http://schemas.openxmlformats.org/officeDocument/2006/relationships/image" Target="media/image97.wmf"/><Relationship Id="rId325" Type="http://schemas.openxmlformats.org/officeDocument/2006/relationships/hyperlink" Target="consultantplus://offline/ref=361E00DD1C0772374ED8A54517A51CE3A9413412AE50D9D2F10EB3147F22D492E2E83FDC05CB05BF6A8BB9B26EBF6A5CE82205DB1503A651U8a0L" TargetMode="External"/><Relationship Id="rId171" Type="http://schemas.openxmlformats.org/officeDocument/2006/relationships/hyperlink" Target="consultantplus://offline/ref=A16101B7BBE752B2B9B71E296E5CE1C83BFE0AE65E75B728C54D7E7A0F976EB70A91FAEFE02AE5581409DBD29EC3xCK" TargetMode="External"/><Relationship Id="rId227" Type="http://schemas.openxmlformats.org/officeDocument/2006/relationships/hyperlink" Target="consultantplus://offline/ref=361E00DD1C0772374ED8A54517A51CE3A9413412AE50D9D2F10EB3147F22D492E2E83FDC05CB05BF6A8BB9B26EBF6A5CE82205DB1503A651U8a0L" TargetMode="External"/><Relationship Id="rId269" Type="http://schemas.openxmlformats.org/officeDocument/2006/relationships/hyperlink" Target="consultantplus://offline/ref=869DCC90C94385402FF94AFD826335944EBD5C97BCB5E2FCCCA52A87E1D40E0D915BAFC20B0DB84B16AAD6542DD4A9C910D2E6C5161AA070kF7AG" TargetMode="External"/><Relationship Id="rId33" Type="http://schemas.openxmlformats.org/officeDocument/2006/relationships/image" Target="media/image25.wmf"/><Relationship Id="rId129" Type="http://schemas.openxmlformats.org/officeDocument/2006/relationships/image" Target="media/image108.emf"/><Relationship Id="rId280" Type="http://schemas.openxmlformats.org/officeDocument/2006/relationships/image" Target="media/image151.emf"/><Relationship Id="rId336" Type="http://schemas.openxmlformats.org/officeDocument/2006/relationships/theme" Target="theme/theme1.xml"/><Relationship Id="rId75" Type="http://schemas.openxmlformats.org/officeDocument/2006/relationships/image" Target="media/image54.wmf"/><Relationship Id="rId140" Type="http://schemas.openxmlformats.org/officeDocument/2006/relationships/image" Target="media/image117.wmf"/><Relationship Id="rId182" Type="http://schemas.openxmlformats.org/officeDocument/2006/relationships/hyperlink" Target="consultantplus://offline/ref=86F7B0ACBCC8A3BDC9BA234FA4EF1286F789835BE8F185CD89371811B687AFFB56AEB292774DB689102AD8A34C058366C2C1E6E1335FD62Ai5FEK" TargetMode="External"/><Relationship Id="rId6" Type="http://schemas.openxmlformats.org/officeDocument/2006/relationships/footnotes" Target="footnotes.xml"/><Relationship Id="rId238" Type="http://schemas.openxmlformats.org/officeDocument/2006/relationships/hyperlink" Target="consultantplus://offline/ref=CB51EE83A37CDAE773DE8ECDED65E1FCF025E3099B5EE7A8D2CBF149DB30A8B6388354A778A9DE12669CD208455D69FFAB4CBA14A588DB4BQ076D" TargetMode="External"/><Relationship Id="rId291" Type="http://schemas.openxmlformats.org/officeDocument/2006/relationships/hyperlink" Target="consultantplus://offline/ref=3F9F36B21DF6D8DD025CB37A5BFBF6FA4EA2D9E3F66A9ABB03AA0E4E73CD8869556CDB791AF8F9B4F0E78C1350E94C874F82708AC9DCL" TargetMode="External"/><Relationship Id="rId305" Type="http://schemas.openxmlformats.org/officeDocument/2006/relationships/image" Target="media/image169.wmf"/><Relationship Id="rId44" Type="http://schemas.openxmlformats.org/officeDocument/2006/relationships/hyperlink" Target="consultantplus://offline/ref=C447EE823A483817B6CC0156E3783C7BCBF40EFC59786CC0030B84D5ECE9E2E9596A590Eq7C8E" TargetMode="External"/><Relationship Id="rId86" Type="http://schemas.openxmlformats.org/officeDocument/2006/relationships/image" Target="media/image65.wmf"/><Relationship Id="rId151" Type="http://schemas.openxmlformats.org/officeDocument/2006/relationships/image" Target="media/image124.emf"/><Relationship Id="rId193" Type="http://schemas.openxmlformats.org/officeDocument/2006/relationships/hyperlink" Target="consultantplus://offline/ref=361E00DD1C0772374ED8A54517A51CE3A9413412AE50D9D2F10EB3147F22D492E2E83FDC05CB06B6648BB9B26EBF6A5CE82205DB1503A651U8a0L" TargetMode="External"/><Relationship Id="rId207" Type="http://schemas.openxmlformats.org/officeDocument/2006/relationships/hyperlink" Target="consultantplus://offline/ref=A16101B7BBE752B2B9B71E296E5CE1C83BFE06E65F72B728C54D7E7A0F976EB71891A2E3E02BFF5A161C8D83D8690191A47D5A3B05D42E8FCCxDK" TargetMode="External"/><Relationship Id="rId249" Type="http://schemas.openxmlformats.org/officeDocument/2006/relationships/image" Target="media/image142.emf"/><Relationship Id="rId13" Type="http://schemas.openxmlformats.org/officeDocument/2006/relationships/image" Target="media/image5.wmf"/><Relationship Id="rId109" Type="http://schemas.openxmlformats.org/officeDocument/2006/relationships/image" Target="media/image88.wmf"/><Relationship Id="rId260" Type="http://schemas.openxmlformats.org/officeDocument/2006/relationships/hyperlink" Target="consultantplus://offline/ref=361E00DD1C0772374ED8A54517A51CE3A9413412AE50D9D2F10EB3147F22D492E2E83FDC05CB05B6618BB9B26EBF6A5CE82205DB1503A651U8a0L" TargetMode="External"/><Relationship Id="rId316" Type="http://schemas.openxmlformats.org/officeDocument/2006/relationships/hyperlink" Target="consultantplus://offline/ref=361E00DD1C0772374ED8A54517A51CE3A9413412AE50D9D2F10EB3147F22D492E2E83FDC05CB05B6618BB9B26EBF6A5CE82205DB1503A651U8a0L" TargetMode="External"/><Relationship Id="rId55" Type="http://schemas.openxmlformats.org/officeDocument/2006/relationships/image" Target="media/image36.wmf"/><Relationship Id="rId97" Type="http://schemas.openxmlformats.org/officeDocument/2006/relationships/image" Target="media/image76.wmf"/><Relationship Id="rId120" Type="http://schemas.openxmlformats.org/officeDocument/2006/relationships/image" Target="media/image99.wmf"/><Relationship Id="rId162" Type="http://schemas.openxmlformats.org/officeDocument/2006/relationships/hyperlink" Target="consultantplus://offline/ref=CB51EE83A37CDAE773DE8ECDED65E1FCF121E5099A5BE7A8D2CBF149DB30A8B6388354A778A9DF18639CD208455D69FFAB4CBA14A588DB4BQ076D" TargetMode="External"/><Relationship Id="rId218" Type="http://schemas.openxmlformats.org/officeDocument/2006/relationships/hyperlink" Target="consultantplus://offline/ref=361E00DD1C0772374ED8A54517A51CE3A9413412AE50D9D2F10EB3147F22D492E2E83FD90E9F55F2378DEDE234EA6142EB3C07UDaDL" TargetMode="External"/><Relationship Id="rId271" Type="http://schemas.openxmlformats.org/officeDocument/2006/relationships/hyperlink" Target="consultantplus://offline/ref=F1660C67FB68781F0F7D6AE173016B0F339341D01E644153332CE2E98643CF64DDA9A68D6DC9BDDDCB5F72C48C47C43AF09CA9382A0057FAPDAF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053C3-EF03-4BDC-A9C4-314F6907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5772</TotalTime>
  <Pages>258</Pages>
  <Words>68427</Words>
  <Characters>390036</Characters>
  <Application>Microsoft Office Word</Application>
  <DocSecurity>0</DocSecurity>
  <Lines>3250</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96</cp:revision>
  <cp:lastPrinted>2022-09-05T01:50:00Z</cp:lastPrinted>
  <dcterms:created xsi:type="dcterms:W3CDTF">2022-07-15T03:00:00Z</dcterms:created>
  <dcterms:modified xsi:type="dcterms:W3CDTF">2022-09-27T09:00:00Z</dcterms:modified>
</cp:coreProperties>
</file>